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店铺架构方案建议 — WooCommerce vs 自建商城</w:t>
      </w:r>
    </w:p>
    <w:p>
      <w:r>
        <w:rPr>
          <w:b/>
          <w:sz w:val="22"/>
        </w:rPr>
        <w:t>建议：</w:t>
      </w:r>
      <w:r>
        <w:rPr>
          <w:sz w:val="22"/>
        </w:rPr>
        <w:t>使用 WooCommerce 作为我们面向用户的店铺，配合自动化的乐天商品导入流程。</w:t>
      </w:r>
    </w:p>
    <w:p>
      <w:pPr>
        <w:pStyle w:val="Heading2"/>
      </w:pPr>
      <w:r>
        <w:t>原方案及调整原因</w:t>
      </w:r>
    </w:p>
    <w:p>
      <w:r>
        <w:t>原方案计划搭建一套完全自建的商城，目的是解决一个具体问题：更快速地展示乐天实时搜索结果。经过进一步分析，这一问题通过提前预加载足量商品便可基本规避——而自建商城所带来的风险则相当显著。</w:t>
      </w:r>
    </w:p>
    <w:p>
      <w:pPr>
        <w:pStyle w:val="Heading2"/>
      </w:pPr>
      <w:r>
        <w:t>为什么选择 WooCommerce</w:t>
      </w:r>
    </w:p>
    <w:p>
      <w:pPr>
        <w:pStyle w:val="Heading3"/>
      </w:pPr>
      <w:r>
        <w:t>1. 商品覆盖问题已有解决方案</w:t>
      </w:r>
    </w:p>
    <w:p>
      <w:r>
        <w:t>我们的乐天流程按各品类热销榜单抓取商品。中国用户搜索日本跑步产品时，极大概率已在我们店铺中——基于排名的抓取方式自然会优先收录需求量最高的商品。上线时每个品类预加载约 500 款商品，并每周自动更新保持目录新鲜，用户找不到所需商品的情况将是少数例外，而非常态。</w:t>
      </w:r>
    </w:p>
    <w:p>
      <w:r>
        <w:t>若真有商品未收录，"商品请求"功能可作为兜底：用户提交需求，系统在乐天上找到该商品、完成翻译与定价，并在用户等待期间将其上架——通常仅需 1-2 分钟。不会损失任何销售机会。</w:t>
      </w:r>
    </w:p>
    <w:p>
      <w:pPr>
        <w:pStyle w:val="Heading3"/>
      </w:pPr>
      <w:r>
        <w:t>2. 交接后缺乏维护支持</w:t>
      </w:r>
    </w:p>
    <w:p>
      <w:r>
        <w:t>自建商城一旦出现问题，没有任何支持体系可以依靠。WooCommerce 提供全天候官方支持，且任何 WordPress 开发者都可进行维护。若自建商城在五月后出现故障，若无专人重新熟悉整套自定义代码，将无从修复。</w:t>
      </w:r>
    </w:p>
    <w:p>
      <w:pPr>
        <w:pStyle w:val="Heading3"/>
      </w:pPr>
      <w:r>
        <w:t>3. 安全性</w:t>
      </w:r>
    </w:p>
    <w:p>
      <w:r>
        <w:t>WooCommerce 被全球数百万商家使用，经过多年针对欺诈和支付安全风险的加固。从零搭建一套达到同等安全标准的自定义结账与购物车系统需要大量额外工作——这是当前开发周期内不具备的时间——同时也会让商城暴露于运营者无法发现或修复的安全风险之中。</w:t>
      </w:r>
    </w:p>
    <w:p>
      <w:pPr>
        <w:pStyle w:val="Heading3"/>
      </w:pPr>
      <w:r>
        <w:t>4. 节省大量开发时间，几乎无实质收益损失</w:t>
      </w:r>
    </w:p>
    <w:p>
      <w:r>
        <w:t>自建商城意味着需要从零构建一切：商品页面、购物车、结账流程和支付系统。而 WooCommerce 已将这些功能全部内置提供。自建商城相比之下唯一的优势——部分边缘商品加载略快——已由我们的大容量商品目录和商品请求功能覆盖。节省下来的开发时间可以直接投入到真正驱动店铺运营的流程自动化工作中。</w:t>
      </w:r>
    </w:p>
    <w:p>
      <w:pPr>
        <w:pStyle w:val="Heading2"/>
      </w:pPr>
      <w:r>
        <w:t>方案概览</w:t>
      </w:r>
    </w:p>
    <w:p>
      <w:pPr>
        <w:pStyle w:val="ListBullet"/>
      </w:pPr>
      <w:r>
        <w:t>自动化流程从乐天抓取商品，翻译为中文，计算定价，并导入 WooCommerce</w:t>
      </w:r>
    </w:p>
    <w:p>
      <w:pPr>
        <w:pStyle w:val="ListBullet"/>
      </w:pPr>
      <w:r>
        <w:t>上线时每个品类预加载约 500 款商品</w:t>
      </w:r>
    </w:p>
    <w:p>
      <w:pPr>
        <w:pStyle w:val="ListBullet"/>
      </w:pPr>
      <w:r>
        <w:t>每周自动更新，商品目录持续增长，无需人工干预</w:t>
      </w:r>
    </w:p>
    <w:p>
      <w:pPr>
        <w:pStyle w:val="ListBullet"/>
      </w:pPr>
      <w:r>
        <w:t>店铺内"商品请求"按钮处理例外情况——用户在页面等待，商品约 1-3 分钟内上架</w:t>
      </w:r>
    </w:p>
    <w:p>
      <w:pPr>
        <w:pStyle w:val="ListBullet"/>
      </w:pPr>
      <w:r>
        <w:t>WooCommerce 负责店铺展示、购物车、结账与支付——长期可维护，有完整支持体系</w:t>
      </w:r>
    </w:p>
    <w:p>
      <w:pPr>
        <w:pStyle w:val="Heading2"/>
      </w:pPr>
      <w:r>
        <w:t>总结</w:t>
      </w:r>
    </w:p>
    <w:p>
      <w:r>
        <w:t>自建商城所解决的问题，我们的商品目录策略已经覆盖。WooCommerce 为我们提供了一个安全、有完整支持的商城，团队在交接后同样可以维护——同时将开发精力释放到真正重要的流程自动化工作上。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