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highlight w:val="none"/>
          <w:u w:val="none"/>
        </w:rPr>
      </w:pPr>
      <w:r>
        <w:rPr>
          <w:highlight w:val="none"/>
          <w:u w:val="none"/>
        </w:rPr>
        <w:drawing>
          <wp:inline distT="0" distB="0" distL="114300" distR="114300">
            <wp:extent cx="4063365" cy="82169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14366" t="33949" r="11674" b="28833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highlight w:val="yellow"/>
          <w:u w:val="none"/>
        </w:rPr>
      </w:pPr>
    </w:p>
    <w:p>
      <w:pPr>
        <w:widowControl/>
        <w:jc w:val="center"/>
        <w:rPr>
          <w:rFonts w:hint="default" w:eastAsia="宋体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建议使用方法：因为文章有难度，可以选择一开始就做听力练习。或者等完全学完文章以后，自己先填写（很有挑战性哈--错一大堆也是正常的话）。然后再听，或者直接核对答案。</w:t>
      </w:r>
    </w:p>
    <w:p>
      <w:pPr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[1] </w:t>
      </w:r>
      <w:r>
        <w:rPr>
          <w:rFonts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The status of fashion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_________________________________</w:t>
      </w:r>
      <w:r>
        <w:rPr>
          <w:rFonts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of fine art has long been the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</w:t>
      </w:r>
      <w:r>
        <w:rPr>
          <w:rFonts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There have been designers who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identified themselves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____________________________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as artists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such as </w:t>
      </w:r>
      <w:r>
        <w:rPr>
          <w:rFonts w:ascii="Arial" w:hAnsi="Arial" w:eastAsia="宋体" w:cs="Arial"/>
          <w:color w:val="000000"/>
          <w:kern w:val="0"/>
          <w:sz w:val="18"/>
          <w:szCs w:val="18"/>
          <w:highlight w:val="none"/>
          <w:u w:val="none"/>
          <w:lang w:val="en-US" w:eastAsia="zh-CN" w:bidi="ar"/>
        </w:rPr>
        <w:t>Elsa Schiaparelli,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who declared in her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that she regarded dress design not as "a profession, but an art." By contrast, many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designers of the present day </w:t>
      </w:r>
      <w:r>
        <w:rPr>
          <w:rFonts w:ascii="Arial" w:hAnsi="Arial" w:eastAsia="宋体" w:cs="Arial"/>
          <w:color w:val="000000"/>
          <w:sz w:val="18"/>
          <w:szCs w:val="18"/>
          <w:highlight w:val="none"/>
          <w:u w:val="none"/>
        </w:rPr>
        <w:t xml:space="preserve">reject this position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— including </w:t>
      </w:r>
      <w:r>
        <w:rPr>
          <w:rFonts w:ascii="Arial" w:hAnsi="Arial" w:eastAsia="宋体" w:cs="Arial"/>
          <w:color w:val="000000"/>
          <w:kern w:val="0"/>
          <w:sz w:val="18"/>
          <w:szCs w:val="18"/>
          <w:highlight w:val="none"/>
          <w:u w:val="none"/>
          <w:lang w:val="en-US" w:eastAsia="zh-CN" w:bidi="ar"/>
        </w:rPr>
        <w:t>Miuccia Prada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and </w:t>
      </w:r>
      <w:r>
        <w:rPr>
          <w:rFonts w:ascii="Arial" w:hAnsi="Arial" w:eastAsia="宋体" w:cs="Arial"/>
          <w:color w:val="000000"/>
          <w:kern w:val="0"/>
          <w:sz w:val="18"/>
          <w:szCs w:val="18"/>
          <w:highlight w:val="none"/>
          <w:u w:val="none"/>
          <w:lang w:val="en-US" w:eastAsia="zh-CN" w:bidi="ar"/>
        </w:rPr>
        <w:t>Karl Lagerfeld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— </w:t>
      </w:r>
      <w:r>
        <w:rPr>
          <w:rFonts w:ascii="Arial" w:hAnsi="Arial" w:eastAsia="宋体" w:cs="Arial"/>
          <w:color w:val="000000"/>
          <w:sz w:val="18"/>
          <w:szCs w:val="18"/>
          <w:highlight w:val="none"/>
          <w:u w:val="none"/>
        </w:rPr>
        <w:t>instead</w:t>
      </w:r>
      <w:r>
        <w:rPr>
          <w:rFonts w:hint="eastAsia" w:ascii="Arial" w:hAnsi="Arial" w:eastAsia="宋体" w:cs="Arial"/>
          <w:color w:val="000000"/>
          <w:sz w:val="18"/>
          <w:szCs w:val="18"/>
          <w:highlight w:val="none"/>
          <w:u w:val="none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fashion and art as their own separate,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,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. In fact, Yves Saint Laurent believed there to be such a large gap between the two fields that he once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that, despite his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______________________ 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achievements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as a fashion designer, "I am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painter.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" 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[2] In 1983, this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dispute was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brought to the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of art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and scholarship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when The Metropolitan Museum of Art's Costume Institute held an exhibition of Saint Laurent's designs. Displaying the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clothes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in the same manner and context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as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by Picasso and Monet angered many critics, who were forced to question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whether an "applied" or "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" art should be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to the same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as fine art.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[3] From one point of view,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the main differences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between fashion and art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could be found in their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and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. Fashion is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by certain factors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including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none"/>
          <w:u w:val="none"/>
          <w:lang w:val="en-US" w:eastAsia="zh-CN" w:bidi="ar-SA"/>
        </w:rPr>
        <w:t xml:space="preserve">wearability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and the specific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of the human body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for instance. It has a clear commercial value,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priced as a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none"/>
          <w:u w:val="none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of the cost of goods and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. Fashion is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none"/>
          <w:u w:val="none"/>
          <w:lang w:val="en-US" w:eastAsia="zh-CN" w:bidi="ar-SA"/>
        </w:rPr>
        <w:t>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frequently changing based on trends. Those considerations, one could argue,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keep fashion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from art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in which economic considerations in general are seen as much less important — art is created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its economic value.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And the nonutility of art is a key factor that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______________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it from fashion,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as is the fact that its value increases over time.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[4] However, in the real art world — and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in the most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none"/>
          <w:u w:val="none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corners of fashion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—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these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have never been so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and today they're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______________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being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Fashion designers like Rei Kawakubo have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against the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of the human body, cutting clothes with unnatural shapes that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suggest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physical possibilities.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Fashion has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dominated fine art museums: The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Museum of Art's 2011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"</w:t>
      </w:r>
      <w:r>
        <w:rPr>
          <w:rFonts w:ascii="Arial" w:hAnsi="Arial" w:eastAsia="宋体" w:cs="Arial"/>
          <w:color w:val="000000"/>
          <w:sz w:val="18"/>
          <w:szCs w:val="18"/>
          <w:highlight w:val="none"/>
          <w:u w:val="none"/>
        </w:rPr>
        <w:t>Alexander McQueen: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Savage Beauty" was one of the most popular and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exhibitions in the museum's history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u w:val="none"/>
          <w:lang w:val="en-US" w:eastAsia="zh-CN"/>
        </w:rPr>
        <w:t>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And anyone who doesn't believe that the most significant designer clothes do increase in value has never attended a fashion auction, such as last November's Vintage Couture sale at Christie's, London, where a 1939 black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evening jacket by Schiaparelli was sold for $117, 200.</w:t>
      </w:r>
    </w:p>
    <w:p>
      <w:pPr>
        <w:pStyle w:val="2"/>
        <w:widowControl/>
        <w:jc w:val="both"/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  <w:u w:val="none"/>
          <w:lang w:val="en-US" w:eastAsia="zh-CN"/>
        </w:rPr>
        <w:t xml:space="preserve">[5]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Just as fashion is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______________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art, art, too, is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 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adopting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__________________________________________________________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. As art economist </w:t>
      </w:r>
      <w:r>
        <w:rPr>
          <w:rFonts w:ascii="Arial" w:hAnsi="Arial" w:eastAsia="宋体" w:cs="Arial"/>
          <w:color w:val="000000"/>
          <w:sz w:val="18"/>
          <w:szCs w:val="18"/>
          <w:highlight w:val="none"/>
          <w:u w:val="none"/>
        </w:rPr>
        <w:t xml:space="preserve">Clare McAndrew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noted in her book </w:t>
      </w:r>
      <w:r>
        <w:rPr>
          <w:rFonts w:ascii="Arial" w:hAnsi="Arial" w:cs="Arial"/>
          <w:i/>
          <w:iCs/>
          <w:color w:val="000000"/>
          <w:sz w:val="18"/>
          <w:szCs w:val="18"/>
          <w:highlight w:val="none"/>
          <w:u w:val="none"/>
        </w:rPr>
        <w:t>The Art Economy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, "no matter how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art is in society, there is no 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u w:val="none"/>
          <w:lang w:val="en-US" w:eastAsia="zh-CN"/>
        </w:rPr>
        <w:t>e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the fact that it is produced, bought, and sold by individuals and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________________________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working within an economic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 _____________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from material and market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" a fact that is mainly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of an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global art market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. Artists today have become brand names, with many investors looking less at the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or formal qualities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of an artwork and instead examining an artist's sales history and "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." They just look at each piece of art as an investment in the same way someone might buy stocks and shares in a company.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[6] 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many contemporary artists have made art's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function as a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a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aspect of their work.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their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none"/>
          <w:u w:val="none"/>
          <w:lang w:val="en-US" w:eastAsia="zh-CN" w:bidi="ar-SA"/>
        </w:rPr>
        <w:t>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artists have often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with fashion designers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to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create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none"/>
          <w:u w:val="none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clothing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such as </w:t>
      </w:r>
      <w:r>
        <w:rPr>
          <w:rFonts w:ascii="Arial" w:hAnsi="Arial" w:eastAsia="宋体" w:cs="Arial"/>
          <w:color w:val="000000"/>
          <w:sz w:val="18"/>
          <w:szCs w:val="18"/>
          <w:highlight w:val="none"/>
          <w:u w:val="none"/>
        </w:rPr>
        <w:t>Murakami's Louis Vuitton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bags. And anyone who doesn't believe that art follows trends has never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where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common approaches to a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opening in art history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often lead to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none"/>
          <w:u w:val="none"/>
          <w:lang w:val="en-US" w:eastAsia="zh-CN" w:bidi="ar-SA"/>
        </w:rPr>
        <w:t xml:space="preserve">a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</w:t>
      </w:r>
      <w:bookmarkStart w:id="0" w:name="_GoBack"/>
      <w:bookmarkEnd w:id="0"/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none"/>
          <w:u w:val="none"/>
          <w:lang w:val="en-US" w:eastAsia="zh-CN" w:bidi="ar-SA"/>
        </w:rPr>
        <w:t>of similar objects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none"/>
          <w:u w:val="none"/>
          <w:lang w:val="en-US" w:eastAsia="zh-CN" w:bidi="ar-SA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made by artists all over the world.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[7] Considering the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none"/>
          <w:u w:val="none"/>
          <w:lang w:val="en-US" w:eastAsia="zh-CN" w:bidi="ar-SA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of the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art and fashion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— particularly over the past 50 years —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the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between fashion and art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become almost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. So ... fashion is clearly art, right? Well, in my view, not quite. Fashion and art share more of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relationship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as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two different means of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that profit from frequent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There is no doubt that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fashion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in the museum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and should be valued for its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contribution to our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Fashion shows today are so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and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that it's difficult not to consider them a form of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performance art.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I could not argue against anyone who said that certain styles from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avant-garde designers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like </w:t>
      </w:r>
      <w:r>
        <w:rPr>
          <w:rFonts w:ascii="Arial" w:hAnsi="Arial" w:eastAsia="宋体" w:cs="Arial"/>
          <w:color w:val="000000"/>
          <w:sz w:val="18"/>
          <w:szCs w:val="18"/>
          <w:highlight w:val="none"/>
          <w:u w:val="none"/>
        </w:rPr>
        <w:t>Alexander McQueen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are true works of art.</w:t>
      </w:r>
    </w:p>
    <w:p>
      <w:pPr>
        <w:pStyle w:val="2"/>
        <w:widowControl/>
        <w:ind w:firstLine="420"/>
        <w:jc w:val="both"/>
        <w:rPr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[8] Yet, the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difference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between fashion and art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remains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,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— just as there is a distinction between design, where an object is created to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fulfill a functional need,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and art, where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artworks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_________________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fulfill non-functional (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, for instance) needs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. There's a reason fashion designers are called "designers," after all. However, </w:t>
      </w:r>
      <w:r>
        <w:rPr>
          <w:rFonts w:ascii="Arial" w:hAnsi="Arial" w:eastAsia="宋体" w:cs="Arial"/>
          <w:color w:val="000000"/>
          <w:sz w:val="18"/>
          <w:szCs w:val="18"/>
          <w:highlight w:val="none"/>
          <w:u w:val="none"/>
        </w:rPr>
        <w:t>Karl Lagerfeld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may have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__________________________________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when he said how closely connected the two are: "Art is art. Fashion is fashion. However, Andy Warhol proved that they can exist together."</w:t>
      </w:r>
    </w:p>
    <w:p>
      <w:pPr>
        <w:widowControl/>
        <w:jc w:val="center"/>
        <w:rPr>
          <w:rFonts w:hint="eastAsia"/>
          <w:highlight w:val="none"/>
          <w:u w:val="none"/>
          <w:lang w:val="en-US" w:eastAsia="zh-CN"/>
        </w:rPr>
      </w:pPr>
    </w:p>
    <w:p>
      <w:pPr>
        <w:widowControl/>
        <w:jc w:val="center"/>
        <w:rPr>
          <w:rFonts w:hint="eastAsia"/>
          <w:highlight w:val="none"/>
          <w:u w:val="none"/>
          <w:lang w:val="en-US" w:eastAsia="zh-CN"/>
        </w:rPr>
      </w:pPr>
    </w:p>
    <w:p>
      <w:pPr>
        <w:widowControl/>
        <w:jc w:val="center"/>
        <w:rPr>
          <w:rFonts w:hint="default" w:ascii="Arial" w:hAnsi="Arial" w:cs="Arial"/>
          <w:color w:val="000000"/>
          <w:sz w:val="18"/>
          <w:szCs w:val="18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参考答案</w:t>
      </w:r>
    </w:p>
    <w:p>
      <w:pPr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[1] </w:t>
      </w:r>
      <w:r>
        <w:rPr>
          <w:rFonts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The status of fashion </w:t>
      </w:r>
      <w:r>
        <w:rPr>
          <w:rFonts w:ascii="Arial" w:hAnsi="Arial" w:cs="Arial"/>
          <w:b/>
          <w:bCs/>
          <w:i/>
          <w:iCs/>
          <w:color w:val="auto"/>
          <w:sz w:val="18"/>
          <w:szCs w:val="18"/>
          <w:highlight w:val="green"/>
          <w:u w:val="none"/>
        </w:rPr>
        <w:t>within the sphere</w:t>
      </w:r>
      <w:r>
        <w:rPr>
          <w:rFonts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of fine art has long been the </w:t>
      </w:r>
      <w:r>
        <w:rPr>
          <w:rFonts w:ascii="Arial" w:hAnsi="Arial" w:cs="Arial"/>
          <w:b/>
          <w:bCs/>
          <w:i/>
          <w:iCs/>
          <w:color w:val="auto"/>
          <w:sz w:val="18"/>
          <w:szCs w:val="18"/>
          <w:highlight w:val="green"/>
          <w:u w:val="none"/>
        </w:rPr>
        <w:t>subject of debate</w:t>
      </w:r>
      <w:r>
        <w:rPr>
          <w:rFonts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There have been designers who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identified themselves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green"/>
          <w:u w:val="none"/>
          <w:lang w:val="en-US" w:eastAsia="zh-CN"/>
        </w:rPr>
        <w:t xml:space="preserve">first and foremost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as artists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such as </w:t>
      </w:r>
      <w:r>
        <w:rPr>
          <w:rFonts w:ascii="Arial" w:hAnsi="Arial" w:eastAsia="宋体" w:cs="Arial"/>
          <w:color w:val="000000"/>
          <w:kern w:val="0"/>
          <w:sz w:val="18"/>
          <w:szCs w:val="18"/>
          <w:highlight w:val="none"/>
          <w:u w:val="none"/>
          <w:lang w:val="en-US" w:eastAsia="zh-CN" w:bidi="ar"/>
        </w:rPr>
        <w:t>Elsa Schiaparelli,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who declared in her </w:t>
      </w:r>
      <w:r>
        <w:rPr>
          <w:rFonts w:ascii="Arial" w:hAnsi="Arial" w:cs="Arial"/>
          <w:b/>
          <w:bCs/>
          <w:i/>
          <w:iCs/>
          <w:color w:val="auto"/>
          <w:sz w:val="18"/>
          <w:szCs w:val="18"/>
          <w:highlight w:val="green"/>
          <w:u w:val="none"/>
        </w:rPr>
        <w:t xml:space="preserve">autobiography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that she regarded dress design not as "a profession, but an art." By contrast, many </w:t>
      </w:r>
      <w:r>
        <w:rPr>
          <w:rFonts w:ascii="Arial" w:hAnsi="Arial" w:cs="Arial"/>
          <w:b/>
          <w:bCs/>
          <w:i/>
          <w:iCs/>
          <w:color w:val="auto"/>
          <w:sz w:val="18"/>
          <w:szCs w:val="18"/>
          <w:highlight w:val="green"/>
          <w:u w:val="none"/>
        </w:rPr>
        <w:t xml:space="preserve">prominent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designers of the present day </w:t>
      </w:r>
      <w:r>
        <w:rPr>
          <w:rFonts w:ascii="Arial" w:hAnsi="Arial" w:eastAsia="宋体" w:cs="Arial"/>
          <w:color w:val="000000"/>
          <w:sz w:val="18"/>
          <w:szCs w:val="18"/>
          <w:highlight w:val="none"/>
          <w:u w:val="none"/>
        </w:rPr>
        <w:t xml:space="preserve">reject this position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— including </w:t>
      </w:r>
      <w:r>
        <w:rPr>
          <w:rFonts w:ascii="Arial" w:hAnsi="Arial" w:eastAsia="宋体" w:cs="Arial"/>
          <w:color w:val="000000"/>
          <w:kern w:val="0"/>
          <w:sz w:val="18"/>
          <w:szCs w:val="18"/>
          <w:highlight w:val="none"/>
          <w:u w:val="none"/>
          <w:lang w:val="en-US" w:eastAsia="zh-CN" w:bidi="ar"/>
        </w:rPr>
        <w:t>Miuccia Prada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and </w:t>
      </w:r>
      <w:r>
        <w:rPr>
          <w:rFonts w:ascii="Arial" w:hAnsi="Arial" w:eastAsia="宋体" w:cs="Arial"/>
          <w:color w:val="000000"/>
          <w:kern w:val="0"/>
          <w:sz w:val="18"/>
          <w:szCs w:val="18"/>
          <w:highlight w:val="none"/>
          <w:u w:val="none"/>
          <w:lang w:val="en-US" w:eastAsia="zh-CN" w:bidi="ar"/>
        </w:rPr>
        <w:t>Karl Lagerfeld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— </w:t>
      </w:r>
      <w:r>
        <w:rPr>
          <w:rFonts w:ascii="Arial" w:hAnsi="Arial" w:eastAsia="宋体" w:cs="Arial"/>
          <w:color w:val="000000"/>
          <w:sz w:val="18"/>
          <w:szCs w:val="18"/>
          <w:highlight w:val="none"/>
          <w:u w:val="none"/>
        </w:rPr>
        <w:t>instead</w:t>
      </w:r>
      <w:r>
        <w:rPr>
          <w:rFonts w:hint="eastAsia" w:ascii="Arial" w:hAnsi="Arial" w:eastAsia="宋体" w:cs="Arial"/>
          <w:color w:val="000000"/>
          <w:sz w:val="18"/>
          <w:szCs w:val="18"/>
          <w:highlight w:val="none"/>
          <w:u w:val="none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green"/>
          <w:u w:val="none"/>
          <w:lang w:val="en-US" w:eastAsia="zh-CN"/>
        </w:rPr>
        <w:t xml:space="preserve">viewing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fashion and art as their own separate,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green"/>
          <w:u w:val="none"/>
          <w:lang w:val="en-US" w:eastAsia="zh-CN"/>
        </w:rPr>
        <w:t>if highly complementary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,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green"/>
          <w:u w:val="none"/>
          <w:lang w:val="en-US" w:eastAsia="zh-CN"/>
        </w:rPr>
        <w:t>realms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. In fact, Yves Saint Laurent believed there to be such a large gap between the two fields that he once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green"/>
          <w:u w:val="none"/>
          <w:lang w:val="en-US" w:eastAsia="zh-CN"/>
        </w:rPr>
        <w:t xml:space="preserve">lamented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that, despite his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green"/>
          <w:u w:val="none"/>
          <w:lang w:val="en-US" w:eastAsia="zh-CN"/>
        </w:rPr>
        <w:t xml:space="preserve">legendary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achievements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as a fashion designer, "I am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green"/>
          <w:u w:val="none"/>
          <w:lang w:val="en-US" w:eastAsia="zh-CN"/>
        </w:rPr>
        <w:t xml:space="preserve">failed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painter.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" 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[2] In 1983, this 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occasional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dispute was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brought to the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forefront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of art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criticism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and scholarship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when The Metropolitan Museum of Art's Costume Institute held an exhibition of Saint Laurent's designs. Displaying the 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i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conic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clothes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in the same manner and context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as 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masterpieces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by Picasso and Monet angered many critics, who were forced to question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whether an "applied" or "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decorative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" art should be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elevated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to the same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platform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as fine art.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[3] From one point of view,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the main differences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between fashion and art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could be found in their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utility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and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temporality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. Fashion is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constrained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by certain factors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including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wearability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and the specific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contours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of the human body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for instance. It has a clear commercial value,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priced as a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cross-function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of the cost of goods and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brand perception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. Fashion is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ever-evolving,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frequently changing based on trends. Those considerations, one could argue,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keep fashion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distinct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from art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in which economic considerations in general are seen as much less important — art is created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regardless of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its economic value.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And the nonutility of art is a key factor that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differentiates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it from fashion,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as is the fact that its value increases over time.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[4] However, in the real art world — and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in the most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avant-garde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corners of fashion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—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these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distinctions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have never been so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clear-cut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and today they're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increasingly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being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blurred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Fashion designers like Rei Kawakubo have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rebelled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against the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format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of the human body, cutting clothes with unnatural shapes that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suggest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alternative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physical possibilities.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Fashion has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increasingly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dominated fine art museums: The 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Metropolitan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Museum of Art's 2011 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retrospective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"</w:t>
      </w:r>
      <w:r>
        <w:rPr>
          <w:rFonts w:ascii="Arial" w:hAnsi="Arial" w:eastAsia="宋体" w:cs="Arial"/>
          <w:color w:val="000000"/>
          <w:sz w:val="18"/>
          <w:szCs w:val="18"/>
          <w:highlight w:val="none"/>
          <w:u w:val="none"/>
        </w:rPr>
        <w:t>Alexander McQueen: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Savage Beauty" was one of the most popular and 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widely attended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exhibitions in the museum's history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u w:val="none"/>
          <w:lang w:val="en-US" w:eastAsia="zh-CN"/>
        </w:rPr>
        <w:t>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And anyone who doesn't believe that the most significant designer clothes do increase in value has never attended a fashion auction, such as last November's Vintage Couture sale at Christie's, London, where a 1939 black 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velvet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evening jacket by Schiaparelli was sold for $117, 200.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  <w:u w:val="none"/>
          <w:lang w:val="en-US" w:eastAsia="zh-CN"/>
        </w:rPr>
        <w:t xml:space="preserve">[5]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Just as fashion is 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following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art, art, too, is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steadily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adopting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characteristics typical of fashion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. As art economist </w:t>
      </w:r>
      <w:r>
        <w:rPr>
          <w:rFonts w:ascii="Arial" w:hAnsi="Arial" w:eastAsia="宋体" w:cs="Arial"/>
          <w:color w:val="000000"/>
          <w:sz w:val="18"/>
          <w:szCs w:val="18"/>
          <w:highlight w:val="none"/>
          <w:u w:val="none"/>
        </w:rPr>
        <w:t xml:space="preserve">Clare McAndrew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noted in her book </w:t>
      </w:r>
      <w:r>
        <w:rPr>
          <w:rFonts w:ascii="Arial" w:hAnsi="Arial" w:cs="Arial"/>
          <w:i/>
          <w:iCs/>
          <w:color w:val="000000"/>
          <w:sz w:val="18"/>
          <w:szCs w:val="18"/>
          <w:highlight w:val="none"/>
          <w:u w:val="none"/>
        </w:rPr>
        <w:t>The Art Economy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, "no matter how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highly valued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art is in society, there is no 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escaping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the fact that it is produced, bought, and sold by individuals and institutions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working within an economic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framework inescapable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from material and market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constraints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" a fact that is mainly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byproduct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of an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increasingly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global art market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. Artists today have become brand names, with many investors looking less at the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aesthetic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or formal qualities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of an artwork and instead examining an artist's sales history and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"brand value.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" They just look at each piece of art as an investment in the same way someone might buy stocks and shares in a company.</w:t>
      </w:r>
    </w:p>
    <w:p>
      <w:pPr>
        <w:pStyle w:val="2"/>
        <w:widowControl/>
        <w:numPr>
          <w:ilvl w:val="0"/>
          <w:numId w:val="0"/>
        </w:numPr>
        <w:ind w:left="420" w:leftChars="0" w:right="0" w:rightChars="0"/>
        <w:jc w:val="both"/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  <w:r>
        <w:rPr>
          <w:rFonts w:hint="eastAsia" w:ascii="Arial" w:hAnsi="Arial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[6]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In turn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many contemporary artists have made art's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function as a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market commodity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a 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core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aspect of their work.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Leveraging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their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brand identities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artists have often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partnered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with fashion designers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to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create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wildly popular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clothing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collaborations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such as </w:t>
      </w:r>
      <w:r>
        <w:rPr>
          <w:rFonts w:ascii="Arial" w:hAnsi="Arial" w:eastAsia="宋体" w:cs="Arial"/>
          <w:color w:val="000000"/>
          <w:sz w:val="18"/>
          <w:szCs w:val="18"/>
          <w:highlight w:val="none"/>
          <w:u w:val="none"/>
        </w:rPr>
        <w:t>Murakami's Louis Vuitton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bags. And anyone who doesn't believe that art follows trends has never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toured an art fair,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where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common approaches to a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perceived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opening in art history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often lead to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a profusion of similar objects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>made by artists all over the world.</w:t>
      </w:r>
    </w:p>
    <w:p>
      <w:pPr>
        <w:pStyle w:val="2"/>
        <w:widowControl/>
        <w:numPr>
          <w:ilvl w:val="0"/>
          <w:numId w:val="0"/>
        </w:numPr>
        <w:ind w:left="420" w:leftChars="0" w:right="0" w:rightChars="0"/>
        <w:jc w:val="both"/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[7] Considering the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changing dynamics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of the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art and fashion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worlds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— particularly over the past 50 years —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the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distinctions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between fashion and art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in the traditional sense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become almost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nonexistent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. So ... fashion is clearly art, right? Well, in my view, not quite. Fashion and art share more of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symbiotic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relationship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as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two different means of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creative self-expression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that profit from frequent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interchange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There is no doubt that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fashion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demands a rightful place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in the museum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and should be valued for its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contribution to our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visual culture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Fashion shows today are so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elaborate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and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conceptual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that it's difficult not to consider them a form of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performance art.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I could not argue against anyone who said that certain styles from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avant-garde designers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like </w:t>
      </w:r>
      <w:r>
        <w:rPr>
          <w:rFonts w:ascii="Arial" w:hAnsi="Arial" w:eastAsia="宋体" w:cs="Arial"/>
          <w:color w:val="000000"/>
          <w:sz w:val="18"/>
          <w:szCs w:val="18"/>
          <w:highlight w:val="none"/>
          <w:u w:val="none"/>
        </w:rPr>
        <w:t>Alexander McQueen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are true works of art.</w:t>
      </w:r>
    </w:p>
    <w:p>
      <w:pPr>
        <w:pStyle w:val="2"/>
        <w:widowControl/>
        <w:ind w:firstLine="420"/>
        <w:jc w:val="both"/>
        <w:rPr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[8] Yet, the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intrinsic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difference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between fashion and art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remains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,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in terms of utility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— just as there is a distinction between design, where an object is created to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fulfill a functional need,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and art, where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artworks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 xml:space="preserve">largely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fulfill non-functional 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spiritual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, for instance) needs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. There's a reason fashion designers are called "designers," after all. However, </w:t>
      </w:r>
      <w:r>
        <w:rPr>
          <w:rFonts w:ascii="Arial" w:hAnsi="Arial" w:eastAsia="宋体" w:cs="Arial"/>
          <w:color w:val="000000"/>
          <w:sz w:val="18"/>
          <w:szCs w:val="18"/>
          <w:highlight w:val="none"/>
          <w:u w:val="none"/>
        </w:rPr>
        <w:t>Karl Lagerfeld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may have </w:t>
      </w:r>
      <w:r>
        <w:rPr>
          <w:rFonts w:ascii="Arial" w:hAnsi="Arial" w:eastAsia="宋体" w:cs="Arial"/>
          <w:b/>
          <w:bCs/>
          <w:i/>
          <w:iCs/>
          <w:color w:val="auto"/>
          <w:kern w:val="2"/>
          <w:sz w:val="18"/>
          <w:szCs w:val="18"/>
          <w:highlight w:val="green"/>
          <w:u w:val="none"/>
          <w:lang w:val="en-US" w:eastAsia="zh-CN" w:bidi="ar-SA"/>
        </w:rPr>
        <w:t>put it best</w:t>
      </w:r>
      <w:r>
        <w:rPr>
          <w:rFonts w:ascii="Arial" w:hAnsi="Arial" w:cs="Arial"/>
          <w:color w:val="000000"/>
          <w:sz w:val="18"/>
          <w:szCs w:val="18"/>
          <w:highlight w:val="none"/>
          <w:u w:val="none"/>
        </w:rPr>
        <w:t xml:space="preserve"> when he said how closely connected the two are: "Art is art. Fashion is fashion. However, Andy Warhol proved that they can exist together."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0A0157F3"/>
    <w:rsid w:val="0A0157F3"/>
    <w:rsid w:val="337A6C9E"/>
    <w:rsid w:val="5BD668B8"/>
    <w:rsid w:val="676B07FC"/>
    <w:rsid w:val="6C38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1745</Words>
  <Characters>9806</Characters>
  <Lines>0</Lines>
  <Paragraphs>0</Paragraphs>
  <TotalTime>2</TotalTime>
  <ScaleCrop>false</ScaleCrop>
  <LinksUpToDate>false</LinksUpToDate>
  <CharactersWithSpaces>11465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2022-12-03T05:48:00Z</dcterms:created>
  <dc:creator>Marie</dc:creator>
  <cp:lastModifiedBy>Marie</cp:lastModifiedBy>
  <cp:lastPrinted>2022-12-03T05:58:58Z</cp:lastPrinted>
  <dcterms:modified xsi:type="dcterms:W3CDTF">2022-12-03T06:43:44Z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F7F08D28131341EDBDB1FF5C2DBC709C</vt:lpwstr>
  </property>
</Properties>
</file>