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156" w:beforeLines="50" w:beforeAutospacing="0"/>
        <w:ind w:firstLine="420"/>
        <w:jc w:val="center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begin"/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separate"/>
      </w:r>
      <w:r>
        <w:rPr>
          <w:color w:val="auto"/>
          <w:sz w:val="18"/>
          <w:szCs w:val="18"/>
          <w:highlight w:val="none"/>
          <w:u w:val="none"/>
        </w:rPr>
        <w:t xml:space="preserve"> </w:t>
      </w:r>
      <w:r>
        <w:rPr>
          <w:rStyle w:val="5"/>
          <w:rFonts w:ascii="Arial" w:hAnsi="Arial" w:cs="Arial"/>
          <w:b/>
          <w:color w:val="auto"/>
          <w:sz w:val="18"/>
          <w:szCs w:val="18"/>
          <w:highlight w:val="none"/>
          <w:u w:val="none"/>
        </w:rPr>
        <w:t>Can we understand computational art?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end"/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begin"/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separate"/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fldChar w:fldCharType="end"/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[1] If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the e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of 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in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 </w:t>
      </w:r>
      <w:r>
        <w:rPr>
          <w:rFonts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minds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如果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人工大脑中可能出现意识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is possible, those minds will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feel the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u_____________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to create art.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But will we be able to understand it? To answer this question, we need to consider two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: When does the machine become an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of an artwork? And how can we form an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of the art that it makes?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[2] Em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_____________,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we a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, is the force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our capacity to understand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w__________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of art. Think of what happens when you are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c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with an artwork.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To understand the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p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, you use your own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c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experience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自己的意识经验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to ask what could possibly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m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you to make such an artwork yourself — and then you use that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first-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p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to try to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c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to a plausible explanation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that allows you to relate to the artwork. Your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i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of the work will be personal and could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significantly from the artist's own reasons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. But if we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share sufficient e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and cultural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文化参照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, it might be a p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one, even for the artist.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[3] But the artist and you share something f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more important than cultural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b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: You share a similar kind of body and, with it, a similar kind of perspective. Our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s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human experience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s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from being born and slowly educated within a society of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f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humans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人类同胞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, from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the needs and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奇妙之处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of our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b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body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, and from the way it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d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决定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 不是decide, 不是determine,是另外一个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the space- and time-s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(时空尺度)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we can grasp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. All conscious machines will have shared experiences of their own, but in bodies that will be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entirely a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to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（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完全不同的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us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[4] We are able to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e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with n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characters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（与非人类角色产生共鸣）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or intelligent machines in h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f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（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人类创作的小说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because they have been c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 （构想）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by other human beings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from the only subjective perspective a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to us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: What would it be like for a human to behave as X? In order to understand machinic art as such, we would need a way to create a first-person experience of what it is like to be that machine. That is something we cannot do even for beings that are much closer to us.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It might very w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happen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that we understand some actions or artifacts created by machines, but in doing so we will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eastAsia="zh-CN"/>
        </w:rPr>
        <w:t>（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不可避免地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eastAsia="zh-CN"/>
        </w:rPr>
        <w:t>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look at the machine as if it is behaving like a human. Art made by a machine can be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m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 （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解释才是有意义的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only from the perspective of that machine, and any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human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___________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连贯合理的解读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will be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i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alien from the machine p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在机器看来都将陌生得不可思议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. 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 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就其本身而论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, it will be a m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误解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of the artwork.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[5] But what if we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g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 t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he machine p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 xml:space="preserve">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a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to our ways of r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赋予机器特权，让它们能够使用我们的推理方法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,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to the human way of looking at the world, to endless examples of human culture? Wouldn't that enable the machine to make art that a human could understand? Our answer is yes, but this would also make the artworks human — not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________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__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真正意义上的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machinic. All examples 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f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迄今为止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of "art made by machines" are actually just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straightforward examples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简单实例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of human art made with computers, with the artists being the computer programmers.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[6] Suppose that your local o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is playing Beethoven's 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No. 7 (1812). Even though Beethoven will not be directly responsible for any of the sounds produced there, you would still say that you are listening to Beethoven. Your experience might depend 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on the interpretation of the performers, the a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of the room, the behavior of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f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audience m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____________________（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其他听众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or your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of mind.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But the author of the music? L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van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[7] Why should we change these principles when artists use computers if, in these r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 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at least, computer art does not create anything n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? The human artists might not be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in direct 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of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the final works, or even be able to predict them, but,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d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 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that, they are the authors of the work. Various products of the same idea — in this case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formalised as an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  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体现为某种算法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— are examples of the same work reflecting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different 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conditions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不同背景情况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Having a computer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执行一项程序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to build an artwork is no different than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throwing d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to arrange a piece of music, or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pursuing countless v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of the same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 (公式)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. After all, the idea of machines that make art has an artistic tradition much o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_______________（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更悠久的艺术传统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than the 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trend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 (当前的趋势)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of artworks made by artificial intelligence.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[8] Machinic art is a term that we believe should be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r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for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art made by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an artificial mind of its own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v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, not for that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based on (or directed towards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迎合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) a human-c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view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人类观点的</w:t>
      </w:r>
      <w:r>
        <w:rPr>
          <w:rFonts w:hint="eastAsia" w:ascii="Arial" w:hAnsi="Arial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,以人类为中心的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of art.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From a human point of view, machinic artworks will still be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p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, a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and computational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（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程序性的、基于算法并与计算机相关的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.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They will be creative, because they will be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 （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自主的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from a human artist. And they might be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 （互动的）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, with humans or other systems. But they will not be the result of a human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i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________________(强加于) i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deas on a machine.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Only then will we no longer have human art made with computers, but p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______________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/>
          <w:color w:val="auto"/>
          <w:sz w:val="18"/>
          <w:szCs w:val="18"/>
          <w:highlight w:val="none"/>
          <w:u w:val="none"/>
        </w:rPr>
        <w:t>名副其实的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machinic art.</w:t>
      </w:r>
    </w:p>
    <w:p>
      <w:pPr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[9] The problem is not whether machines will or will not develop a sense of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s________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产生自我意识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)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that leads to an 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e___________（</w:t>
      </w:r>
      <w:r>
        <w:rPr>
          <w:rFonts w:hint="eastAsia"/>
          <w:highlight w:val="none"/>
        </w:rPr>
        <w:t>欲望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 xml:space="preserve">）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to create art. The problem is that if — or when — they do, they will have such a different world that we will be completely unable to r</w:t>
      </w: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___________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to it from our own subjective, personal perspective. Machinic art will always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l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ie 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our ability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to understand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超越我们的理解能力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 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 xml:space="preserve"> it because the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>b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________________ </w:t>
      </w:r>
      <w:r>
        <w:rPr>
          <w:rFonts w:ascii="Arial" w:hAnsi="Arial" w:eastAsia="宋体" w:cs="Arial"/>
          <w:b/>
          <w:bCs/>
          <w:i/>
          <w:iCs/>
          <w:color w:val="auto"/>
          <w:sz w:val="18"/>
          <w:szCs w:val="18"/>
          <w:highlight w:val="none"/>
          <w:u w:val="none"/>
        </w:rPr>
        <w:t xml:space="preserve">of our comprehension 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 xml:space="preserve"> (</w:t>
      </w:r>
      <w:r>
        <w:rPr>
          <w:rFonts w:hint="eastAsia" w:ascii="Arial" w:hAnsi="Arial" w:eastAsia="宋体" w:cs="Arial"/>
          <w:b/>
          <w:bCs/>
          <w:i/>
          <w:iCs/>
          <w:color w:val="auto"/>
          <w:kern w:val="0"/>
          <w:sz w:val="18"/>
          <w:szCs w:val="18"/>
          <w:highlight w:val="none"/>
          <w:u w:val="none"/>
          <w:lang w:val="en-US" w:eastAsia="zh-CN" w:bidi="ar"/>
        </w:rPr>
        <w:t>理解力局限</w:t>
      </w:r>
      <w:r>
        <w:rPr>
          <w:rFonts w:hint="eastAsia" w:ascii="Arial" w:hAnsi="Arial" w:cs="Arial"/>
          <w:b/>
          <w:bCs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)</w:t>
      </w: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t>— in art, as in life — are those of the human experience.</w:t>
      </w:r>
    </w:p>
    <w:p>
      <w:pPr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  <w:r>
        <w:rPr>
          <w:rFonts w:ascii="Arial" w:hAnsi="Arial" w:cs="Arial"/>
          <w:color w:val="auto"/>
          <w:sz w:val="18"/>
          <w:szCs w:val="18"/>
          <w:highlight w:val="none"/>
          <w:u w:val="none"/>
        </w:rPr>
        <w:br w:type="page"/>
      </w:r>
      <w:bookmarkStart w:id="0" w:name="_GoBack"/>
      <w:bookmarkEnd w:id="0"/>
    </w:p>
    <w:p>
      <w:pPr>
        <w:rPr>
          <w:rFonts w:ascii="Arial" w:hAnsi="Arial" w:cs="Arial"/>
          <w:color w:val="auto"/>
          <w:sz w:val="18"/>
          <w:szCs w:val="18"/>
          <w:highlight w:val="none"/>
          <w:u w:val="none"/>
        </w:rPr>
      </w:pPr>
    </w:p>
    <w:p>
      <w:pP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  <w:t>参考答案：</w:t>
      </w:r>
    </w:p>
    <w:p>
      <w:pPr>
        <w:pStyle w:val="2"/>
        <w:widowControl/>
        <w:spacing w:before="156" w:beforeLines="50" w:beforeAutospacing="0"/>
        <w:ind w:firstLine="420"/>
        <w:jc w:val="center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begin"/>
      </w:r>
      <w:r>
        <w:rPr>
          <w:rFonts w:ascii="Arial" w:hAnsi="Arial" w:cs="Arial"/>
          <w:color w:val="000000"/>
          <w:sz w:val="18"/>
          <w:szCs w:val="18"/>
          <w:highlight w:val="none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separate"/>
      </w:r>
      <w:r>
        <w:rPr>
          <w:highlight w:val="none"/>
        </w:rPr>
        <w:t xml:space="preserve"> </w:t>
      </w:r>
      <w:r>
        <w:rPr>
          <w:rStyle w:val="5"/>
          <w:rFonts w:ascii="Arial" w:hAnsi="Arial" w:cs="Arial"/>
          <w:b/>
          <w:color w:val="000000"/>
          <w:sz w:val="18"/>
          <w:szCs w:val="18"/>
          <w:highlight w:val="none"/>
          <w:u w:val="none"/>
        </w:rPr>
        <w:t>Can we understand computational art?</w:t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end"/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begin"/>
      </w:r>
      <w:r>
        <w:rPr>
          <w:rFonts w:ascii="Arial" w:hAnsi="Arial" w:cs="Arial"/>
          <w:color w:val="000000"/>
          <w:sz w:val="18"/>
          <w:szCs w:val="18"/>
          <w:highlight w:val="none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separate"/>
      </w:r>
      <w:r>
        <w:rPr>
          <w:rFonts w:ascii="Arial" w:hAnsi="Arial" w:cs="Arial"/>
          <w:color w:val="000000"/>
          <w:sz w:val="18"/>
          <w:szCs w:val="18"/>
          <w:highlight w:val="none"/>
        </w:rPr>
        <w:fldChar w:fldCharType="end"/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[1] If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emergence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consciousness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in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artificial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minds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is possible, those minds will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feel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urge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to create art.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But will we be able to understand it? To answer this question, we need to consider two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sub-questions: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When does the machine become 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author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of an artwork? And how can we form 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understanding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of the art that it makes?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[2]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Empathy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we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argue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is the force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behind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our capacity to understand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works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of art. Think of what happens when you are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confronted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with an artwork.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To understand 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piece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you use your own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conscious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experience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to ask what could possibly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motivate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you to make such an artwork yourself — and then you use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first-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person perspective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to try to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to a plausible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explanation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that allows you to relate to the artwork. Your interpretation of the work will be personal and could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differ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significantly from the artist's own reasons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But if we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share sufficient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experiences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and cultural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references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it might be a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plausible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one, even for the artist.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[3] But the artist and you share something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far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more important than cultural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backgrounds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: You share a similar kind of body and, with it, a similar kind of perspective. 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subjective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human experience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stems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from being born and slowly educated within a society of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fellow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humans</w:t>
      </w:r>
      <w:r>
        <w:rPr>
          <w:rFonts w:ascii="Arial" w:hAnsi="Arial" w:cs="Arial"/>
          <w:color w:val="000000"/>
          <w:sz w:val="18"/>
          <w:szCs w:val="18"/>
          <w:highlight w:val="none"/>
        </w:rPr>
        <w:t>, from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the needs and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quirks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of 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biological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body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and from the way it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dictates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the space- and time-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scales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we can grasp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All conscious machines will have shared experiences of their own, but in bodies that will be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entirely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alien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to us</w:t>
      </w:r>
      <w:r>
        <w:rPr>
          <w:rFonts w:ascii="Arial" w:hAnsi="Arial" w:cs="Arial"/>
          <w:color w:val="000000"/>
          <w:sz w:val="18"/>
          <w:szCs w:val="18"/>
          <w:highlight w:val="none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[4] We are able to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empathise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with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nonhuman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characters or intelligent machines in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human-made fiction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because they have been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conceived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by other human beings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from the only subjective perspective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accessible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to us</w:t>
      </w:r>
      <w:r>
        <w:rPr>
          <w:rFonts w:ascii="Arial" w:hAnsi="Arial" w:cs="Arial"/>
          <w:color w:val="000000"/>
          <w:sz w:val="18"/>
          <w:szCs w:val="18"/>
          <w:highlight w:val="none"/>
        </w:rPr>
        <w:t>: What would it be like for a human to behave as X? In order to understand machinic art as such, we would need a way to create a first-person experience of what it is like to be that machine. That is something we cannot do even for beings that are much closer to us.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It might very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well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happen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that we understand some actions or artifacts created by machines, but in doing so we will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inevitably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look at the machine as if it is behaving like a human. Art made by a machine can be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meaningfully interpreted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only from the perspective of that machine, and any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coherent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human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interpretation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will be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implausibly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alien from the machine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perspective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As such,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it will be a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misinterpretation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of the artwork.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[5] But what if we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grant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the machine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privileged access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to our ways of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reasoning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to the human way of looking at the world, to endless examples of human culture? Wouldn't that enable the machine to make art that a human could understand? Our answer is yes, but this would also make the artworks human — not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authentically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machinic. A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ll examples so far of "art made by machines" are actually just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straightforward examples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of human art made with computers, with the artists being the computer programmers.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[6] Suppose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your local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orchestra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is playing Beethoven's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Symphony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No. 7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(1812). Even though Beethoven will not be directly responsible for any of the sounds produced there, you would still say that you are listening to Beethoven. Your experience might depend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considerably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on the interpretation of the performers, 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acoustics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of the room, the behavior of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fellow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audience members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or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state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of mind.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But the author of the music?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Ludwig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van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Beethoven</w:t>
      </w:r>
      <w:r>
        <w:rPr>
          <w:rFonts w:ascii="Arial" w:hAnsi="Arial" w:cs="Arial"/>
          <w:color w:val="000000"/>
          <w:sz w:val="18"/>
          <w:szCs w:val="18"/>
          <w:highlight w:val="none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[7] Why should we change these principles when artists use computers if, in these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respects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at least, computer art does not create anything new? The human artists might not be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in direct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control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of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the final works, or even be able to predict them, but,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despite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that, they are the authors of the work. Various products of the same idea — in this case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formalised as 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algorithm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— are examples of the same work reflecting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different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contextual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conditions.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Having a computer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executing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a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procedure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to build an artwork is no different than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throwing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dice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to arrange a piece of music, or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pursuing countless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variations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of the same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formula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After all, the idea of machines that make art has an artistic tradition much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older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than 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current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trend of artworks made by artificial intelligence.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[8] Machinic art is a term that we believe should be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reserved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for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art made by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an artificial mind of its own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volition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not for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based on (or directed towards) a human-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centered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view of art.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From a human point of view, machinic artworks will still be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procedural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,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algorithmic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and computational.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They will be creative, because they will be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autonomous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from a human artist. And they might be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interactive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with humans or other systems. But they will not be the result of a human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imposing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ideas on a machine.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Only then will we no longer have human art made with computers, but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proper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machinic art.</w:t>
      </w:r>
    </w:p>
    <w:p>
      <w:pPr>
        <w:pStyle w:val="2"/>
        <w:widowControl/>
        <w:ind w:firstLine="420"/>
        <w:jc w:val="both"/>
        <w:rPr>
          <w:rFonts w:hint="default" w:ascii="Arial" w:hAnsi="Arial" w:cs="Arial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[9] The problem is not whether machines will or will not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develop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a sense of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self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that leads to an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eagerness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to create art. The problem is that if — or when — they do, they will have such a different world that we will be completely unable to relate to it from our own subjective, personal perspective. Machinic art will always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 lie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beyond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our ability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to understand it because 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boundaries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of our comprehension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— in art, as in life — are those of the human experience.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11633633"/>
    <w:rsid w:val="11633633"/>
    <w:rsid w:val="1AA9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1215</Words>
  <Characters>5116</Characters>
  <Lines>0</Lines>
  <Paragraphs>0</Paragraphs>
  <TotalTime>1</TotalTime>
  <ScaleCrop>false</ScaleCrop>
  <LinksUpToDate>false</LinksUpToDate>
  <CharactersWithSpaces>6046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2022-12-03T02:26:00Z</dcterms:created>
  <dc:creator>Marie</dc:creator>
  <cp:lastModifiedBy>Marie</cp:lastModifiedBy>
  <cp:lastPrinted>2022-12-03T05:02:15Z</cp:lastPrinted>
  <dcterms:modified xsi:type="dcterms:W3CDTF">2022-12-03T05:48:03Z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700D2B69BBEB496494245B79F2445652</vt:lpwstr>
  </property>
</Properties>
</file>