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A3E5" w14:textId="2B0E6C92" w:rsidR="00D85195" w:rsidRDefault="00D85195">
      <w:r>
        <w:t xml:space="preserve">Global climate change is increasingly in the public eye as scientific consensus grows. CO2 is the most important greenhouse gas driving global climate change, originating from fossil fuel burning, deforestation, and large-scale agriculture. </w:t>
      </w:r>
      <w:r w:rsidR="00E61E99">
        <w:t>As populations and economies grow, there is increasing concern over CO2 emissions</w:t>
      </w:r>
      <w:r>
        <w:t>.</w:t>
      </w:r>
      <w:r w:rsidR="00E61E99">
        <w:t xml:space="preserve"> Which is a stronger driver – population or GDP?</w:t>
      </w:r>
    </w:p>
    <w:p w14:paraId="581818D2" w14:textId="26E602B2" w:rsidR="00C430E0" w:rsidRDefault="00E61E99">
      <w:bookmarkStart w:id="0" w:name="_GoBack"/>
      <w:bookmarkEnd w:id="0"/>
      <w:r>
        <w:t>We will investigate the relationship between carbon emissions, population, and GDP, using World Bank data.</w:t>
      </w:r>
    </w:p>
    <w:sectPr w:rsidR="00C4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F8"/>
    <w:rsid w:val="004F55F8"/>
    <w:rsid w:val="008837A5"/>
    <w:rsid w:val="00C430E0"/>
    <w:rsid w:val="00D85195"/>
    <w:rsid w:val="00E6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0C4B"/>
  <w15:chartTrackingRefBased/>
  <w15:docId w15:val="{4BAF039B-08B8-4E20-A4A9-98DD43C4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Hernandez</dc:creator>
  <cp:keywords/>
  <dc:description/>
  <cp:lastModifiedBy>Jason Hernandez</cp:lastModifiedBy>
  <cp:revision>1</cp:revision>
  <dcterms:created xsi:type="dcterms:W3CDTF">2020-02-11T03:43:00Z</dcterms:created>
  <dcterms:modified xsi:type="dcterms:W3CDTF">2020-02-11T04:58:00Z</dcterms:modified>
</cp:coreProperties>
</file>