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color w:val="3D2914"/>
          <w:sz w:val="72"/>
          <w:szCs w:val="72"/>
        </w:rPr>
        <w:t xml:space="preserve">南山帖</w:t>
      </w:r>
    </w:p>
    <w:p>
      <w:pPr>
        <w:pStyle w:val="Subtitle"/>
      </w:pPr>
      <w:r>
        <w:rPr>
          <w:rFonts w:ascii="Arial" w:cs="Arial" w:eastAsia="Arial" w:hAnsi="Arial"/>
          <w:b/>
          <w:bCs/>
          <w:color w:val="6B4423"/>
          <w:sz w:val="36"/>
          <w:szCs w:val="36"/>
        </w:rPr>
        <w:t xml:space="preserve">政和·白茶</w:t>
      </w:r>
    </w:p>
    <w:p>
      <w:pPr>
        <w:spacing w:after="300"/>
        <w:jc w:val="center"/>
      </w:pPr>
      <w:r>
        <w:rPr>
          <w:rFonts w:ascii="Arial" w:cs="Arial" w:eastAsia="Arial" w:hAnsi="Arial"/>
          <w:color w:val="8B7355"/>
          <w:sz w:val="28"/>
          <w:szCs w:val="28"/>
        </w:rPr>
        <w:t xml:space="preserve">四季十二客·三传说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B4423"/>
          <w:sz w:val="32"/>
          <w:szCs w:val="32"/>
        </w:rPr>
        <w:t xml:space="preserve">南</w:t>
      </w:r>
    </w:p>
    <w:p>
      <w:pPr>
        <w:spacing w:after="150"/>
        <w:jc w:val="center"/>
      </w:pPr>
      <w:r>
        <w:rPr>
          <w:rFonts w:ascii="Arial" w:cs="Arial" w:eastAsia="Arial" w:hAnsi="Arial"/>
          <w:color w:val="5C4033"/>
          <w:sz w:val="24"/>
          <w:szCs w:val="24"/>
        </w:rPr>
        <w:t xml:space="preserve">南山有四季，四季有十二客。</w:t>
      </w:r>
    </w:p>
    <w:p>
      <w:pPr>
        <w:spacing w:after="150"/>
        <w:jc w:val="center"/>
      </w:pPr>
      <w:r>
        <w:rPr>
          <w:rFonts w:ascii="Arial" w:cs="Arial" w:eastAsia="Arial" w:hAnsi="Arial"/>
          <w:color w:val="5C4033"/>
          <w:sz w:val="24"/>
          <w:szCs w:val="24"/>
        </w:rPr>
        <w:t xml:space="preserve">每一位山客，都是一盏茶的故事。</w:t>
      </w:r>
    </w:p>
    <w:p>
      <w:pPr>
        <w:spacing w:after="100"/>
        <w:jc w:val="center"/>
      </w:pPr>
      <w:r>
        <w:rPr>
          <w:rFonts w:ascii="Arial" w:cs="Arial" w:eastAsia="Arial" w:hAnsi="Arial"/>
          <w:color w:val="5C4033"/>
          <w:sz w:val="24"/>
          <w:szCs w:val="24"/>
        </w:rPr>
        <w:t xml:space="preserve">政和山间，雾起雾落，</w:t>
      </w:r>
    </w:p>
    <w:p>
      <w:pPr>
        <w:spacing w:after="100"/>
        <w:jc w:val="center"/>
      </w:pPr>
      <w:r>
        <w:rPr>
          <w:rFonts w:ascii="Arial" w:cs="Arial" w:eastAsia="Arial" w:hAnsi="Arial"/>
          <w:color w:val="5C4033"/>
          <w:sz w:val="24"/>
          <w:szCs w:val="24"/>
        </w:rPr>
        <w:t xml:space="preserve">茶人守着老手艺，</w:t>
      </w:r>
    </w:p>
    <w:p>
      <w:pPr>
        <w:spacing w:after="100"/>
        <w:jc w:val="center"/>
      </w:pPr>
      <w:r>
        <w:rPr>
          <w:rFonts w:ascii="Arial" w:cs="Arial" w:eastAsia="Arial" w:hAnsi="Arial"/>
          <w:color w:val="5C4033"/>
          <w:sz w:val="24"/>
          <w:szCs w:val="24"/>
        </w:rPr>
        <w:t xml:space="preserve">等一片叶子慢慢变老。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这帖，写给山，写给茶，写给品茶的人。</w:t>
      </w:r>
    </w:p>
    <w:p>
      <w:pPr>
        <w:pStyle w:val="SectionTitle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春 · 夏</w:t>
      </w:r>
    </w:p>
    <w:p>
      <w:pPr>
        <w:spacing w:after="100"/>
        <w:jc w:val="center"/>
      </w:pPr>
      <w:r>
        <w:rPr>
          <w:rFonts w:ascii="Arial" w:cs="Arial" w:eastAsia="Arial" w:hAnsi="Arial"/>
          <w:color w:val="6B4423"/>
          <w:sz w:val="22"/>
          <w:szCs w:val="22"/>
        </w:rPr>
        <w:t xml:space="preserve">童濛 | 白毫银针 | 「春」  浮岚 | 福建高山绿茶 | 「春」  不器 | 白牡丹 | 「夏」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童濛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白毫银针 ·春·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春山初醒，晨雾未散。露水从叶尖滑落，跌进泥土里，发出极轻的声响。有个孩子赤脚走过山径，衣襟上沾着青草的汁液，眼睛像刚洗过的天空。他看什么都新鲜，看什么都欢喜。山雀掠过，他仰头；野花绽放，他俯身。他叫童濛——是万物初生时的模样，是天地间第一缕干净的呼吸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头采头芽，白毫覆身如雪。沸水激扬之下，茶毫在杯中翻涌如雾，是早春尚未散尽的晨霜，是山间第一缕破云而出的光。入口，是意料之中的鲜——却比想象中更柔，像露珠滑过舌尖，来不及捕捉便已化开。汤至三巡，那一点若有似无的花香才慢悠悠浮上来，是它藏着的秘密，等你慢慢发现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不必急。三月采的银针，此刻正嫩。收下它，不必开封，偶尔想起便好。待到来年或更久，彼时的鲜会慢慢收敛，化作另一种温厚——那时再启封，你会知道，它没有辜负等待。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「一盏春山，敬头拨的光。」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「溪声便是广长舌，山色无非清净身」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浮岚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福建高山绿茶 ·春·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午后，山谷里起了雾。不是浓得化不开的那种，而是轻薄的，游走的，像是山在呼吸。雾从溪面升起，绕过松林，在半山腰停住。有个少年站在雾里，衣袂被风轻轻吹起，看不清面容，只觉得他整个人都像是从云中长出来的。他叫浮岚——是山与天的交界，是看得见却握不住的轻盈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1200米的云雾，造就了这杯茶的清骨架。茶汤入口，第一个感觉是「轻」——不是寡淡的轻，是山岚掠过山巅、不带走一片叶子的那种轻盈。鲜是底色，板栗香是山野的馈赠。一杯下去，喉间回甘如溪水漫过石涧，带着松风与露水的余韵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趁鲜。绿茶不等人，明前的鲜，过了明前便少一分。山路太远，快递太慢，唯有此刻的一口鲜爽，是往后多少年都追不回的。买回去，放进冰箱，偶尔打开闻一闻——那是你存下的一小片山林。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「不必攀高岭，此间即云上。」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「山色空蒙雨亦奇，水光潋滟晴方好」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不器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白牡丹 ·夏·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夏日漫长，蝉声如织。树荫下坐着一个人，他面前摆着粗陶碗，碗里盛着清水。有人来问路，他指；有人来借火，他给；有人来闲谈，他听。他不拒绝任何人，也不强留任何人。他的性子温和，不偏不倚，像是山间的风，吹过就算了。他叫不器——君子不器，他什么都是，也什么都不是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白牡丹不以霸道理世，它走的是另一条路：一二级鲜叶，在水中缓缓舒展如花。一芽一二叶，恰到好处的成熟度，赋予了它白茶中最盛的花香。嗅之，是初夏茉莉将绽未绽时的清甜；饮之，是毫香托底、花香层层递进的温柔。尾水处，蜜甜收尾，不争不抢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它的香气会老去。三五年后，花香渐隐，蜜甜渐显，杯中便是另一种风景了。若你想留住此刻的芬芳——此刻便是最好的时刻；若你愿意等，它会还你一个更醇的自己。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「不器，不拘一格，恰到好处。」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「万物静观皆自得，四时佳兴与人同」</w:t>
      </w:r>
    </w:p>
    <w:p>
      <w:pPr>
        <w:pStyle w:val="SectionTitle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秋 · 冬</w:t>
      </w:r>
    </w:p>
    <w:p>
      <w:pPr>
        <w:spacing w:after="100"/>
        <w:jc w:val="center"/>
      </w:pPr>
      <w:r>
        <w:rPr>
          <w:rFonts w:ascii="Arial" w:cs="Arial" w:eastAsia="Arial" w:hAnsi="Arial"/>
          <w:color w:val="6B4423"/>
          <w:sz w:val="18"/>
          <w:szCs w:val="18"/>
        </w:rPr>
        <w:t xml:space="preserve">丹桂 | 桂花红茶 | 「秋」  桂兰 | 肉桂 | 「秋」  听枞 | 老枞 | 「秋」  天香 | 大红袍 | 「秋」  履霜 | 工夫红茶 | 「冬」  漱雪 | 茉莉绿茶 | 「冬」  漱月 | 茉莉红茶 | 「冬」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丹桂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桂花红茶 ·秋·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入秋之前，院子里那棵桂树先开了花。不是满树金黄，只是疏疏几簇，香气却已经藏不住了。有个女子在树下铺了竹匾，将落花拢在一起。她动作很轻，怕惊扰了那些细小的花瓣。她叫丹桂——不是秋天的全部，却是秋天最让人惦记的那一部分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不是春茶，却有秋日的圆满。窨制工艺让桂花与红茶相融，红是底色，桂是灵魂。茶汤入喉，桂香先行，甜蜜后至，像秋天第一个早晨推开窗——桂花香扑面而来，紧接着是炭火与熟果的暖意。不烈，不腻，是恰到好处的温柔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限定的不止是季节，也是风味。桂花香最盛时窨制，那一点秋意便封存在了茶里。入秋后启封，约三两好友，或是独自一人，以滚水唤醒那沉睡的桂花——这一口，是属于你的秋天。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「一季桂香，值一个秋天。」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「何当共剪西窗烛，却话巴山夜雨时」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桂兰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肉桂 ·秋·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秋天深了，山里的桂树与兰草同开。桂是浓的，香得热烈，隔着几道弯都能闻见；兰是淡的，清清冷冷，不走近便不知道。有个人，她身上既有桂的冲，又有兰的静。她走路带风，说话却轻；她性子烈，却从不伤人。山里人都说，她像一壶滚水冲下去的肉桂——初闻凌厉，再品回甘。她叫桂兰，是秋天最复杂的那一口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桂皮香是它递出的第一张名片，张扬、霸气、不容商量。入口，辛辣感如岩上劈下一道闪电，在舌面上划出微微的麻与热。但别急着下定论——三秒之后，花果的甜从岩韵深处浮起，与先前的霸道握手言和。这杯茶说的是：我不温柔，但我的温柔，你得等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肉桂不驯，急不得。新茶锐利，像刚出鞘的剑；三年五年后，那股锐气慢慢内化为沉稳，岩韵从张扬变为深沉。养它，是养一种等待的耐心；品它，是品时间如何打磨一泡茶的性格。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「岩上百年，方得一味霸道。」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「路遥知马力，日久见人心」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听枞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老枞 ·秋·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深山里有棵老枞，树龄已不可考。他常坐在树下，听风穿过枝叶的声音。风来时，树叶沙沙响，像是在说些什么。他听了几十年，从少年听到白头，终于听懂了——原来风什么也没说，是他自己心里有话。他养了条边牧，取名风声。风声风声，风过留声，人过留名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老枞不说自己的年纪，但茶汤会告诉你。百年光阴，从苔藓爬过的树干上流进茶汤，带着青苔的润、粽叶的清、还有一丝丝难以言说的幽。这杯茶需要慢品：第一口是粽叶香，第二口是木质甜，第三口……你仿佛能听到风穿过老枝的声音。它不是在喝茶，它是在听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养一泡老枞，是养一段不会重来的光阴。老枞树越来越少了，能存下来的老枞茶，每一泡都是限量版。它不急，你也别急。让它陪着你，慢慢老去——不是茶老了，是你与它一起老。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「百年光阴，一盏枞韵。」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「此时无声胜有声，别有幽愁暗恨生」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天香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大红袍 ·秋·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他不是茶人，但他爱茶。他不懂制茶，但他懂品茶。他住在山间一处僻静院落，院中植兰养桂，墙上挂着一幅「天香」的匾额。有人问天香是什么意思，他说天香就是天上的香气，不是人间能有的。有人再问，那你为什么喜欢，他说，因为人间太苦，需要一点天上的味道。他养了条罗威纳，取名王者。王者王者，王者风范，不怒自威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大红袍不说自己好。它只是安静地在那里，岩韵沉沉，像深山老刹里的暮鼓晨钟。茶汤入口，岩骨先行——那是岩石缝隙里长出来的茶才有的骨骼感，厚重而不沉重。继而是花香，不夺目，不张扬，是山岚经过兰草时顺手捎带的那一缕幽香。回甘悠长，是它最后说的话，说完便退场，不拖泥带水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若你存它，就不要急着喝。大红袍的岩韵需要时间唤醒，三年、五年、十年……每一年的打开都是不同的它。但若你只想认识它，此刻也不晚——它从不让人失望，只是有时让你等得更久。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「岩骨花香，天香一脉。」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「天生我材必有用，千金散尽还复来」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履霜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工夫红茶 ·冬·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第一场霜落下来的时候，她来了。她穿着素色的衣裳，走路很轻，踩在霜叶上，发出细微的碎裂声。她带来一篮火红的果子，说是山里采的。屋里生了炭火，她坐在火边，影子被拉得很长。有人递给她一杯热水，她捧在手里，却没有喝，只是看着热气慢慢升起来。她叫履霜——是踩在冬天边缘的人，也是带来温暖的人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霜降之后，万物收敛，唯有这杯茶反其道而行，把夏天和秋天的甜都藏进了叶底。入口是蜜香，像蜂蜜在温水中缓缓化开；随之而来的是薯香，是炭火煨过的暖意。茶汤不薄，有冬日该有的厚实感；回甘不急不慢，像雪地里远行归来，家人递上的那杯热茶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冬天喝它，是应季；存着它，是存一份暖。红茶性温，不似绿茶那般急切地要与时间赛跑。三五年后，蜜香会更沉，茶汤会更醇，像是把每一个冬天都熬成了温润。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「冬日围炉，人间值得。」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「莫听穿林打叶声，何妨吟啸且徐行」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漱雪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茉莉绿茶 ·冬·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大雪封山之后，另一个女子出现了。她喜欢在雪地里走，留下一串浅浅的脚印。她走到梅树下，仰头看枝头的积雪。风吹过，雪落了她一身，她也不拂，只是站在那里，像是自己也成了一株梅。她叫漱雪——南方有雪不易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七窨一提，是七次花与茶的相遇。冲泡时，茶与花在杯中重逢，茉莉香气扑鼻而来，像大雪天里推开一扇门，满院茉莉正开——这当然是假的，茉莉冬天不开。但你的鼻子不会骗你，那香气就是夏天的、盛放的、毫无保留的。茶汤入口，绿茶的鲜爽兜底，茉莉的花香居中，一口下去，冬夏同杯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茉莉茶要鲜，说的不是保质期，是赏味期。花香最盛时窨制，那一点夏日便封存在了茶中。入冬后启封，以滚水冲开，窗外是雪，杯中是夏——这大概是冬天最浪漫的事。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「一捧雪花，一夏茉莉，值一个冬天。」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「此时无声胜有声，别有幽愁暗恨生」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漱月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茉莉红茶 ·冬·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月圆那夜，有人在溪边掬水。水里有月亮的倒影，她掬起来，月亮就碎了；再掬，又圆了。她一遍一遍地掬，像是在玩一个永远不会腻的游戏。她的影子落在水面上，和月亮混在一起，分不清哪个是她，哪个是月。她叫漱月——是用溪水洗月亮的人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月下窨花，红茶为底。这不是寻常的花茶，是月光与花香的相遇。红茶的醇厚托住茉莉的清灵，一杯之中，有月色的温柔，也有花的馥郁。入口，茉莉先行，清雅如溪；红茶在后，温润如月。回甘处，是花是茶，已分不清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月光年年有，但这款茉莉红茶是限量的。这一夜的月、这一季的花、这一刻窨制的茶，错过了便不再来。若你爱过，便存下这一盏，留给往后的某个月圆之夜。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「月圆花好，一盏正好。」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「掬水月在手，弄花香满衣」</w:t>
      </w:r>
    </w:p>
    <w:p>
      <w:pPr>
        <w:pStyle w:val="SectionTitle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四时 · 传说</w:t>
      </w:r>
    </w:p>
    <w:p>
      <w:pPr>
        <w:spacing w:after="100"/>
        <w:jc w:val="center"/>
      </w:pPr>
      <w:r>
        <w:rPr>
          <w:rFonts w:ascii="Arial" w:cs="Arial" w:eastAsia="Arial" w:hAnsi="Arial"/>
          <w:color w:val="6B4423"/>
          <w:sz w:val="18"/>
          <w:szCs w:val="18"/>
        </w:rPr>
        <w:t xml:space="preserve">莫离 | 茉莉银针 | 「四时」  半见 | 陈皮白茶 | 「四时」  步止 | 白茶饼 | 「传说」  无羁 | 17年白茶饼 | 「传说」  南山 | 马年茶饼 | 「传说」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莫离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茉莉银针 ·四时·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这些人来来去去，但总有一个人一直在。她住在山脚下那间小屋，屋前种着茉莉。花开的时候，满院子都是白的。她采花，晾花，然后把花收进瓷罐里，一层一层地铺好。有人问她为什么总是不离开，她指了指那罐花，又指了指自己。她叫莫离——花与人，都不分离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银针是骨，茉莉是魂。银针的毫香沉稳如山，茉莉的香气轻盈如风，一杯之中，风与山相遇。入口，毫香托底，是白茶的底色；茉莉在后，是花香的高潮。这杯茶没有太多复杂的变化，它胜在一个「合」字——骨与魂合一，花与茶不离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不离不弃，是这杯茶的名字，也是它的命运。银针可以老，老了更醇；茉莉不能等，等久花香散。但当它们合在一起，便是另一种永恒——不是时间的永恒，是彼此成就的永恒。存它，存的是一份「在一起」的信念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「莫离，是最好的待客之道。」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「执子之手，与子偕老」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半见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陈皮白茶 ·四时·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她喜欢躲在帘子后面，看外面的人来人往。不是害羞，而是觉得，保持一点距离刚刚好。太近了会腻，太远了会淡。她叫自己半见——半藏半显，半开半合。她养了条法斗，取名若隐。若隐若隐，若有若无，是她喜欢的状态，也是她与世界相处的方式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陈皮与白茶，一燥一润，一动一静。陈皮的果香是跳脱的，带着新会的阳光和海风；白茶的甘醇是沉稳的，像是政和深山的静默。当它们相遇，不是谁征服谁，而是在杯中跳一支慢舞——你进我退，我柔你刚，最后融为一体，是「半见」最好的注脚：若隐若现，不偏不倚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新会陈皮，越老越值钱；政和白茶，越老越醇厚。当两者都老了，会变成什么？这是时间才有的答案。存一饼半见，偶尔打开闻一闻——陈皮的果香会越来越沉，白茶的甘甜会越来越厚，它们会老成彼此最喜欢的样子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「半见半藏，一半新会，一半政和。」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「犹抱琵琶半遮面，欲说还休」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步止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白茶饼 ·传说·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他走了很远很远的路，终于在这座山前停下来。不是走不动了，而是觉得，这里就是他要找的地方。他没有名字，来时无名，去时也无名。偶尔有人问他从哪里来，他只是指一指身后的云。有人问他叫什么，他说叫步止——不是止步不前，而是知道该在哪里停下来。他养了一条德国牧羊犬，取名守望。守望守望，守在这里，等那些走累了的旅人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十二年，是什么概念？是一棵树从幼苗长成能遮荫的绿荫，是一个孩子从出生到长成少年。十二年的白茶，也有了自己的模样：枣香是它沧桑后的温柔，药香是它来处的记忆。茶汤入口，不再是当年新茶的清鲜，而是被岁月酿过的厚与醇。一杯下去，像读了一封旧信——字迹已旧，情意却新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它已经等了你十二年。也许还会再等，但不必太急。十二年的白茶，滋味已近圆满；再放下去，是另一种圆满的开始。启封那天，不必急，慢慢喝，让十二年的光阴在杯中缓缓化开。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「十二年光阴，一饼收藏。」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「行到水穷处，坐看云起时」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无羁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17年白茶饼 ·传说·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他骑马走过很多地方，见识过很多风景，但他从不在任何一个地方停留太久。不是无情，而是怕情深。他觉得自己像一阵风，吹过就算了，不该留下什么。但有一年，他来到南山，遇到一条灵缇。灵缇追上了他，用鼻子蹭了蹭他的手背。他停了下来，这一停，就是很多年。他给灵缇取名无拘——无拘无束，随遇而安。无拘跟着他，他也跟着无拘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2017年，那一年发生了什么？也许你还记得，也许已经模糊。但这杯茶记得——它把那一年的阳光、雨露、山风都存了下来，变成了今天的枣香与陈香。入口，是温润的，不急不躁，像是所有棱角都已被岁月磨平。回甘悠长，是它还来不及说出口的话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无羁，是不被束缚。但这款茶，其实一直在等你。它自由地陈化了这些年，终于等到一个懂它的人。启封后，慢慢喝，不必追，不必赶——九年的光阴，够你喝很久很久。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「七年陈化，无羁可期。」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「海阔凭鱼跃，天高任鸟飞」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南山 </w:t>
      </w:r>
      <w:r>
        <w:rPr>
          <w:rFonts w:ascii="Arial" w:cs="Arial" w:eastAsia="Arial" w:hAnsi="Arial"/>
          <w:b/>
          <w:bCs/>
          <w:color w:val="6B4423"/>
          <w:sz w:val="28"/>
          <w:szCs w:val="28"/>
        </w:rPr>
        <w:t xml:space="preserve">马年茶饼 ·传说·</w:t>
      </w:r>
    </w:p>
    <w:p>
      <w:pPr>
        <w:spacing w:after="200" w:before="1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这座山没有名字，山里的人就叫它南山。后来，有个孩子出生在山下，属马那年家里做了批茶饼，有人问这茶叫什么，他说叫马年茶。后来这孩子长大了，成了山里的守护者。人们不知道他的名字，只叫他南山——山不需要名字，山就是山。他养了条藏獒，取名厚重。厚重厚重，沉稳厚重，是山的气质，也是他的。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风味笔记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马年，是十二年一轮的轮回。2012年的那批茶，采自马年，陈于南山，如今已逾十年。十年前你也许还是个少年，也许刚学会喝茶，也许还不知道什么叫「值得收藏」。但那棵茶树知道，那座山知道——它们把光阴酿成了一盏茶，汤色已深，陈香已沉，木质香隐隐透出，像一位老友，不必多言，对坐便好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藏养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南山已老，茶亦老；南山仍在，茶常新。这是你能留给后人的东西。不是价值连城，是光阴无价。当下一代人打开这饼茶，他们喝到的不只是白茶，还有一段被完整封存的时间。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品第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「南山可移，此饼难再。」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B7355"/>
          <w:sz w:val="24"/>
          <w:szCs w:val="24"/>
        </w:rPr>
        <w:t xml:space="preserve">「山不在高，有仙则名；水不在深，有龙则灵」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3D2914"/>
          <w:sz w:val="32"/>
          <w:szCs w:val="32"/>
        </w:rPr>
        <w:t xml:space="preserve">签文 · 摘选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3200"/>
        <w:gridCol w:w="1500"/>
        <w:gridCol w:w="3200"/>
      </w:tblGrid>
      <w:tr>
        <w:trPr>
          <w:tblHeader/>
        </w:trP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0E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茶名</w:t>
            </w:r>
          </w:p>
        </w:tc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0E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签文</w:t>
            </w:r>
          </w:p>
        </w:tc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0E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茶名</w:t>
            </w:r>
          </w:p>
        </w:tc>
        <w:tc>
          <w:tcPr>
            <w:tcW w:type="dxa" w:w="32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0E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签文</w:t>
            </w:r>
          </w:p>
        </w:tc>
      </w:tr>
      <w:tr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童濛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「溪声便是广长舌，山色无非清净身」</w:t>
            </w:r>
          </w:p>
        </w:tc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浮岚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「山色空蒙雨亦奇，水光潋滟晴方好」</w:t>
            </w:r>
          </w:p>
        </w:tc>
      </w:tr>
      <w:tr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不器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「万物静观皆自得，四时佳兴与人同」</w:t>
            </w:r>
          </w:p>
        </w:tc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丹桂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「何当共剪西窗烛，却话巴山夜雨时」</w:t>
            </w:r>
          </w:p>
        </w:tc>
      </w:tr>
      <w:tr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桂兰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「路遥知马力，日久见人心」</w:t>
            </w:r>
          </w:p>
        </w:tc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听枞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「此时无声胜有声，别有幽愁暗恨生」</w:t>
            </w:r>
          </w:p>
        </w:tc>
      </w:tr>
      <w:tr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天香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「天生我材必有用，千金散尽还复来」</w:t>
            </w:r>
          </w:p>
        </w:tc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履霜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「莫听穿林打叶声，何妨吟啸且徐行」</w:t>
            </w:r>
          </w:p>
        </w:tc>
      </w:tr>
      <w:tr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漱雪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「此时无声胜有声，别有幽愁暗恨生」</w:t>
            </w:r>
          </w:p>
        </w:tc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漱月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「掬水月在手，弄花香满衣」</w:t>
            </w:r>
          </w:p>
        </w:tc>
      </w:tr>
      <w:tr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莫离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「执子之手，与子偕老」</w:t>
            </w:r>
          </w:p>
        </w:tc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半见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「犹抱琵琶半遮面，欲说还休」</w:t>
            </w:r>
          </w:p>
        </w:tc>
      </w:tr>
      <w:tr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步止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「行到水穷处，坐看云起时」</w:t>
            </w:r>
          </w:p>
        </w:tc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无羁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「海阔凭鱼跃，天高任鸟飞」</w:t>
            </w:r>
          </w:p>
        </w:tc>
      </w:tr>
      <w:tr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南山</w:t>
            </w: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>「山不在高，有仙则名；水不在深，有龙则灵」</w:t>
            </w:r>
          </w:p>
        </w:tc>
        <w:tc>
          <w:tcPr>
            <w:tcW w:type="dxa" w:w="15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</w:p>
        </w:tc>
        <w:tc>
          <w:tcPr>
            <w:tcW w:type="dxa" w:w="3200"/>
            <w:tcBorders>
              <w:top w:val="single" w:color="C4A77D" w:sz="1"/>
              <w:left w:val="single" w:color="C4A77D" w:sz="1"/>
              <w:bottom w:val="single" w:color="C4A77D" w:sz="1"/>
              <w:right w:val="single" w:color="C4A77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C4033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6B4423"/>
          <w:sz w:val="26"/>
          <w:szCs w:val="26"/>
        </w:rPr>
        <w:t xml:space="preserve">你 是第十三位</w:t>
      </w:r>
    </w:p>
    <w:p>
      <w:pPr>
        <w:spacing w:after="50"/>
        <w:jc w:val="center"/>
      </w:pPr>
      <w:r>
        <w:rPr>
          <w:rFonts w:ascii="Arial" w:cs="Arial" w:eastAsia="Arial" w:hAnsi="Arial"/>
          <w:color w:val="5C4033"/>
          <w:sz w:val="24"/>
          <w:szCs w:val="24"/>
        </w:rPr>
        <w:t xml:space="preserve">四季十二客，山间已至</w:t>
      </w:r>
    </w:p>
    <w:p>
      <w:pPr>
        <w:spacing w:after="50"/>
        <w:jc w:val="center"/>
      </w:pPr>
      <w:r>
        <w:rPr>
          <w:rFonts w:ascii="Arial" w:cs="Arial" w:eastAsia="Arial" w:hAnsi="Arial"/>
          <w:color w:val="5C4033"/>
          <w:sz w:val="24"/>
          <w:szCs w:val="24"/>
        </w:rPr>
        <w:t xml:space="preserve">三位传说，等你结缘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C4033"/>
          <w:sz w:val="24"/>
          <w:szCs w:val="24"/>
        </w:rPr>
        <w:t xml:space="preserve">每一位品茶的你，都是独一无二的山客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8B7355"/>
          <w:sz w:val="22"/>
          <w:szCs w:val="22"/>
        </w:rPr>
        <w:t xml:space="preserve">扫码·遇见你的山客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3D2914"/>
          <w:sz w:val="36"/>
          <w:szCs w:val="36"/>
        </w:rPr>
        <w:t xml:space="preserve">南山帖</w:t>
      </w:r>
    </w:p>
    <w:p>
      <w:pPr>
        <w:spacing w:after="50"/>
        <w:jc w:val="center"/>
      </w:pPr>
      <w:r>
        <w:rPr>
          <w:rFonts w:ascii="Arial" w:cs="Arial" w:eastAsia="Arial" w:hAnsi="Arial"/>
          <w:color w:val="6B4423"/>
          <w:sz w:val="24"/>
          <w:szCs w:val="24"/>
        </w:rPr>
        <w:t xml:space="preserve">政和·白茶</w:t>
      </w:r>
    </w:p>
    <w:p>
      <w:pPr>
        <w:spacing w:after="200"/>
        <w:jc w:val="center"/>
      </w:pPr>
      <w:r>
        <w:rPr>
          <w:rFonts w:ascii="Arial" w:cs="Arial" w:eastAsia="Arial" w:hAnsi="Arial"/>
          <w:color w:val="8B7355"/>
          <w:sz w:val="22"/>
          <w:szCs w:val="22"/>
        </w:rPr>
        <w:t xml:space="preserve">四季十二客·三传说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200"/>
      <w:jc w:val="center"/>
    </w:pPr>
    <w:rPr>
      <w:rFonts w:ascii="Arial" w:cs="Arial" w:eastAsia="Arial" w:hAnsi="Arial"/>
      <w:b/>
      <w:bCs/>
      <w:color w:val="3D2914"/>
      <w:sz w:val="72"/>
      <w:szCs w:val="72"/>
    </w:rPr>
  </w:style>
  <w:style w:type="paragraph" w:styleId="Subtitle">
    <w:name w:val="Sub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6B4423"/>
      <w:sz w:val="36"/>
      <w:szCs w:val="36"/>
    </w:rPr>
  </w:style>
  <w:style w:type="paragraph" w:styleId="SectionTitle">
    <w:name w:val="Section Title"/>
    <w:basedOn w:val="Normal"/>
    <w:pPr>
      <w:spacing w:after="100" w:before="200"/>
      <w:jc w:val="center"/>
    </w:pPr>
    <w:rPr>
      <w:rFonts w:ascii="Arial" w:cs="Arial" w:eastAsia="Arial" w:hAnsi="Arial"/>
      <w:b/>
      <w:bCs/>
      <w:color w:val="8B451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2026-05-07T17:39:54.364Z</dcterms:created>
  <dcterms:modified xsi:type="dcterms:W3CDTF">2026-05-07T17:39:54.367Z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