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70"/>
          <w:szCs w:val="70"/>
        </w:rPr>
      </w:pPr>
      <w:bookmarkStart w:colFirst="0" w:colLast="0" w:name="_7r2f45m0mw5a" w:id="0"/>
      <w:bookmarkEnd w:id="0"/>
      <w:r w:rsidDel="00000000" w:rsidR="00000000" w:rsidRPr="00000000">
        <w:rPr>
          <w:rFonts w:ascii="Roboto" w:cs="Roboto" w:eastAsia="Roboto" w:hAnsi="Roboto"/>
          <w:sz w:val="70"/>
          <w:szCs w:val="70"/>
          <w:rtl w:val="0"/>
        </w:rPr>
        <w:t xml:space="preserve">Personal Information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011588" cy="4249738"/>
            <wp:effectExtent b="0" l="0" r="0" t="0"/>
            <wp:docPr descr="placeholder image" id="1" name="image1.png"/>
            <a:graphic>
              <a:graphicData uri="http://schemas.openxmlformats.org/drawingml/2006/picture">
                <pic:pic>
                  <pic:nvPicPr>
                    <pic:cNvPr descr="placeholder imag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1588" cy="424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rFonts w:ascii="Roboto" w:cs="Roboto" w:eastAsia="Roboto" w:hAnsi="Roboto"/>
          <w:b w:val="1"/>
          <w:color w:val="783f04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783f04"/>
          <w:sz w:val="36"/>
          <w:szCs w:val="36"/>
          <w:rtl w:val="0"/>
        </w:rPr>
        <w:t xml:space="preserve">Team 404 - NoName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right"/>
        <w:rPr>
          <w:rFonts w:ascii="Roboto" w:cs="Roboto" w:eastAsia="Roboto" w:hAnsi="Roboto"/>
          <w:b w:val="1"/>
          <w:color w:val="783f04"/>
          <w:sz w:val="36"/>
          <w:szCs w:val="36"/>
        </w:rPr>
      </w:pPr>
      <w:r w:rsidDel="00000000" w:rsidR="00000000" w:rsidRPr="00000000">
        <w:rPr>
          <w:rFonts w:ascii="Andika" w:cs="Andika" w:eastAsia="Andika" w:hAnsi="Andika"/>
          <w:b w:val="1"/>
          <w:color w:val="783f04"/>
          <w:sz w:val="26"/>
          <w:szCs w:val="26"/>
          <w:rtl w:val="0"/>
        </w:rPr>
        <w:t xml:space="preserve">19127614 - Nguyễn Anh Tuấn</w:t>
        <w:br w:type="textWrapping"/>
        <w:t xml:space="preserve">19127517- Hồ Thiên Phước</w:t>
        <w:br w:type="textWrapping"/>
        <w:t xml:space="preserve">19127165 - Võ Gia Huy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rFonts w:ascii="Roboto" w:cs="Roboto" w:eastAsia="Roboto" w:hAnsi="Roboto"/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rFonts w:ascii="Roboto" w:cs="Roboto" w:eastAsia="Roboto" w:hAnsi="Roboto"/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rFonts w:ascii="Roboto" w:cs="Roboto" w:eastAsia="Roboto" w:hAnsi="Roboto"/>
          <w:color w:val="783f04"/>
        </w:rPr>
      </w:pPr>
      <w:r w:rsidDel="00000000" w:rsidR="00000000" w:rsidRPr="00000000">
        <w:rPr>
          <w:rFonts w:ascii="Roboto" w:cs="Roboto" w:eastAsia="Roboto" w:hAnsi="Roboto"/>
          <w:color w:val="783f04"/>
          <w:rtl w:val="0"/>
        </w:rPr>
        <w:t xml:space="preserve">09/01/2022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Roboto" w:cs="Roboto" w:eastAsia="Roboto" w:hAnsi="Roboto"/>
          <w:b w:val="1"/>
          <w:color w:val="783f04"/>
          <w:sz w:val="40"/>
          <w:szCs w:val="40"/>
          <w:u w:val="single"/>
        </w:rPr>
      </w:pPr>
      <w:r w:rsidDel="00000000" w:rsidR="00000000" w:rsidRPr="00000000">
        <w:rPr>
          <w:rFonts w:ascii="Roboto" w:cs="Roboto" w:eastAsia="Roboto" w:hAnsi="Roboto"/>
          <w:color w:val="783f04"/>
          <w:rtl w:val="0"/>
        </w:rPr>
        <w:t xml:space="preserve">K19-HCMUS-CLC-UDXLAV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1"/>
        <w:keepLines w:val="1"/>
        <w:widowControl w:val="1"/>
        <w:numPr>
          <w:ilvl w:val="0"/>
          <w:numId w:val="2"/>
        </w:numPr>
        <w:spacing w:before="240" w:line="259" w:lineRule="auto"/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Thông tin sinh viên.</w:t>
      </w:r>
    </w:p>
    <w:p w:rsidR="00000000" w:rsidDel="00000000" w:rsidP="00000000" w:rsidRDefault="00000000" w:rsidRPr="00000000" w14:paraId="0000000A">
      <w:pPr>
        <w:widowControl w:val="1"/>
        <w:spacing w:after="160" w:before="0" w:line="259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2850"/>
        <w:gridCol w:w="3390"/>
        <w:tblGridChange w:id="0">
          <w:tblGrid>
            <w:gridCol w:w="3116"/>
            <w:gridCol w:w="2850"/>
            <w:gridCol w:w="33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spacing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Mã số sinh viên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spacing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Họ tên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spacing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spacing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19127614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spacing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Nguyễn Anh Tuấn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spacing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natuan191@clc.fitus.edu.vn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spacing w:before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19127517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spacing w:before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Hồ Thiên Phước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spacing w:before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spacing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19127165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spacing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Võ Gia Huy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spacing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vghuy19@clc.fitus.edu.vn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keepNext w:val="1"/>
        <w:keepLines w:val="1"/>
        <w:widowControl w:val="1"/>
        <w:numPr>
          <w:ilvl w:val="0"/>
          <w:numId w:val="2"/>
        </w:numPr>
        <w:spacing w:before="240" w:line="259" w:lineRule="auto"/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Bảng phân công và thực hiện đồ án.</w:t>
      </w:r>
    </w:p>
    <w:p w:rsidR="00000000" w:rsidDel="00000000" w:rsidP="00000000" w:rsidRDefault="00000000" w:rsidRPr="00000000" w14:paraId="00000018">
      <w:pPr>
        <w:widowControl w:val="1"/>
        <w:spacing w:after="160" w:before="0" w:line="259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spacing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Thành viên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spacing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Công việc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spacing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Tỷ lệ đóng góp (%)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spacing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Nguyễn Anh Tuấn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1"/>
              <w:numPr>
                <w:ilvl w:val="0"/>
                <w:numId w:val="4"/>
              </w:numPr>
              <w:spacing w:after="160" w:before="0"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Tìm hiểu về các độ đo đánh giá mô hình phân lớp và cách phân lớp cho nhiều lớp</w:t>
            </w:r>
          </w:p>
          <w:p w:rsidR="00000000" w:rsidDel="00000000" w:rsidP="00000000" w:rsidRDefault="00000000" w:rsidRPr="00000000" w14:paraId="0000001E">
            <w:pPr>
              <w:widowControl w:val="1"/>
              <w:numPr>
                <w:ilvl w:val="0"/>
                <w:numId w:val="4"/>
              </w:numPr>
              <w:spacing w:after="160" w:before="0" w:line="259" w:lineRule="auto"/>
              <w:ind w:left="720" w:hanging="360"/>
              <w:rPr>
                <w:rFonts w:ascii="Calibri" w:cs="Calibri" w:eastAsia="Calibri" w:hAnsi="Calibri"/>
                <w:color w:val="00000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Làm Slide, báo cáo </w:t>
            </w:r>
          </w:p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4"/>
              </w:numPr>
              <w:spacing w:after="160" w:before="0" w:line="259" w:lineRule="auto"/>
              <w:ind w:left="720" w:hanging="360"/>
              <w:rPr>
                <w:rFonts w:ascii="Calibri" w:cs="Calibri" w:eastAsia="Calibri" w:hAnsi="Calibri"/>
                <w:color w:val="00000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Thuyết trình</w:t>
            </w:r>
          </w:p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4"/>
              </w:numPr>
              <w:spacing w:after="160" w:before="0" w:line="259" w:lineRule="auto"/>
              <w:ind w:left="720" w:hanging="360"/>
              <w:rPr>
                <w:rFonts w:ascii="Calibri" w:cs="Calibri" w:eastAsia="Calibri" w:hAnsi="Calibri"/>
                <w:color w:val="00000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Code Ví dụ</w:t>
            </w:r>
          </w:p>
          <w:p w:rsidR="00000000" w:rsidDel="00000000" w:rsidP="00000000" w:rsidRDefault="00000000" w:rsidRPr="00000000" w14:paraId="00000021">
            <w:pPr>
              <w:widowControl w:val="1"/>
              <w:numPr>
                <w:ilvl w:val="0"/>
                <w:numId w:val="4"/>
              </w:numPr>
              <w:spacing w:after="160" w:before="0" w:line="259" w:lineRule="auto"/>
              <w:ind w:left="720" w:hanging="360"/>
              <w:rPr>
                <w:rFonts w:ascii="Calibri" w:cs="Calibri" w:eastAsia="Calibri" w:hAnsi="Calibri"/>
                <w:color w:val="00000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Làm nhóm nhà, tổng hợp đồ án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spacing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Võ Gia Huy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3"/>
              </w:numPr>
              <w:spacing w:after="160" w:before="0"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Tìm hiểu về phân lớp cho 2 lớp</w:t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3"/>
              </w:numPr>
              <w:spacing w:after="160" w:before="0"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Làm Slide, báo cáo </w:t>
            </w:r>
          </w:p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3"/>
              </w:numPr>
              <w:spacing w:after="160" w:before="0" w:line="259" w:lineRule="auto"/>
              <w:ind w:left="720" w:hanging="360"/>
              <w:rPr>
                <w:rFonts w:ascii="Calibri" w:cs="Calibri" w:eastAsia="Calibri" w:hAnsi="Calibri"/>
                <w:color w:val="00000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Thuyết trình</w:t>
            </w:r>
          </w:p>
          <w:p w:rsidR="00000000" w:rsidDel="00000000" w:rsidP="00000000" w:rsidRDefault="00000000" w:rsidRPr="00000000" w14:paraId="00000027">
            <w:pPr>
              <w:widowControl w:val="1"/>
              <w:numPr>
                <w:ilvl w:val="0"/>
                <w:numId w:val="3"/>
              </w:numPr>
              <w:spacing w:after="160" w:before="0" w:line="259" w:lineRule="auto"/>
              <w:ind w:left="720" w:hanging="360"/>
              <w:rPr>
                <w:rFonts w:ascii="Calibri" w:cs="Calibri" w:eastAsia="Calibri" w:hAnsi="Calibri"/>
                <w:color w:val="00000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Demo Ví dụ</w:t>
            </w:r>
          </w:p>
          <w:p w:rsidR="00000000" w:rsidDel="00000000" w:rsidP="00000000" w:rsidRDefault="00000000" w:rsidRPr="00000000" w14:paraId="00000028">
            <w:pPr>
              <w:widowControl w:val="1"/>
              <w:numPr>
                <w:ilvl w:val="0"/>
                <w:numId w:val="3"/>
              </w:numPr>
              <w:spacing w:after="160" w:before="0"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Làm nhóm nhà, tổng hợp đồ án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spacing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spacing w:before="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Hồ Thiên Phước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1"/>
              <w:numPr>
                <w:ilvl w:val="0"/>
                <w:numId w:val="1"/>
              </w:numPr>
              <w:spacing w:after="160" w:before="0" w:line="259" w:lineRule="auto"/>
              <w:ind w:left="720" w:hanging="360"/>
              <w:rPr>
                <w:rFonts w:ascii="Calibri" w:cs="Calibri" w:eastAsia="Calibri" w:hAnsi="Calibri"/>
                <w:color w:val="00000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Tìm hiểu về LDA</w:t>
            </w:r>
          </w:p>
          <w:p w:rsidR="00000000" w:rsidDel="00000000" w:rsidP="00000000" w:rsidRDefault="00000000" w:rsidRPr="00000000" w14:paraId="0000002C">
            <w:pPr>
              <w:widowControl w:val="1"/>
              <w:numPr>
                <w:ilvl w:val="0"/>
                <w:numId w:val="1"/>
              </w:numPr>
              <w:spacing w:after="160" w:before="0"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Làm Slide, báo cáo </w:t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0"/>
                <w:numId w:val="1"/>
              </w:numPr>
              <w:spacing w:after="160" w:before="0" w:line="259" w:lineRule="auto"/>
              <w:ind w:left="720" w:hanging="360"/>
              <w:rPr>
                <w:rFonts w:ascii="Calibri" w:cs="Calibri" w:eastAsia="Calibri" w:hAnsi="Calibri"/>
                <w:color w:val="00000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Thuyết trình</w:t>
            </w:r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0"/>
                <w:numId w:val="1"/>
              </w:numPr>
              <w:spacing w:after="160" w:before="0" w:line="259" w:lineRule="auto"/>
              <w:ind w:left="720" w:hanging="360"/>
              <w:rPr>
                <w:rFonts w:ascii="Calibri" w:cs="Calibri" w:eastAsia="Calibri" w:hAnsi="Calibri"/>
                <w:color w:val="00000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Demo Ví dụ</w:t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1"/>
              </w:numPr>
              <w:spacing w:after="160" w:before="0"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Làm nhóm nhà, tổng hợp đồ án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spacing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33%</w:t>
            </w:r>
          </w:p>
        </w:tc>
      </w:tr>
    </w:tbl>
    <w:p w:rsidR="00000000" w:rsidDel="00000000" w:rsidP="00000000" w:rsidRDefault="00000000" w:rsidRPr="00000000" w14:paraId="00000031">
      <w:pPr>
        <w:widowControl w:val="1"/>
        <w:spacing w:after="160" w:before="0" w:line="259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before="0" w:line="240" w:lineRule="auto"/>
        <w:ind w:left="0" w:firstLine="0"/>
        <w:rPr>
          <w:rFonts w:ascii="Roboto" w:cs="Roboto" w:eastAsia="Roboto" w:hAnsi="Roboto"/>
          <w:b w:val="1"/>
          <w:color w:val="783f04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Courier New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Noto Sans Symbols"/>
  <w:font w:name="Oswald">
    <w:embedRegular w:fontKey="{00000000-0000-0000-0000-000000000000}" r:id="rId6" w:subsetted="0"/>
    <w:embedBold w:fontKey="{00000000-0000-0000-0000-000000000000}" r:id="rId7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1"/>
    <w:bookmarkEnd w:id="1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2"/>
    <w:bookmarkEnd w:id="2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natuan191@clc.fitus.edu.vn" TargetMode="External"/><Relationship Id="rId8" Type="http://schemas.openxmlformats.org/officeDocument/2006/relationships/hyperlink" Target="mailto:vghuy19@clc.fitus.edu.v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Relationship Id="rId6" Type="http://schemas.openxmlformats.org/officeDocument/2006/relationships/font" Target="fonts/Oswald-regular.ttf"/><Relationship Id="rId7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