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BB53D6" w:rsidRDefault="0007525C" w:rsidP="0007525C">
      <w:pPr>
        <w:rPr>
          <w:rFonts w:ascii="Arial" w:hAnsi="Arial" w:cs="Arial"/>
          <w:sz w:val="28"/>
          <w:szCs w:val="28"/>
        </w:rPr>
      </w:pPr>
      <w:r w:rsidRPr="00BB53D6">
        <w:rPr>
          <w:rFonts w:ascii="Arial" w:hAnsi="Arial" w:cs="Arial"/>
          <w:color w:val="6C6865"/>
          <w:sz w:val="28"/>
          <w:szCs w:val="28"/>
        </w:rPr>
        <w:t>PRACTICE MULTIPLE-CHOICE QUESTIONS</w:t>
      </w: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5-1</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1)</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Gross profit will result if:</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operating</w:t>
      </w:r>
      <w:proofErr w:type="gramEnd"/>
      <w:r w:rsidRPr="00BB53D6">
        <w:rPr>
          <w:rFonts w:ascii="Arial" w:hAnsi="Arial" w:cs="Arial"/>
          <w:color w:val="000000"/>
          <w:kern w:val="0"/>
          <w:sz w:val="21"/>
          <w:szCs w:val="21"/>
        </w:rPr>
        <w:t xml:space="preserve"> expenses are less than net income.</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sales</w:t>
      </w:r>
      <w:proofErr w:type="gramEnd"/>
      <w:r w:rsidRPr="00BB53D6">
        <w:rPr>
          <w:rFonts w:ascii="Arial" w:hAnsi="Arial" w:cs="Arial"/>
          <w:color w:val="000000"/>
          <w:kern w:val="0"/>
          <w:sz w:val="21"/>
          <w:szCs w:val="21"/>
        </w:rPr>
        <w:t xml:space="preserve"> revenues are greater than operating expenses.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sales</w:t>
      </w:r>
      <w:proofErr w:type="gramEnd"/>
      <w:r w:rsidRPr="00BB53D6">
        <w:rPr>
          <w:rFonts w:ascii="Arial" w:hAnsi="Arial" w:cs="Arial"/>
          <w:color w:val="000000"/>
          <w:kern w:val="0"/>
          <w:sz w:val="21"/>
          <w:szCs w:val="21"/>
        </w:rPr>
        <w:t xml:space="preserve"> revenues are greater than cost of goods sold.</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operating</w:t>
      </w:r>
      <w:proofErr w:type="gramEnd"/>
      <w:r w:rsidRPr="00BB53D6">
        <w:rPr>
          <w:rFonts w:ascii="Arial" w:hAnsi="Arial" w:cs="Arial"/>
          <w:color w:val="000000"/>
          <w:kern w:val="0"/>
          <w:sz w:val="21"/>
          <w:szCs w:val="21"/>
        </w:rPr>
        <w:t xml:space="preserve"> expenses are greater than cost of goods sold.</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sales</w:t>
      </w:r>
      <w:proofErr w:type="gramEnd"/>
      <w:r w:rsidRPr="00BB53D6">
        <w:rPr>
          <w:rFonts w:ascii="Arial" w:hAnsi="Arial" w:cs="Arial"/>
          <w:color w:val="000000"/>
          <w:kern w:val="0"/>
          <w:sz w:val="21"/>
          <w:szCs w:val="21"/>
        </w:rPr>
        <w:t xml:space="preserve"> revenues are greater than cost of goods sold.</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5-2</w:t>
      </w:r>
      <w:proofErr w:type="gramStart"/>
      <w:r w:rsidRPr="00BB53D6">
        <w:rPr>
          <w:rFonts w:ascii="Arial" w:hAnsi="Arial" w:cs="Arial"/>
          <w:b/>
          <w:bCs/>
          <w:color w:val="B21117"/>
          <w:kern w:val="0"/>
          <w:sz w:val="21"/>
          <w:szCs w:val="21"/>
        </w:rPr>
        <w:t>.</w:t>
      </w:r>
      <w:r w:rsidR="00866175" w:rsidRPr="00BB53D6">
        <w:rPr>
          <w:rFonts w:ascii="Arial" w:hAnsi="Arial" w:cs="Arial"/>
          <w:b/>
          <w:bCs/>
          <w:color w:val="B21117"/>
          <w:kern w:val="0"/>
          <w:sz w:val="21"/>
          <w:szCs w:val="21"/>
        </w:rPr>
        <w:t xml:space="preserve"> </w:t>
      </w:r>
      <w:r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2)</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Under a perpetual inventory system, when goods are purchased for resale by a company:</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purchases</w:t>
      </w:r>
      <w:proofErr w:type="gramEnd"/>
      <w:r w:rsidRPr="00BB53D6">
        <w:rPr>
          <w:rFonts w:ascii="Arial" w:hAnsi="Arial" w:cs="Arial"/>
          <w:color w:val="000000"/>
          <w:kern w:val="0"/>
          <w:sz w:val="21"/>
          <w:szCs w:val="21"/>
        </w:rPr>
        <w:t xml:space="preserve"> on account are debited to Inventory.</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purchases</w:t>
      </w:r>
      <w:proofErr w:type="gramEnd"/>
      <w:r w:rsidRPr="00BB53D6">
        <w:rPr>
          <w:rFonts w:ascii="Arial" w:hAnsi="Arial" w:cs="Arial"/>
          <w:color w:val="000000"/>
          <w:kern w:val="0"/>
          <w:sz w:val="21"/>
          <w:szCs w:val="21"/>
        </w:rPr>
        <w:t xml:space="preserve"> on account are debited to Purchases.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purchase</w:t>
      </w:r>
      <w:proofErr w:type="gramEnd"/>
      <w:r w:rsidRPr="00BB53D6">
        <w:rPr>
          <w:rFonts w:ascii="Arial" w:hAnsi="Arial" w:cs="Arial"/>
          <w:color w:val="000000"/>
          <w:kern w:val="0"/>
          <w:sz w:val="21"/>
          <w:szCs w:val="21"/>
        </w:rPr>
        <w:t xml:space="preserve"> returns are debited to Purchase Returns and Allowances.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freight</w:t>
      </w:r>
      <w:proofErr w:type="gramEnd"/>
      <w:r w:rsidRPr="00BB53D6">
        <w:rPr>
          <w:rFonts w:ascii="Arial" w:hAnsi="Arial" w:cs="Arial"/>
          <w:color w:val="000000"/>
          <w:kern w:val="0"/>
          <w:sz w:val="21"/>
          <w:szCs w:val="21"/>
        </w:rPr>
        <w:t xml:space="preserve"> costs are debited to Freight-Out.</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purchases</w:t>
      </w:r>
      <w:proofErr w:type="gramEnd"/>
      <w:r w:rsidRPr="00BB53D6">
        <w:rPr>
          <w:rFonts w:ascii="Arial" w:hAnsi="Arial" w:cs="Arial"/>
          <w:color w:val="000000"/>
          <w:kern w:val="0"/>
          <w:sz w:val="21"/>
          <w:szCs w:val="21"/>
        </w:rPr>
        <w:t xml:space="preserve"> on account are debited to Inventory.</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5-3</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3)</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The sales accounts that normally have a debit balance are:</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(a) Sales Discounts.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Sales Returns and Allowances.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(c) Both (a) and (b).</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(d) Neither (a) nor (b).</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(c) Both (a) and (b).</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5-4</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3)</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A credit sale of NT$7,500 is made on June 13, terms 2/10, net/30. A return of NT$500 is granted on June 16. The amount received as payment in full on June 23 is: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(a) NT$7,000.</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NT$6,860.</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(c) NT$6,850.</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(d) NT$6,500.</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lastRenderedPageBreak/>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NT$6,860.</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5-5</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2)</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Which of the following accounts will normally appear in the ledger of a merchandising company that uses a perpetual inventory system?</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(a) Purchases.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Freight-In.</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(c) Cost of Goods Sold.</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(d) Purchase Discounts.</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(c) Cost of Goods Sold.</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5-6</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3)</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To record the sale of goods for cash in a perpetual inventory system:</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only</w:t>
      </w:r>
      <w:proofErr w:type="gramEnd"/>
      <w:r w:rsidRPr="00BB53D6">
        <w:rPr>
          <w:rFonts w:ascii="Arial" w:hAnsi="Arial" w:cs="Arial"/>
          <w:color w:val="000000"/>
          <w:kern w:val="0"/>
          <w:sz w:val="21"/>
          <w:szCs w:val="21"/>
        </w:rPr>
        <w:t xml:space="preserve"> one journal entry is necessary to record cost of goods sold and reduction of inventory. </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only</w:t>
      </w:r>
      <w:proofErr w:type="gramEnd"/>
      <w:r w:rsidRPr="00BB53D6">
        <w:rPr>
          <w:rFonts w:ascii="Arial" w:hAnsi="Arial" w:cs="Arial"/>
          <w:color w:val="000000"/>
          <w:kern w:val="0"/>
          <w:sz w:val="21"/>
          <w:szCs w:val="21"/>
        </w:rPr>
        <w:t xml:space="preserve"> one journal entry is necessary to record the receipt of cash and the sales revenue.</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two</w:t>
      </w:r>
      <w:proofErr w:type="gramEnd"/>
      <w:r w:rsidRPr="00BB53D6">
        <w:rPr>
          <w:rFonts w:ascii="Arial" w:hAnsi="Arial" w:cs="Arial"/>
          <w:color w:val="000000"/>
          <w:kern w:val="0"/>
          <w:sz w:val="21"/>
          <w:szCs w:val="21"/>
        </w:rPr>
        <w:t xml:space="preserve"> journal entries are necessary: one to record the receipt of cash and sales revenue, and one to record the cost of goods sold and reduction of inventory.</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two</w:t>
      </w:r>
      <w:proofErr w:type="gramEnd"/>
      <w:r w:rsidRPr="00BB53D6">
        <w:rPr>
          <w:rFonts w:ascii="Arial" w:hAnsi="Arial" w:cs="Arial"/>
          <w:color w:val="000000"/>
          <w:kern w:val="0"/>
          <w:sz w:val="21"/>
          <w:szCs w:val="21"/>
        </w:rPr>
        <w:t xml:space="preserve"> journal entries are necessary: one to record the receipt of cash and reduction of inventory, and one to record the cost of goods sold and sales revenue.</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two</w:t>
      </w:r>
      <w:proofErr w:type="gramEnd"/>
      <w:r w:rsidRPr="00BB53D6">
        <w:rPr>
          <w:rFonts w:ascii="Arial" w:hAnsi="Arial" w:cs="Arial"/>
          <w:color w:val="000000"/>
          <w:kern w:val="0"/>
          <w:sz w:val="21"/>
          <w:szCs w:val="21"/>
        </w:rPr>
        <w:t xml:space="preserve"> journal entries are necessary: one to record the receipt of cash and sales revenue, and one to record the cost of goods sold and reduction of inventory.</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5-7</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4)</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 xml:space="preserve">The steps in the accounting cycle for a merchandising company are the same as those in a service company </w:t>
      </w:r>
      <w:r w:rsidRPr="00BB53D6">
        <w:rPr>
          <w:rFonts w:ascii="Arial" w:hAnsi="Arial" w:cs="Arial"/>
          <w:b/>
          <w:iCs/>
          <w:color w:val="000000"/>
          <w:kern w:val="0"/>
          <w:sz w:val="21"/>
          <w:szCs w:val="21"/>
        </w:rPr>
        <w:t>except</w:t>
      </w:r>
      <w:r w:rsidR="007F569C" w:rsidRPr="00BB53D6">
        <w:rPr>
          <w:rFonts w:ascii="Arial" w:hAnsi="Arial" w:cs="Arial"/>
          <w:iCs/>
          <w:color w:val="000000"/>
          <w:kern w:val="0"/>
          <w:sz w:val="21"/>
          <w:szCs w:val="21"/>
        </w:rPr>
        <w:t>:</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an</w:t>
      </w:r>
      <w:proofErr w:type="gramEnd"/>
      <w:r w:rsidRPr="00BB53D6">
        <w:rPr>
          <w:rFonts w:ascii="Arial" w:hAnsi="Arial" w:cs="Arial"/>
          <w:color w:val="000000"/>
          <w:kern w:val="0"/>
          <w:sz w:val="21"/>
          <w:szCs w:val="21"/>
        </w:rPr>
        <w:t xml:space="preserve"> additional adjusting journal entry for inventory may be needed in a merchandising company.</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closing</w:t>
      </w:r>
      <w:proofErr w:type="gramEnd"/>
      <w:r w:rsidRPr="00BB53D6">
        <w:rPr>
          <w:rFonts w:ascii="Arial" w:hAnsi="Arial" w:cs="Arial"/>
          <w:color w:val="000000"/>
          <w:kern w:val="0"/>
          <w:sz w:val="21"/>
          <w:szCs w:val="21"/>
        </w:rPr>
        <w:t xml:space="preserve"> journal entries are not required for a merchandising company.</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a</w:t>
      </w:r>
      <w:proofErr w:type="gramEnd"/>
      <w:r w:rsidRPr="00BB53D6">
        <w:rPr>
          <w:rFonts w:ascii="Arial" w:hAnsi="Arial" w:cs="Arial"/>
          <w:color w:val="000000"/>
          <w:kern w:val="0"/>
          <w:sz w:val="21"/>
          <w:szCs w:val="21"/>
        </w:rPr>
        <w:t xml:space="preserve"> post-closing trial balance is not required for a merchandising company.</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an</w:t>
      </w:r>
      <w:proofErr w:type="gramEnd"/>
      <w:r w:rsidRPr="00BB53D6">
        <w:rPr>
          <w:rFonts w:ascii="Arial" w:hAnsi="Arial" w:cs="Arial"/>
          <w:color w:val="000000"/>
          <w:kern w:val="0"/>
          <w:sz w:val="21"/>
          <w:szCs w:val="21"/>
        </w:rPr>
        <w:t xml:space="preserve"> income statement is required for a merchandising company.</w:t>
      </w:r>
    </w:p>
    <w:p w:rsidR="00866175"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lastRenderedPageBreak/>
        <w:t xml:space="preserve">(a) </w:t>
      </w:r>
      <w:proofErr w:type="gramStart"/>
      <w:r w:rsidRPr="00BB53D6">
        <w:rPr>
          <w:rFonts w:ascii="Arial" w:hAnsi="Arial" w:cs="Arial"/>
          <w:color w:val="000000"/>
          <w:kern w:val="0"/>
          <w:sz w:val="21"/>
          <w:szCs w:val="21"/>
        </w:rPr>
        <w:t>an</w:t>
      </w:r>
      <w:proofErr w:type="gramEnd"/>
      <w:r w:rsidRPr="00BB53D6">
        <w:rPr>
          <w:rFonts w:ascii="Arial" w:hAnsi="Arial" w:cs="Arial"/>
          <w:color w:val="000000"/>
          <w:kern w:val="0"/>
          <w:sz w:val="21"/>
          <w:szCs w:val="21"/>
        </w:rPr>
        <w:t xml:space="preserve"> additional adjusting journal entry for inventory may be needed in a merchandising company.</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5-8</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5)</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 xml:space="preserve">The income statement for a merchandising company shows each of the following features </w:t>
      </w:r>
      <w:r w:rsidR="007F569C" w:rsidRPr="00BB53D6">
        <w:rPr>
          <w:rFonts w:ascii="Arial" w:hAnsi="Arial" w:cs="Arial"/>
          <w:b/>
          <w:iCs/>
          <w:color w:val="000000"/>
          <w:kern w:val="0"/>
          <w:sz w:val="21"/>
          <w:szCs w:val="21"/>
        </w:rPr>
        <w:t>except</w:t>
      </w:r>
      <w:r w:rsidRPr="00BB53D6">
        <w:rPr>
          <w:rFonts w:ascii="Arial" w:hAnsi="Arial" w:cs="Arial"/>
          <w:color w:val="000000"/>
          <w:kern w:val="0"/>
          <w:sz w:val="21"/>
          <w:szCs w:val="21"/>
        </w:rPr>
        <w:t>:</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gross</w:t>
      </w:r>
      <w:proofErr w:type="gramEnd"/>
      <w:r w:rsidRPr="00BB53D6">
        <w:rPr>
          <w:rFonts w:ascii="Arial" w:hAnsi="Arial" w:cs="Arial"/>
          <w:color w:val="000000"/>
          <w:kern w:val="0"/>
          <w:sz w:val="21"/>
          <w:szCs w:val="21"/>
        </w:rPr>
        <w:t xml:space="preserve"> profit.</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cost</w:t>
      </w:r>
      <w:proofErr w:type="gramEnd"/>
      <w:r w:rsidRPr="00BB53D6">
        <w:rPr>
          <w:rFonts w:ascii="Arial" w:hAnsi="Arial" w:cs="Arial"/>
          <w:color w:val="000000"/>
          <w:kern w:val="0"/>
          <w:sz w:val="21"/>
          <w:szCs w:val="21"/>
        </w:rPr>
        <w:t xml:space="preserve"> of goods sold.</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a</w:t>
      </w:r>
      <w:proofErr w:type="gramEnd"/>
      <w:r w:rsidRPr="00BB53D6">
        <w:rPr>
          <w:rFonts w:ascii="Arial" w:hAnsi="Arial" w:cs="Arial"/>
          <w:color w:val="000000"/>
          <w:kern w:val="0"/>
          <w:sz w:val="21"/>
          <w:szCs w:val="21"/>
        </w:rPr>
        <w:t xml:space="preserve"> sales revenue section.</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investing</w:t>
      </w:r>
      <w:proofErr w:type="gramEnd"/>
      <w:r w:rsidRPr="00BB53D6">
        <w:rPr>
          <w:rFonts w:ascii="Arial" w:hAnsi="Arial" w:cs="Arial"/>
          <w:color w:val="000000"/>
          <w:kern w:val="0"/>
          <w:sz w:val="21"/>
          <w:szCs w:val="21"/>
        </w:rPr>
        <w:t xml:space="preserve"> activities section.</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investing</w:t>
      </w:r>
      <w:proofErr w:type="gramEnd"/>
      <w:r w:rsidRPr="00BB53D6">
        <w:rPr>
          <w:rFonts w:ascii="Arial" w:hAnsi="Arial" w:cs="Arial"/>
          <w:color w:val="000000"/>
          <w:kern w:val="0"/>
          <w:sz w:val="21"/>
          <w:szCs w:val="21"/>
        </w:rPr>
        <w:t xml:space="preserve"> activities section.</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5-9</w:t>
      </w:r>
      <w:proofErr w:type="gramStart"/>
      <w:r w:rsidRPr="00BB53D6">
        <w:rPr>
          <w:rFonts w:ascii="Arial" w:hAnsi="Arial" w:cs="Arial"/>
          <w:b/>
          <w:bCs/>
          <w:color w:val="B21117"/>
          <w:kern w:val="0"/>
          <w:sz w:val="21"/>
          <w:szCs w:val="21"/>
        </w:rPr>
        <w:t xml:space="preserve">. </w:t>
      </w:r>
      <w:r w:rsidR="00866175"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w:t>
      </w:r>
      <w:proofErr w:type="gramEnd"/>
      <w:r w:rsidRPr="00BB53D6">
        <w:rPr>
          <w:rFonts w:ascii="Arial" w:hAnsi="Arial" w:cs="Arial"/>
          <w:color w:val="038ACF"/>
          <w:kern w:val="0"/>
          <w:sz w:val="21"/>
          <w:szCs w:val="21"/>
        </w:rPr>
        <w:t>LO 5)</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If sales revenues are €400,000, cost of goods sold is €310,000, and operating expenses are €60,000, the gross profit is: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proofErr w:type="gramStart"/>
      <w:r w:rsidRPr="00BB53D6">
        <w:rPr>
          <w:rFonts w:ascii="Arial" w:hAnsi="Arial" w:cs="Arial"/>
          <w:color w:val="000000"/>
          <w:kern w:val="0"/>
          <w:sz w:val="21"/>
          <w:szCs w:val="21"/>
        </w:rPr>
        <w:t>(a) €30,000.</w:t>
      </w:r>
      <w:proofErr w:type="gramEnd"/>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proofErr w:type="gramStart"/>
      <w:r w:rsidRPr="00BB53D6">
        <w:rPr>
          <w:rFonts w:ascii="Arial" w:hAnsi="Arial" w:cs="Arial"/>
          <w:color w:val="000000"/>
          <w:kern w:val="0"/>
          <w:sz w:val="21"/>
          <w:szCs w:val="21"/>
        </w:rPr>
        <w:t>(b) €90,000.</w:t>
      </w:r>
      <w:proofErr w:type="gramEnd"/>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(c) €340,000.</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proofErr w:type="gramStart"/>
      <w:r w:rsidRPr="00BB53D6">
        <w:rPr>
          <w:rFonts w:ascii="Arial" w:hAnsi="Arial" w:cs="Arial"/>
          <w:color w:val="000000"/>
          <w:kern w:val="0"/>
          <w:sz w:val="21"/>
          <w:szCs w:val="21"/>
        </w:rPr>
        <w:t>(d) €400,000.</w:t>
      </w:r>
      <w:proofErr w:type="gramEnd"/>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proofErr w:type="gramStart"/>
      <w:r w:rsidRPr="00BB53D6">
        <w:rPr>
          <w:rFonts w:ascii="Arial" w:hAnsi="Arial" w:cs="Arial"/>
          <w:color w:val="000000"/>
          <w:kern w:val="0"/>
          <w:sz w:val="21"/>
          <w:szCs w:val="21"/>
        </w:rPr>
        <w:t>(b) €90,000.</w:t>
      </w:r>
      <w:proofErr w:type="gramEnd"/>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7F569C">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 xml:space="preserve">*5-10. </w:t>
      </w:r>
      <w:r w:rsidRPr="00BB53D6">
        <w:rPr>
          <w:rFonts w:ascii="Arial" w:hAnsi="Arial" w:cs="Arial"/>
          <w:color w:val="038ACF"/>
          <w:kern w:val="0"/>
          <w:sz w:val="21"/>
          <w:szCs w:val="21"/>
        </w:rPr>
        <w:t>(LO 6)</w:t>
      </w:r>
    </w:p>
    <w:p w:rsidR="007F569C" w:rsidRPr="00BB53D6" w:rsidRDefault="007F569C" w:rsidP="007F569C">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In a worksheet, Inventory is shown in the following columns:</w:t>
      </w:r>
    </w:p>
    <w:p w:rsidR="007F569C" w:rsidRPr="00BB53D6" w:rsidRDefault="007F569C" w:rsidP="007F569C">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adjusted</w:t>
      </w:r>
      <w:proofErr w:type="gramEnd"/>
      <w:r w:rsidRPr="00BB53D6">
        <w:rPr>
          <w:rFonts w:ascii="Arial" w:hAnsi="Arial" w:cs="Arial"/>
          <w:color w:val="000000"/>
          <w:kern w:val="0"/>
          <w:sz w:val="21"/>
          <w:szCs w:val="21"/>
        </w:rPr>
        <w:t xml:space="preserve"> trial balance debit and statement of financial position debit.</w:t>
      </w:r>
    </w:p>
    <w:p w:rsidR="007F569C" w:rsidRPr="00BB53D6" w:rsidRDefault="007F569C" w:rsidP="007F569C">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income</w:t>
      </w:r>
      <w:proofErr w:type="gramEnd"/>
      <w:r w:rsidRPr="00BB53D6">
        <w:rPr>
          <w:rFonts w:ascii="Arial" w:hAnsi="Arial" w:cs="Arial"/>
          <w:color w:val="000000"/>
          <w:kern w:val="0"/>
          <w:sz w:val="21"/>
          <w:szCs w:val="21"/>
        </w:rPr>
        <w:t xml:space="preserve"> statement debit and statement of financial position debit.</w:t>
      </w:r>
    </w:p>
    <w:p w:rsidR="007F569C" w:rsidRPr="00BB53D6" w:rsidRDefault="007F569C" w:rsidP="007F569C">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income</w:t>
      </w:r>
      <w:proofErr w:type="gramEnd"/>
      <w:r w:rsidRPr="00BB53D6">
        <w:rPr>
          <w:rFonts w:ascii="Arial" w:hAnsi="Arial" w:cs="Arial"/>
          <w:color w:val="000000"/>
          <w:kern w:val="0"/>
          <w:sz w:val="21"/>
          <w:szCs w:val="21"/>
        </w:rPr>
        <w:t xml:space="preserve"> statement credit and statement of financial position debit.</w:t>
      </w:r>
    </w:p>
    <w:p w:rsidR="007F569C" w:rsidRPr="00BB53D6" w:rsidRDefault="007F569C" w:rsidP="007F569C">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income</w:t>
      </w:r>
      <w:proofErr w:type="gramEnd"/>
      <w:r w:rsidRPr="00BB53D6">
        <w:rPr>
          <w:rFonts w:ascii="Arial" w:hAnsi="Arial" w:cs="Arial"/>
          <w:color w:val="000000"/>
          <w:kern w:val="0"/>
          <w:sz w:val="21"/>
          <w:szCs w:val="21"/>
        </w:rPr>
        <w:t xml:space="preserve"> statement credit and adjusted trial balance debit.</w:t>
      </w:r>
    </w:p>
    <w:p w:rsidR="007F569C" w:rsidRPr="00BB53D6" w:rsidRDefault="007F569C"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7F569C" w:rsidRPr="00BB53D6" w:rsidRDefault="007F569C" w:rsidP="007F569C">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adjusted</w:t>
      </w:r>
      <w:proofErr w:type="gramEnd"/>
      <w:r w:rsidRPr="00BB53D6">
        <w:rPr>
          <w:rFonts w:ascii="Arial" w:hAnsi="Arial" w:cs="Arial"/>
          <w:color w:val="000000"/>
          <w:kern w:val="0"/>
          <w:sz w:val="21"/>
          <w:szCs w:val="21"/>
        </w:rPr>
        <w:t xml:space="preserve"> trial balance debit and statement of financial position debit.</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*5-1</w:t>
      </w:r>
      <w:r w:rsidR="007F569C" w:rsidRPr="00BB53D6">
        <w:rPr>
          <w:rFonts w:ascii="Arial" w:hAnsi="Arial" w:cs="Arial"/>
          <w:b/>
          <w:bCs/>
          <w:color w:val="B21117"/>
          <w:kern w:val="0"/>
          <w:sz w:val="21"/>
          <w:szCs w:val="21"/>
        </w:rPr>
        <w:t>1</w:t>
      </w:r>
      <w:r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 xml:space="preserve">(LO </w:t>
      </w:r>
      <w:r w:rsidR="007F569C" w:rsidRPr="00BB53D6">
        <w:rPr>
          <w:rFonts w:ascii="Arial" w:hAnsi="Arial" w:cs="Arial"/>
          <w:color w:val="038ACF"/>
          <w:kern w:val="0"/>
          <w:sz w:val="21"/>
          <w:szCs w:val="21"/>
        </w:rPr>
        <w:t>7</w:t>
      </w:r>
      <w:r w:rsidRPr="00BB53D6">
        <w:rPr>
          <w:rFonts w:ascii="Arial" w:hAnsi="Arial" w:cs="Arial"/>
          <w:color w:val="038ACF"/>
          <w:kern w:val="0"/>
          <w:sz w:val="21"/>
          <w:szCs w:val="21"/>
        </w:rPr>
        <w:t>)</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In determining cost of goods sold using a periodic system:</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purchase</w:t>
      </w:r>
      <w:proofErr w:type="gramEnd"/>
      <w:r w:rsidRPr="00BB53D6">
        <w:rPr>
          <w:rFonts w:ascii="Arial" w:hAnsi="Arial" w:cs="Arial"/>
          <w:color w:val="000000"/>
          <w:kern w:val="0"/>
          <w:sz w:val="21"/>
          <w:szCs w:val="21"/>
        </w:rPr>
        <w:t xml:space="preserve"> discounts are deducted from net purchases.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freight-out is added to net purchases.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purchase</w:t>
      </w:r>
      <w:proofErr w:type="gramEnd"/>
      <w:r w:rsidRPr="00BB53D6">
        <w:rPr>
          <w:rFonts w:ascii="Arial" w:hAnsi="Arial" w:cs="Arial"/>
          <w:color w:val="000000"/>
          <w:kern w:val="0"/>
          <w:sz w:val="21"/>
          <w:szCs w:val="21"/>
        </w:rPr>
        <w:t xml:space="preserve"> returns and allowances are deducted from net purchases.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lastRenderedPageBreak/>
        <w:t>(d) freight-in is added to net purchases.</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(d) freight-in is added to net purchases.</w:t>
      </w:r>
    </w:p>
    <w:p w:rsidR="00CB24CE" w:rsidRPr="00BB53D6" w:rsidRDefault="00CB24CE" w:rsidP="00CB24CE">
      <w:pPr>
        <w:autoSpaceDE w:val="0"/>
        <w:autoSpaceDN w:val="0"/>
        <w:adjustRightInd w:val="0"/>
        <w:rPr>
          <w:rFonts w:ascii="Arial" w:hAnsi="Arial" w:cs="Arial"/>
          <w:b/>
          <w:bCs/>
          <w:color w:val="B21117"/>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*5-1</w:t>
      </w:r>
      <w:r w:rsidR="007F569C" w:rsidRPr="00BB53D6">
        <w:rPr>
          <w:rFonts w:ascii="Arial" w:hAnsi="Arial" w:cs="Arial"/>
          <w:b/>
          <w:bCs/>
          <w:color w:val="B21117"/>
          <w:kern w:val="0"/>
          <w:sz w:val="21"/>
          <w:szCs w:val="21"/>
        </w:rPr>
        <w:t>2</w:t>
      </w:r>
      <w:r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 xml:space="preserve">(LO </w:t>
      </w:r>
      <w:r w:rsidR="007F569C" w:rsidRPr="00BB53D6">
        <w:rPr>
          <w:rFonts w:ascii="Arial" w:hAnsi="Arial" w:cs="Arial"/>
          <w:color w:val="038ACF"/>
          <w:kern w:val="0"/>
          <w:sz w:val="21"/>
          <w:szCs w:val="21"/>
        </w:rPr>
        <w:t>7</w:t>
      </w:r>
      <w:r w:rsidRPr="00BB53D6">
        <w:rPr>
          <w:rFonts w:ascii="Arial" w:hAnsi="Arial" w:cs="Arial"/>
          <w:color w:val="038ACF"/>
          <w:kern w:val="0"/>
          <w:sz w:val="21"/>
          <w:szCs w:val="21"/>
        </w:rPr>
        <w:t>)</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If beginning inventory is HK$600,000, cost of goods purchased is HK$3,800,000, and ending inventory is HK$500,000, cost of goods sold is: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(a) HK$3,900,000.</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HK$3,700,000.</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(c) HK$3,300,000.</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(d) HK$4,200,000.</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(a) HK$3,900,000.</w:t>
      </w:r>
    </w:p>
    <w:p w:rsidR="00CB24CE" w:rsidRPr="00BB53D6" w:rsidRDefault="00CB24CE" w:rsidP="00CB24CE">
      <w:pPr>
        <w:autoSpaceDE w:val="0"/>
        <w:autoSpaceDN w:val="0"/>
        <w:adjustRightInd w:val="0"/>
        <w:rPr>
          <w:rFonts w:ascii="Arial" w:hAnsi="Arial" w:cs="Arial"/>
          <w:color w:val="000000"/>
          <w:kern w:val="0"/>
          <w:sz w:val="21"/>
          <w:szCs w:val="21"/>
        </w:rPr>
      </w:pPr>
    </w:p>
    <w:p w:rsidR="00CB24CE" w:rsidRPr="00BB53D6" w:rsidRDefault="00CB24CE" w:rsidP="00CB24CE">
      <w:pPr>
        <w:autoSpaceDE w:val="0"/>
        <w:autoSpaceDN w:val="0"/>
        <w:adjustRightInd w:val="0"/>
        <w:rPr>
          <w:rFonts w:ascii="Arial" w:hAnsi="Arial" w:cs="Arial"/>
          <w:color w:val="038ACF"/>
          <w:kern w:val="0"/>
          <w:sz w:val="21"/>
          <w:szCs w:val="21"/>
        </w:rPr>
      </w:pPr>
      <w:r w:rsidRPr="00BB53D6">
        <w:rPr>
          <w:rFonts w:ascii="Arial" w:hAnsi="Arial" w:cs="Arial"/>
          <w:b/>
          <w:bCs/>
          <w:color w:val="B21117"/>
          <w:kern w:val="0"/>
          <w:sz w:val="21"/>
          <w:szCs w:val="21"/>
        </w:rPr>
        <w:t>*5-1</w:t>
      </w:r>
      <w:r w:rsidR="007F569C" w:rsidRPr="00BB53D6">
        <w:rPr>
          <w:rFonts w:ascii="Arial" w:hAnsi="Arial" w:cs="Arial"/>
          <w:b/>
          <w:bCs/>
          <w:color w:val="B21117"/>
          <w:kern w:val="0"/>
          <w:sz w:val="21"/>
          <w:szCs w:val="21"/>
        </w:rPr>
        <w:t>3</w:t>
      </w:r>
      <w:r w:rsidRPr="00BB53D6">
        <w:rPr>
          <w:rFonts w:ascii="Arial" w:hAnsi="Arial" w:cs="Arial"/>
          <w:b/>
          <w:bCs/>
          <w:color w:val="B21117"/>
          <w:kern w:val="0"/>
          <w:sz w:val="21"/>
          <w:szCs w:val="21"/>
        </w:rPr>
        <w:t xml:space="preserve">. </w:t>
      </w:r>
      <w:r w:rsidRPr="00BB53D6">
        <w:rPr>
          <w:rFonts w:ascii="Arial" w:hAnsi="Arial" w:cs="Arial"/>
          <w:color w:val="038ACF"/>
          <w:kern w:val="0"/>
          <w:sz w:val="21"/>
          <w:szCs w:val="21"/>
        </w:rPr>
        <w:t xml:space="preserve">(LO </w:t>
      </w:r>
      <w:r w:rsidR="007F569C" w:rsidRPr="00BB53D6">
        <w:rPr>
          <w:rFonts w:ascii="Arial" w:hAnsi="Arial" w:cs="Arial"/>
          <w:color w:val="038ACF"/>
          <w:kern w:val="0"/>
          <w:sz w:val="21"/>
          <w:szCs w:val="21"/>
        </w:rPr>
        <w:t>7</w:t>
      </w:r>
      <w:r w:rsidRPr="00BB53D6">
        <w:rPr>
          <w:rFonts w:ascii="Arial" w:hAnsi="Arial" w:cs="Arial"/>
          <w:color w:val="038ACF"/>
          <w:kern w:val="0"/>
          <w:sz w:val="21"/>
          <w:szCs w:val="21"/>
        </w:rPr>
        <w:t>)</w:t>
      </w:r>
    </w:p>
    <w:p w:rsidR="00CB24CE" w:rsidRPr="00BB53D6" w:rsidRDefault="00CB24CE" w:rsidP="00866175">
      <w:pPr>
        <w:autoSpaceDE w:val="0"/>
        <w:autoSpaceDN w:val="0"/>
        <w:adjustRightInd w:val="0"/>
        <w:ind w:leftChars="235" w:left="565" w:hanging="1"/>
        <w:rPr>
          <w:rFonts w:ascii="Arial" w:hAnsi="Arial" w:cs="Arial"/>
          <w:color w:val="000000"/>
          <w:kern w:val="0"/>
          <w:sz w:val="21"/>
          <w:szCs w:val="21"/>
        </w:rPr>
      </w:pPr>
      <w:r w:rsidRPr="00BB53D6">
        <w:rPr>
          <w:rFonts w:ascii="Arial" w:hAnsi="Arial" w:cs="Arial"/>
          <w:color w:val="000000"/>
          <w:kern w:val="0"/>
          <w:sz w:val="21"/>
          <w:szCs w:val="21"/>
        </w:rPr>
        <w:t>When goods are purchased for resale by a company using a periodic inventory system:</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w:t>
      </w:r>
      <w:proofErr w:type="gramStart"/>
      <w:r w:rsidRPr="00BB53D6">
        <w:rPr>
          <w:rFonts w:ascii="Arial" w:hAnsi="Arial" w:cs="Arial"/>
          <w:color w:val="000000"/>
          <w:kern w:val="0"/>
          <w:sz w:val="21"/>
          <w:szCs w:val="21"/>
        </w:rPr>
        <w:t>purchases</w:t>
      </w:r>
      <w:proofErr w:type="gramEnd"/>
      <w:r w:rsidRPr="00BB53D6">
        <w:rPr>
          <w:rFonts w:ascii="Arial" w:hAnsi="Arial" w:cs="Arial"/>
          <w:color w:val="000000"/>
          <w:kern w:val="0"/>
          <w:sz w:val="21"/>
          <w:szCs w:val="21"/>
        </w:rPr>
        <w:t xml:space="preserve"> on account are debited to Inventory.</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purchases</w:t>
      </w:r>
      <w:proofErr w:type="gramEnd"/>
      <w:r w:rsidRPr="00BB53D6">
        <w:rPr>
          <w:rFonts w:ascii="Arial" w:hAnsi="Arial" w:cs="Arial"/>
          <w:color w:val="000000"/>
          <w:kern w:val="0"/>
          <w:sz w:val="21"/>
          <w:szCs w:val="21"/>
        </w:rPr>
        <w:t xml:space="preserve"> on account are debited to Purchases.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t>
      </w:r>
      <w:proofErr w:type="gramStart"/>
      <w:r w:rsidRPr="00BB53D6">
        <w:rPr>
          <w:rFonts w:ascii="Arial" w:hAnsi="Arial" w:cs="Arial"/>
          <w:color w:val="000000"/>
          <w:kern w:val="0"/>
          <w:sz w:val="21"/>
          <w:szCs w:val="21"/>
        </w:rPr>
        <w:t>purchase</w:t>
      </w:r>
      <w:proofErr w:type="gramEnd"/>
      <w:r w:rsidRPr="00BB53D6">
        <w:rPr>
          <w:rFonts w:ascii="Arial" w:hAnsi="Arial" w:cs="Arial"/>
          <w:color w:val="000000"/>
          <w:kern w:val="0"/>
          <w:sz w:val="21"/>
          <w:szCs w:val="21"/>
        </w:rPr>
        <w:t xml:space="preserve"> returns are debited to Purchase Returns and Allowances.</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w:t>
      </w:r>
      <w:proofErr w:type="gramStart"/>
      <w:r w:rsidRPr="00BB53D6">
        <w:rPr>
          <w:rFonts w:ascii="Arial" w:hAnsi="Arial" w:cs="Arial"/>
          <w:color w:val="000000"/>
          <w:kern w:val="0"/>
          <w:sz w:val="21"/>
          <w:szCs w:val="21"/>
        </w:rPr>
        <w:t>freight</w:t>
      </w:r>
      <w:proofErr w:type="gramEnd"/>
      <w:r w:rsidRPr="00BB53D6">
        <w:rPr>
          <w:rFonts w:ascii="Arial" w:hAnsi="Arial" w:cs="Arial"/>
          <w:color w:val="000000"/>
          <w:kern w:val="0"/>
          <w:sz w:val="21"/>
          <w:szCs w:val="21"/>
        </w:rPr>
        <w:t xml:space="preserve"> costs are debited to Purchases.</w:t>
      </w:r>
    </w:p>
    <w:p w:rsidR="00CB24CE" w:rsidRPr="00BB53D6" w:rsidRDefault="00866175" w:rsidP="005E00D6">
      <w:pPr>
        <w:pStyle w:val="a7"/>
        <w:tabs>
          <w:tab w:val="left" w:pos="895"/>
        </w:tabs>
        <w:spacing w:beforeLines="30" w:afterLines="30"/>
        <w:ind w:left="426" w:firstLineChars="74" w:firstLine="140"/>
        <w:rPr>
          <w:rFonts w:cs="Arial"/>
          <w:color w:val="000000"/>
        </w:rPr>
      </w:pPr>
      <w:r w:rsidRPr="00BB53D6">
        <w:rPr>
          <w:rFonts w:eastAsiaTheme="minorEastAsia" w:cs="Arial"/>
          <w:b/>
          <w:w w:val="90"/>
          <w:bdr w:val="single" w:sz="4" w:space="0" w:color="auto"/>
          <w:lang w:eastAsia="zh-TW"/>
        </w:rPr>
        <w:t>Answer</w:t>
      </w:r>
    </w:p>
    <w:p w:rsidR="00CB24CE" w:rsidRPr="00BB53D6" w:rsidRDefault="00CB24CE" w:rsidP="00866175">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w:t>
      </w:r>
      <w:proofErr w:type="gramStart"/>
      <w:r w:rsidRPr="00BB53D6">
        <w:rPr>
          <w:rFonts w:ascii="Arial" w:hAnsi="Arial" w:cs="Arial"/>
          <w:color w:val="000000"/>
          <w:kern w:val="0"/>
          <w:sz w:val="21"/>
          <w:szCs w:val="21"/>
        </w:rPr>
        <w:t>purchases</w:t>
      </w:r>
      <w:proofErr w:type="gramEnd"/>
      <w:r w:rsidRPr="00BB53D6">
        <w:rPr>
          <w:rFonts w:ascii="Arial" w:hAnsi="Arial" w:cs="Arial"/>
          <w:color w:val="000000"/>
          <w:kern w:val="0"/>
          <w:sz w:val="21"/>
          <w:szCs w:val="21"/>
        </w:rPr>
        <w:t xml:space="preserve"> on account are debited to Purchases.</w:t>
      </w:r>
    </w:p>
    <w:p w:rsidR="00391EDA" w:rsidRPr="00BB53D6" w:rsidRDefault="00391EDA">
      <w:pPr>
        <w:widowControl/>
        <w:rPr>
          <w:rFonts w:ascii="Arial" w:hAnsi="Arial" w:cs="Arial"/>
        </w:rPr>
      </w:pPr>
      <w:r w:rsidRPr="00BB53D6">
        <w:rPr>
          <w:rFonts w:ascii="Arial" w:hAnsi="Arial" w:cs="Arial"/>
        </w:rPr>
        <w:br w:type="page"/>
      </w:r>
    </w:p>
    <w:p w:rsidR="00391EDA" w:rsidRPr="00BB53D6" w:rsidRDefault="00391EDA" w:rsidP="00391EDA">
      <w:pPr>
        <w:autoSpaceDE w:val="0"/>
        <w:autoSpaceDN w:val="0"/>
        <w:adjustRightInd w:val="0"/>
        <w:rPr>
          <w:rFonts w:ascii="Arial" w:hAnsi="Arial" w:cs="Arial"/>
          <w:color w:val="6C6865"/>
          <w:sz w:val="28"/>
          <w:szCs w:val="28"/>
        </w:rPr>
      </w:pPr>
      <w:r w:rsidRPr="00BB53D6">
        <w:rPr>
          <w:rFonts w:ascii="Arial" w:hAnsi="Arial" w:cs="Arial"/>
          <w:color w:val="6C6865"/>
          <w:sz w:val="28"/>
          <w:szCs w:val="28"/>
        </w:rPr>
        <w:lastRenderedPageBreak/>
        <w:t>QUESTIONS</w:t>
      </w:r>
    </w:p>
    <w:p w:rsidR="007F569C" w:rsidRPr="00BB53D6" w:rsidRDefault="007F569C" w:rsidP="00585036">
      <w:pPr>
        <w:autoSpaceDE w:val="0"/>
        <w:autoSpaceDN w:val="0"/>
        <w:adjustRightInd w:val="0"/>
        <w:ind w:left="851" w:hangingChars="405" w:hanging="851"/>
        <w:rPr>
          <w:rFonts w:ascii="Arial" w:hAnsi="Arial" w:cs="Arial"/>
          <w:color w:val="000000"/>
          <w:kern w:val="0"/>
          <w:sz w:val="21"/>
          <w:szCs w:val="21"/>
        </w:rPr>
      </w:pPr>
      <w:r w:rsidRPr="00BB53D6">
        <w:rPr>
          <w:rFonts w:ascii="Arial" w:hAnsi="Arial" w:cs="Arial"/>
          <w:b/>
          <w:bCs/>
          <w:color w:val="B21117"/>
          <w:kern w:val="0"/>
          <w:sz w:val="21"/>
          <w:szCs w:val="21"/>
        </w:rPr>
        <w:t>5-1</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w:t>
      </w:r>
      <w:proofErr w:type="gramEnd"/>
      <w:r w:rsidRPr="00BB53D6">
        <w:rPr>
          <w:rFonts w:ascii="Arial" w:hAnsi="Arial" w:cs="Arial"/>
          <w:color w:val="000000"/>
          <w:kern w:val="0"/>
          <w:sz w:val="21"/>
          <w:szCs w:val="21"/>
        </w:rPr>
        <w:t>a) “The steps in the accounting cycle for a merchandising company are different from the accounting cycle for a service company.” Do you agree or disagree?</w:t>
      </w:r>
    </w:p>
    <w:p w:rsidR="007F569C" w:rsidRPr="00BB53D6" w:rsidRDefault="007F569C" w:rsidP="00585036">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Is the measurement of net income for a merchandising company conceptually the same as for a service company? Explain.</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5-2</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Why</w:t>
      </w:r>
      <w:proofErr w:type="gramEnd"/>
      <w:r w:rsidRPr="00BB53D6">
        <w:rPr>
          <w:rFonts w:ascii="Arial" w:hAnsi="Arial" w:cs="Arial"/>
          <w:color w:val="000000"/>
          <w:kern w:val="0"/>
          <w:sz w:val="21"/>
          <w:szCs w:val="21"/>
        </w:rPr>
        <w:t xml:space="preserve"> is the normal operating cycle for a merchandising company likely to be longer than for a service company?</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851" w:hangingChars="405" w:hanging="851"/>
        <w:rPr>
          <w:rFonts w:ascii="Arial" w:hAnsi="Arial" w:cs="Arial"/>
          <w:color w:val="000000"/>
          <w:kern w:val="0"/>
          <w:sz w:val="21"/>
          <w:szCs w:val="21"/>
        </w:rPr>
      </w:pPr>
      <w:r w:rsidRPr="00BB53D6">
        <w:rPr>
          <w:rFonts w:ascii="Arial" w:hAnsi="Arial" w:cs="Arial"/>
          <w:b/>
          <w:bCs/>
          <w:color w:val="B21117"/>
          <w:kern w:val="0"/>
          <w:sz w:val="21"/>
          <w:szCs w:val="21"/>
        </w:rPr>
        <w:t>5-3</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w:t>
      </w:r>
      <w:proofErr w:type="gramEnd"/>
      <w:r w:rsidRPr="00BB53D6">
        <w:rPr>
          <w:rFonts w:ascii="Arial" w:hAnsi="Arial" w:cs="Arial"/>
          <w:color w:val="000000"/>
          <w:kern w:val="0"/>
          <w:sz w:val="21"/>
          <w:szCs w:val="21"/>
        </w:rPr>
        <w:t>a) How do the components of revenues and expenses differ between merchandising and service companies?</w:t>
      </w:r>
    </w:p>
    <w:p w:rsidR="007F569C" w:rsidRPr="00BB53D6" w:rsidRDefault="007F569C" w:rsidP="00585036">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Explain the income measurement process in a merchandising company.</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5-4</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How</w:t>
      </w:r>
      <w:proofErr w:type="gramEnd"/>
      <w:r w:rsidRPr="00BB53D6">
        <w:rPr>
          <w:rFonts w:ascii="Arial" w:hAnsi="Arial" w:cs="Arial"/>
          <w:color w:val="000000"/>
          <w:kern w:val="0"/>
          <w:sz w:val="21"/>
          <w:szCs w:val="21"/>
        </w:rPr>
        <w:t xml:space="preserve"> does income measurement differ between a merchandising and a service company?</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5-5</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When</w:t>
      </w:r>
      <w:proofErr w:type="gramEnd"/>
      <w:r w:rsidRPr="00BB53D6">
        <w:rPr>
          <w:rFonts w:ascii="Arial" w:hAnsi="Arial" w:cs="Arial"/>
          <w:color w:val="000000"/>
          <w:kern w:val="0"/>
          <w:sz w:val="21"/>
          <w:szCs w:val="21"/>
        </w:rPr>
        <w:t xml:space="preserve"> is cost of goods sold determined in a perpetual inventory system?</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5-6</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Distinguish</w:t>
      </w:r>
      <w:proofErr w:type="gramEnd"/>
      <w:r w:rsidRPr="00BB53D6">
        <w:rPr>
          <w:rFonts w:ascii="Arial" w:hAnsi="Arial" w:cs="Arial"/>
          <w:color w:val="000000"/>
          <w:kern w:val="0"/>
          <w:sz w:val="21"/>
          <w:szCs w:val="21"/>
        </w:rPr>
        <w:t xml:space="preserve"> between FOB shipping point and FOB destination. Identify the freight terms that will result in a debit to Inventory by the buyer and a debit to Freight-Out by the seller.</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5-7</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Explain</w:t>
      </w:r>
      <w:proofErr w:type="gramEnd"/>
      <w:r w:rsidRPr="00BB53D6">
        <w:rPr>
          <w:rFonts w:ascii="Arial" w:hAnsi="Arial" w:cs="Arial"/>
          <w:color w:val="000000"/>
          <w:kern w:val="0"/>
          <w:sz w:val="21"/>
          <w:szCs w:val="21"/>
        </w:rPr>
        <w:t xml:space="preserve"> the meaning of the credit terms 2/10, n/30.</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5-8</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Goods</w:t>
      </w:r>
      <w:proofErr w:type="gramEnd"/>
      <w:r w:rsidRPr="00BB53D6">
        <w:rPr>
          <w:rFonts w:ascii="Arial" w:hAnsi="Arial" w:cs="Arial"/>
          <w:color w:val="000000"/>
          <w:kern w:val="0"/>
          <w:sz w:val="21"/>
          <w:szCs w:val="21"/>
        </w:rPr>
        <w:t xml:space="preserve"> costing </w:t>
      </w:r>
      <w:r w:rsidR="005C1868" w:rsidRPr="00BB53D6">
        <w:rPr>
          <w:rFonts w:ascii="Arial" w:hAnsi="Arial" w:cs="Arial"/>
          <w:color w:val="000000"/>
          <w:kern w:val="0"/>
          <w:sz w:val="21"/>
          <w:szCs w:val="21"/>
        </w:rPr>
        <w:t>£</w:t>
      </w:r>
      <w:r w:rsidRPr="00BB53D6">
        <w:rPr>
          <w:rFonts w:ascii="Arial" w:hAnsi="Arial" w:cs="Arial"/>
          <w:color w:val="000000"/>
          <w:kern w:val="0"/>
          <w:sz w:val="21"/>
          <w:szCs w:val="21"/>
        </w:rPr>
        <w:t xml:space="preserve">2,500 are purchased on account on July 15 with credit terms of 2/10, n/30. On July 18, a </w:t>
      </w:r>
      <w:r w:rsidR="005C1868" w:rsidRPr="00BB53D6">
        <w:rPr>
          <w:rFonts w:ascii="Arial" w:hAnsi="Arial" w:cs="Arial"/>
          <w:color w:val="000000"/>
          <w:kern w:val="0"/>
          <w:sz w:val="21"/>
          <w:szCs w:val="21"/>
        </w:rPr>
        <w:t>£</w:t>
      </w:r>
      <w:r w:rsidRPr="00BB53D6">
        <w:rPr>
          <w:rFonts w:ascii="Arial" w:hAnsi="Arial" w:cs="Arial"/>
          <w:color w:val="000000"/>
          <w:kern w:val="0"/>
          <w:sz w:val="21"/>
          <w:szCs w:val="21"/>
        </w:rPr>
        <w:t>200 credit memo is received from the supplier for damaged goods. Give the journal entry on July 24 to record payment of the balance due within the discount period using a perpetual inventory system.</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5-9</w:t>
      </w:r>
      <w:proofErr w:type="gramStart"/>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Karen</w:t>
      </w:r>
      <w:proofErr w:type="gramEnd"/>
      <w:r w:rsidRPr="00BB53D6">
        <w:rPr>
          <w:rFonts w:ascii="Arial" w:hAnsi="Arial" w:cs="Arial"/>
          <w:color w:val="000000"/>
          <w:kern w:val="0"/>
          <w:sz w:val="21"/>
          <w:szCs w:val="21"/>
        </w:rPr>
        <w:t xml:space="preserve"> Lloyd believes revenues from credit sales may be earned before they are collected in cash. Do you agree? Explain.</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851" w:hangingChars="405" w:hanging="851"/>
        <w:rPr>
          <w:rFonts w:ascii="Arial" w:hAnsi="Arial" w:cs="Arial"/>
          <w:color w:val="000000"/>
          <w:kern w:val="0"/>
          <w:sz w:val="21"/>
          <w:szCs w:val="21"/>
        </w:rPr>
      </w:pPr>
      <w:r w:rsidRPr="00BB53D6">
        <w:rPr>
          <w:rFonts w:ascii="Arial" w:hAnsi="Arial" w:cs="Arial"/>
          <w:b/>
          <w:bCs/>
          <w:color w:val="B21117"/>
          <w:kern w:val="0"/>
          <w:sz w:val="21"/>
          <w:szCs w:val="21"/>
        </w:rPr>
        <w:t xml:space="preserve">5-10. </w:t>
      </w:r>
      <w:r w:rsidRPr="00BB53D6">
        <w:rPr>
          <w:rFonts w:ascii="Arial" w:hAnsi="Arial" w:cs="Arial"/>
          <w:color w:val="000000"/>
          <w:kern w:val="0"/>
          <w:sz w:val="21"/>
          <w:szCs w:val="21"/>
        </w:rPr>
        <w:t>(a) What is the primary source document for recording (1) cash sales, (2) credit sales.</w:t>
      </w:r>
    </w:p>
    <w:p w:rsidR="007F569C" w:rsidRPr="00BB53D6" w:rsidRDefault="007F569C" w:rsidP="00585036">
      <w:pPr>
        <w:autoSpaceDE w:val="0"/>
        <w:autoSpaceDN w:val="0"/>
        <w:adjustRightInd w:val="0"/>
        <w:ind w:leftChars="236" w:left="849" w:hangingChars="135" w:hanging="283"/>
        <w:rPr>
          <w:rFonts w:ascii="Arial" w:hAnsi="Arial" w:cs="Arial"/>
          <w:color w:val="000000"/>
          <w:kern w:val="0"/>
          <w:sz w:val="21"/>
          <w:szCs w:val="21"/>
        </w:rPr>
      </w:pPr>
      <w:r w:rsidRPr="00BB53D6">
        <w:rPr>
          <w:rFonts w:ascii="Arial" w:hAnsi="Arial" w:cs="Arial"/>
          <w:color w:val="000000"/>
          <w:kern w:val="0"/>
          <w:sz w:val="21"/>
          <w:szCs w:val="21"/>
        </w:rPr>
        <w:t>(b) Using XXs for amounts, give the journal entry for each of the transactions in part (a).</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5-11. </w:t>
      </w:r>
      <w:r w:rsidRPr="00BB53D6">
        <w:rPr>
          <w:rFonts w:ascii="Arial" w:hAnsi="Arial" w:cs="Arial"/>
          <w:color w:val="000000"/>
          <w:kern w:val="0"/>
          <w:sz w:val="21"/>
          <w:szCs w:val="21"/>
        </w:rPr>
        <w:t xml:space="preserve">A credit sale is made on July 10 for </w:t>
      </w:r>
      <w:r w:rsidR="005C1868" w:rsidRPr="00BB53D6">
        <w:rPr>
          <w:rFonts w:ascii="Arial" w:hAnsi="Arial" w:cs="Arial"/>
          <w:color w:val="000000"/>
          <w:kern w:val="0"/>
          <w:sz w:val="21"/>
          <w:szCs w:val="21"/>
        </w:rPr>
        <w:t>€</w:t>
      </w:r>
      <w:r w:rsidRPr="00BB53D6">
        <w:rPr>
          <w:rFonts w:ascii="Arial" w:hAnsi="Arial" w:cs="Arial"/>
          <w:color w:val="000000"/>
          <w:kern w:val="0"/>
          <w:sz w:val="21"/>
          <w:szCs w:val="21"/>
        </w:rPr>
        <w:t xml:space="preserve">700, terms 2/10, </w:t>
      </w:r>
      <w:proofErr w:type="gramStart"/>
      <w:r w:rsidRPr="00BB53D6">
        <w:rPr>
          <w:rFonts w:ascii="Arial" w:hAnsi="Arial" w:cs="Arial"/>
          <w:color w:val="000000"/>
          <w:kern w:val="0"/>
          <w:sz w:val="21"/>
          <w:szCs w:val="21"/>
        </w:rPr>
        <w:t>n</w:t>
      </w:r>
      <w:proofErr w:type="gramEnd"/>
      <w:r w:rsidRPr="00BB53D6">
        <w:rPr>
          <w:rFonts w:ascii="Arial" w:hAnsi="Arial" w:cs="Arial"/>
          <w:color w:val="000000"/>
          <w:kern w:val="0"/>
          <w:sz w:val="21"/>
          <w:szCs w:val="21"/>
        </w:rPr>
        <w:t xml:space="preserve">/30. On July 12, </w:t>
      </w:r>
      <w:r w:rsidR="005C1868" w:rsidRPr="00BB53D6">
        <w:rPr>
          <w:rFonts w:ascii="Arial" w:hAnsi="Arial" w:cs="Arial"/>
          <w:color w:val="000000"/>
          <w:kern w:val="0"/>
          <w:sz w:val="21"/>
          <w:szCs w:val="21"/>
        </w:rPr>
        <w:t>€</w:t>
      </w:r>
      <w:r w:rsidRPr="00BB53D6">
        <w:rPr>
          <w:rFonts w:ascii="Arial" w:hAnsi="Arial" w:cs="Arial"/>
          <w:color w:val="000000"/>
          <w:kern w:val="0"/>
          <w:sz w:val="21"/>
          <w:szCs w:val="21"/>
        </w:rPr>
        <w:t xml:space="preserve">100 of </w:t>
      </w:r>
      <w:r w:rsidRPr="00BB53D6">
        <w:rPr>
          <w:rFonts w:ascii="Arial" w:hAnsi="Arial" w:cs="Arial"/>
          <w:color w:val="000000"/>
          <w:kern w:val="0"/>
          <w:sz w:val="21"/>
          <w:szCs w:val="21"/>
        </w:rPr>
        <w:lastRenderedPageBreak/>
        <w:t xml:space="preserve">goods </w:t>
      </w:r>
      <w:proofErr w:type="gramStart"/>
      <w:r w:rsidRPr="00BB53D6">
        <w:rPr>
          <w:rFonts w:ascii="Arial" w:hAnsi="Arial" w:cs="Arial"/>
          <w:color w:val="000000"/>
          <w:kern w:val="0"/>
          <w:sz w:val="21"/>
          <w:szCs w:val="21"/>
        </w:rPr>
        <w:t>are</w:t>
      </w:r>
      <w:proofErr w:type="gramEnd"/>
      <w:r w:rsidRPr="00BB53D6">
        <w:rPr>
          <w:rFonts w:ascii="Arial" w:hAnsi="Arial" w:cs="Arial"/>
          <w:color w:val="000000"/>
          <w:kern w:val="0"/>
          <w:sz w:val="21"/>
          <w:szCs w:val="21"/>
        </w:rPr>
        <w:t xml:space="preserve"> returned for credit. Give the journal entry on July 19 to record the receipt of the balance due within the discount period.</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5-12. </w:t>
      </w:r>
      <w:r w:rsidRPr="00BB53D6">
        <w:rPr>
          <w:rFonts w:ascii="Arial" w:hAnsi="Arial" w:cs="Arial"/>
          <w:color w:val="000000"/>
          <w:kern w:val="0"/>
          <w:sz w:val="21"/>
          <w:szCs w:val="21"/>
        </w:rPr>
        <w:t>Explain why the Inventory account will usually require adjustment at year-end.</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5-13. </w:t>
      </w:r>
      <w:r w:rsidRPr="00BB53D6">
        <w:rPr>
          <w:rFonts w:ascii="Arial" w:hAnsi="Arial" w:cs="Arial"/>
          <w:color w:val="000000"/>
          <w:kern w:val="0"/>
          <w:sz w:val="21"/>
          <w:szCs w:val="21"/>
        </w:rPr>
        <w:t>Prepare the closing entries for the Sales Revenue account, assuming a balance of €180,000 and the Cost of Goods Sold account with a €125,000 balance.</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5-14. </w:t>
      </w:r>
      <w:r w:rsidRPr="00BB53D6">
        <w:rPr>
          <w:rFonts w:ascii="Arial" w:hAnsi="Arial" w:cs="Arial"/>
          <w:color w:val="000000"/>
          <w:kern w:val="0"/>
          <w:sz w:val="21"/>
          <w:szCs w:val="21"/>
        </w:rPr>
        <w:t>What merchandising account(s) will appear in the post-closing trial balance?</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5-15. </w:t>
      </w:r>
      <w:r w:rsidRPr="00BB53D6">
        <w:rPr>
          <w:rFonts w:ascii="Arial" w:hAnsi="Arial" w:cs="Arial"/>
          <w:color w:val="000000"/>
          <w:kern w:val="0"/>
          <w:sz w:val="21"/>
          <w:szCs w:val="21"/>
        </w:rPr>
        <w:t xml:space="preserve">Regis Co. has sales revenue of </w:t>
      </w:r>
      <w:r w:rsidR="005C1868" w:rsidRPr="00BB53D6">
        <w:rPr>
          <w:rFonts w:ascii="Arial" w:hAnsi="Arial" w:cs="Arial"/>
          <w:color w:val="000000"/>
          <w:kern w:val="0"/>
          <w:sz w:val="21"/>
          <w:szCs w:val="21"/>
        </w:rPr>
        <w:t>HK</w:t>
      </w:r>
      <w:r w:rsidRPr="00BB53D6">
        <w:rPr>
          <w:rFonts w:ascii="Arial" w:hAnsi="Arial" w:cs="Arial"/>
          <w:color w:val="000000"/>
          <w:kern w:val="0"/>
          <w:sz w:val="21"/>
          <w:szCs w:val="21"/>
        </w:rPr>
        <w:t>$1</w:t>
      </w:r>
      <w:r w:rsidR="005C1868" w:rsidRPr="00BB53D6">
        <w:rPr>
          <w:rFonts w:ascii="Arial" w:hAnsi="Arial" w:cs="Arial"/>
          <w:color w:val="000000"/>
          <w:kern w:val="0"/>
          <w:sz w:val="21"/>
          <w:szCs w:val="21"/>
        </w:rPr>
        <w:t>,</w:t>
      </w:r>
      <w:r w:rsidRPr="00BB53D6">
        <w:rPr>
          <w:rFonts w:ascii="Arial" w:hAnsi="Arial" w:cs="Arial"/>
          <w:color w:val="000000"/>
          <w:kern w:val="0"/>
          <w:sz w:val="21"/>
          <w:szCs w:val="21"/>
        </w:rPr>
        <w:t>09</w:t>
      </w:r>
      <w:r w:rsidR="005C1868" w:rsidRPr="00BB53D6">
        <w:rPr>
          <w:rFonts w:ascii="Arial" w:hAnsi="Arial" w:cs="Arial"/>
          <w:color w:val="000000"/>
          <w:kern w:val="0"/>
          <w:sz w:val="21"/>
          <w:szCs w:val="21"/>
        </w:rPr>
        <w:t>0</w:t>
      </w:r>
      <w:r w:rsidRPr="00BB53D6">
        <w:rPr>
          <w:rFonts w:ascii="Arial" w:hAnsi="Arial" w:cs="Arial"/>
          <w:color w:val="000000"/>
          <w:kern w:val="0"/>
          <w:sz w:val="21"/>
          <w:szCs w:val="21"/>
        </w:rPr>
        <w:t xml:space="preserve">,000, cost of goods sold of </w:t>
      </w:r>
      <w:r w:rsidR="005C1868" w:rsidRPr="00BB53D6">
        <w:rPr>
          <w:rFonts w:ascii="Arial" w:hAnsi="Arial" w:cs="Arial"/>
          <w:color w:val="000000"/>
          <w:kern w:val="0"/>
          <w:sz w:val="21"/>
          <w:szCs w:val="21"/>
        </w:rPr>
        <w:t>HK</w:t>
      </w:r>
      <w:r w:rsidRPr="00BB53D6">
        <w:rPr>
          <w:rFonts w:ascii="Arial" w:hAnsi="Arial" w:cs="Arial"/>
          <w:color w:val="000000"/>
          <w:kern w:val="0"/>
          <w:sz w:val="21"/>
          <w:szCs w:val="21"/>
        </w:rPr>
        <w:t>$7</w:t>
      </w:r>
      <w:r w:rsidR="005C1868" w:rsidRPr="00BB53D6">
        <w:rPr>
          <w:rFonts w:ascii="Arial" w:hAnsi="Arial" w:cs="Arial"/>
          <w:color w:val="000000"/>
          <w:kern w:val="0"/>
          <w:sz w:val="21"/>
          <w:szCs w:val="21"/>
        </w:rPr>
        <w:t>0</w:t>
      </w:r>
      <w:r w:rsidRPr="00BB53D6">
        <w:rPr>
          <w:rFonts w:ascii="Arial" w:hAnsi="Arial" w:cs="Arial"/>
          <w:color w:val="000000"/>
          <w:kern w:val="0"/>
          <w:sz w:val="21"/>
          <w:szCs w:val="21"/>
        </w:rPr>
        <w:t xml:space="preserve">0,000, and operating expenses of </w:t>
      </w:r>
      <w:r w:rsidR="005C1868" w:rsidRPr="00BB53D6">
        <w:rPr>
          <w:rFonts w:ascii="Arial" w:hAnsi="Arial" w:cs="Arial"/>
          <w:color w:val="000000"/>
          <w:kern w:val="0"/>
          <w:sz w:val="21"/>
          <w:szCs w:val="21"/>
        </w:rPr>
        <w:t>HK</w:t>
      </w:r>
      <w:r w:rsidRPr="00BB53D6">
        <w:rPr>
          <w:rFonts w:ascii="Arial" w:hAnsi="Arial" w:cs="Arial"/>
          <w:color w:val="000000"/>
          <w:kern w:val="0"/>
          <w:sz w:val="21"/>
          <w:szCs w:val="21"/>
        </w:rPr>
        <w:t>$23</w:t>
      </w:r>
      <w:r w:rsidR="005C1868" w:rsidRPr="00BB53D6">
        <w:rPr>
          <w:rFonts w:ascii="Arial" w:hAnsi="Arial" w:cs="Arial"/>
          <w:color w:val="000000"/>
          <w:kern w:val="0"/>
          <w:sz w:val="21"/>
          <w:szCs w:val="21"/>
        </w:rPr>
        <w:t>0</w:t>
      </w:r>
      <w:r w:rsidRPr="00BB53D6">
        <w:rPr>
          <w:rFonts w:ascii="Arial" w:hAnsi="Arial" w:cs="Arial"/>
          <w:color w:val="000000"/>
          <w:kern w:val="0"/>
          <w:sz w:val="21"/>
          <w:szCs w:val="21"/>
        </w:rPr>
        <w:t xml:space="preserve">,000. What </w:t>
      </w:r>
      <w:proofErr w:type="gramStart"/>
      <w:r w:rsidRPr="00BB53D6">
        <w:rPr>
          <w:rFonts w:ascii="Arial" w:hAnsi="Arial" w:cs="Arial"/>
          <w:color w:val="000000"/>
          <w:kern w:val="0"/>
          <w:sz w:val="21"/>
          <w:szCs w:val="21"/>
        </w:rPr>
        <w:t>is</w:t>
      </w:r>
      <w:proofErr w:type="gramEnd"/>
      <w:r w:rsidRPr="00BB53D6">
        <w:rPr>
          <w:rFonts w:ascii="Arial" w:hAnsi="Arial" w:cs="Arial"/>
          <w:color w:val="000000"/>
          <w:kern w:val="0"/>
          <w:sz w:val="21"/>
          <w:szCs w:val="21"/>
        </w:rPr>
        <w:t xml:space="preserve"> its gross profit and its gross profit rate?</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5-16. </w:t>
      </w:r>
      <w:r w:rsidRPr="00BB53D6">
        <w:rPr>
          <w:rFonts w:ascii="Arial" w:hAnsi="Arial" w:cs="Arial"/>
          <w:color w:val="000000"/>
          <w:kern w:val="0"/>
          <w:sz w:val="21"/>
          <w:szCs w:val="21"/>
        </w:rPr>
        <w:t>Kim Ho Company reports net sales of ¥800,000, gross profit of ¥570,000, and net income of ¥240,000. What are its operating expenses?</w:t>
      </w:r>
    </w:p>
    <w:p w:rsidR="007F569C" w:rsidRPr="00BB53D6" w:rsidRDefault="007F569C" w:rsidP="007F569C">
      <w:pPr>
        <w:autoSpaceDE w:val="0"/>
        <w:autoSpaceDN w:val="0"/>
        <w:adjustRightInd w:val="0"/>
        <w:rPr>
          <w:rFonts w:ascii="Arial" w:hAnsi="Arial" w:cs="Arial"/>
          <w:b/>
          <w:bCs/>
          <w:color w:val="B21117"/>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5-17. </w:t>
      </w:r>
      <w:r w:rsidRPr="00BB53D6">
        <w:rPr>
          <w:rFonts w:ascii="Arial" w:hAnsi="Arial" w:cs="Arial"/>
          <w:color w:val="000000"/>
          <w:kern w:val="0"/>
          <w:sz w:val="21"/>
          <w:szCs w:val="21"/>
        </w:rPr>
        <w:t>Identify the distinguishing features of an income statement for a merchandising company.</w:t>
      </w:r>
    </w:p>
    <w:p w:rsidR="007F569C" w:rsidRPr="00BB53D6" w:rsidRDefault="007F569C" w:rsidP="007F569C">
      <w:pPr>
        <w:autoSpaceDE w:val="0"/>
        <w:autoSpaceDN w:val="0"/>
        <w:adjustRightInd w:val="0"/>
        <w:rPr>
          <w:rFonts w:ascii="Arial" w:hAnsi="Arial" w:cs="Arial"/>
          <w:color w:val="000000"/>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5-18. </w:t>
      </w:r>
      <w:r w:rsidRPr="00BB53D6">
        <w:rPr>
          <w:rFonts w:ascii="Arial" w:hAnsi="Arial" w:cs="Arial"/>
          <w:color w:val="000000"/>
          <w:kern w:val="0"/>
          <w:sz w:val="21"/>
          <w:szCs w:val="21"/>
        </w:rPr>
        <w:t>Identify the sections of an income statement that relate to (a) operating activities, and (b) non-operating activities.</w:t>
      </w:r>
    </w:p>
    <w:p w:rsidR="005C1868" w:rsidRPr="00BB53D6" w:rsidRDefault="005C1868" w:rsidP="005C1868">
      <w:pPr>
        <w:autoSpaceDE w:val="0"/>
        <w:autoSpaceDN w:val="0"/>
        <w:adjustRightInd w:val="0"/>
        <w:rPr>
          <w:rFonts w:ascii="Arial" w:hAnsi="Arial" w:cs="Arial"/>
          <w:color w:val="000000"/>
          <w:kern w:val="0"/>
          <w:sz w:val="21"/>
          <w:szCs w:val="21"/>
        </w:rPr>
      </w:pPr>
    </w:p>
    <w:p w:rsidR="007F569C" w:rsidRPr="00BB53D6" w:rsidRDefault="005C1868" w:rsidP="005C1868">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 xml:space="preserve">*5-19. </w:t>
      </w:r>
      <w:r w:rsidRPr="00BB53D6">
        <w:rPr>
          <w:rFonts w:ascii="Arial" w:hAnsi="Arial" w:cs="Arial"/>
          <w:color w:val="000000"/>
          <w:kern w:val="0"/>
          <w:sz w:val="21"/>
          <w:szCs w:val="21"/>
        </w:rPr>
        <w:t>Indicate the columns of the worksheet in which (a) inventory and (b) cost of goods sold will be shown.</w:t>
      </w:r>
    </w:p>
    <w:p w:rsidR="005C1868" w:rsidRPr="00BB53D6" w:rsidRDefault="005C1868" w:rsidP="005C1868">
      <w:pPr>
        <w:autoSpaceDE w:val="0"/>
        <w:autoSpaceDN w:val="0"/>
        <w:adjustRightInd w:val="0"/>
        <w:rPr>
          <w:rFonts w:ascii="Arial" w:hAnsi="Arial" w:cs="Arial"/>
          <w:color w:val="000000"/>
          <w:kern w:val="0"/>
          <w:sz w:val="21"/>
          <w:szCs w:val="21"/>
        </w:rPr>
      </w:pPr>
    </w:p>
    <w:p w:rsidR="007F569C" w:rsidRPr="00BB53D6" w:rsidRDefault="007F569C" w:rsidP="00585036">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w:t>
      </w:r>
      <w:r w:rsidR="005C1868" w:rsidRPr="00BB53D6">
        <w:rPr>
          <w:rFonts w:ascii="Arial" w:hAnsi="Arial" w:cs="Arial"/>
          <w:b/>
          <w:bCs/>
          <w:color w:val="B21117"/>
          <w:kern w:val="0"/>
          <w:sz w:val="21"/>
          <w:szCs w:val="21"/>
        </w:rPr>
        <w:t>20</w:t>
      </w:r>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Identify the accounts that are added to or deducted from Purchases to determine the cost of goods purchased. For each account, indicate whether it is added or deducted.</w:t>
      </w:r>
    </w:p>
    <w:p w:rsidR="007F569C" w:rsidRPr="00BB53D6" w:rsidRDefault="007F569C" w:rsidP="007F569C">
      <w:pPr>
        <w:autoSpaceDE w:val="0"/>
        <w:autoSpaceDN w:val="0"/>
        <w:adjustRightInd w:val="0"/>
        <w:rPr>
          <w:rFonts w:ascii="Arial" w:hAnsi="Arial" w:cs="Arial"/>
          <w:b/>
          <w:bCs/>
          <w:color w:val="B21117"/>
          <w:kern w:val="0"/>
          <w:sz w:val="21"/>
          <w:szCs w:val="21"/>
        </w:rPr>
      </w:pPr>
    </w:p>
    <w:p w:rsidR="00391EDA" w:rsidRPr="00BB53D6" w:rsidRDefault="007F569C" w:rsidP="005C1868">
      <w:pPr>
        <w:autoSpaceDE w:val="0"/>
        <w:autoSpaceDN w:val="0"/>
        <w:adjustRightInd w:val="0"/>
        <w:ind w:left="568" w:hangingChars="270" w:hanging="568"/>
        <w:rPr>
          <w:rFonts w:ascii="Arial" w:hAnsi="Arial" w:cs="Arial"/>
          <w:color w:val="000000"/>
          <w:kern w:val="0"/>
          <w:sz w:val="21"/>
          <w:szCs w:val="21"/>
        </w:rPr>
      </w:pPr>
      <w:r w:rsidRPr="00BB53D6">
        <w:rPr>
          <w:rFonts w:ascii="Arial" w:hAnsi="Arial" w:cs="Arial"/>
          <w:b/>
          <w:bCs/>
          <w:color w:val="B21117"/>
          <w:kern w:val="0"/>
          <w:sz w:val="21"/>
          <w:szCs w:val="21"/>
        </w:rPr>
        <w:t>*5-2</w:t>
      </w:r>
      <w:r w:rsidR="005C1868" w:rsidRPr="00BB53D6">
        <w:rPr>
          <w:rFonts w:ascii="Arial" w:hAnsi="Arial" w:cs="Arial"/>
          <w:b/>
          <w:bCs/>
          <w:color w:val="B21117"/>
          <w:kern w:val="0"/>
          <w:sz w:val="21"/>
          <w:szCs w:val="21"/>
        </w:rPr>
        <w:t>1</w:t>
      </w:r>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 xml:space="preserve">Goods costing </w:t>
      </w:r>
      <w:r w:rsidR="00556D47" w:rsidRPr="00BB53D6">
        <w:rPr>
          <w:rFonts w:ascii="Arial" w:hAnsi="Arial" w:cs="Arial"/>
          <w:color w:val="000000"/>
          <w:kern w:val="0"/>
          <w:sz w:val="21"/>
          <w:szCs w:val="21"/>
        </w:rPr>
        <w:t>NT</w:t>
      </w:r>
      <w:r w:rsidRPr="00BB53D6">
        <w:rPr>
          <w:rFonts w:ascii="Arial" w:hAnsi="Arial" w:cs="Arial"/>
          <w:color w:val="000000"/>
          <w:kern w:val="0"/>
          <w:sz w:val="21"/>
          <w:szCs w:val="21"/>
        </w:rPr>
        <w:t>$</w:t>
      </w:r>
      <w:r w:rsidR="00556D47" w:rsidRPr="00BB53D6">
        <w:rPr>
          <w:rFonts w:ascii="Arial" w:hAnsi="Arial" w:cs="Arial"/>
          <w:color w:val="000000"/>
          <w:kern w:val="0"/>
          <w:sz w:val="21"/>
          <w:szCs w:val="21"/>
        </w:rPr>
        <w:t>60</w:t>
      </w:r>
      <w:r w:rsidRPr="00BB53D6">
        <w:rPr>
          <w:rFonts w:ascii="Arial" w:hAnsi="Arial" w:cs="Arial"/>
          <w:color w:val="000000"/>
          <w:kern w:val="0"/>
          <w:sz w:val="21"/>
          <w:szCs w:val="21"/>
        </w:rPr>
        <w:t>,000 are purchased on account on July 15 with credit terms of 2/10, n/30. On July 18, a $</w:t>
      </w:r>
      <w:r w:rsidR="00556D47" w:rsidRPr="00BB53D6">
        <w:rPr>
          <w:rFonts w:ascii="Arial" w:hAnsi="Arial" w:cs="Arial"/>
          <w:color w:val="000000"/>
          <w:kern w:val="0"/>
          <w:sz w:val="21"/>
          <w:szCs w:val="21"/>
        </w:rPr>
        <w:t>6,0</w:t>
      </w:r>
      <w:r w:rsidRPr="00BB53D6">
        <w:rPr>
          <w:rFonts w:ascii="Arial" w:hAnsi="Arial" w:cs="Arial"/>
          <w:color w:val="000000"/>
          <w:kern w:val="0"/>
          <w:sz w:val="21"/>
          <w:szCs w:val="21"/>
        </w:rPr>
        <w:t>00 credit was received from the supplier for damaged goods. Give the journal entry on July 24 to record payment of the balance due within the discount period, assuming a periodic inventory system.</w:t>
      </w:r>
    </w:p>
    <w:p w:rsidR="0041428A" w:rsidRPr="00BB53D6" w:rsidRDefault="0041428A">
      <w:pPr>
        <w:widowControl/>
        <w:rPr>
          <w:rFonts w:ascii="Arial" w:hAnsi="Arial" w:cs="Arial"/>
          <w:b/>
          <w:bCs/>
          <w:color w:val="B21117"/>
          <w:kern w:val="0"/>
          <w:sz w:val="21"/>
          <w:szCs w:val="21"/>
        </w:rPr>
      </w:pPr>
      <w:r w:rsidRPr="00BB53D6">
        <w:rPr>
          <w:rFonts w:ascii="Arial" w:hAnsi="Arial" w:cs="Arial"/>
          <w:b/>
          <w:bCs/>
          <w:color w:val="B21117"/>
          <w:kern w:val="0"/>
          <w:sz w:val="21"/>
          <w:szCs w:val="21"/>
        </w:rPr>
        <w:br w:type="page"/>
      </w:r>
    </w:p>
    <w:p w:rsidR="0041428A" w:rsidRPr="00BB53D6" w:rsidRDefault="0041428A" w:rsidP="0041428A">
      <w:pPr>
        <w:rPr>
          <w:rFonts w:ascii="Arial" w:hAnsi="Arial" w:cs="Arial"/>
          <w:color w:val="6C6865"/>
          <w:sz w:val="28"/>
          <w:szCs w:val="28"/>
        </w:rPr>
      </w:pPr>
      <w:r w:rsidRPr="00BB53D6">
        <w:rPr>
          <w:rFonts w:ascii="Arial" w:hAnsi="Arial" w:cs="Arial"/>
          <w:color w:val="6C6865"/>
          <w:sz w:val="28"/>
          <w:szCs w:val="28"/>
        </w:rPr>
        <w:lastRenderedPageBreak/>
        <w:t>BRIEF EXERCISES</w:t>
      </w: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BE5-1.</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Compute missing amounts in determining net income</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1)</w:t>
      </w:r>
    </w:p>
    <w:p w:rsidR="00C740B7" w:rsidRPr="00BB53D6" w:rsidRDefault="00C740B7" w:rsidP="005E00D6">
      <w:pPr>
        <w:autoSpaceDE w:val="0"/>
        <w:autoSpaceDN w:val="0"/>
        <w:adjustRightInd w:val="0"/>
        <w:spacing w:afterLines="30"/>
        <w:ind w:leftChars="354" w:left="850"/>
        <w:rPr>
          <w:rFonts w:ascii="Arial" w:hAnsi="Arial" w:cs="Arial"/>
          <w:color w:val="000000"/>
          <w:kern w:val="0"/>
          <w:sz w:val="21"/>
          <w:szCs w:val="21"/>
        </w:rPr>
      </w:pPr>
      <w:r w:rsidRPr="00BB53D6">
        <w:rPr>
          <w:rFonts w:ascii="Arial" w:hAnsi="Arial" w:cs="Arial"/>
          <w:color w:val="000000"/>
          <w:kern w:val="0"/>
          <w:sz w:val="21"/>
          <w:szCs w:val="21"/>
        </w:rPr>
        <w:t>Presented below are the components in Clearwater Company</w:t>
      </w:r>
      <w:r w:rsidR="00FB04BA" w:rsidRPr="00BB53D6">
        <w:rPr>
          <w:rFonts w:ascii="Arial" w:hAnsi="Arial" w:cs="Arial"/>
          <w:color w:val="000000"/>
          <w:kern w:val="0"/>
          <w:sz w:val="21"/>
          <w:szCs w:val="21"/>
        </w:rPr>
        <w:t xml:space="preserve">, </w:t>
      </w:r>
      <w:proofErr w:type="spellStart"/>
      <w:r w:rsidR="00FB04BA" w:rsidRPr="00BB53D6">
        <w:rPr>
          <w:rFonts w:ascii="Arial" w:hAnsi="Arial" w:cs="Arial"/>
          <w:color w:val="000000"/>
          <w:kern w:val="0"/>
          <w:sz w:val="21"/>
          <w:szCs w:val="21"/>
        </w:rPr>
        <w:t>Ltd.</w:t>
      </w:r>
      <w:r w:rsidRPr="00BB53D6">
        <w:rPr>
          <w:rFonts w:ascii="Arial" w:hAnsi="Arial" w:cs="Arial"/>
          <w:color w:val="000000"/>
          <w:kern w:val="0"/>
          <w:sz w:val="21"/>
          <w:szCs w:val="21"/>
        </w:rPr>
        <w:t>'s</w:t>
      </w:r>
      <w:proofErr w:type="spellEnd"/>
      <w:r w:rsidRPr="00BB53D6">
        <w:rPr>
          <w:rFonts w:ascii="Arial" w:hAnsi="Arial" w:cs="Arial"/>
          <w:color w:val="000000"/>
          <w:kern w:val="0"/>
          <w:sz w:val="21"/>
          <w:szCs w:val="21"/>
        </w:rPr>
        <w:t xml:space="preserve"> income statement. Determine the missing amounts.</w:t>
      </w:r>
    </w:p>
    <w:tbl>
      <w:tblPr>
        <w:tblStyle w:val="aa"/>
        <w:tblW w:w="7290"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1"/>
        <w:gridCol w:w="963"/>
        <w:gridCol w:w="450"/>
        <w:gridCol w:w="1299"/>
        <w:gridCol w:w="450"/>
        <w:gridCol w:w="794"/>
        <w:gridCol w:w="450"/>
        <w:gridCol w:w="1076"/>
        <w:gridCol w:w="450"/>
        <w:gridCol w:w="907"/>
      </w:tblGrid>
      <w:tr w:rsidR="00FB04BA" w:rsidRPr="00BB53D6" w:rsidTr="00FB04BA">
        <w:tc>
          <w:tcPr>
            <w:tcW w:w="451"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3" w:type="dxa"/>
            <w:tcBorders>
              <w:bottom w:val="single" w:sz="4" w:space="0" w:color="auto"/>
            </w:tcBorders>
            <w:vAlign w:val="center"/>
          </w:tcPr>
          <w:p w:rsidR="00FB04BA" w:rsidRPr="00BB53D6" w:rsidRDefault="00FB04BA" w:rsidP="00FB04BA">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Sales</w:t>
            </w:r>
          </w:p>
          <w:p w:rsidR="00FB04BA" w:rsidRPr="00BB53D6" w:rsidRDefault="00FB04BA" w:rsidP="00FB04BA">
            <w:pPr>
              <w:autoSpaceDE w:val="0"/>
              <w:autoSpaceDN w:val="0"/>
              <w:adjustRightInd w:val="0"/>
              <w:spacing w:before="10" w:after="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Revenue</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9" w:type="dxa"/>
            <w:tcBorders>
              <w:bottom w:val="single" w:sz="4" w:space="0" w:color="auto"/>
            </w:tcBorders>
            <w:vAlign w:val="center"/>
          </w:tcPr>
          <w:p w:rsidR="00FB04BA" w:rsidRPr="00BB53D6" w:rsidRDefault="00FB04BA" w:rsidP="00FB04BA">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Cost of</w:t>
            </w:r>
          </w:p>
          <w:p w:rsidR="00FB04BA" w:rsidRPr="00BB53D6" w:rsidRDefault="00FB04BA" w:rsidP="00FB04BA">
            <w:pPr>
              <w:autoSpaceDE w:val="0"/>
              <w:autoSpaceDN w:val="0"/>
              <w:adjustRightInd w:val="0"/>
              <w:spacing w:before="10" w:after="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Goods Sold</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FB04BA" w:rsidRPr="00BB53D6" w:rsidRDefault="00FB04BA" w:rsidP="00FB04BA">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Gross</w:t>
            </w:r>
          </w:p>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Profit</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6" w:type="dxa"/>
            <w:tcBorders>
              <w:bottom w:val="single" w:sz="4" w:space="0" w:color="auto"/>
            </w:tcBorders>
            <w:vAlign w:val="center"/>
          </w:tcPr>
          <w:p w:rsidR="00FB04BA" w:rsidRPr="00BB53D6" w:rsidRDefault="00FB04BA" w:rsidP="00FB04BA">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Operating</w:t>
            </w:r>
          </w:p>
          <w:p w:rsidR="00FB04BA" w:rsidRPr="00BB53D6" w:rsidRDefault="00FB04BA" w:rsidP="00FB04BA">
            <w:pPr>
              <w:autoSpaceDE w:val="0"/>
              <w:autoSpaceDN w:val="0"/>
              <w:adjustRightInd w:val="0"/>
              <w:spacing w:before="10" w:after="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Expenses</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center"/>
          </w:tcPr>
          <w:p w:rsidR="00FB04BA" w:rsidRPr="00BB53D6" w:rsidRDefault="00FB04BA" w:rsidP="00FB04BA">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Net</w:t>
            </w:r>
          </w:p>
          <w:p w:rsidR="00FB04BA" w:rsidRPr="00BB53D6" w:rsidRDefault="00FB04BA" w:rsidP="00FB04BA">
            <w:pPr>
              <w:autoSpaceDE w:val="0"/>
              <w:autoSpaceDN w:val="0"/>
              <w:adjustRightInd w:val="0"/>
              <w:spacing w:before="10" w:after="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Income</w:t>
            </w:r>
          </w:p>
        </w:tc>
      </w:tr>
      <w:tr w:rsidR="00FB04BA" w:rsidRPr="00BB53D6" w:rsidTr="00FB04BA">
        <w:tc>
          <w:tcPr>
            <w:tcW w:w="451" w:type="dxa"/>
            <w:vAlign w:val="center"/>
          </w:tcPr>
          <w:p w:rsidR="00FB04BA" w:rsidRPr="00BB53D6" w:rsidRDefault="00FB04BA"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(a)</w:t>
            </w:r>
          </w:p>
        </w:tc>
        <w:tc>
          <w:tcPr>
            <w:tcW w:w="963" w:type="dxa"/>
            <w:tcBorders>
              <w:top w:val="single" w:sz="4" w:space="0" w:color="auto"/>
            </w:tcBorders>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£75,000</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9" w:type="dxa"/>
            <w:tcBorders>
              <w:top w:val="single" w:sz="4" w:space="0" w:color="auto"/>
            </w:tcBorders>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top w:val="single" w:sz="4" w:space="0" w:color="auto"/>
            </w:tcBorders>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£30,000</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6" w:type="dxa"/>
            <w:tcBorders>
              <w:top w:val="single" w:sz="4" w:space="0" w:color="auto"/>
            </w:tcBorders>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top w:val="single" w:sz="4" w:space="0" w:color="auto"/>
            </w:tcBorders>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£10,800</w:t>
            </w:r>
          </w:p>
        </w:tc>
      </w:tr>
      <w:tr w:rsidR="00FB04BA" w:rsidRPr="00BB53D6" w:rsidTr="00FB04BA">
        <w:tc>
          <w:tcPr>
            <w:tcW w:w="451" w:type="dxa"/>
            <w:vAlign w:val="center"/>
          </w:tcPr>
          <w:p w:rsidR="00FB04BA" w:rsidRPr="00BB53D6" w:rsidRDefault="00FB04BA"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(b)</w:t>
            </w:r>
          </w:p>
        </w:tc>
        <w:tc>
          <w:tcPr>
            <w:tcW w:w="963"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£108,000</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9"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£55,000</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6"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£29,500</w:t>
            </w:r>
          </w:p>
        </w:tc>
      </w:tr>
      <w:tr w:rsidR="00FB04BA" w:rsidRPr="00BB53D6" w:rsidTr="00FB04BA">
        <w:tc>
          <w:tcPr>
            <w:tcW w:w="451" w:type="dxa"/>
            <w:vAlign w:val="center"/>
          </w:tcPr>
          <w:p w:rsidR="00FB04BA" w:rsidRPr="00BB53D6" w:rsidRDefault="00FB04BA"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(c)</w:t>
            </w:r>
          </w:p>
        </w:tc>
        <w:tc>
          <w:tcPr>
            <w:tcW w:w="963"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9"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£83,900</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£79,600</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6"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£39,500</w:t>
            </w:r>
          </w:p>
        </w:tc>
        <w:tc>
          <w:tcPr>
            <w:tcW w:w="450"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FB04BA" w:rsidRPr="00BB53D6" w:rsidRDefault="00FB04B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p>
        </w:tc>
      </w:tr>
    </w:tbl>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BE5-2.</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perpetual inventory entries</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2, 3)</w:t>
      </w:r>
    </w:p>
    <w:p w:rsidR="00C740B7" w:rsidRPr="00BB53D6" w:rsidRDefault="00C740B7" w:rsidP="00043F2F">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Giovanni Company buys merchandise on account from Gordon Company. The selling price of the goods is </w:t>
      </w:r>
      <w:r w:rsidR="00846B53" w:rsidRPr="00BB53D6">
        <w:rPr>
          <w:rFonts w:ascii="Arial" w:hAnsi="Arial" w:cs="Arial"/>
          <w:color w:val="000000"/>
          <w:kern w:val="0"/>
          <w:sz w:val="21"/>
          <w:szCs w:val="21"/>
        </w:rPr>
        <w:t>€</w:t>
      </w:r>
      <w:r w:rsidRPr="00BB53D6">
        <w:rPr>
          <w:rFonts w:ascii="Arial" w:hAnsi="Arial" w:cs="Arial"/>
          <w:color w:val="000000"/>
          <w:kern w:val="0"/>
          <w:sz w:val="21"/>
          <w:szCs w:val="21"/>
        </w:rPr>
        <w:t xml:space="preserve">780, and the cost of the goods is </w:t>
      </w:r>
      <w:r w:rsidR="00846B53" w:rsidRPr="00BB53D6">
        <w:rPr>
          <w:rFonts w:ascii="Arial" w:hAnsi="Arial" w:cs="Arial"/>
          <w:color w:val="000000"/>
          <w:kern w:val="0"/>
          <w:sz w:val="21"/>
          <w:szCs w:val="21"/>
        </w:rPr>
        <w:t>€</w:t>
      </w:r>
      <w:r w:rsidRPr="00BB53D6">
        <w:rPr>
          <w:rFonts w:ascii="Arial" w:hAnsi="Arial" w:cs="Arial"/>
          <w:color w:val="000000"/>
          <w:kern w:val="0"/>
          <w:sz w:val="21"/>
          <w:szCs w:val="21"/>
        </w:rPr>
        <w:t>560. Both companies use perpetual inventory systems. Journalize the transaction on the books of both companies.</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BE5-3.</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sales transactions</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3)</w:t>
      </w:r>
    </w:p>
    <w:p w:rsidR="00C740B7" w:rsidRPr="00BB53D6" w:rsidRDefault="00C740B7" w:rsidP="00043F2F">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Prepare the journal entries to record the following transactions on Benson Company</w:t>
      </w:r>
      <w:r w:rsidR="00846B53" w:rsidRPr="00BB53D6">
        <w:rPr>
          <w:rFonts w:ascii="Arial" w:hAnsi="Arial" w:cs="Arial"/>
          <w:color w:val="000000"/>
          <w:kern w:val="0"/>
          <w:sz w:val="21"/>
          <w:szCs w:val="21"/>
        </w:rPr>
        <w:t xml:space="preserve"> </w:t>
      </w:r>
      <w:proofErr w:type="spellStart"/>
      <w:r w:rsidR="00846B53" w:rsidRPr="00BB53D6">
        <w:rPr>
          <w:rFonts w:ascii="Arial" w:hAnsi="Arial" w:cs="Arial"/>
          <w:color w:val="000000"/>
          <w:kern w:val="0"/>
          <w:sz w:val="21"/>
          <w:szCs w:val="21"/>
        </w:rPr>
        <w:t>Ltd.</w:t>
      </w:r>
      <w:r w:rsidRPr="00BB53D6">
        <w:rPr>
          <w:rFonts w:ascii="Arial" w:hAnsi="Arial" w:cs="Arial"/>
          <w:color w:val="000000"/>
          <w:kern w:val="0"/>
          <w:sz w:val="21"/>
          <w:szCs w:val="21"/>
        </w:rPr>
        <w:t>'s</w:t>
      </w:r>
      <w:proofErr w:type="spellEnd"/>
      <w:r w:rsidRPr="00BB53D6">
        <w:rPr>
          <w:rFonts w:ascii="Arial" w:hAnsi="Arial" w:cs="Arial"/>
          <w:color w:val="000000"/>
          <w:kern w:val="0"/>
          <w:sz w:val="21"/>
          <w:szCs w:val="21"/>
        </w:rPr>
        <w:t xml:space="preserve"> books using a perpetual inventory system.</w:t>
      </w:r>
    </w:p>
    <w:p w:rsidR="00C740B7" w:rsidRPr="00BB53D6" w:rsidRDefault="00C740B7" w:rsidP="00BC02EB">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On March 2, Benson Company sold </w:t>
      </w:r>
      <w:r w:rsidR="00846B53" w:rsidRPr="00BB53D6">
        <w:rPr>
          <w:rFonts w:ascii="Arial" w:hAnsi="Arial" w:cs="Arial"/>
          <w:color w:val="000000"/>
          <w:kern w:val="0"/>
          <w:sz w:val="21"/>
          <w:szCs w:val="21"/>
        </w:rPr>
        <w:t>£</w:t>
      </w:r>
      <w:r w:rsidRPr="00BB53D6">
        <w:rPr>
          <w:rFonts w:ascii="Arial" w:hAnsi="Arial" w:cs="Arial"/>
          <w:color w:val="000000"/>
          <w:kern w:val="0"/>
          <w:sz w:val="21"/>
          <w:szCs w:val="21"/>
        </w:rPr>
        <w:t xml:space="preserve">800,000 of merchandise to </w:t>
      </w:r>
      <w:proofErr w:type="spellStart"/>
      <w:r w:rsidRPr="00BB53D6">
        <w:rPr>
          <w:rFonts w:ascii="Arial" w:hAnsi="Arial" w:cs="Arial"/>
          <w:color w:val="000000"/>
          <w:kern w:val="0"/>
          <w:sz w:val="21"/>
          <w:szCs w:val="21"/>
        </w:rPr>
        <w:t>Edgebrook</w:t>
      </w:r>
      <w:proofErr w:type="spellEnd"/>
      <w:r w:rsidRPr="00BB53D6">
        <w:rPr>
          <w:rFonts w:ascii="Arial" w:hAnsi="Arial" w:cs="Arial"/>
          <w:color w:val="000000"/>
          <w:kern w:val="0"/>
          <w:sz w:val="21"/>
          <w:szCs w:val="21"/>
        </w:rPr>
        <w:t xml:space="preserve"> Company, terms 2/10, n/30. The cost of the merchandise sold was </w:t>
      </w:r>
      <w:r w:rsidR="00846B53" w:rsidRPr="00BB53D6">
        <w:rPr>
          <w:rFonts w:ascii="Arial" w:hAnsi="Arial" w:cs="Arial"/>
          <w:color w:val="000000"/>
          <w:kern w:val="0"/>
          <w:sz w:val="21"/>
          <w:szCs w:val="21"/>
        </w:rPr>
        <w:t>£</w:t>
      </w:r>
      <w:r w:rsidRPr="00BB53D6">
        <w:rPr>
          <w:rFonts w:ascii="Arial" w:hAnsi="Arial" w:cs="Arial"/>
          <w:color w:val="000000"/>
          <w:kern w:val="0"/>
          <w:sz w:val="21"/>
          <w:szCs w:val="21"/>
        </w:rPr>
        <w:t>620,000.</w:t>
      </w:r>
    </w:p>
    <w:p w:rsidR="00C740B7" w:rsidRPr="00BB53D6" w:rsidRDefault="00C740B7" w:rsidP="00BC02EB">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On March 6, </w:t>
      </w:r>
      <w:proofErr w:type="spellStart"/>
      <w:r w:rsidRPr="00BB53D6">
        <w:rPr>
          <w:rFonts w:ascii="Arial" w:hAnsi="Arial" w:cs="Arial"/>
          <w:color w:val="000000"/>
          <w:kern w:val="0"/>
          <w:sz w:val="21"/>
          <w:szCs w:val="21"/>
        </w:rPr>
        <w:t>Edgebrook</w:t>
      </w:r>
      <w:proofErr w:type="spellEnd"/>
      <w:r w:rsidRPr="00BB53D6">
        <w:rPr>
          <w:rFonts w:ascii="Arial" w:hAnsi="Arial" w:cs="Arial"/>
          <w:color w:val="000000"/>
          <w:kern w:val="0"/>
          <w:sz w:val="21"/>
          <w:szCs w:val="21"/>
        </w:rPr>
        <w:t xml:space="preserve"> Company returned </w:t>
      </w:r>
      <w:r w:rsidR="00846B53" w:rsidRPr="00BB53D6">
        <w:rPr>
          <w:rFonts w:ascii="Arial" w:hAnsi="Arial" w:cs="Arial"/>
          <w:color w:val="000000"/>
          <w:kern w:val="0"/>
          <w:sz w:val="21"/>
          <w:szCs w:val="21"/>
        </w:rPr>
        <w:t>£</w:t>
      </w:r>
      <w:r w:rsidRPr="00BB53D6">
        <w:rPr>
          <w:rFonts w:ascii="Arial" w:hAnsi="Arial" w:cs="Arial"/>
          <w:color w:val="000000"/>
          <w:kern w:val="0"/>
          <w:sz w:val="21"/>
          <w:szCs w:val="21"/>
        </w:rPr>
        <w:t xml:space="preserve">120,000 of the merchandise purchased on March 2. The cost of the returned merchandise was </w:t>
      </w:r>
      <w:r w:rsidR="00846B53" w:rsidRPr="00BB53D6">
        <w:rPr>
          <w:rFonts w:ascii="Arial" w:hAnsi="Arial" w:cs="Arial"/>
          <w:color w:val="000000"/>
          <w:kern w:val="0"/>
          <w:sz w:val="21"/>
          <w:szCs w:val="21"/>
        </w:rPr>
        <w:t>£</w:t>
      </w:r>
      <w:r w:rsidRPr="00BB53D6">
        <w:rPr>
          <w:rFonts w:ascii="Arial" w:hAnsi="Arial" w:cs="Arial"/>
          <w:color w:val="000000"/>
          <w:kern w:val="0"/>
          <w:sz w:val="21"/>
          <w:szCs w:val="21"/>
        </w:rPr>
        <w:t>90,000.</w:t>
      </w:r>
    </w:p>
    <w:p w:rsidR="00C740B7" w:rsidRPr="00BB53D6" w:rsidRDefault="00C740B7" w:rsidP="00BC02EB">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On March 12, Benson Company received the balance due from </w:t>
      </w:r>
      <w:proofErr w:type="spellStart"/>
      <w:r w:rsidRPr="00BB53D6">
        <w:rPr>
          <w:rFonts w:ascii="Arial" w:hAnsi="Arial" w:cs="Arial"/>
          <w:color w:val="000000"/>
          <w:kern w:val="0"/>
          <w:sz w:val="21"/>
          <w:szCs w:val="21"/>
        </w:rPr>
        <w:t>Edgebrook</w:t>
      </w:r>
      <w:proofErr w:type="spellEnd"/>
      <w:r w:rsidRPr="00BB53D6">
        <w:rPr>
          <w:rFonts w:ascii="Arial" w:hAnsi="Arial" w:cs="Arial"/>
          <w:color w:val="000000"/>
          <w:kern w:val="0"/>
          <w:sz w:val="21"/>
          <w:szCs w:val="21"/>
        </w:rPr>
        <w:t xml:space="preserve"> Company.</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BE5-4.</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purchase transactions</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2)</w:t>
      </w:r>
    </w:p>
    <w:p w:rsidR="00C740B7" w:rsidRPr="00BB53D6" w:rsidRDefault="00C740B7" w:rsidP="00043F2F">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From the information in BE5-3, prepare the journal entries to record these transactions on </w:t>
      </w:r>
      <w:proofErr w:type="spellStart"/>
      <w:r w:rsidRPr="00BB53D6">
        <w:rPr>
          <w:rFonts w:ascii="Arial" w:hAnsi="Arial" w:cs="Arial"/>
          <w:color w:val="000000"/>
          <w:kern w:val="0"/>
          <w:sz w:val="21"/>
          <w:szCs w:val="21"/>
        </w:rPr>
        <w:t>Edgebrook</w:t>
      </w:r>
      <w:proofErr w:type="spellEnd"/>
      <w:r w:rsidRPr="00BB53D6">
        <w:rPr>
          <w:rFonts w:ascii="Arial" w:hAnsi="Arial" w:cs="Arial"/>
          <w:color w:val="000000"/>
          <w:kern w:val="0"/>
          <w:sz w:val="21"/>
          <w:szCs w:val="21"/>
        </w:rPr>
        <w:t xml:space="preserve"> Company's books under a perpetual inventory system.</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BE5-5.</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adjusting entry for merchandise inventory</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4)</w:t>
      </w:r>
    </w:p>
    <w:p w:rsidR="00C740B7" w:rsidRPr="00BB53D6" w:rsidRDefault="00C740B7" w:rsidP="00043F2F">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At year-end, the perpetual inventory records of </w:t>
      </w:r>
      <w:proofErr w:type="spellStart"/>
      <w:r w:rsidRPr="00BB53D6">
        <w:rPr>
          <w:rFonts w:ascii="Arial" w:hAnsi="Arial" w:cs="Arial"/>
          <w:color w:val="000000"/>
          <w:kern w:val="0"/>
          <w:sz w:val="21"/>
          <w:szCs w:val="21"/>
        </w:rPr>
        <w:t>Federer</w:t>
      </w:r>
      <w:proofErr w:type="spellEnd"/>
      <w:r w:rsidRPr="00BB53D6">
        <w:rPr>
          <w:rFonts w:ascii="Arial" w:hAnsi="Arial" w:cs="Arial"/>
          <w:color w:val="000000"/>
          <w:kern w:val="0"/>
          <w:sz w:val="21"/>
          <w:szCs w:val="21"/>
        </w:rPr>
        <w:t xml:space="preserve"> Company showed merchandise inventory of CHF98</w:t>
      </w:r>
      <w:proofErr w:type="gramStart"/>
      <w:r w:rsidRPr="00BB53D6">
        <w:rPr>
          <w:rFonts w:ascii="Arial" w:hAnsi="Arial" w:cs="Arial"/>
          <w:color w:val="000000"/>
          <w:kern w:val="0"/>
          <w:sz w:val="21"/>
          <w:szCs w:val="21"/>
        </w:rPr>
        <w:t>,000</w:t>
      </w:r>
      <w:proofErr w:type="gramEnd"/>
      <w:r w:rsidRPr="00BB53D6">
        <w:rPr>
          <w:rFonts w:ascii="Arial" w:hAnsi="Arial" w:cs="Arial"/>
          <w:color w:val="000000"/>
          <w:kern w:val="0"/>
          <w:sz w:val="21"/>
          <w:szCs w:val="21"/>
        </w:rPr>
        <w:t xml:space="preserve">. The company determined, however, that </w:t>
      </w:r>
      <w:r w:rsidRPr="00BB53D6">
        <w:rPr>
          <w:rFonts w:ascii="Arial" w:hAnsi="Arial" w:cs="Arial"/>
          <w:color w:val="000000"/>
          <w:kern w:val="0"/>
          <w:sz w:val="21"/>
          <w:szCs w:val="21"/>
        </w:rPr>
        <w:lastRenderedPageBreak/>
        <w:t>its actual inventory on hand was CHF9</w:t>
      </w:r>
      <w:r w:rsidR="00BC02EB" w:rsidRPr="00BB53D6">
        <w:rPr>
          <w:rFonts w:ascii="Arial" w:hAnsi="Arial" w:cs="Arial"/>
          <w:color w:val="000000"/>
          <w:kern w:val="0"/>
          <w:sz w:val="21"/>
          <w:szCs w:val="21"/>
        </w:rPr>
        <w:t>6</w:t>
      </w:r>
      <w:proofErr w:type="gramStart"/>
      <w:r w:rsidRPr="00BB53D6">
        <w:rPr>
          <w:rFonts w:ascii="Arial" w:hAnsi="Arial" w:cs="Arial"/>
          <w:color w:val="000000"/>
          <w:kern w:val="0"/>
          <w:sz w:val="21"/>
          <w:szCs w:val="21"/>
        </w:rPr>
        <w:t>,</w:t>
      </w:r>
      <w:r w:rsidR="00BC02EB" w:rsidRPr="00BB53D6">
        <w:rPr>
          <w:rFonts w:ascii="Arial" w:hAnsi="Arial" w:cs="Arial"/>
          <w:color w:val="000000"/>
          <w:kern w:val="0"/>
          <w:sz w:val="21"/>
          <w:szCs w:val="21"/>
        </w:rPr>
        <w:t>1</w:t>
      </w:r>
      <w:r w:rsidRPr="00BB53D6">
        <w:rPr>
          <w:rFonts w:ascii="Arial" w:hAnsi="Arial" w:cs="Arial"/>
          <w:color w:val="000000"/>
          <w:kern w:val="0"/>
          <w:sz w:val="21"/>
          <w:szCs w:val="21"/>
        </w:rPr>
        <w:t>00</w:t>
      </w:r>
      <w:proofErr w:type="gramEnd"/>
      <w:r w:rsidRPr="00BB53D6">
        <w:rPr>
          <w:rFonts w:ascii="Arial" w:hAnsi="Arial" w:cs="Arial"/>
          <w:color w:val="000000"/>
          <w:kern w:val="0"/>
          <w:sz w:val="21"/>
          <w:szCs w:val="21"/>
        </w:rPr>
        <w:t>. Record the necessary adjusting entry.</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BE5-6.</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closing entries for accounts</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4)</w:t>
      </w:r>
    </w:p>
    <w:p w:rsidR="00C740B7" w:rsidRPr="00BB53D6" w:rsidRDefault="00C740B7" w:rsidP="00043F2F">
      <w:pPr>
        <w:autoSpaceDE w:val="0"/>
        <w:autoSpaceDN w:val="0"/>
        <w:adjustRightInd w:val="0"/>
        <w:ind w:leftChars="354" w:left="850"/>
        <w:rPr>
          <w:rFonts w:ascii="Arial" w:hAnsi="Arial" w:cs="Arial"/>
          <w:color w:val="000000"/>
          <w:kern w:val="0"/>
          <w:sz w:val="21"/>
          <w:szCs w:val="21"/>
        </w:rPr>
      </w:pPr>
      <w:proofErr w:type="spellStart"/>
      <w:r w:rsidRPr="00BB53D6">
        <w:rPr>
          <w:rFonts w:ascii="Arial" w:hAnsi="Arial" w:cs="Arial"/>
          <w:color w:val="000000"/>
          <w:kern w:val="0"/>
          <w:sz w:val="21"/>
          <w:szCs w:val="21"/>
        </w:rPr>
        <w:t>Orlaida</w:t>
      </w:r>
      <w:proofErr w:type="spellEnd"/>
      <w:r w:rsidRPr="00BB53D6">
        <w:rPr>
          <w:rFonts w:ascii="Arial" w:hAnsi="Arial" w:cs="Arial"/>
          <w:color w:val="000000"/>
          <w:kern w:val="0"/>
          <w:sz w:val="21"/>
          <w:szCs w:val="21"/>
        </w:rPr>
        <w:t xml:space="preserve"> Company has the following account balances: Sales Revenue </w:t>
      </w:r>
      <w:r w:rsidR="00BC02EB" w:rsidRPr="00BB53D6">
        <w:rPr>
          <w:rFonts w:ascii="Arial" w:hAnsi="Arial" w:cs="Arial"/>
          <w:color w:val="000000"/>
          <w:kern w:val="0"/>
          <w:sz w:val="21"/>
          <w:szCs w:val="21"/>
        </w:rPr>
        <w:t>€</w:t>
      </w:r>
      <w:r w:rsidRPr="00BB53D6">
        <w:rPr>
          <w:rFonts w:ascii="Arial" w:hAnsi="Arial" w:cs="Arial"/>
          <w:color w:val="000000"/>
          <w:kern w:val="0"/>
          <w:sz w:val="21"/>
          <w:szCs w:val="21"/>
        </w:rPr>
        <w:t xml:space="preserve">192,000, Sales Discounts </w:t>
      </w:r>
      <w:r w:rsidR="00BC02EB" w:rsidRPr="00BB53D6">
        <w:rPr>
          <w:rFonts w:ascii="Arial" w:hAnsi="Arial" w:cs="Arial"/>
          <w:color w:val="000000"/>
          <w:kern w:val="0"/>
          <w:sz w:val="21"/>
          <w:szCs w:val="21"/>
        </w:rPr>
        <w:t>€</w:t>
      </w:r>
      <w:r w:rsidRPr="00BB53D6">
        <w:rPr>
          <w:rFonts w:ascii="Arial" w:hAnsi="Arial" w:cs="Arial"/>
          <w:color w:val="000000"/>
          <w:kern w:val="0"/>
          <w:sz w:val="21"/>
          <w:szCs w:val="21"/>
        </w:rPr>
        <w:t xml:space="preserve">2,000, Cost of Goods Sold </w:t>
      </w:r>
      <w:r w:rsidR="00BC02EB" w:rsidRPr="00BB53D6">
        <w:rPr>
          <w:rFonts w:ascii="Arial" w:hAnsi="Arial" w:cs="Arial"/>
          <w:color w:val="000000"/>
          <w:kern w:val="0"/>
          <w:sz w:val="21"/>
          <w:szCs w:val="21"/>
        </w:rPr>
        <w:t>€</w:t>
      </w:r>
      <w:r w:rsidRPr="00BB53D6">
        <w:rPr>
          <w:rFonts w:ascii="Arial" w:hAnsi="Arial" w:cs="Arial"/>
          <w:color w:val="000000"/>
          <w:kern w:val="0"/>
          <w:sz w:val="21"/>
          <w:szCs w:val="21"/>
        </w:rPr>
        <w:t xml:space="preserve">105,000, and Inventory </w:t>
      </w:r>
      <w:r w:rsidR="00BC02EB" w:rsidRPr="00BB53D6">
        <w:rPr>
          <w:rFonts w:ascii="Arial" w:hAnsi="Arial" w:cs="Arial"/>
          <w:color w:val="000000"/>
          <w:kern w:val="0"/>
          <w:sz w:val="21"/>
          <w:szCs w:val="21"/>
        </w:rPr>
        <w:t>€</w:t>
      </w:r>
      <w:r w:rsidRPr="00BB53D6">
        <w:rPr>
          <w:rFonts w:ascii="Arial" w:hAnsi="Arial" w:cs="Arial"/>
          <w:color w:val="000000"/>
          <w:kern w:val="0"/>
          <w:sz w:val="21"/>
          <w:szCs w:val="21"/>
        </w:rPr>
        <w:t>40,000. Prepare the entries to record the closing of these items to Income Summary.</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BE5-7.</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sales revenues section of income statement</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5)</w:t>
      </w:r>
    </w:p>
    <w:p w:rsidR="00C740B7" w:rsidRPr="00BB53D6" w:rsidRDefault="00C740B7" w:rsidP="00043F2F">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Yangtze Company</w:t>
      </w:r>
      <w:r w:rsidR="00BC02EB"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provides the following information for the month ended October 31, </w:t>
      </w:r>
      <w:r w:rsidR="00BC02EB"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(amounts in Chinese </w:t>
      </w:r>
      <w:proofErr w:type="spellStart"/>
      <w:r w:rsidRPr="00BB53D6">
        <w:rPr>
          <w:rFonts w:ascii="Arial" w:hAnsi="Arial" w:cs="Arial"/>
          <w:color w:val="000000"/>
          <w:kern w:val="0"/>
          <w:sz w:val="21"/>
          <w:szCs w:val="21"/>
        </w:rPr>
        <w:t>yuan</w:t>
      </w:r>
      <w:proofErr w:type="spellEnd"/>
      <w:r w:rsidRPr="00BB53D6">
        <w:rPr>
          <w:rFonts w:ascii="Arial" w:hAnsi="Arial" w:cs="Arial"/>
          <w:color w:val="000000"/>
          <w:kern w:val="0"/>
          <w:sz w:val="21"/>
          <w:szCs w:val="21"/>
        </w:rPr>
        <w:t>): sales on credit ¥280,000, cash sales ¥100,000, sales discounts ¥5,000, sales returns and allowances ¥</w:t>
      </w:r>
      <w:r w:rsidR="00BC02EB" w:rsidRPr="00BB53D6">
        <w:rPr>
          <w:rFonts w:ascii="Arial" w:hAnsi="Arial" w:cs="Arial"/>
          <w:color w:val="000000"/>
          <w:kern w:val="0"/>
          <w:sz w:val="21"/>
          <w:szCs w:val="21"/>
        </w:rPr>
        <w:t>22</w:t>
      </w:r>
      <w:r w:rsidRPr="00BB53D6">
        <w:rPr>
          <w:rFonts w:ascii="Arial" w:hAnsi="Arial" w:cs="Arial"/>
          <w:color w:val="000000"/>
          <w:kern w:val="0"/>
          <w:sz w:val="21"/>
          <w:szCs w:val="21"/>
        </w:rPr>
        <w:t>,000. Prepare the sales revenues section of the income statement based on this information.</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BE5-8.</w:t>
      </w:r>
      <w:proofErr w:type="gramEnd"/>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Explain presentation in an income statement</w:t>
      </w:r>
      <w:r w:rsidRPr="00BB53D6">
        <w:rPr>
          <w:rFonts w:ascii="Arial" w:hAnsi="Arial" w:cs="Arial"/>
          <w:color w:val="000000"/>
          <w:kern w:val="0"/>
          <w:sz w:val="21"/>
          <w:szCs w:val="21"/>
        </w:rPr>
        <w:t>.</w:t>
      </w:r>
    </w:p>
    <w:p w:rsidR="00C740B7" w:rsidRPr="00BB53D6" w:rsidRDefault="00C740B7" w:rsidP="00043F2F">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5)</w:t>
      </w:r>
    </w:p>
    <w:p w:rsidR="00C740B7" w:rsidRPr="00BB53D6" w:rsidRDefault="00C740B7" w:rsidP="00043F2F">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Explain where each of the following items would appear on an income statement: (a) gain on sale of equipment, (b) interest expense, </w:t>
      </w:r>
      <w:proofErr w:type="gramStart"/>
      <w:r w:rsidRPr="00BB53D6">
        <w:rPr>
          <w:rFonts w:ascii="Arial" w:hAnsi="Arial" w:cs="Arial"/>
          <w:color w:val="000000"/>
          <w:kern w:val="0"/>
          <w:sz w:val="21"/>
          <w:szCs w:val="21"/>
        </w:rPr>
        <w:t>(c) casualty loss</w:t>
      </w:r>
      <w:proofErr w:type="gramEnd"/>
      <w:r w:rsidRPr="00BB53D6">
        <w:rPr>
          <w:rFonts w:ascii="Arial" w:hAnsi="Arial" w:cs="Arial"/>
          <w:color w:val="000000"/>
          <w:kern w:val="0"/>
          <w:sz w:val="21"/>
          <w:szCs w:val="21"/>
        </w:rPr>
        <w:t xml:space="preserve"> from vandalism, (d) cost of goods sold, and (e) depreciation expense.</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C740B7" w:rsidP="00C740B7">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BE5-9.</w:t>
      </w:r>
      <w:proofErr w:type="gramEnd"/>
      <w:r w:rsidRPr="00BB53D6">
        <w:rPr>
          <w:rFonts w:ascii="Arial" w:hAnsi="Arial" w:cs="Arial"/>
          <w:b/>
          <w:bCs/>
          <w:color w:val="B21117"/>
          <w:kern w:val="0"/>
          <w:sz w:val="21"/>
          <w:szCs w:val="21"/>
        </w:rPr>
        <w:t xml:space="preserve"> </w:t>
      </w:r>
      <w:r w:rsidR="00043F2F"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Compute net sales, gross profit, income from operations, and gross profit rate</w:t>
      </w:r>
      <w:r w:rsidRPr="00BB53D6">
        <w:rPr>
          <w:rFonts w:ascii="Arial" w:hAnsi="Arial" w:cs="Arial"/>
          <w:color w:val="000000"/>
          <w:kern w:val="0"/>
          <w:sz w:val="21"/>
          <w:szCs w:val="21"/>
        </w:rPr>
        <w:t>.</w:t>
      </w:r>
    </w:p>
    <w:p w:rsidR="00C740B7" w:rsidRPr="00BB53D6" w:rsidRDefault="00C740B7" w:rsidP="00C740B7">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5)</w:t>
      </w:r>
    </w:p>
    <w:p w:rsidR="00C740B7" w:rsidRPr="00BB53D6" w:rsidRDefault="00C740B7" w:rsidP="00C740B7">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Assume Jose Company has the following reported amounts: Sales revenue </w:t>
      </w:r>
      <w:r w:rsidR="00BC02EB" w:rsidRPr="00BB53D6">
        <w:rPr>
          <w:rFonts w:ascii="Arial" w:hAnsi="Arial" w:cs="Arial"/>
          <w:color w:val="000000"/>
          <w:kern w:val="0"/>
          <w:sz w:val="21"/>
          <w:szCs w:val="21"/>
        </w:rPr>
        <w:t>€</w:t>
      </w:r>
      <w:r w:rsidRPr="00BB53D6">
        <w:rPr>
          <w:rFonts w:ascii="Arial" w:hAnsi="Arial" w:cs="Arial"/>
          <w:color w:val="000000"/>
          <w:kern w:val="0"/>
          <w:sz w:val="21"/>
          <w:szCs w:val="21"/>
        </w:rPr>
        <w:t xml:space="preserve">506,000, Sales returns and allowances </w:t>
      </w:r>
      <w:r w:rsidR="00BC02EB" w:rsidRPr="00BB53D6">
        <w:rPr>
          <w:rFonts w:ascii="Arial" w:hAnsi="Arial" w:cs="Arial"/>
          <w:color w:val="000000"/>
          <w:kern w:val="0"/>
          <w:sz w:val="21"/>
          <w:szCs w:val="21"/>
        </w:rPr>
        <w:t>€</w:t>
      </w:r>
      <w:proofErr w:type="gramStart"/>
      <w:r w:rsidRPr="00BB53D6">
        <w:rPr>
          <w:rFonts w:ascii="Arial" w:hAnsi="Arial" w:cs="Arial"/>
          <w:color w:val="000000"/>
          <w:kern w:val="0"/>
          <w:sz w:val="21"/>
          <w:szCs w:val="21"/>
        </w:rPr>
        <w:t>13,000,</w:t>
      </w:r>
      <w:proofErr w:type="gramEnd"/>
      <w:r w:rsidRPr="00BB53D6">
        <w:rPr>
          <w:rFonts w:ascii="Arial" w:hAnsi="Arial" w:cs="Arial"/>
          <w:color w:val="000000"/>
          <w:kern w:val="0"/>
          <w:sz w:val="21"/>
          <w:szCs w:val="21"/>
        </w:rPr>
        <w:t xml:space="preserve"> Cost of goods sold </w:t>
      </w:r>
      <w:r w:rsidR="00BC02EB" w:rsidRPr="00BB53D6">
        <w:rPr>
          <w:rFonts w:ascii="Arial" w:hAnsi="Arial" w:cs="Arial"/>
          <w:color w:val="000000"/>
          <w:kern w:val="0"/>
          <w:sz w:val="21"/>
          <w:szCs w:val="21"/>
        </w:rPr>
        <w:t>€</w:t>
      </w:r>
      <w:r w:rsidRPr="00BB53D6">
        <w:rPr>
          <w:rFonts w:ascii="Arial" w:hAnsi="Arial" w:cs="Arial"/>
          <w:color w:val="000000"/>
          <w:kern w:val="0"/>
          <w:sz w:val="21"/>
          <w:szCs w:val="21"/>
        </w:rPr>
        <w:t>3</w:t>
      </w:r>
      <w:r w:rsidR="00BC02EB" w:rsidRPr="00BB53D6">
        <w:rPr>
          <w:rFonts w:ascii="Arial" w:hAnsi="Arial" w:cs="Arial"/>
          <w:color w:val="000000"/>
          <w:kern w:val="0"/>
          <w:sz w:val="21"/>
          <w:szCs w:val="21"/>
        </w:rPr>
        <w:t>42</w:t>
      </w:r>
      <w:r w:rsidRPr="00BB53D6">
        <w:rPr>
          <w:rFonts w:ascii="Arial" w:hAnsi="Arial" w:cs="Arial"/>
          <w:color w:val="000000"/>
          <w:kern w:val="0"/>
          <w:sz w:val="21"/>
          <w:szCs w:val="21"/>
        </w:rPr>
        <w:t xml:space="preserve">,000, Operating expenses </w:t>
      </w:r>
      <w:r w:rsidR="00BC02EB" w:rsidRPr="00BB53D6">
        <w:rPr>
          <w:rFonts w:ascii="Arial" w:hAnsi="Arial" w:cs="Arial"/>
          <w:color w:val="000000"/>
          <w:kern w:val="0"/>
          <w:sz w:val="21"/>
          <w:szCs w:val="21"/>
        </w:rPr>
        <w:t>€</w:t>
      </w:r>
      <w:r w:rsidRPr="00BB53D6">
        <w:rPr>
          <w:rFonts w:ascii="Arial" w:hAnsi="Arial" w:cs="Arial"/>
          <w:color w:val="000000"/>
          <w:kern w:val="0"/>
          <w:sz w:val="21"/>
          <w:szCs w:val="21"/>
        </w:rPr>
        <w:t xml:space="preserve">110,000. Compute the following: (a) net sales, (b) gross profit, (c) income from operations, and (d) gross profit rate. </w:t>
      </w:r>
      <w:proofErr w:type="gramStart"/>
      <w:r w:rsidRPr="00BB53D6">
        <w:rPr>
          <w:rFonts w:ascii="Arial" w:hAnsi="Arial" w:cs="Arial"/>
          <w:color w:val="000000"/>
          <w:kern w:val="0"/>
          <w:sz w:val="21"/>
          <w:szCs w:val="21"/>
        </w:rPr>
        <w:t>(Round to one decimal place.)</w:t>
      </w:r>
      <w:proofErr w:type="gramEnd"/>
    </w:p>
    <w:p w:rsidR="00BC02EB" w:rsidRPr="00BB53D6" w:rsidRDefault="00BC02EB" w:rsidP="00BC02EB">
      <w:pPr>
        <w:autoSpaceDE w:val="0"/>
        <w:autoSpaceDN w:val="0"/>
        <w:adjustRightInd w:val="0"/>
        <w:rPr>
          <w:rFonts w:ascii="Arial" w:hAnsi="Arial" w:cs="Arial"/>
          <w:b/>
          <w:bCs/>
          <w:color w:val="B21117"/>
          <w:kern w:val="0"/>
          <w:sz w:val="21"/>
          <w:szCs w:val="21"/>
        </w:rPr>
      </w:pPr>
    </w:p>
    <w:p w:rsidR="00BC02EB" w:rsidRPr="00BB53D6" w:rsidRDefault="00BC02EB" w:rsidP="00BC02EB">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*BE5-10. </w:t>
      </w:r>
      <w:r w:rsidRPr="00BB53D6">
        <w:rPr>
          <w:rFonts w:ascii="Arial" w:hAnsi="Arial" w:cs="Arial"/>
          <w:i/>
          <w:iCs/>
          <w:color w:val="000000"/>
          <w:kern w:val="0"/>
          <w:sz w:val="21"/>
          <w:szCs w:val="21"/>
        </w:rPr>
        <w:t>Identify worksheet columns for selected accounts</w:t>
      </w:r>
      <w:r w:rsidRPr="00BB53D6">
        <w:rPr>
          <w:rFonts w:ascii="Arial" w:hAnsi="Arial" w:cs="Arial"/>
          <w:color w:val="000000"/>
          <w:kern w:val="0"/>
          <w:sz w:val="21"/>
          <w:szCs w:val="21"/>
        </w:rPr>
        <w:t>.</w:t>
      </w:r>
    </w:p>
    <w:p w:rsidR="00BC02EB" w:rsidRPr="00BB53D6" w:rsidRDefault="00BC02EB" w:rsidP="00BC02EB">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 xml:space="preserve">(LO </w:t>
      </w:r>
      <w:r w:rsidR="00D57819" w:rsidRPr="00BB53D6">
        <w:rPr>
          <w:rFonts w:ascii="Arial" w:hAnsi="Arial" w:cs="Arial"/>
          <w:color w:val="038ACF"/>
          <w:kern w:val="0"/>
          <w:sz w:val="21"/>
          <w:szCs w:val="21"/>
        </w:rPr>
        <w:t>6</w:t>
      </w:r>
      <w:r w:rsidRPr="00BB53D6">
        <w:rPr>
          <w:rFonts w:ascii="Arial" w:hAnsi="Arial" w:cs="Arial"/>
          <w:color w:val="038ACF"/>
          <w:kern w:val="0"/>
          <w:sz w:val="21"/>
          <w:szCs w:val="21"/>
        </w:rPr>
        <w:t>)</w:t>
      </w:r>
    </w:p>
    <w:p w:rsidR="00BC02EB" w:rsidRPr="00BB53D6" w:rsidRDefault="00BC02EB" w:rsidP="005E00D6">
      <w:pPr>
        <w:autoSpaceDE w:val="0"/>
        <w:autoSpaceDN w:val="0"/>
        <w:adjustRightInd w:val="0"/>
        <w:spacing w:afterLines="30"/>
        <w:ind w:leftChars="354" w:left="850"/>
        <w:rPr>
          <w:rFonts w:ascii="Arial" w:hAnsi="Arial" w:cs="Arial"/>
          <w:color w:val="000000"/>
          <w:kern w:val="0"/>
          <w:sz w:val="21"/>
          <w:szCs w:val="21"/>
        </w:rPr>
      </w:pPr>
      <w:r w:rsidRPr="00BB53D6">
        <w:rPr>
          <w:rFonts w:ascii="Arial" w:hAnsi="Arial" w:cs="Arial"/>
          <w:color w:val="000000"/>
          <w:kern w:val="0"/>
          <w:sz w:val="21"/>
          <w:szCs w:val="21"/>
        </w:rPr>
        <w:t>Presented below is the format of the worksheet presented in the chapter.</w:t>
      </w:r>
    </w:p>
    <w:tbl>
      <w:tblPr>
        <w:tblStyle w:val="aa"/>
        <w:tblW w:w="8900" w:type="dxa"/>
        <w:jc w:val="center"/>
        <w:tblInd w:w="850" w:type="dxa"/>
        <w:tblBorders>
          <w:insideH w:val="none" w:sz="0" w:space="0" w:color="auto"/>
          <w:insideV w:val="none" w:sz="0" w:space="0" w:color="auto"/>
        </w:tblBorders>
        <w:tblCellMar>
          <w:left w:w="0" w:type="dxa"/>
          <w:right w:w="0" w:type="dxa"/>
        </w:tblCellMar>
        <w:tblLook w:val="04A0"/>
      </w:tblPr>
      <w:tblGrid>
        <w:gridCol w:w="170"/>
        <w:gridCol w:w="709"/>
        <w:gridCol w:w="709"/>
        <w:gridCol w:w="170"/>
        <w:gridCol w:w="170"/>
        <w:gridCol w:w="680"/>
        <w:gridCol w:w="680"/>
        <w:gridCol w:w="170"/>
        <w:gridCol w:w="170"/>
        <w:gridCol w:w="737"/>
        <w:gridCol w:w="737"/>
        <w:gridCol w:w="170"/>
        <w:gridCol w:w="170"/>
        <w:gridCol w:w="567"/>
        <w:gridCol w:w="567"/>
        <w:gridCol w:w="170"/>
        <w:gridCol w:w="170"/>
        <w:gridCol w:w="907"/>
        <w:gridCol w:w="907"/>
        <w:gridCol w:w="170"/>
      </w:tblGrid>
      <w:tr w:rsidR="0092286D" w:rsidRPr="00BB53D6" w:rsidTr="0092286D">
        <w:trPr>
          <w:jc w:val="center"/>
        </w:trPr>
        <w:tc>
          <w:tcPr>
            <w:tcW w:w="170"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09"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09"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680"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680"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37"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37"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567"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567"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907"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907" w:type="dxa"/>
            <w:tcBorders>
              <w:bottom w:val="nil"/>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r>
      <w:tr w:rsidR="00724716" w:rsidRPr="00BB53D6" w:rsidTr="0092286D">
        <w:trPr>
          <w:jc w:val="center"/>
        </w:trPr>
        <w:tc>
          <w:tcPr>
            <w:tcW w:w="170" w:type="dxa"/>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8" w:type="dxa"/>
            <w:gridSpan w:val="2"/>
            <w:tcBorders>
              <w:top w:val="nil"/>
              <w:bottom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Trial Balance</w:t>
            </w:r>
          </w:p>
        </w:tc>
        <w:tc>
          <w:tcPr>
            <w:tcW w:w="170" w:type="dxa"/>
            <w:tcBorders>
              <w:top w:val="nil"/>
              <w:bottom w:val="nil"/>
              <w:righ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0" w:type="dxa"/>
            <w:gridSpan w:val="2"/>
            <w:tcBorders>
              <w:top w:val="nil"/>
              <w:bottom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Adjustments</w:t>
            </w:r>
          </w:p>
        </w:tc>
        <w:tc>
          <w:tcPr>
            <w:tcW w:w="170" w:type="dxa"/>
            <w:tcBorders>
              <w:top w:val="nil"/>
              <w:bottom w:val="nil"/>
              <w:righ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gridSpan w:val="2"/>
            <w:tcBorders>
              <w:top w:val="nil"/>
              <w:bottom w:val="single" w:sz="4" w:space="0" w:color="auto"/>
            </w:tcBorders>
            <w:vAlign w:val="bottom"/>
          </w:tcPr>
          <w:p w:rsidR="00724716" w:rsidRPr="00BB53D6" w:rsidRDefault="00724716" w:rsidP="00724716">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Adjusted Trial</w:t>
            </w:r>
          </w:p>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Balance</w:t>
            </w:r>
          </w:p>
        </w:tc>
        <w:tc>
          <w:tcPr>
            <w:tcW w:w="170" w:type="dxa"/>
            <w:tcBorders>
              <w:top w:val="nil"/>
              <w:bottom w:val="nil"/>
              <w:righ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gridSpan w:val="2"/>
            <w:tcBorders>
              <w:top w:val="nil"/>
              <w:bottom w:val="single" w:sz="4" w:space="0" w:color="auto"/>
            </w:tcBorders>
            <w:vAlign w:val="bottom"/>
          </w:tcPr>
          <w:p w:rsidR="00724716" w:rsidRPr="00BB53D6" w:rsidRDefault="00724716" w:rsidP="00724716">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Income</w:t>
            </w:r>
          </w:p>
          <w:p w:rsidR="00724716" w:rsidRPr="00BB53D6" w:rsidRDefault="00724716" w:rsidP="00724716">
            <w:pPr>
              <w:autoSpaceDE w:val="0"/>
              <w:autoSpaceDN w:val="0"/>
              <w:adjustRightInd w:val="0"/>
              <w:jc w:val="center"/>
              <w:rPr>
                <w:rFonts w:ascii="Arial" w:hAnsi="Arial" w:cs="Arial"/>
                <w:color w:val="000000"/>
                <w:kern w:val="0"/>
                <w:sz w:val="21"/>
                <w:szCs w:val="21"/>
              </w:rPr>
            </w:pPr>
            <w:r w:rsidRPr="00BB53D6">
              <w:rPr>
                <w:rFonts w:ascii="Arial" w:hAnsi="Arial" w:cs="Arial"/>
                <w:b/>
                <w:bCs/>
                <w:color w:val="000000"/>
                <w:kern w:val="0"/>
                <w:sz w:val="21"/>
                <w:szCs w:val="21"/>
              </w:rPr>
              <w:t>Statement</w:t>
            </w:r>
          </w:p>
        </w:tc>
        <w:tc>
          <w:tcPr>
            <w:tcW w:w="170" w:type="dxa"/>
            <w:tcBorders>
              <w:top w:val="nil"/>
              <w:bottom w:val="nil"/>
              <w:righ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814" w:type="dxa"/>
            <w:gridSpan w:val="2"/>
            <w:tcBorders>
              <w:top w:val="nil"/>
              <w:bottom w:val="single" w:sz="4" w:space="0" w:color="auto"/>
            </w:tcBorders>
            <w:vAlign w:val="bottom"/>
          </w:tcPr>
          <w:p w:rsidR="00724716" w:rsidRPr="00BB53D6" w:rsidRDefault="00724716" w:rsidP="00724716">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Statement of</w:t>
            </w:r>
          </w:p>
          <w:p w:rsidR="00724716" w:rsidRPr="00BB53D6" w:rsidRDefault="00724716" w:rsidP="00724716">
            <w:pPr>
              <w:autoSpaceDE w:val="0"/>
              <w:autoSpaceDN w:val="0"/>
              <w:adjustRightInd w:val="0"/>
              <w:jc w:val="center"/>
              <w:rPr>
                <w:rFonts w:ascii="Arial" w:hAnsi="Arial" w:cs="Arial"/>
                <w:color w:val="000000"/>
                <w:kern w:val="0"/>
                <w:sz w:val="21"/>
                <w:szCs w:val="21"/>
              </w:rPr>
            </w:pPr>
            <w:r w:rsidRPr="00BB53D6">
              <w:rPr>
                <w:rFonts w:ascii="Arial" w:hAnsi="Arial" w:cs="Arial"/>
                <w:b/>
                <w:bCs/>
                <w:color w:val="000000"/>
                <w:kern w:val="0"/>
                <w:sz w:val="21"/>
                <w:szCs w:val="21"/>
              </w:rPr>
              <w:t>Financial Position</w:t>
            </w:r>
          </w:p>
        </w:tc>
        <w:tc>
          <w:tcPr>
            <w:tcW w:w="170" w:type="dxa"/>
            <w:vAlign w:val="bottom"/>
          </w:tcPr>
          <w:p w:rsidR="00724716" w:rsidRPr="00BB53D6" w:rsidRDefault="00724716" w:rsidP="005E00D6">
            <w:pPr>
              <w:autoSpaceDE w:val="0"/>
              <w:autoSpaceDN w:val="0"/>
              <w:adjustRightInd w:val="0"/>
              <w:spacing w:beforeLines="10" w:afterLines="10" w:line="0" w:lineRule="atLeast"/>
              <w:jc w:val="center"/>
              <w:rPr>
                <w:rFonts w:ascii="Arial" w:hAnsi="Arial" w:cs="Arial"/>
                <w:color w:val="000000"/>
                <w:kern w:val="0"/>
                <w:sz w:val="21"/>
                <w:szCs w:val="21"/>
              </w:rPr>
            </w:pPr>
          </w:p>
        </w:tc>
      </w:tr>
      <w:tr w:rsidR="0092286D" w:rsidRPr="00BB53D6" w:rsidTr="00536AFB">
        <w:trPr>
          <w:jc w:val="center"/>
        </w:trPr>
        <w:tc>
          <w:tcPr>
            <w:tcW w:w="170" w:type="dxa"/>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709" w:type="dxa"/>
            <w:tcBorders>
              <w:top w:val="single" w:sz="4" w:space="0" w:color="auto"/>
              <w:right w:val="single" w:sz="4" w:space="0" w:color="auto"/>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709" w:type="dxa"/>
            <w:tcBorders>
              <w:top w:val="single" w:sz="4" w:space="0" w:color="auto"/>
              <w:left w:val="single" w:sz="4" w:space="0" w:color="auto"/>
              <w:bottom w:val="nil"/>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680" w:type="dxa"/>
            <w:tcBorders>
              <w:right w:val="single" w:sz="4" w:space="0" w:color="auto"/>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680" w:type="dxa"/>
            <w:tcBorders>
              <w:top w:val="nil"/>
              <w:left w:val="single" w:sz="4" w:space="0" w:color="auto"/>
              <w:bottom w:val="nil"/>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737" w:type="dxa"/>
            <w:tcBorders>
              <w:right w:val="single" w:sz="4" w:space="0" w:color="auto"/>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737" w:type="dxa"/>
            <w:tcBorders>
              <w:top w:val="nil"/>
              <w:left w:val="single" w:sz="4" w:space="0" w:color="auto"/>
              <w:bottom w:val="nil"/>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567" w:type="dxa"/>
            <w:tcBorders>
              <w:right w:val="single" w:sz="4" w:space="0" w:color="auto"/>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567" w:type="dxa"/>
            <w:tcBorders>
              <w:top w:val="nil"/>
              <w:left w:val="single" w:sz="4" w:space="0" w:color="auto"/>
              <w:bottom w:val="nil"/>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c>
          <w:tcPr>
            <w:tcW w:w="907" w:type="dxa"/>
            <w:tcBorders>
              <w:right w:val="single" w:sz="4" w:space="0" w:color="auto"/>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907" w:type="dxa"/>
            <w:tcBorders>
              <w:top w:val="nil"/>
              <w:left w:val="single" w:sz="4" w:space="0" w:color="auto"/>
              <w:bottom w:val="nil"/>
            </w:tcBorders>
            <w:vAlign w:val="bottom"/>
          </w:tcPr>
          <w:p w:rsidR="00BC02EB" w:rsidRPr="00BB53D6" w:rsidRDefault="00E46CD8"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vAlign w:val="bottom"/>
          </w:tcPr>
          <w:p w:rsidR="00BC02EB" w:rsidRPr="00BB53D6" w:rsidRDefault="00BC02EB" w:rsidP="005E00D6">
            <w:pPr>
              <w:autoSpaceDE w:val="0"/>
              <w:autoSpaceDN w:val="0"/>
              <w:adjustRightInd w:val="0"/>
              <w:spacing w:beforeLines="10" w:line="0" w:lineRule="atLeast"/>
              <w:jc w:val="center"/>
              <w:rPr>
                <w:rFonts w:ascii="Arial" w:hAnsi="Arial" w:cs="Arial"/>
                <w:color w:val="000000"/>
                <w:kern w:val="0"/>
                <w:sz w:val="21"/>
                <w:szCs w:val="21"/>
              </w:rPr>
            </w:pPr>
          </w:p>
        </w:tc>
      </w:tr>
      <w:tr w:rsidR="00536AFB" w:rsidRPr="00BB53D6" w:rsidTr="0092286D">
        <w:trPr>
          <w:trHeight w:val="170"/>
          <w:jc w:val="center"/>
        </w:trPr>
        <w:tc>
          <w:tcPr>
            <w:tcW w:w="170"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09"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09"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680"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680"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37"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737"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567"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567"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907"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907"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c>
          <w:tcPr>
            <w:tcW w:w="170" w:type="dxa"/>
          </w:tcPr>
          <w:p w:rsidR="00BC02EB" w:rsidRPr="00BB53D6" w:rsidRDefault="00BC02EB" w:rsidP="00536AFB">
            <w:pPr>
              <w:autoSpaceDE w:val="0"/>
              <w:autoSpaceDN w:val="0"/>
              <w:adjustRightInd w:val="0"/>
              <w:spacing w:line="0" w:lineRule="atLeast"/>
              <w:rPr>
                <w:rFonts w:ascii="Arial" w:hAnsi="Arial" w:cs="Arial"/>
                <w:color w:val="000000"/>
                <w:kern w:val="0"/>
                <w:sz w:val="4"/>
                <w:szCs w:val="4"/>
              </w:rPr>
            </w:pPr>
          </w:p>
        </w:tc>
      </w:tr>
    </w:tbl>
    <w:p w:rsidR="00BC02EB" w:rsidRPr="00BB53D6" w:rsidRDefault="00BC02EB" w:rsidP="005E00D6">
      <w:pPr>
        <w:autoSpaceDE w:val="0"/>
        <w:autoSpaceDN w:val="0"/>
        <w:adjustRightInd w:val="0"/>
        <w:spacing w:beforeLines="30"/>
        <w:ind w:leftChars="354" w:left="850"/>
        <w:rPr>
          <w:rFonts w:ascii="Arial" w:hAnsi="Arial" w:cs="Arial"/>
          <w:color w:val="000000"/>
          <w:kern w:val="0"/>
          <w:sz w:val="21"/>
          <w:szCs w:val="21"/>
        </w:rPr>
      </w:pPr>
      <w:r w:rsidRPr="00BB53D6">
        <w:rPr>
          <w:rFonts w:ascii="Arial" w:hAnsi="Arial" w:cs="Arial"/>
          <w:color w:val="000000"/>
          <w:kern w:val="0"/>
          <w:sz w:val="21"/>
          <w:szCs w:val="21"/>
        </w:rPr>
        <w:lastRenderedPageBreak/>
        <w:t>Indicate where the following items will appear on the worksheet: (a) Cash, (b) Inventory, (c) Sales</w:t>
      </w:r>
      <w:r w:rsidR="00DE2C26" w:rsidRPr="00BB53D6">
        <w:rPr>
          <w:rFonts w:ascii="Arial" w:hAnsi="Arial" w:cs="Arial"/>
          <w:color w:val="000000"/>
          <w:kern w:val="0"/>
          <w:sz w:val="21"/>
          <w:szCs w:val="21"/>
        </w:rPr>
        <w:t xml:space="preserve"> </w:t>
      </w:r>
      <w:r w:rsidRPr="00BB53D6">
        <w:rPr>
          <w:rFonts w:ascii="Arial" w:hAnsi="Arial" w:cs="Arial"/>
          <w:color w:val="000000"/>
          <w:kern w:val="0"/>
          <w:sz w:val="21"/>
          <w:szCs w:val="21"/>
        </w:rPr>
        <w:t>revenue, and (d) Cost of goods sold.</w:t>
      </w:r>
    </w:p>
    <w:p w:rsidR="00BC02EB" w:rsidRPr="00BB53D6" w:rsidRDefault="00BC02EB" w:rsidP="005E00D6">
      <w:pPr>
        <w:autoSpaceDE w:val="0"/>
        <w:autoSpaceDN w:val="0"/>
        <w:adjustRightInd w:val="0"/>
        <w:spacing w:beforeLines="30"/>
        <w:ind w:leftChars="354" w:left="850"/>
        <w:rPr>
          <w:rFonts w:ascii="Arial" w:hAnsi="Arial" w:cs="Arial"/>
          <w:color w:val="000000"/>
          <w:kern w:val="0"/>
          <w:sz w:val="21"/>
          <w:szCs w:val="21"/>
        </w:rPr>
      </w:pPr>
      <w:r w:rsidRPr="00BB53D6">
        <w:rPr>
          <w:rFonts w:ascii="Arial" w:hAnsi="Arial" w:cs="Arial"/>
          <w:i/>
          <w:iCs/>
          <w:color w:val="000000"/>
          <w:kern w:val="0"/>
          <w:sz w:val="21"/>
          <w:szCs w:val="21"/>
        </w:rPr>
        <w:t>Example</w:t>
      </w:r>
      <w:r w:rsidRPr="00BB53D6">
        <w:rPr>
          <w:rFonts w:ascii="Arial" w:hAnsi="Arial" w:cs="Arial"/>
          <w:color w:val="000000"/>
          <w:kern w:val="0"/>
          <w:sz w:val="21"/>
          <w:szCs w:val="21"/>
        </w:rPr>
        <w:t>:</w:t>
      </w:r>
    </w:p>
    <w:p w:rsidR="00BC02EB" w:rsidRPr="00BB53D6" w:rsidRDefault="00BC02EB" w:rsidP="00BC02EB">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Cash: Trial balance debit column; </w:t>
      </w:r>
      <w:proofErr w:type="gramStart"/>
      <w:r w:rsidRPr="00BB53D6">
        <w:rPr>
          <w:rFonts w:ascii="Arial" w:hAnsi="Arial" w:cs="Arial"/>
          <w:color w:val="000000"/>
          <w:kern w:val="0"/>
          <w:sz w:val="21"/>
          <w:szCs w:val="21"/>
        </w:rPr>
        <w:t>Adjusted</w:t>
      </w:r>
      <w:proofErr w:type="gramEnd"/>
      <w:r w:rsidRPr="00BB53D6">
        <w:rPr>
          <w:rFonts w:ascii="Arial" w:hAnsi="Arial" w:cs="Arial"/>
          <w:color w:val="000000"/>
          <w:kern w:val="0"/>
          <w:sz w:val="21"/>
          <w:szCs w:val="21"/>
        </w:rPr>
        <w:t xml:space="preserve"> trial balance debit column; and Statement of financial position debit column.</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DE2C26" w:rsidP="00C740B7">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*BE5-11</w:t>
      </w:r>
      <w:r w:rsidR="00C740B7" w:rsidRPr="00BB53D6">
        <w:rPr>
          <w:rFonts w:ascii="Arial" w:hAnsi="Arial" w:cs="Arial"/>
          <w:b/>
          <w:bCs/>
          <w:color w:val="B21117"/>
          <w:kern w:val="0"/>
          <w:sz w:val="21"/>
          <w:szCs w:val="21"/>
        </w:rPr>
        <w:t xml:space="preserve">. </w:t>
      </w:r>
      <w:r w:rsidR="00C740B7" w:rsidRPr="00BB53D6">
        <w:rPr>
          <w:rFonts w:ascii="Arial" w:hAnsi="Arial" w:cs="Arial"/>
          <w:i/>
          <w:iCs/>
          <w:color w:val="000000"/>
          <w:kern w:val="0"/>
          <w:sz w:val="21"/>
          <w:szCs w:val="21"/>
        </w:rPr>
        <w:t>Compute net purchases and cost of goods purchased</w:t>
      </w:r>
      <w:r w:rsidR="00C740B7" w:rsidRPr="00BB53D6">
        <w:rPr>
          <w:rFonts w:ascii="Arial" w:hAnsi="Arial" w:cs="Arial"/>
          <w:color w:val="000000"/>
          <w:kern w:val="0"/>
          <w:sz w:val="21"/>
          <w:szCs w:val="21"/>
        </w:rPr>
        <w:t>.</w:t>
      </w:r>
    </w:p>
    <w:p w:rsidR="00C740B7" w:rsidRPr="00BB53D6" w:rsidRDefault="00C740B7" w:rsidP="00C740B7">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 xml:space="preserve">(LO </w:t>
      </w:r>
      <w:r w:rsidR="00D57819" w:rsidRPr="00BB53D6">
        <w:rPr>
          <w:rFonts w:ascii="Arial" w:hAnsi="Arial" w:cs="Arial"/>
          <w:color w:val="038ACF"/>
          <w:kern w:val="0"/>
          <w:sz w:val="21"/>
          <w:szCs w:val="21"/>
        </w:rPr>
        <w:t>7</w:t>
      </w:r>
      <w:r w:rsidRPr="00BB53D6">
        <w:rPr>
          <w:rFonts w:ascii="Arial" w:hAnsi="Arial" w:cs="Arial"/>
          <w:color w:val="038ACF"/>
          <w:kern w:val="0"/>
          <w:sz w:val="21"/>
          <w:szCs w:val="21"/>
        </w:rPr>
        <w:t>)</w:t>
      </w:r>
    </w:p>
    <w:p w:rsidR="00C740B7" w:rsidRPr="00BB53D6" w:rsidRDefault="00C740B7" w:rsidP="00C740B7">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Assume that Kowloon Company uses a periodic inventory system and has these account balances (in thousands): Purchases ₩430,000; Purchase Returns and Allowances ₩13,000; Purchase Discounts ₩8,000; and Freight-In ₩16,000. Determine net purchases and cost of goods purchased.</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DE2C26" w:rsidP="00C740B7">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*BE5-12</w:t>
      </w:r>
      <w:r w:rsidR="00C740B7" w:rsidRPr="00BB53D6">
        <w:rPr>
          <w:rFonts w:ascii="Arial" w:hAnsi="Arial" w:cs="Arial"/>
          <w:b/>
          <w:bCs/>
          <w:color w:val="B21117"/>
          <w:kern w:val="0"/>
          <w:sz w:val="21"/>
          <w:szCs w:val="21"/>
        </w:rPr>
        <w:t xml:space="preserve">. </w:t>
      </w:r>
      <w:r w:rsidR="00C740B7" w:rsidRPr="00BB53D6">
        <w:rPr>
          <w:rFonts w:ascii="Arial" w:hAnsi="Arial" w:cs="Arial"/>
          <w:i/>
          <w:iCs/>
          <w:color w:val="000000"/>
          <w:kern w:val="0"/>
          <w:sz w:val="21"/>
          <w:szCs w:val="21"/>
        </w:rPr>
        <w:t>Compute cost of goods sold and gross profit</w:t>
      </w:r>
      <w:r w:rsidR="00C740B7" w:rsidRPr="00BB53D6">
        <w:rPr>
          <w:rFonts w:ascii="Arial" w:hAnsi="Arial" w:cs="Arial"/>
          <w:color w:val="000000"/>
          <w:kern w:val="0"/>
          <w:sz w:val="21"/>
          <w:szCs w:val="21"/>
        </w:rPr>
        <w:t>.</w:t>
      </w:r>
    </w:p>
    <w:p w:rsidR="00C740B7" w:rsidRPr="00BB53D6" w:rsidRDefault="00C740B7" w:rsidP="00C740B7">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 xml:space="preserve">(LO </w:t>
      </w:r>
      <w:r w:rsidR="00D57819" w:rsidRPr="00BB53D6">
        <w:rPr>
          <w:rFonts w:ascii="Arial" w:hAnsi="Arial" w:cs="Arial"/>
          <w:color w:val="038ACF"/>
          <w:kern w:val="0"/>
          <w:sz w:val="21"/>
          <w:szCs w:val="21"/>
        </w:rPr>
        <w:t>7</w:t>
      </w:r>
      <w:r w:rsidRPr="00BB53D6">
        <w:rPr>
          <w:rFonts w:ascii="Arial" w:hAnsi="Arial" w:cs="Arial"/>
          <w:color w:val="038ACF"/>
          <w:kern w:val="0"/>
          <w:sz w:val="21"/>
          <w:szCs w:val="21"/>
        </w:rPr>
        <w:t>)</w:t>
      </w:r>
    </w:p>
    <w:p w:rsidR="00C740B7" w:rsidRPr="00BB53D6" w:rsidRDefault="00C740B7" w:rsidP="00C740B7">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Ass</w:t>
      </w:r>
      <w:r w:rsidR="00DE2C26" w:rsidRPr="00BB53D6">
        <w:rPr>
          <w:rFonts w:ascii="Arial" w:hAnsi="Arial" w:cs="Arial"/>
          <w:color w:val="000000"/>
          <w:kern w:val="0"/>
          <w:sz w:val="21"/>
          <w:szCs w:val="21"/>
        </w:rPr>
        <w:t xml:space="preserve">ume the same information as in </w:t>
      </w:r>
      <w:r w:rsidRPr="00BB53D6">
        <w:rPr>
          <w:rFonts w:ascii="Arial" w:hAnsi="Arial" w:cs="Arial"/>
          <w:color w:val="000000"/>
          <w:kern w:val="0"/>
          <w:sz w:val="21"/>
          <w:szCs w:val="21"/>
        </w:rPr>
        <w:t>BE5-1</w:t>
      </w:r>
      <w:r w:rsidR="00DE2C26" w:rsidRPr="00BB53D6">
        <w:rPr>
          <w:rFonts w:ascii="Arial" w:hAnsi="Arial" w:cs="Arial"/>
          <w:color w:val="000000"/>
          <w:kern w:val="0"/>
          <w:sz w:val="21"/>
          <w:szCs w:val="21"/>
        </w:rPr>
        <w:t>1</w:t>
      </w:r>
      <w:r w:rsidRPr="00BB53D6">
        <w:rPr>
          <w:rFonts w:ascii="Arial" w:hAnsi="Arial" w:cs="Arial"/>
          <w:color w:val="000000"/>
          <w:kern w:val="0"/>
          <w:sz w:val="21"/>
          <w:szCs w:val="21"/>
        </w:rPr>
        <w:t xml:space="preserve"> and also that Kowloon Company has beginning inventory (in thousands) of ₩60,000, ending inventory of ₩</w:t>
      </w:r>
      <w:r w:rsidR="00DE2C26" w:rsidRPr="00BB53D6">
        <w:rPr>
          <w:rFonts w:ascii="Arial" w:hAnsi="Arial" w:cs="Arial"/>
          <w:color w:val="000000"/>
          <w:kern w:val="0"/>
          <w:sz w:val="21"/>
          <w:szCs w:val="21"/>
        </w:rPr>
        <w:t>86</w:t>
      </w:r>
      <w:r w:rsidRPr="00BB53D6">
        <w:rPr>
          <w:rFonts w:ascii="Arial" w:hAnsi="Arial" w:cs="Arial"/>
          <w:color w:val="000000"/>
          <w:kern w:val="0"/>
          <w:sz w:val="21"/>
          <w:szCs w:val="21"/>
        </w:rPr>
        <w:t>,000, and net sales of ₩680,000. Determine the amounts to be reported for cost of goods sold and gross profit.</w:t>
      </w:r>
    </w:p>
    <w:p w:rsidR="00C740B7" w:rsidRPr="00BB53D6" w:rsidRDefault="00C740B7" w:rsidP="00C740B7">
      <w:pPr>
        <w:autoSpaceDE w:val="0"/>
        <w:autoSpaceDN w:val="0"/>
        <w:adjustRightInd w:val="0"/>
        <w:rPr>
          <w:rFonts w:ascii="Arial" w:hAnsi="Arial" w:cs="Arial"/>
          <w:b/>
          <w:bCs/>
          <w:color w:val="B21117"/>
          <w:kern w:val="0"/>
          <w:sz w:val="21"/>
          <w:szCs w:val="21"/>
        </w:rPr>
      </w:pPr>
    </w:p>
    <w:p w:rsidR="00C740B7" w:rsidRPr="00BB53D6" w:rsidRDefault="00DE2C26" w:rsidP="00C740B7">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*BE5-13</w:t>
      </w:r>
      <w:r w:rsidR="00C740B7" w:rsidRPr="00BB53D6">
        <w:rPr>
          <w:rFonts w:ascii="Arial" w:hAnsi="Arial" w:cs="Arial"/>
          <w:b/>
          <w:bCs/>
          <w:color w:val="B21117"/>
          <w:kern w:val="0"/>
          <w:sz w:val="21"/>
          <w:szCs w:val="21"/>
        </w:rPr>
        <w:t xml:space="preserve">. </w:t>
      </w:r>
      <w:r w:rsidR="00C740B7" w:rsidRPr="00BB53D6">
        <w:rPr>
          <w:rFonts w:ascii="Arial" w:hAnsi="Arial" w:cs="Arial"/>
          <w:i/>
          <w:iCs/>
          <w:color w:val="000000"/>
          <w:kern w:val="0"/>
          <w:sz w:val="21"/>
          <w:szCs w:val="21"/>
        </w:rPr>
        <w:t>Journalize purchase transactions</w:t>
      </w:r>
      <w:r w:rsidR="00C740B7" w:rsidRPr="00BB53D6">
        <w:rPr>
          <w:rFonts w:ascii="Arial" w:hAnsi="Arial" w:cs="Arial"/>
          <w:color w:val="000000"/>
          <w:kern w:val="0"/>
          <w:sz w:val="21"/>
          <w:szCs w:val="21"/>
        </w:rPr>
        <w:t>.</w:t>
      </w:r>
    </w:p>
    <w:p w:rsidR="00C740B7" w:rsidRPr="00BB53D6" w:rsidRDefault="00C740B7" w:rsidP="00C740B7">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 xml:space="preserve">(LO </w:t>
      </w:r>
      <w:r w:rsidR="00D57819" w:rsidRPr="00BB53D6">
        <w:rPr>
          <w:rFonts w:ascii="Arial" w:hAnsi="Arial" w:cs="Arial"/>
          <w:color w:val="038ACF"/>
          <w:kern w:val="0"/>
          <w:sz w:val="21"/>
          <w:szCs w:val="21"/>
        </w:rPr>
        <w:t>7</w:t>
      </w:r>
      <w:r w:rsidRPr="00BB53D6">
        <w:rPr>
          <w:rFonts w:ascii="Arial" w:hAnsi="Arial" w:cs="Arial"/>
          <w:color w:val="038ACF"/>
          <w:kern w:val="0"/>
          <w:sz w:val="21"/>
          <w:szCs w:val="21"/>
        </w:rPr>
        <w:t>)</w:t>
      </w:r>
    </w:p>
    <w:p w:rsidR="00C740B7" w:rsidRPr="00BB53D6" w:rsidRDefault="00C740B7" w:rsidP="00C740B7">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Prepare the journal entries to record these transactions on Huntington Company's books using a periodic inventory system.</w:t>
      </w:r>
    </w:p>
    <w:p w:rsidR="00C740B7" w:rsidRPr="00BB53D6" w:rsidRDefault="00C740B7" w:rsidP="00DE2C26">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On March 2, Huntington Company purchased </w:t>
      </w:r>
      <w:r w:rsidR="00DE2C26" w:rsidRPr="00BB53D6">
        <w:rPr>
          <w:rFonts w:ascii="Arial" w:hAnsi="Arial" w:cs="Arial"/>
          <w:color w:val="000000"/>
          <w:kern w:val="0"/>
          <w:sz w:val="21"/>
          <w:szCs w:val="21"/>
        </w:rPr>
        <w:t>£</w:t>
      </w:r>
      <w:r w:rsidRPr="00BB53D6">
        <w:rPr>
          <w:rFonts w:ascii="Arial" w:hAnsi="Arial" w:cs="Arial"/>
          <w:color w:val="000000"/>
          <w:kern w:val="0"/>
          <w:sz w:val="21"/>
          <w:szCs w:val="21"/>
        </w:rPr>
        <w:t xml:space="preserve">900,000 of merchandise from </w:t>
      </w:r>
      <w:proofErr w:type="spellStart"/>
      <w:r w:rsidRPr="00BB53D6">
        <w:rPr>
          <w:rFonts w:ascii="Arial" w:hAnsi="Arial" w:cs="Arial"/>
          <w:color w:val="000000"/>
          <w:kern w:val="0"/>
          <w:sz w:val="21"/>
          <w:szCs w:val="21"/>
        </w:rPr>
        <w:t>Saunder</w:t>
      </w:r>
      <w:proofErr w:type="spellEnd"/>
      <w:r w:rsidRPr="00BB53D6">
        <w:rPr>
          <w:rFonts w:ascii="Arial" w:hAnsi="Arial" w:cs="Arial"/>
          <w:color w:val="000000"/>
          <w:kern w:val="0"/>
          <w:sz w:val="21"/>
          <w:szCs w:val="21"/>
        </w:rPr>
        <w:t xml:space="preserve"> Company, terms 2/10, n/30.</w:t>
      </w:r>
    </w:p>
    <w:p w:rsidR="00C740B7" w:rsidRPr="00BB53D6" w:rsidRDefault="00C740B7" w:rsidP="00DE2C26">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On March 6, Huntington Company returned </w:t>
      </w:r>
      <w:r w:rsidR="00DE2C26" w:rsidRPr="00BB53D6">
        <w:rPr>
          <w:rFonts w:ascii="Arial" w:hAnsi="Arial" w:cs="Arial"/>
          <w:color w:val="000000"/>
          <w:kern w:val="0"/>
          <w:sz w:val="21"/>
          <w:szCs w:val="21"/>
        </w:rPr>
        <w:t>£</w:t>
      </w:r>
      <w:r w:rsidRPr="00BB53D6">
        <w:rPr>
          <w:rFonts w:ascii="Arial" w:hAnsi="Arial" w:cs="Arial"/>
          <w:color w:val="000000"/>
          <w:kern w:val="0"/>
          <w:sz w:val="21"/>
          <w:szCs w:val="21"/>
        </w:rPr>
        <w:t>184,000 of the merchandise purchased on March 2.</w:t>
      </w:r>
    </w:p>
    <w:p w:rsidR="00C740B7" w:rsidRPr="00BB53D6" w:rsidRDefault="00C740B7" w:rsidP="00DE2C26">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On March 12, Huntington Company paid the balance due to </w:t>
      </w:r>
      <w:proofErr w:type="spellStart"/>
      <w:r w:rsidRPr="00BB53D6">
        <w:rPr>
          <w:rFonts w:ascii="Arial" w:hAnsi="Arial" w:cs="Arial"/>
          <w:color w:val="000000"/>
          <w:kern w:val="0"/>
          <w:sz w:val="21"/>
          <w:szCs w:val="21"/>
        </w:rPr>
        <w:t>Saunder</w:t>
      </w:r>
      <w:proofErr w:type="spellEnd"/>
      <w:r w:rsidRPr="00BB53D6">
        <w:rPr>
          <w:rFonts w:ascii="Arial" w:hAnsi="Arial" w:cs="Arial"/>
          <w:color w:val="000000"/>
          <w:kern w:val="0"/>
          <w:sz w:val="21"/>
          <w:szCs w:val="21"/>
        </w:rPr>
        <w:t xml:space="preserve"> Company.</w:t>
      </w:r>
    </w:p>
    <w:p w:rsidR="00D57819" w:rsidRPr="00BB53D6" w:rsidRDefault="00D57819" w:rsidP="00D57819">
      <w:pPr>
        <w:autoSpaceDE w:val="0"/>
        <w:autoSpaceDN w:val="0"/>
        <w:adjustRightInd w:val="0"/>
        <w:rPr>
          <w:rFonts w:ascii="Arial" w:hAnsi="Arial" w:cs="Arial"/>
          <w:color w:val="000000"/>
          <w:kern w:val="0"/>
          <w:sz w:val="21"/>
          <w:szCs w:val="21"/>
        </w:rPr>
      </w:pPr>
    </w:p>
    <w:p w:rsidR="00D57819" w:rsidRPr="00BB53D6" w:rsidRDefault="00D57819" w:rsidP="00D57819">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*BE5-14. </w:t>
      </w:r>
      <w:r w:rsidRPr="00BB53D6">
        <w:rPr>
          <w:rFonts w:ascii="Arial" w:hAnsi="Arial" w:cs="Arial"/>
          <w:i/>
          <w:color w:val="000000"/>
          <w:kern w:val="0"/>
          <w:sz w:val="21"/>
          <w:szCs w:val="21"/>
        </w:rPr>
        <w:t>Prepare closing entries for merchandise accounts.</w:t>
      </w:r>
    </w:p>
    <w:p w:rsidR="00D57819" w:rsidRPr="00BB53D6" w:rsidRDefault="00D57819" w:rsidP="00D57819">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7)</w:t>
      </w:r>
    </w:p>
    <w:p w:rsidR="00D57819" w:rsidRPr="00BB53D6" w:rsidRDefault="00D57819" w:rsidP="001F0FB1">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A Hall Company has the following merchandise account balances: Sales Revenue $180,000, Sales Discounts $2,000, Purchases $120,000, and Purchases Returns and Allowances $30,000. In addition, it has a beginning inventory of $40,000 and an ending inventory of $30,000. Prepare the entries to record the closing of these items to Income Summary using the periodic </w:t>
      </w:r>
      <w:r w:rsidRPr="00BB53D6">
        <w:rPr>
          <w:rFonts w:ascii="Arial" w:hAnsi="Arial" w:cs="Arial"/>
          <w:color w:val="000000"/>
          <w:kern w:val="0"/>
          <w:sz w:val="21"/>
          <w:szCs w:val="21"/>
        </w:rPr>
        <w:lastRenderedPageBreak/>
        <w:t>inventory system.</w:t>
      </w:r>
    </w:p>
    <w:p w:rsidR="008764C9" w:rsidRPr="00BB53D6" w:rsidRDefault="008764C9" w:rsidP="008764C9">
      <w:pPr>
        <w:autoSpaceDE w:val="0"/>
        <w:autoSpaceDN w:val="0"/>
        <w:adjustRightInd w:val="0"/>
        <w:rPr>
          <w:rFonts w:ascii="Arial" w:hAnsi="Arial" w:cs="Arial"/>
          <w:b/>
          <w:bCs/>
          <w:color w:val="B21117"/>
          <w:kern w:val="0"/>
          <w:sz w:val="21"/>
          <w:szCs w:val="21"/>
        </w:rPr>
      </w:pPr>
    </w:p>
    <w:p w:rsidR="008764C9" w:rsidRPr="00BB53D6" w:rsidRDefault="008764C9" w:rsidP="008764C9">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*BE5-15. </w:t>
      </w:r>
      <w:r w:rsidRPr="00BB53D6">
        <w:rPr>
          <w:rFonts w:ascii="Arial" w:hAnsi="Arial" w:cs="Arial"/>
          <w:i/>
          <w:iCs/>
          <w:color w:val="000000"/>
          <w:kern w:val="0"/>
          <w:sz w:val="21"/>
          <w:szCs w:val="21"/>
        </w:rPr>
        <w:t>Identify worksheet columns for selected accounts</w:t>
      </w:r>
      <w:r w:rsidRPr="00BB53D6">
        <w:rPr>
          <w:rFonts w:ascii="Arial" w:hAnsi="Arial" w:cs="Arial"/>
          <w:color w:val="000000"/>
          <w:kern w:val="0"/>
          <w:sz w:val="21"/>
          <w:szCs w:val="21"/>
        </w:rPr>
        <w:t>.</w:t>
      </w:r>
    </w:p>
    <w:p w:rsidR="008764C9" w:rsidRPr="00BB53D6" w:rsidRDefault="008764C9" w:rsidP="008764C9">
      <w:pPr>
        <w:autoSpaceDE w:val="0"/>
        <w:autoSpaceDN w:val="0"/>
        <w:adjustRightInd w:val="0"/>
        <w:ind w:leftChars="354" w:left="850"/>
        <w:rPr>
          <w:rFonts w:ascii="Arial" w:hAnsi="Arial" w:cs="Arial"/>
          <w:color w:val="038ACF"/>
          <w:kern w:val="0"/>
          <w:sz w:val="21"/>
          <w:szCs w:val="21"/>
        </w:rPr>
      </w:pPr>
      <w:r w:rsidRPr="00BB53D6">
        <w:rPr>
          <w:rFonts w:ascii="Arial" w:hAnsi="Arial" w:cs="Arial"/>
          <w:color w:val="038ACF"/>
          <w:kern w:val="0"/>
          <w:sz w:val="21"/>
          <w:szCs w:val="21"/>
        </w:rPr>
        <w:t>(LO 6)</w:t>
      </w:r>
    </w:p>
    <w:p w:rsidR="008764C9" w:rsidRPr="00BB53D6" w:rsidRDefault="008764C9" w:rsidP="005E00D6">
      <w:pPr>
        <w:autoSpaceDE w:val="0"/>
        <w:autoSpaceDN w:val="0"/>
        <w:adjustRightInd w:val="0"/>
        <w:spacing w:afterLines="3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Presented below is the format of the worksheet using the periodic inventory system presented in Appendix </w:t>
      </w:r>
      <w:proofErr w:type="gramStart"/>
      <w:r w:rsidRPr="00BB53D6">
        <w:rPr>
          <w:rFonts w:ascii="Arial" w:hAnsi="Arial" w:cs="Arial"/>
          <w:color w:val="000000"/>
          <w:kern w:val="0"/>
          <w:sz w:val="21"/>
          <w:szCs w:val="21"/>
        </w:rPr>
        <w:t>5B.</w:t>
      </w:r>
      <w:proofErr w:type="gramEnd"/>
    </w:p>
    <w:tbl>
      <w:tblPr>
        <w:tblStyle w:val="aa"/>
        <w:tblW w:w="8900" w:type="dxa"/>
        <w:jc w:val="center"/>
        <w:tblInd w:w="850" w:type="dxa"/>
        <w:tblBorders>
          <w:insideH w:val="none" w:sz="0" w:space="0" w:color="auto"/>
          <w:insideV w:val="none" w:sz="0" w:space="0" w:color="auto"/>
        </w:tblBorders>
        <w:tblCellMar>
          <w:left w:w="0" w:type="dxa"/>
          <w:right w:w="0" w:type="dxa"/>
        </w:tblCellMar>
        <w:tblLook w:val="04A0"/>
      </w:tblPr>
      <w:tblGrid>
        <w:gridCol w:w="170"/>
        <w:gridCol w:w="709"/>
        <w:gridCol w:w="709"/>
        <w:gridCol w:w="170"/>
        <w:gridCol w:w="170"/>
        <w:gridCol w:w="680"/>
        <w:gridCol w:w="680"/>
        <w:gridCol w:w="170"/>
        <w:gridCol w:w="170"/>
        <w:gridCol w:w="737"/>
        <w:gridCol w:w="737"/>
        <w:gridCol w:w="170"/>
        <w:gridCol w:w="170"/>
        <w:gridCol w:w="567"/>
        <w:gridCol w:w="567"/>
        <w:gridCol w:w="170"/>
        <w:gridCol w:w="170"/>
        <w:gridCol w:w="907"/>
        <w:gridCol w:w="907"/>
        <w:gridCol w:w="170"/>
      </w:tblGrid>
      <w:tr w:rsidR="008764C9" w:rsidRPr="00BB53D6" w:rsidTr="00324677">
        <w:trPr>
          <w:jc w:val="center"/>
        </w:trPr>
        <w:tc>
          <w:tcPr>
            <w:tcW w:w="170"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09"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09"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680"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680"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37"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37"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567"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567"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single" w:sz="4" w:space="0" w:color="auto"/>
              <w:bottom w:val="nil"/>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907"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907" w:type="dxa"/>
            <w:tcBorders>
              <w:bottom w:val="nil"/>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r>
      <w:tr w:rsidR="008764C9" w:rsidRPr="00BB53D6" w:rsidTr="00324677">
        <w:trPr>
          <w:jc w:val="center"/>
        </w:trPr>
        <w:tc>
          <w:tcPr>
            <w:tcW w:w="170" w:type="dxa"/>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8" w:type="dxa"/>
            <w:gridSpan w:val="2"/>
            <w:tcBorders>
              <w:top w:val="nil"/>
              <w:bottom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Trial Balance</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0" w:type="dxa"/>
            <w:gridSpan w:val="2"/>
            <w:tcBorders>
              <w:top w:val="nil"/>
              <w:bottom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Adjustments</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gridSpan w:val="2"/>
            <w:tcBorders>
              <w:top w:val="nil"/>
              <w:bottom w:val="single" w:sz="4" w:space="0" w:color="auto"/>
            </w:tcBorders>
            <w:vAlign w:val="bottom"/>
          </w:tcPr>
          <w:p w:rsidR="008764C9" w:rsidRPr="00BB53D6" w:rsidRDefault="008764C9" w:rsidP="00324677">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Adjusted Trial</w:t>
            </w:r>
          </w:p>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Balance</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gridSpan w:val="2"/>
            <w:tcBorders>
              <w:top w:val="nil"/>
              <w:bottom w:val="single" w:sz="4" w:space="0" w:color="auto"/>
            </w:tcBorders>
            <w:vAlign w:val="bottom"/>
          </w:tcPr>
          <w:p w:rsidR="008764C9" w:rsidRPr="00BB53D6" w:rsidRDefault="008764C9" w:rsidP="00324677">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Income</w:t>
            </w:r>
          </w:p>
          <w:p w:rsidR="008764C9" w:rsidRPr="00BB53D6" w:rsidRDefault="008764C9" w:rsidP="00324677">
            <w:pPr>
              <w:autoSpaceDE w:val="0"/>
              <w:autoSpaceDN w:val="0"/>
              <w:adjustRightInd w:val="0"/>
              <w:jc w:val="center"/>
              <w:rPr>
                <w:rFonts w:ascii="Arial" w:hAnsi="Arial" w:cs="Arial"/>
                <w:color w:val="000000"/>
                <w:kern w:val="0"/>
                <w:sz w:val="21"/>
                <w:szCs w:val="21"/>
              </w:rPr>
            </w:pPr>
            <w:r w:rsidRPr="00BB53D6">
              <w:rPr>
                <w:rFonts w:ascii="Arial" w:hAnsi="Arial" w:cs="Arial"/>
                <w:b/>
                <w:bCs/>
                <w:color w:val="000000"/>
                <w:kern w:val="0"/>
                <w:sz w:val="21"/>
                <w:szCs w:val="21"/>
              </w:rPr>
              <w:t>Statement</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814" w:type="dxa"/>
            <w:gridSpan w:val="2"/>
            <w:tcBorders>
              <w:top w:val="nil"/>
              <w:bottom w:val="single" w:sz="4" w:space="0" w:color="auto"/>
            </w:tcBorders>
            <w:vAlign w:val="bottom"/>
          </w:tcPr>
          <w:p w:rsidR="008764C9" w:rsidRPr="00BB53D6" w:rsidRDefault="008764C9" w:rsidP="00324677">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Statement of</w:t>
            </w:r>
          </w:p>
          <w:p w:rsidR="008764C9" w:rsidRPr="00BB53D6" w:rsidRDefault="008764C9" w:rsidP="00324677">
            <w:pPr>
              <w:autoSpaceDE w:val="0"/>
              <w:autoSpaceDN w:val="0"/>
              <w:adjustRightInd w:val="0"/>
              <w:jc w:val="center"/>
              <w:rPr>
                <w:rFonts w:ascii="Arial" w:hAnsi="Arial" w:cs="Arial"/>
                <w:color w:val="000000"/>
                <w:kern w:val="0"/>
                <w:sz w:val="21"/>
                <w:szCs w:val="21"/>
              </w:rPr>
            </w:pPr>
            <w:r w:rsidRPr="00BB53D6">
              <w:rPr>
                <w:rFonts w:ascii="Arial" w:hAnsi="Arial" w:cs="Arial"/>
                <w:b/>
                <w:bCs/>
                <w:color w:val="000000"/>
                <w:kern w:val="0"/>
                <w:sz w:val="21"/>
                <w:szCs w:val="21"/>
              </w:rPr>
              <w:t>Financial Position</w:t>
            </w:r>
          </w:p>
        </w:tc>
        <w:tc>
          <w:tcPr>
            <w:tcW w:w="170" w:type="dxa"/>
            <w:vAlign w:val="bottom"/>
          </w:tcPr>
          <w:p w:rsidR="008764C9" w:rsidRPr="00BB53D6" w:rsidRDefault="008764C9" w:rsidP="005E00D6">
            <w:pPr>
              <w:autoSpaceDE w:val="0"/>
              <w:autoSpaceDN w:val="0"/>
              <w:adjustRightInd w:val="0"/>
              <w:spacing w:beforeLines="10" w:afterLines="10" w:line="0" w:lineRule="atLeast"/>
              <w:jc w:val="center"/>
              <w:rPr>
                <w:rFonts w:ascii="Arial" w:hAnsi="Arial" w:cs="Arial"/>
                <w:color w:val="000000"/>
                <w:kern w:val="0"/>
                <w:sz w:val="21"/>
                <w:szCs w:val="21"/>
              </w:rPr>
            </w:pPr>
          </w:p>
        </w:tc>
      </w:tr>
      <w:tr w:rsidR="008764C9" w:rsidRPr="00BB53D6" w:rsidTr="00324677">
        <w:trPr>
          <w:jc w:val="center"/>
        </w:trPr>
        <w:tc>
          <w:tcPr>
            <w:tcW w:w="170" w:type="dxa"/>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709" w:type="dxa"/>
            <w:tcBorders>
              <w:top w:val="single" w:sz="4" w:space="0" w:color="auto"/>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709" w:type="dxa"/>
            <w:tcBorders>
              <w:top w:val="single" w:sz="4" w:space="0" w:color="auto"/>
              <w:left w:val="single" w:sz="4" w:space="0" w:color="auto"/>
              <w:bottom w:val="nil"/>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680" w:type="dxa"/>
            <w:tcBorders>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680" w:type="dxa"/>
            <w:tcBorders>
              <w:top w:val="nil"/>
              <w:left w:val="single" w:sz="4" w:space="0" w:color="auto"/>
              <w:bottom w:val="nil"/>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737" w:type="dxa"/>
            <w:tcBorders>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737" w:type="dxa"/>
            <w:tcBorders>
              <w:top w:val="nil"/>
              <w:left w:val="single" w:sz="4" w:space="0" w:color="auto"/>
              <w:bottom w:val="nil"/>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567" w:type="dxa"/>
            <w:tcBorders>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567" w:type="dxa"/>
            <w:tcBorders>
              <w:top w:val="nil"/>
              <w:left w:val="single" w:sz="4" w:space="0" w:color="auto"/>
              <w:bottom w:val="nil"/>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tcBorders>
              <w:top w:val="nil"/>
              <w:bottom w:val="nil"/>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170" w:type="dxa"/>
            <w:tcBorders>
              <w:lef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c>
          <w:tcPr>
            <w:tcW w:w="907" w:type="dxa"/>
            <w:tcBorders>
              <w:right w:val="single" w:sz="4" w:space="0" w:color="auto"/>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Dr.</w:t>
            </w:r>
          </w:p>
        </w:tc>
        <w:tc>
          <w:tcPr>
            <w:tcW w:w="907" w:type="dxa"/>
            <w:tcBorders>
              <w:top w:val="nil"/>
              <w:left w:val="single" w:sz="4" w:space="0" w:color="auto"/>
              <w:bottom w:val="nil"/>
            </w:tcBorders>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Cr.</w:t>
            </w:r>
          </w:p>
        </w:tc>
        <w:tc>
          <w:tcPr>
            <w:tcW w:w="170" w:type="dxa"/>
            <w:vAlign w:val="bottom"/>
          </w:tcPr>
          <w:p w:rsidR="008764C9" w:rsidRPr="00BB53D6" w:rsidRDefault="008764C9" w:rsidP="005E00D6">
            <w:pPr>
              <w:autoSpaceDE w:val="0"/>
              <w:autoSpaceDN w:val="0"/>
              <w:adjustRightInd w:val="0"/>
              <w:spacing w:beforeLines="10" w:line="0" w:lineRule="atLeast"/>
              <w:jc w:val="center"/>
              <w:rPr>
                <w:rFonts w:ascii="Arial" w:hAnsi="Arial" w:cs="Arial"/>
                <w:color w:val="000000"/>
                <w:kern w:val="0"/>
                <w:sz w:val="21"/>
                <w:szCs w:val="21"/>
              </w:rPr>
            </w:pPr>
          </w:p>
        </w:tc>
      </w:tr>
      <w:tr w:rsidR="008764C9" w:rsidRPr="00BB53D6" w:rsidTr="00324677">
        <w:trPr>
          <w:trHeight w:val="170"/>
          <w:jc w:val="center"/>
        </w:trPr>
        <w:tc>
          <w:tcPr>
            <w:tcW w:w="170"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09"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09"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680"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680"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37"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737"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567"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567"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top w:val="nil"/>
              <w:bottom w:val="single" w:sz="4" w:space="0" w:color="auto"/>
              <w:righ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Borders>
              <w:left w:val="single" w:sz="4" w:space="0" w:color="auto"/>
            </w:tcBorders>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907"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907"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c>
          <w:tcPr>
            <w:tcW w:w="170" w:type="dxa"/>
          </w:tcPr>
          <w:p w:rsidR="008764C9" w:rsidRPr="00BB53D6" w:rsidRDefault="008764C9" w:rsidP="00324677">
            <w:pPr>
              <w:autoSpaceDE w:val="0"/>
              <w:autoSpaceDN w:val="0"/>
              <w:adjustRightInd w:val="0"/>
              <w:spacing w:line="0" w:lineRule="atLeast"/>
              <w:rPr>
                <w:rFonts w:ascii="Arial" w:hAnsi="Arial" w:cs="Arial"/>
                <w:color w:val="000000"/>
                <w:kern w:val="0"/>
                <w:sz w:val="4"/>
                <w:szCs w:val="4"/>
              </w:rPr>
            </w:pPr>
          </w:p>
        </w:tc>
      </w:tr>
    </w:tbl>
    <w:p w:rsidR="008764C9" w:rsidRPr="00BB53D6" w:rsidRDefault="008764C9" w:rsidP="005E00D6">
      <w:pPr>
        <w:autoSpaceDE w:val="0"/>
        <w:autoSpaceDN w:val="0"/>
        <w:adjustRightInd w:val="0"/>
        <w:spacing w:beforeLines="30"/>
        <w:ind w:leftChars="354" w:left="850"/>
        <w:rPr>
          <w:rFonts w:ascii="Arial" w:hAnsi="Arial" w:cs="Arial"/>
          <w:color w:val="000000"/>
          <w:kern w:val="0"/>
          <w:sz w:val="21"/>
          <w:szCs w:val="21"/>
        </w:rPr>
      </w:pPr>
      <w:r w:rsidRPr="00BB53D6">
        <w:rPr>
          <w:rFonts w:ascii="Arial" w:hAnsi="Arial" w:cs="Arial"/>
          <w:color w:val="000000"/>
          <w:kern w:val="0"/>
          <w:sz w:val="21"/>
          <w:szCs w:val="21"/>
        </w:rPr>
        <w:t>Indicate where the following items will appear on the worksheet: (a) Cash, (b) Beginning Inventory, (c) Account payable, and (d) Ending inventory.</w:t>
      </w:r>
    </w:p>
    <w:p w:rsidR="008764C9" w:rsidRPr="00BB53D6" w:rsidRDefault="008764C9" w:rsidP="005E00D6">
      <w:pPr>
        <w:autoSpaceDE w:val="0"/>
        <w:autoSpaceDN w:val="0"/>
        <w:adjustRightInd w:val="0"/>
        <w:spacing w:beforeLines="30"/>
        <w:ind w:leftChars="354" w:left="850"/>
        <w:rPr>
          <w:rFonts w:ascii="Arial" w:hAnsi="Arial" w:cs="Arial"/>
          <w:color w:val="000000"/>
          <w:kern w:val="0"/>
          <w:sz w:val="21"/>
          <w:szCs w:val="21"/>
        </w:rPr>
      </w:pPr>
      <w:r w:rsidRPr="00BB53D6">
        <w:rPr>
          <w:rFonts w:ascii="Arial" w:hAnsi="Arial" w:cs="Arial"/>
          <w:i/>
          <w:iCs/>
          <w:color w:val="000000"/>
          <w:kern w:val="0"/>
          <w:sz w:val="21"/>
          <w:szCs w:val="21"/>
        </w:rPr>
        <w:t>Example</w:t>
      </w:r>
      <w:r w:rsidRPr="00BB53D6">
        <w:rPr>
          <w:rFonts w:ascii="Arial" w:hAnsi="Arial" w:cs="Arial"/>
          <w:color w:val="000000"/>
          <w:kern w:val="0"/>
          <w:sz w:val="21"/>
          <w:szCs w:val="21"/>
        </w:rPr>
        <w:t>:</w:t>
      </w:r>
    </w:p>
    <w:p w:rsidR="008764C9" w:rsidRPr="00BB53D6" w:rsidRDefault="008764C9" w:rsidP="008764C9">
      <w:pPr>
        <w:autoSpaceDE w:val="0"/>
        <w:autoSpaceDN w:val="0"/>
        <w:adjustRightInd w:val="0"/>
        <w:ind w:leftChars="354" w:left="850"/>
        <w:rPr>
          <w:rFonts w:ascii="Arial" w:hAnsi="Arial" w:cs="Arial"/>
          <w:b/>
          <w:bCs/>
          <w:color w:val="B21117"/>
          <w:kern w:val="0"/>
          <w:sz w:val="21"/>
          <w:szCs w:val="21"/>
        </w:rPr>
      </w:pPr>
      <w:r w:rsidRPr="00BB53D6">
        <w:rPr>
          <w:rFonts w:ascii="Arial" w:hAnsi="Arial" w:cs="Arial"/>
          <w:color w:val="000000"/>
          <w:kern w:val="0"/>
          <w:sz w:val="21"/>
          <w:szCs w:val="21"/>
        </w:rPr>
        <w:t xml:space="preserve">Cash: Trial balance debit column; </w:t>
      </w:r>
      <w:proofErr w:type="gramStart"/>
      <w:r w:rsidRPr="00BB53D6">
        <w:rPr>
          <w:rFonts w:ascii="Arial" w:hAnsi="Arial" w:cs="Arial"/>
          <w:color w:val="000000"/>
          <w:kern w:val="0"/>
          <w:sz w:val="21"/>
          <w:szCs w:val="21"/>
        </w:rPr>
        <w:t>Adjusted</w:t>
      </w:r>
      <w:proofErr w:type="gramEnd"/>
      <w:r w:rsidRPr="00BB53D6">
        <w:rPr>
          <w:rFonts w:ascii="Arial" w:hAnsi="Arial" w:cs="Arial"/>
          <w:color w:val="000000"/>
          <w:kern w:val="0"/>
          <w:sz w:val="21"/>
          <w:szCs w:val="21"/>
        </w:rPr>
        <w:t xml:space="preserve"> trial balance debit column; and Statement of financial position debit column.</w:t>
      </w:r>
    </w:p>
    <w:p w:rsidR="007E4631" w:rsidRPr="00BB53D6" w:rsidRDefault="007E4631">
      <w:pPr>
        <w:widowControl/>
        <w:rPr>
          <w:rFonts w:ascii="Arial" w:hAnsi="Arial" w:cs="Arial"/>
          <w:color w:val="000000"/>
          <w:kern w:val="0"/>
          <w:sz w:val="21"/>
          <w:szCs w:val="21"/>
        </w:rPr>
      </w:pPr>
      <w:r w:rsidRPr="00BB53D6">
        <w:rPr>
          <w:rFonts w:ascii="Arial" w:hAnsi="Arial" w:cs="Arial"/>
          <w:color w:val="000000"/>
          <w:kern w:val="0"/>
          <w:sz w:val="21"/>
          <w:szCs w:val="21"/>
        </w:rPr>
        <w:br w:type="page"/>
      </w:r>
    </w:p>
    <w:p w:rsidR="004E782A" w:rsidRPr="00BB53D6" w:rsidRDefault="004E782A" w:rsidP="002855B8">
      <w:pPr>
        <w:autoSpaceDE w:val="0"/>
        <w:autoSpaceDN w:val="0"/>
        <w:adjustRightInd w:val="0"/>
        <w:rPr>
          <w:rFonts w:ascii="Arial" w:hAnsi="Arial" w:cs="Arial"/>
          <w:b/>
          <w:bCs/>
          <w:color w:val="6C6865"/>
          <w:kern w:val="0"/>
          <w:sz w:val="28"/>
          <w:szCs w:val="28"/>
        </w:rPr>
      </w:pPr>
      <w:r w:rsidRPr="00BB53D6">
        <w:rPr>
          <w:rFonts w:ascii="Arial" w:hAnsi="Arial" w:cs="Arial"/>
          <w:b/>
          <w:bCs/>
          <w:color w:val="6C6865"/>
          <w:kern w:val="0"/>
          <w:sz w:val="28"/>
          <w:szCs w:val="28"/>
        </w:rPr>
        <w:lastRenderedPageBreak/>
        <w:t>DO IT! REVIEW</w:t>
      </w:r>
    </w:p>
    <w:p w:rsidR="009D1973" w:rsidRPr="00BB53D6" w:rsidRDefault="009D1973" w:rsidP="009D1973">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DO IT! 5-1. </w:t>
      </w:r>
      <w:r w:rsidR="00AE00BB" w:rsidRPr="00BB53D6">
        <w:rPr>
          <w:rFonts w:ascii="Arial" w:hAnsi="Arial" w:cs="Arial"/>
          <w:i/>
          <w:iCs/>
          <w:color w:val="000000"/>
          <w:kern w:val="0"/>
          <w:sz w:val="21"/>
          <w:szCs w:val="21"/>
        </w:rPr>
        <w:t>Answer general questions about merchandisers</w:t>
      </w:r>
      <w:r w:rsidRPr="00BB53D6">
        <w:rPr>
          <w:rFonts w:ascii="Arial" w:hAnsi="Arial" w:cs="Arial"/>
          <w:color w:val="000000"/>
          <w:kern w:val="0"/>
          <w:sz w:val="21"/>
          <w:szCs w:val="21"/>
        </w:rPr>
        <w:t>.</w:t>
      </w:r>
    </w:p>
    <w:p w:rsidR="009D1973" w:rsidRPr="00BB53D6" w:rsidRDefault="009D1973" w:rsidP="009D1973">
      <w:pPr>
        <w:autoSpaceDE w:val="0"/>
        <w:autoSpaceDN w:val="0"/>
        <w:adjustRightInd w:val="0"/>
        <w:ind w:leftChars="472" w:left="1133"/>
        <w:rPr>
          <w:rFonts w:ascii="Arial" w:hAnsi="Arial" w:cs="Arial"/>
          <w:color w:val="038ACF"/>
          <w:kern w:val="0"/>
          <w:sz w:val="21"/>
          <w:szCs w:val="21"/>
        </w:rPr>
      </w:pPr>
      <w:r w:rsidRPr="00BB53D6">
        <w:rPr>
          <w:rFonts w:ascii="Arial" w:hAnsi="Arial" w:cs="Arial"/>
          <w:color w:val="038ACF"/>
          <w:kern w:val="0"/>
          <w:sz w:val="21"/>
          <w:szCs w:val="21"/>
        </w:rPr>
        <w:t xml:space="preserve">(LO </w:t>
      </w:r>
      <w:r w:rsidR="00AE00BB" w:rsidRPr="00BB53D6">
        <w:rPr>
          <w:rFonts w:ascii="Arial" w:hAnsi="Arial" w:cs="Arial"/>
          <w:color w:val="038ACF"/>
          <w:kern w:val="0"/>
          <w:sz w:val="21"/>
          <w:szCs w:val="21"/>
        </w:rPr>
        <w:t>1</w:t>
      </w:r>
      <w:r w:rsidRPr="00BB53D6">
        <w:rPr>
          <w:rFonts w:ascii="Arial" w:hAnsi="Arial" w:cs="Arial"/>
          <w:color w:val="038ACF"/>
          <w:kern w:val="0"/>
          <w:sz w:val="21"/>
          <w:szCs w:val="21"/>
        </w:rPr>
        <w:t>)</w:t>
      </w:r>
    </w:p>
    <w:p w:rsidR="009D1973" w:rsidRPr="00BB53D6" w:rsidRDefault="00AE00BB" w:rsidP="009D1973">
      <w:pPr>
        <w:autoSpaceDE w:val="0"/>
        <w:autoSpaceDN w:val="0"/>
        <w:adjustRightInd w:val="0"/>
        <w:ind w:leftChars="472" w:left="1133"/>
        <w:rPr>
          <w:rFonts w:ascii="Arial" w:hAnsi="Arial" w:cs="Arial"/>
          <w:color w:val="000000"/>
          <w:kern w:val="0"/>
          <w:sz w:val="21"/>
          <w:szCs w:val="21"/>
        </w:rPr>
      </w:pPr>
      <w:r w:rsidRPr="00BB53D6">
        <w:rPr>
          <w:rFonts w:ascii="Arial" w:hAnsi="Arial" w:cs="Arial"/>
          <w:color w:val="000000"/>
          <w:kern w:val="0"/>
          <w:sz w:val="21"/>
          <w:szCs w:val="21"/>
        </w:rPr>
        <w:t>Indicate whether the following statements are true or false.</w:t>
      </w:r>
    </w:p>
    <w:p w:rsidR="00AE00BB" w:rsidRPr="00BB53D6" w:rsidRDefault="00AE00BB" w:rsidP="00AE00B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1. </w:t>
      </w:r>
      <w:r w:rsidRPr="00BB53D6">
        <w:rPr>
          <w:rFonts w:ascii="Arial" w:hAnsi="Arial" w:cs="Arial"/>
          <w:color w:val="000000"/>
          <w:kern w:val="0"/>
          <w:sz w:val="21"/>
          <w:szCs w:val="21"/>
        </w:rPr>
        <w:tab/>
        <w:t>A merchandising company reports gross profit but a service company does not.</w:t>
      </w:r>
    </w:p>
    <w:p w:rsidR="00AE00BB" w:rsidRPr="00BB53D6" w:rsidRDefault="00AE00BB" w:rsidP="00AE00B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2. </w:t>
      </w:r>
      <w:r w:rsidRPr="00BB53D6">
        <w:rPr>
          <w:rFonts w:ascii="Arial" w:hAnsi="Arial" w:cs="Arial"/>
          <w:color w:val="000000"/>
          <w:kern w:val="0"/>
          <w:sz w:val="21"/>
          <w:szCs w:val="21"/>
        </w:rPr>
        <w:tab/>
        <w:t>Under a periodic inventory system, a company determines the cost of goods sold each time a sale occurs.</w:t>
      </w:r>
    </w:p>
    <w:p w:rsidR="00AE00BB" w:rsidRPr="00BB53D6" w:rsidRDefault="00AE00BB" w:rsidP="00AE00B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3. </w:t>
      </w:r>
      <w:r w:rsidRPr="00BB53D6">
        <w:rPr>
          <w:rFonts w:ascii="Arial" w:hAnsi="Arial" w:cs="Arial"/>
          <w:color w:val="000000"/>
          <w:kern w:val="0"/>
          <w:sz w:val="21"/>
          <w:szCs w:val="21"/>
        </w:rPr>
        <w:tab/>
        <w:t>A service company is likely to use accounts receivable but a merchandising company is not likely to do so.</w:t>
      </w:r>
    </w:p>
    <w:p w:rsidR="00AE00BB" w:rsidRPr="00BB53D6" w:rsidRDefault="00AE00BB" w:rsidP="00AE00B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4. </w:t>
      </w:r>
      <w:r w:rsidRPr="00BB53D6">
        <w:rPr>
          <w:rFonts w:ascii="Arial" w:hAnsi="Arial" w:cs="Arial"/>
          <w:color w:val="000000"/>
          <w:kern w:val="0"/>
          <w:sz w:val="21"/>
          <w:szCs w:val="21"/>
        </w:rPr>
        <w:tab/>
        <w:t>Under a periodic inventory system, the cost of goods on hand at the beginning of the accounting period plus the cost of goods purchased less the cost of goods on hand at the end of the accounting period equals cost of goods sold.</w:t>
      </w:r>
    </w:p>
    <w:p w:rsidR="009D1973" w:rsidRPr="00BB53D6" w:rsidRDefault="009D1973" w:rsidP="009D1973">
      <w:pPr>
        <w:autoSpaceDE w:val="0"/>
        <w:autoSpaceDN w:val="0"/>
        <w:adjustRightInd w:val="0"/>
        <w:rPr>
          <w:rFonts w:ascii="Arial" w:hAnsi="Arial" w:cs="Arial"/>
          <w:b/>
          <w:bCs/>
          <w:color w:val="B21117"/>
          <w:kern w:val="0"/>
          <w:sz w:val="21"/>
          <w:szCs w:val="21"/>
        </w:rPr>
      </w:pPr>
    </w:p>
    <w:p w:rsidR="00AE00BB" w:rsidRPr="00BB53D6" w:rsidRDefault="00AE00BB" w:rsidP="00AE00BB">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DO IT! 5-2. </w:t>
      </w:r>
      <w:r w:rsidRPr="00BB53D6">
        <w:rPr>
          <w:rFonts w:ascii="Arial" w:hAnsi="Arial" w:cs="Arial"/>
          <w:i/>
          <w:iCs/>
          <w:color w:val="000000"/>
          <w:kern w:val="0"/>
          <w:sz w:val="21"/>
          <w:szCs w:val="21"/>
        </w:rPr>
        <w:t>Record transactions of purchasing company</w:t>
      </w:r>
      <w:r w:rsidRPr="00BB53D6">
        <w:rPr>
          <w:rFonts w:ascii="Arial" w:hAnsi="Arial" w:cs="Arial"/>
          <w:color w:val="000000"/>
          <w:kern w:val="0"/>
          <w:sz w:val="21"/>
          <w:szCs w:val="21"/>
        </w:rPr>
        <w:t>.</w:t>
      </w:r>
    </w:p>
    <w:p w:rsidR="00AE00BB" w:rsidRPr="00BB53D6" w:rsidRDefault="00AE00BB" w:rsidP="00AE00BB">
      <w:pPr>
        <w:autoSpaceDE w:val="0"/>
        <w:autoSpaceDN w:val="0"/>
        <w:adjustRightInd w:val="0"/>
        <w:ind w:leftChars="472" w:left="1133"/>
        <w:rPr>
          <w:rFonts w:ascii="Arial" w:hAnsi="Arial" w:cs="Arial"/>
          <w:color w:val="038ACF"/>
          <w:kern w:val="0"/>
          <w:sz w:val="21"/>
          <w:szCs w:val="21"/>
        </w:rPr>
      </w:pPr>
      <w:r w:rsidRPr="00BB53D6">
        <w:rPr>
          <w:rFonts w:ascii="Arial" w:hAnsi="Arial" w:cs="Arial"/>
          <w:color w:val="038ACF"/>
          <w:kern w:val="0"/>
          <w:sz w:val="21"/>
          <w:szCs w:val="21"/>
        </w:rPr>
        <w:t>(LO 2)</w:t>
      </w:r>
    </w:p>
    <w:p w:rsidR="00AE00BB" w:rsidRPr="00BB53D6" w:rsidRDefault="00AE00BB" w:rsidP="00AE00BB">
      <w:pPr>
        <w:autoSpaceDE w:val="0"/>
        <w:autoSpaceDN w:val="0"/>
        <w:adjustRightInd w:val="0"/>
        <w:ind w:leftChars="472" w:left="1133"/>
        <w:rPr>
          <w:rFonts w:ascii="Arial" w:hAnsi="Arial" w:cs="Arial"/>
          <w:color w:val="000000"/>
          <w:kern w:val="0"/>
          <w:sz w:val="21"/>
          <w:szCs w:val="21"/>
        </w:rPr>
      </w:pPr>
      <w:r w:rsidRPr="00BB53D6">
        <w:rPr>
          <w:rFonts w:ascii="Arial" w:hAnsi="Arial" w:cs="Arial"/>
          <w:color w:val="000000"/>
          <w:kern w:val="0"/>
          <w:sz w:val="21"/>
          <w:szCs w:val="21"/>
        </w:rPr>
        <w:t xml:space="preserve">On October 5, </w:t>
      </w:r>
      <w:proofErr w:type="spellStart"/>
      <w:r w:rsidR="00324677" w:rsidRPr="00BB53D6">
        <w:rPr>
          <w:rFonts w:ascii="Arial" w:hAnsi="Arial" w:cs="Arial"/>
          <w:color w:val="000000"/>
          <w:kern w:val="0"/>
          <w:sz w:val="21"/>
          <w:szCs w:val="21"/>
        </w:rPr>
        <w:t>Lepik</w:t>
      </w:r>
      <w:proofErr w:type="spellEnd"/>
      <w:r w:rsidRPr="00BB53D6">
        <w:rPr>
          <w:rFonts w:ascii="Arial" w:hAnsi="Arial" w:cs="Arial"/>
          <w:color w:val="000000"/>
          <w:kern w:val="0"/>
          <w:sz w:val="21"/>
          <w:szCs w:val="21"/>
        </w:rPr>
        <w:t xml:space="preserve"> Company buys merchandise on account from </w:t>
      </w:r>
      <w:r w:rsidR="00CA2CF9" w:rsidRPr="00BB53D6">
        <w:rPr>
          <w:rFonts w:ascii="Arial" w:hAnsi="Arial" w:cs="Arial"/>
          <w:color w:val="000000"/>
          <w:kern w:val="0"/>
          <w:sz w:val="21"/>
          <w:szCs w:val="21"/>
        </w:rPr>
        <w:t>Tamm</w:t>
      </w:r>
      <w:r w:rsidRPr="00BB53D6">
        <w:rPr>
          <w:rFonts w:ascii="Arial" w:hAnsi="Arial" w:cs="Arial"/>
          <w:color w:val="000000"/>
          <w:kern w:val="0"/>
          <w:sz w:val="21"/>
          <w:szCs w:val="21"/>
        </w:rPr>
        <w:t xml:space="preserve"> Company. The selling price of the goods is </w:t>
      </w:r>
      <w:r w:rsidR="00CA2CF9" w:rsidRPr="00BB53D6">
        <w:rPr>
          <w:rFonts w:ascii="Arial" w:hAnsi="Arial" w:cs="Arial"/>
          <w:color w:val="000000"/>
          <w:kern w:val="0"/>
          <w:sz w:val="21"/>
          <w:szCs w:val="21"/>
        </w:rPr>
        <w:t>€</w:t>
      </w:r>
      <w:r w:rsidRPr="00BB53D6">
        <w:rPr>
          <w:rFonts w:ascii="Arial" w:hAnsi="Arial" w:cs="Arial"/>
          <w:color w:val="000000"/>
          <w:kern w:val="0"/>
          <w:sz w:val="21"/>
          <w:szCs w:val="21"/>
        </w:rPr>
        <w:t xml:space="preserve">4,700, and the cost to </w:t>
      </w:r>
      <w:r w:rsidR="00CA2CF9" w:rsidRPr="00BB53D6">
        <w:rPr>
          <w:rFonts w:ascii="Arial" w:hAnsi="Arial" w:cs="Arial"/>
          <w:color w:val="000000"/>
          <w:kern w:val="0"/>
          <w:sz w:val="21"/>
          <w:szCs w:val="21"/>
        </w:rPr>
        <w:t>Tamm</w:t>
      </w:r>
      <w:r w:rsidRPr="00BB53D6">
        <w:rPr>
          <w:rFonts w:ascii="Arial" w:hAnsi="Arial" w:cs="Arial"/>
          <w:color w:val="000000"/>
          <w:kern w:val="0"/>
          <w:sz w:val="21"/>
          <w:szCs w:val="21"/>
        </w:rPr>
        <w:t xml:space="preserve"> Company is </w:t>
      </w:r>
      <w:r w:rsidR="00CA2CF9" w:rsidRPr="00BB53D6">
        <w:rPr>
          <w:rFonts w:ascii="Arial" w:hAnsi="Arial" w:cs="Arial"/>
          <w:color w:val="000000"/>
          <w:kern w:val="0"/>
          <w:sz w:val="21"/>
          <w:szCs w:val="21"/>
        </w:rPr>
        <w:t>€</w:t>
      </w:r>
      <w:r w:rsidRPr="00BB53D6">
        <w:rPr>
          <w:rFonts w:ascii="Arial" w:hAnsi="Arial" w:cs="Arial"/>
          <w:color w:val="000000"/>
          <w:kern w:val="0"/>
          <w:sz w:val="21"/>
          <w:szCs w:val="21"/>
        </w:rPr>
        <w:t>3,100. On October 8,</w:t>
      </w:r>
      <w:r w:rsidR="00CA2CF9" w:rsidRPr="00BB53D6">
        <w:rPr>
          <w:rFonts w:ascii="Arial" w:hAnsi="Arial" w:cs="Arial"/>
          <w:color w:val="000000"/>
          <w:kern w:val="0"/>
          <w:sz w:val="21"/>
          <w:szCs w:val="21"/>
        </w:rPr>
        <w:t xml:space="preserve"> </w:t>
      </w:r>
      <w:proofErr w:type="spellStart"/>
      <w:r w:rsidR="006A0C3C" w:rsidRPr="00BB53D6">
        <w:rPr>
          <w:rFonts w:ascii="Arial" w:hAnsi="Arial" w:cs="Arial"/>
          <w:color w:val="000000"/>
          <w:kern w:val="0"/>
          <w:sz w:val="21"/>
          <w:szCs w:val="21"/>
        </w:rPr>
        <w:t>Lepik</w:t>
      </w:r>
      <w:proofErr w:type="spellEnd"/>
      <w:r w:rsidRPr="00BB53D6">
        <w:rPr>
          <w:rFonts w:ascii="Arial" w:hAnsi="Arial" w:cs="Arial"/>
          <w:color w:val="000000"/>
          <w:kern w:val="0"/>
          <w:sz w:val="21"/>
          <w:szCs w:val="21"/>
        </w:rPr>
        <w:t xml:space="preserve"> returns defective goods with a selling price of </w:t>
      </w:r>
      <w:r w:rsidR="00CA2CF9" w:rsidRPr="00BB53D6">
        <w:rPr>
          <w:rFonts w:ascii="Arial" w:hAnsi="Arial" w:cs="Arial"/>
          <w:color w:val="000000"/>
          <w:kern w:val="0"/>
          <w:sz w:val="21"/>
          <w:szCs w:val="21"/>
        </w:rPr>
        <w:t>€</w:t>
      </w:r>
      <w:r w:rsidRPr="00BB53D6">
        <w:rPr>
          <w:rFonts w:ascii="Arial" w:hAnsi="Arial" w:cs="Arial"/>
          <w:color w:val="000000"/>
          <w:kern w:val="0"/>
          <w:sz w:val="21"/>
          <w:szCs w:val="21"/>
        </w:rPr>
        <w:t xml:space="preserve">650 and a fair value of </w:t>
      </w:r>
      <w:r w:rsidR="00CA2CF9" w:rsidRPr="00BB53D6">
        <w:rPr>
          <w:rFonts w:ascii="Arial" w:hAnsi="Arial" w:cs="Arial"/>
          <w:color w:val="000000"/>
          <w:kern w:val="0"/>
          <w:sz w:val="21"/>
          <w:szCs w:val="21"/>
        </w:rPr>
        <w:t>€</w:t>
      </w:r>
      <w:r w:rsidRPr="00BB53D6">
        <w:rPr>
          <w:rFonts w:ascii="Arial" w:hAnsi="Arial" w:cs="Arial"/>
          <w:color w:val="000000"/>
          <w:kern w:val="0"/>
          <w:sz w:val="21"/>
          <w:szCs w:val="21"/>
        </w:rPr>
        <w:t>160. Record the</w:t>
      </w:r>
    </w:p>
    <w:p w:rsidR="00AE00BB" w:rsidRPr="00BB53D6" w:rsidRDefault="00AE00BB" w:rsidP="00AE00BB">
      <w:pPr>
        <w:autoSpaceDE w:val="0"/>
        <w:autoSpaceDN w:val="0"/>
        <w:adjustRightInd w:val="0"/>
        <w:ind w:leftChars="472" w:left="1133"/>
        <w:rPr>
          <w:rFonts w:ascii="Arial" w:hAnsi="Arial" w:cs="Arial"/>
          <w:color w:val="000000"/>
          <w:kern w:val="0"/>
          <w:sz w:val="21"/>
          <w:szCs w:val="21"/>
        </w:rPr>
      </w:pPr>
      <w:proofErr w:type="gramStart"/>
      <w:r w:rsidRPr="00BB53D6">
        <w:rPr>
          <w:rFonts w:ascii="Arial" w:hAnsi="Arial" w:cs="Arial"/>
          <w:color w:val="000000"/>
          <w:kern w:val="0"/>
          <w:sz w:val="21"/>
          <w:szCs w:val="21"/>
        </w:rPr>
        <w:t>transactions</w:t>
      </w:r>
      <w:proofErr w:type="gramEnd"/>
      <w:r w:rsidRPr="00BB53D6">
        <w:rPr>
          <w:rFonts w:ascii="Arial" w:hAnsi="Arial" w:cs="Arial"/>
          <w:color w:val="000000"/>
          <w:kern w:val="0"/>
          <w:sz w:val="21"/>
          <w:szCs w:val="21"/>
        </w:rPr>
        <w:t xml:space="preserve"> on the books of </w:t>
      </w:r>
      <w:proofErr w:type="spellStart"/>
      <w:r w:rsidR="00CA2CF9" w:rsidRPr="00BB53D6">
        <w:rPr>
          <w:rFonts w:ascii="Arial" w:hAnsi="Arial" w:cs="Arial"/>
          <w:color w:val="000000"/>
          <w:kern w:val="0"/>
          <w:sz w:val="21"/>
          <w:szCs w:val="21"/>
        </w:rPr>
        <w:t>Lepik</w:t>
      </w:r>
      <w:proofErr w:type="spellEnd"/>
      <w:r w:rsidR="006A0C3C" w:rsidRPr="00BB53D6">
        <w:rPr>
          <w:rFonts w:ascii="Arial" w:hAnsi="Arial" w:cs="Arial"/>
          <w:color w:val="000000"/>
          <w:kern w:val="0"/>
          <w:sz w:val="21"/>
          <w:szCs w:val="21"/>
        </w:rPr>
        <w:t xml:space="preserve"> Company</w:t>
      </w:r>
    </w:p>
    <w:p w:rsidR="00AE00BB" w:rsidRPr="00BB53D6" w:rsidRDefault="00AE00BB" w:rsidP="009D1973">
      <w:pPr>
        <w:autoSpaceDE w:val="0"/>
        <w:autoSpaceDN w:val="0"/>
        <w:adjustRightInd w:val="0"/>
        <w:rPr>
          <w:rFonts w:ascii="Arial" w:hAnsi="Arial" w:cs="Arial"/>
          <w:b/>
          <w:bCs/>
          <w:color w:val="B21117"/>
          <w:kern w:val="0"/>
          <w:sz w:val="21"/>
          <w:szCs w:val="21"/>
        </w:rPr>
      </w:pPr>
    </w:p>
    <w:p w:rsidR="009D1973" w:rsidRPr="00BB53D6" w:rsidRDefault="009D1973" w:rsidP="009D1973">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DO IT! 5-</w:t>
      </w:r>
      <w:r w:rsidR="006A0C3C" w:rsidRPr="00BB53D6">
        <w:rPr>
          <w:rFonts w:ascii="Arial" w:hAnsi="Arial" w:cs="Arial"/>
          <w:b/>
          <w:bCs/>
          <w:color w:val="B21117"/>
          <w:kern w:val="0"/>
          <w:sz w:val="21"/>
          <w:szCs w:val="21"/>
        </w:rPr>
        <w:t>3</w:t>
      </w:r>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Record transactions of selling company</w:t>
      </w:r>
      <w:r w:rsidRPr="00BB53D6">
        <w:rPr>
          <w:rFonts w:ascii="Arial" w:hAnsi="Arial" w:cs="Arial"/>
          <w:color w:val="000000"/>
          <w:kern w:val="0"/>
          <w:sz w:val="21"/>
          <w:szCs w:val="21"/>
        </w:rPr>
        <w:t>.</w:t>
      </w:r>
    </w:p>
    <w:p w:rsidR="009D1973" w:rsidRPr="00BB53D6" w:rsidRDefault="009D1973" w:rsidP="009D1973">
      <w:pPr>
        <w:autoSpaceDE w:val="0"/>
        <w:autoSpaceDN w:val="0"/>
        <w:adjustRightInd w:val="0"/>
        <w:ind w:leftChars="472" w:left="1133"/>
        <w:rPr>
          <w:rFonts w:ascii="Arial" w:hAnsi="Arial" w:cs="Arial"/>
          <w:color w:val="038ACF"/>
          <w:kern w:val="0"/>
          <w:sz w:val="21"/>
          <w:szCs w:val="21"/>
        </w:rPr>
      </w:pPr>
      <w:r w:rsidRPr="00BB53D6">
        <w:rPr>
          <w:rFonts w:ascii="Arial" w:hAnsi="Arial" w:cs="Arial"/>
          <w:color w:val="038ACF"/>
          <w:kern w:val="0"/>
          <w:sz w:val="21"/>
          <w:szCs w:val="21"/>
        </w:rPr>
        <w:t>(LO 3)</w:t>
      </w:r>
    </w:p>
    <w:p w:rsidR="009D1973" w:rsidRPr="00BB53D6" w:rsidRDefault="009D1973" w:rsidP="009D1973">
      <w:pPr>
        <w:autoSpaceDE w:val="0"/>
        <w:autoSpaceDN w:val="0"/>
        <w:adjustRightInd w:val="0"/>
        <w:ind w:leftChars="472" w:left="1133"/>
        <w:rPr>
          <w:rFonts w:ascii="Arial" w:hAnsi="Arial" w:cs="Arial"/>
          <w:color w:val="000000"/>
          <w:kern w:val="0"/>
          <w:sz w:val="21"/>
          <w:szCs w:val="21"/>
        </w:rPr>
      </w:pPr>
      <w:r w:rsidRPr="00BB53D6">
        <w:rPr>
          <w:rFonts w:ascii="Arial" w:hAnsi="Arial" w:cs="Arial"/>
          <w:color w:val="000000"/>
          <w:kern w:val="0"/>
          <w:sz w:val="21"/>
          <w:szCs w:val="21"/>
        </w:rPr>
        <w:t xml:space="preserve">Assume information similar to that in </w:t>
      </w:r>
      <w:r w:rsidRPr="00BB53D6">
        <w:rPr>
          <w:rFonts w:ascii="Arial" w:hAnsi="Arial" w:cs="Arial"/>
          <w:b/>
          <w:color w:val="000000"/>
          <w:kern w:val="0"/>
          <w:sz w:val="21"/>
          <w:szCs w:val="21"/>
        </w:rPr>
        <w:t>DO IT! 5-</w:t>
      </w:r>
      <w:r w:rsidR="006A0C3C" w:rsidRPr="00BB53D6">
        <w:rPr>
          <w:rFonts w:ascii="Arial" w:hAnsi="Arial" w:cs="Arial"/>
          <w:b/>
          <w:color w:val="000000"/>
          <w:kern w:val="0"/>
          <w:sz w:val="21"/>
          <w:szCs w:val="21"/>
        </w:rPr>
        <w:t>2</w:t>
      </w:r>
      <w:r w:rsidRPr="00BB53D6">
        <w:rPr>
          <w:rFonts w:ascii="Arial" w:hAnsi="Arial" w:cs="Arial"/>
          <w:b/>
          <w:color w:val="000000"/>
          <w:kern w:val="0"/>
          <w:sz w:val="21"/>
          <w:szCs w:val="21"/>
        </w:rPr>
        <w:t>.</w:t>
      </w:r>
      <w:r w:rsidRPr="00BB53D6">
        <w:rPr>
          <w:rFonts w:ascii="Arial" w:hAnsi="Arial" w:cs="Arial"/>
          <w:color w:val="000000"/>
          <w:kern w:val="0"/>
          <w:sz w:val="21"/>
          <w:szCs w:val="21"/>
        </w:rPr>
        <w:t xml:space="preserve"> That is: On October 5, </w:t>
      </w:r>
      <w:proofErr w:type="spellStart"/>
      <w:r w:rsidR="006A0C3C" w:rsidRPr="00BB53D6">
        <w:rPr>
          <w:rFonts w:ascii="Arial" w:hAnsi="Arial" w:cs="Arial"/>
          <w:color w:val="000000"/>
          <w:kern w:val="0"/>
          <w:sz w:val="21"/>
          <w:szCs w:val="21"/>
        </w:rPr>
        <w:t>Lepik</w:t>
      </w:r>
      <w:proofErr w:type="spellEnd"/>
      <w:r w:rsidRPr="00BB53D6">
        <w:rPr>
          <w:rFonts w:ascii="Arial" w:hAnsi="Arial" w:cs="Arial"/>
          <w:color w:val="000000"/>
          <w:kern w:val="0"/>
          <w:sz w:val="21"/>
          <w:szCs w:val="21"/>
        </w:rPr>
        <w:t xml:space="preserve"> Company</w:t>
      </w:r>
      <w:r w:rsidR="006A0C3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buys merchandise on account from </w:t>
      </w:r>
      <w:r w:rsidR="006A0C3C" w:rsidRPr="00BB53D6">
        <w:rPr>
          <w:rFonts w:ascii="Arial" w:hAnsi="Arial" w:cs="Arial"/>
          <w:color w:val="000000"/>
          <w:kern w:val="0"/>
          <w:sz w:val="21"/>
          <w:szCs w:val="21"/>
        </w:rPr>
        <w:t>Tamm</w:t>
      </w:r>
      <w:r w:rsidRPr="00BB53D6">
        <w:rPr>
          <w:rFonts w:ascii="Arial" w:hAnsi="Arial" w:cs="Arial"/>
          <w:color w:val="000000"/>
          <w:kern w:val="0"/>
          <w:sz w:val="21"/>
          <w:szCs w:val="21"/>
        </w:rPr>
        <w:t xml:space="preserve"> Company. The selling price of the goods is </w:t>
      </w:r>
      <w:r w:rsidR="006A0C3C" w:rsidRPr="00BB53D6">
        <w:rPr>
          <w:rFonts w:ascii="Arial" w:hAnsi="Arial" w:cs="Arial"/>
          <w:color w:val="000000"/>
          <w:kern w:val="0"/>
          <w:sz w:val="21"/>
          <w:szCs w:val="21"/>
        </w:rPr>
        <w:t>€</w:t>
      </w:r>
      <w:r w:rsidRPr="00BB53D6">
        <w:rPr>
          <w:rFonts w:ascii="Arial" w:hAnsi="Arial" w:cs="Arial"/>
          <w:color w:val="000000"/>
          <w:kern w:val="0"/>
          <w:sz w:val="21"/>
          <w:szCs w:val="21"/>
        </w:rPr>
        <w:t>4,700,</w:t>
      </w:r>
      <w:r w:rsidR="006A0C3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and the cost to </w:t>
      </w:r>
      <w:r w:rsidR="006A0C3C" w:rsidRPr="00BB53D6">
        <w:rPr>
          <w:rFonts w:ascii="Arial" w:hAnsi="Arial" w:cs="Arial"/>
          <w:color w:val="000000"/>
          <w:kern w:val="0"/>
          <w:sz w:val="21"/>
          <w:szCs w:val="21"/>
        </w:rPr>
        <w:t>Tamm</w:t>
      </w:r>
      <w:r w:rsidRPr="00BB53D6">
        <w:rPr>
          <w:rFonts w:ascii="Arial" w:hAnsi="Arial" w:cs="Arial"/>
          <w:color w:val="000000"/>
          <w:kern w:val="0"/>
          <w:sz w:val="21"/>
          <w:szCs w:val="21"/>
        </w:rPr>
        <w:t xml:space="preserve"> Company is </w:t>
      </w:r>
      <w:r w:rsidR="006A0C3C" w:rsidRPr="00BB53D6">
        <w:rPr>
          <w:rFonts w:ascii="Arial" w:hAnsi="Arial" w:cs="Arial"/>
          <w:color w:val="000000"/>
          <w:kern w:val="0"/>
          <w:sz w:val="21"/>
          <w:szCs w:val="21"/>
        </w:rPr>
        <w:t>€</w:t>
      </w:r>
      <w:r w:rsidRPr="00BB53D6">
        <w:rPr>
          <w:rFonts w:ascii="Arial" w:hAnsi="Arial" w:cs="Arial"/>
          <w:color w:val="000000"/>
          <w:kern w:val="0"/>
          <w:sz w:val="21"/>
          <w:szCs w:val="21"/>
        </w:rPr>
        <w:t xml:space="preserve">3,100. On October 8, </w:t>
      </w:r>
      <w:proofErr w:type="spellStart"/>
      <w:r w:rsidR="006A0C3C" w:rsidRPr="00BB53D6">
        <w:rPr>
          <w:rFonts w:ascii="Arial" w:hAnsi="Arial" w:cs="Arial"/>
          <w:color w:val="000000"/>
          <w:kern w:val="0"/>
          <w:sz w:val="21"/>
          <w:szCs w:val="21"/>
        </w:rPr>
        <w:t>Lepik</w:t>
      </w:r>
      <w:proofErr w:type="spellEnd"/>
      <w:r w:rsidRPr="00BB53D6">
        <w:rPr>
          <w:rFonts w:ascii="Arial" w:hAnsi="Arial" w:cs="Arial"/>
          <w:color w:val="000000"/>
          <w:kern w:val="0"/>
          <w:sz w:val="21"/>
          <w:szCs w:val="21"/>
        </w:rPr>
        <w:t xml:space="preserve"> returns defective goods with</w:t>
      </w:r>
      <w:r w:rsidR="006A0C3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a selling price of </w:t>
      </w:r>
      <w:r w:rsidR="006A0C3C" w:rsidRPr="00BB53D6">
        <w:rPr>
          <w:rFonts w:ascii="Arial" w:hAnsi="Arial" w:cs="Arial"/>
          <w:color w:val="000000"/>
          <w:kern w:val="0"/>
          <w:sz w:val="21"/>
          <w:szCs w:val="21"/>
        </w:rPr>
        <w:t>€</w:t>
      </w:r>
      <w:r w:rsidRPr="00BB53D6">
        <w:rPr>
          <w:rFonts w:ascii="Arial" w:hAnsi="Arial" w:cs="Arial"/>
          <w:color w:val="000000"/>
          <w:kern w:val="0"/>
          <w:sz w:val="21"/>
          <w:szCs w:val="21"/>
        </w:rPr>
        <w:t xml:space="preserve">650 and a fair value of </w:t>
      </w:r>
      <w:r w:rsidR="006A0C3C" w:rsidRPr="00BB53D6">
        <w:rPr>
          <w:rFonts w:ascii="Arial" w:hAnsi="Arial" w:cs="Arial"/>
          <w:color w:val="000000"/>
          <w:kern w:val="0"/>
          <w:sz w:val="21"/>
          <w:szCs w:val="21"/>
        </w:rPr>
        <w:t>€</w:t>
      </w:r>
      <w:r w:rsidRPr="00BB53D6">
        <w:rPr>
          <w:rFonts w:ascii="Arial" w:hAnsi="Arial" w:cs="Arial"/>
          <w:color w:val="000000"/>
          <w:kern w:val="0"/>
          <w:sz w:val="21"/>
          <w:szCs w:val="21"/>
        </w:rPr>
        <w:t xml:space="preserve">160. Record the transactions on the books of </w:t>
      </w:r>
      <w:r w:rsidR="006A0C3C" w:rsidRPr="00BB53D6">
        <w:rPr>
          <w:rFonts w:ascii="Arial" w:hAnsi="Arial" w:cs="Arial"/>
          <w:color w:val="000000"/>
          <w:kern w:val="0"/>
          <w:sz w:val="21"/>
          <w:szCs w:val="21"/>
        </w:rPr>
        <w:t>Tamm</w:t>
      </w:r>
      <w:r w:rsidRPr="00BB53D6">
        <w:rPr>
          <w:rFonts w:ascii="Arial" w:hAnsi="Arial" w:cs="Arial"/>
          <w:color w:val="000000"/>
          <w:kern w:val="0"/>
          <w:sz w:val="21"/>
          <w:szCs w:val="21"/>
        </w:rPr>
        <w:t xml:space="preserve"> Company.</w:t>
      </w:r>
    </w:p>
    <w:p w:rsidR="009D1973" w:rsidRPr="00BB53D6" w:rsidRDefault="009D1973" w:rsidP="009D1973">
      <w:pPr>
        <w:autoSpaceDE w:val="0"/>
        <w:autoSpaceDN w:val="0"/>
        <w:adjustRightInd w:val="0"/>
        <w:rPr>
          <w:rFonts w:ascii="Arial" w:hAnsi="Arial" w:cs="Arial"/>
          <w:b/>
          <w:bCs/>
          <w:color w:val="B21117"/>
          <w:kern w:val="0"/>
          <w:sz w:val="21"/>
          <w:szCs w:val="21"/>
        </w:rPr>
      </w:pPr>
    </w:p>
    <w:p w:rsidR="009D1973" w:rsidRPr="00BB53D6" w:rsidRDefault="009D1973" w:rsidP="009D1973">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DO IT! 5-</w:t>
      </w:r>
      <w:r w:rsidR="00B24007" w:rsidRPr="00BB53D6">
        <w:rPr>
          <w:rFonts w:ascii="Arial" w:hAnsi="Arial" w:cs="Arial"/>
          <w:b/>
          <w:bCs/>
          <w:color w:val="B21117"/>
          <w:kern w:val="0"/>
          <w:sz w:val="21"/>
          <w:szCs w:val="21"/>
        </w:rPr>
        <w:t>4</w:t>
      </w:r>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closing entries for a merchandising company</w:t>
      </w:r>
      <w:r w:rsidRPr="00BB53D6">
        <w:rPr>
          <w:rFonts w:ascii="Arial" w:hAnsi="Arial" w:cs="Arial"/>
          <w:color w:val="000000"/>
          <w:kern w:val="0"/>
          <w:sz w:val="21"/>
          <w:szCs w:val="21"/>
        </w:rPr>
        <w:t>.</w:t>
      </w:r>
    </w:p>
    <w:p w:rsidR="009D1973" w:rsidRPr="00BB53D6" w:rsidRDefault="009D1973" w:rsidP="009D1973">
      <w:pPr>
        <w:autoSpaceDE w:val="0"/>
        <w:autoSpaceDN w:val="0"/>
        <w:adjustRightInd w:val="0"/>
        <w:ind w:leftChars="472" w:left="1133"/>
        <w:rPr>
          <w:rFonts w:ascii="Arial" w:hAnsi="Arial" w:cs="Arial"/>
          <w:color w:val="038ACF"/>
          <w:kern w:val="0"/>
          <w:sz w:val="21"/>
          <w:szCs w:val="21"/>
        </w:rPr>
      </w:pPr>
      <w:r w:rsidRPr="00BB53D6">
        <w:rPr>
          <w:rFonts w:ascii="Arial" w:hAnsi="Arial" w:cs="Arial"/>
          <w:color w:val="038ACF"/>
          <w:kern w:val="0"/>
          <w:sz w:val="21"/>
          <w:szCs w:val="21"/>
        </w:rPr>
        <w:t>(LO 4)</w:t>
      </w:r>
    </w:p>
    <w:p w:rsidR="009D1973" w:rsidRPr="00BB53D6" w:rsidRDefault="009D1973" w:rsidP="009D1973">
      <w:pPr>
        <w:autoSpaceDE w:val="0"/>
        <w:autoSpaceDN w:val="0"/>
        <w:adjustRightInd w:val="0"/>
        <w:ind w:leftChars="472" w:left="1133"/>
        <w:rPr>
          <w:rFonts w:ascii="Arial" w:hAnsi="Arial" w:cs="Arial"/>
          <w:color w:val="000000"/>
          <w:kern w:val="0"/>
          <w:sz w:val="21"/>
          <w:szCs w:val="21"/>
        </w:rPr>
      </w:pPr>
      <w:r w:rsidRPr="00BB53D6">
        <w:rPr>
          <w:rFonts w:ascii="Arial" w:hAnsi="Arial" w:cs="Arial"/>
          <w:color w:val="000000"/>
          <w:kern w:val="0"/>
          <w:sz w:val="21"/>
          <w:szCs w:val="21"/>
        </w:rPr>
        <w:t xml:space="preserve">The trial balance of </w:t>
      </w:r>
      <w:proofErr w:type="spellStart"/>
      <w:r w:rsidRPr="00BB53D6">
        <w:rPr>
          <w:rFonts w:ascii="Arial" w:hAnsi="Arial" w:cs="Arial"/>
          <w:color w:val="000000"/>
          <w:kern w:val="0"/>
          <w:sz w:val="21"/>
          <w:szCs w:val="21"/>
        </w:rPr>
        <w:t>Alagoas's</w:t>
      </w:r>
      <w:proofErr w:type="spellEnd"/>
      <w:r w:rsidRPr="00BB53D6">
        <w:rPr>
          <w:rFonts w:ascii="Arial" w:hAnsi="Arial" w:cs="Arial"/>
          <w:color w:val="000000"/>
          <w:kern w:val="0"/>
          <w:sz w:val="21"/>
          <w:szCs w:val="21"/>
        </w:rPr>
        <w:t xml:space="preserve"> Boutique at December 31 shows Inventory R$21,000, Sales</w:t>
      </w:r>
      <w:r w:rsidR="00B24007" w:rsidRPr="00BB53D6">
        <w:rPr>
          <w:rFonts w:ascii="Arial" w:hAnsi="Arial" w:cs="Arial"/>
          <w:color w:val="000000"/>
          <w:kern w:val="0"/>
          <w:sz w:val="21"/>
          <w:szCs w:val="21"/>
        </w:rPr>
        <w:t xml:space="preserve"> </w:t>
      </w:r>
      <w:r w:rsidRPr="00BB53D6">
        <w:rPr>
          <w:rFonts w:ascii="Arial" w:hAnsi="Arial" w:cs="Arial"/>
          <w:color w:val="000000"/>
          <w:kern w:val="0"/>
          <w:sz w:val="21"/>
          <w:szCs w:val="21"/>
        </w:rPr>
        <w:t>Revenue R$156,000, Sales Returns and Allowances R$4,</w:t>
      </w:r>
      <w:r w:rsidR="00381E74" w:rsidRPr="00BB53D6">
        <w:rPr>
          <w:rFonts w:ascii="Arial" w:hAnsi="Arial" w:cs="Arial"/>
          <w:color w:val="000000"/>
          <w:kern w:val="0"/>
          <w:sz w:val="21"/>
          <w:szCs w:val="21"/>
        </w:rPr>
        <w:t>1</w:t>
      </w:r>
      <w:r w:rsidRPr="00BB53D6">
        <w:rPr>
          <w:rFonts w:ascii="Arial" w:hAnsi="Arial" w:cs="Arial"/>
          <w:color w:val="000000"/>
          <w:kern w:val="0"/>
          <w:sz w:val="21"/>
          <w:szCs w:val="21"/>
        </w:rPr>
        <w:t>00, Sales Discounts R$3,000, Cost of</w:t>
      </w:r>
      <w:r w:rsidR="00B24007" w:rsidRPr="00BB53D6">
        <w:rPr>
          <w:rFonts w:ascii="Arial" w:hAnsi="Arial" w:cs="Arial"/>
          <w:color w:val="000000"/>
          <w:kern w:val="0"/>
          <w:sz w:val="21"/>
          <w:szCs w:val="21"/>
        </w:rPr>
        <w:t xml:space="preserve"> </w:t>
      </w:r>
      <w:r w:rsidRPr="00BB53D6">
        <w:rPr>
          <w:rFonts w:ascii="Arial" w:hAnsi="Arial" w:cs="Arial"/>
          <w:color w:val="000000"/>
          <w:kern w:val="0"/>
          <w:sz w:val="21"/>
          <w:szCs w:val="21"/>
        </w:rPr>
        <w:t>Goods Sold R$92,400, Interest Revenue R$3,000, Freight-Out R$</w:t>
      </w:r>
      <w:r w:rsidR="00381E74" w:rsidRPr="00BB53D6">
        <w:rPr>
          <w:rFonts w:ascii="Arial" w:hAnsi="Arial" w:cs="Arial"/>
          <w:color w:val="000000"/>
          <w:kern w:val="0"/>
          <w:sz w:val="21"/>
          <w:szCs w:val="21"/>
        </w:rPr>
        <w:t>2</w:t>
      </w:r>
      <w:r w:rsidRPr="00BB53D6">
        <w:rPr>
          <w:rFonts w:ascii="Arial" w:hAnsi="Arial" w:cs="Arial"/>
          <w:color w:val="000000"/>
          <w:kern w:val="0"/>
          <w:sz w:val="21"/>
          <w:szCs w:val="21"/>
        </w:rPr>
        <w:t>,</w:t>
      </w:r>
      <w:r w:rsidR="00381E74" w:rsidRPr="00BB53D6">
        <w:rPr>
          <w:rFonts w:ascii="Arial" w:hAnsi="Arial" w:cs="Arial"/>
          <w:color w:val="000000"/>
          <w:kern w:val="0"/>
          <w:sz w:val="21"/>
          <w:szCs w:val="21"/>
        </w:rPr>
        <w:t>2</w:t>
      </w:r>
      <w:r w:rsidRPr="00BB53D6">
        <w:rPr>
          <w:rFonts w:ascii="Arial" w:hAnsi="Arial" w:cs="Arial"/>
          <w:color w:val="000000"/>
          <w:kern w:val="0"/>
          <w:sz w:val="21"/>
          <w:szCs w:val="21"/>
        </w:rPr>
        <w:t>00, Utilities Expense</w:t>
      </w:r>
      <w:r w:rsidR="00B2400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R$7,400, and Salaries and Wages Expense R$19,500. Prepare the closing entries for </w:t>
      </w:r>
      <w:proofErr w:type="spellStart"/>
      <w:r w:rsidRPr="00BB53D6">
        <w:rPr>
          <w:rFonts w:ascii="Arial" w:hAnsi="Arial" w:cs="Arial"/>
          <w:color w:val="000000"/>
          <w:kern w:val="0"/>
          <w:sz w:val="21"/>
          <w:szCs w:val="21"/>
        </w:rPr>
        <w:lastRenderedPageBreak/>
        <w:t>Alagoas</w:t>
      </w:r>
      <w:proofErr w:type="spellEnd"/>
      <w:r w:rsidR="00381E74" w:rsidRPr="00BB53D6">
        <w:rPr>
          <w:rFonts w:ascii="Arial" w:hAnsi="Arial" w:cs="Arial"/>
          <w:color w:val="000000"/>
          <w:kern w:val="0"/>
          <w:sz w:val="21"/>
          <w:szCs w:val="21"/>
        </w:rPr>
        <w:t xml:space="preserve"> for these accounts</w:t>
      </w:r>
      <w:r w:rsidRPr="00BB53D6">
        <w:rPr>
          <w:rFonts w:ascii="Arial" w:hAnsi="Arial" w:cs="Arial"/>
          <w:color w:val="000000"/>
          <w:kern w:val="0"/>
          <w:sz w:val="21"/>
          <w:szCs w:val="21"/>
        </w:rPr>
        <w:t>.</w:t>
      </w:r>
    </w:p>
    <w:p w:rsidR="009D1973" w:rsidRPr="00BB53D6" w:rsidRDefault="009D1973" w:rsidP="009D1973">
      <w:pPr>
        <w:autoSpaceDE w:val="0"/>
        <w:autoSpaceDN w:val="0"/>
        <w:adjustRightInd w:val="0"/>
        <w:rPr>
          <w:rFonts w:ascii="Arial" w:hAnsi="Arial" w:cs="Arial"/>
          <w:b/>
          <w:bCs/>
          <w:color w:val="B21117"/>
          <w:kern w:val="0"/>
          <w:sz w:val="21"/>
          <w:szCs w:val="21"/>
        </w:rPr>
      </w:pPr>
    </w:p>
    <w:p w:rsidR="009D1973" w:rsidRPr="00BB53D6" w:rsidRDefault="009D1973" w:rsidP="009D1973">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DO IT! 5-</w:t>
      </w:r>
      <w:r w:rsidR="00381E74" w:rsidRPr="00BB53D6">
        <w:rPr>
          <w:rFonts w:ascii="Arial" w:hAnsi="Arial" w:cs="Arial"/>
          <w:b/>
          <w:bCs/>
          <w:color w:val="B21117"/>
          <w:kern w:val="0"/>
          <w:sz w:val="21"/>
          <w:szCs w:val="21"/>
        </w:rPr>
        <w:t>5</w:t>
      </w:r>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Classify financial statement accounts</w:t>
      </w:r>
      <w:r w:rsidRPr="00BB53D6">
        <w:rPr>
          <w:rFonts w:ascii="Arial" w:hAnsi="Arial" w:cs="Arial"/>
          <w:color w:val="000000"/>
          <w:kern w:val="0"/>
          <w:sz w:val="21"/>
          <w:szCs w:val="21"/>
        </w:rPr>
        <w:t>.</w:t>
      </w:r>
    </w:p>
    <w:p w:rsidR="009D1973" w:rsidRPr="00BB53D6" w:rsidRDefault="009D1973" w:rsidP="009D1973">
      <w:pPr>
        <w:autoSpaceDE w:val="0"/>
        <w:autoSpaceDN w:val="0"/>
        <w:adjustRightInd w:val="0"/>
        <w:ind w:leftChars="472" w:left="1133"/>
        <w:rPr>
          <w:rFonts w:ascii="Arial" w:hAnsi="Arial" w:cs="Arial"/>
          <w:color w:val="038ACF"/>
          <w:kern w:val="0"/>
          <w:sz w:val="21"/>
          <w:szCs w:val="21"/>
        </w:rPr>
      </w:pPr>
      <w:r w:rsidRPr="00BB53D6">
        <w:rPr>
          <w:rFonts w:ascii="Arial" w:hAnsi="Arial" w:cs="Arial"/>
          <w:color w:val="038ACF"/>
          <w:kern w:val="0"/>
          <w:sz w:val="21"/>
          <w:szCs w:val="21"/>
        </w:rPr>
        <w:t>(LO 5)</w:t>
      </w:r>
    </w:p>
    <w:p w:rsidR="009D1973" w:rsidRPr="00BB53D6" w:rsidRDefault="009D1973" w:rsidP="005E00D6">
      <w:pPr>
        <w:autoSpaceDE w:val="0"/>
        <w:autoSpaceDN w:val="0"/>
        <w:adjustRightInd w:val="0"/>
        <w:spacing w:afterLines="30"/>
        <w:ind w:leftChars="472" w:left="1133"/>
        <w:rPr>
          <w:rFonts w:ascii="Arial" w:hAnsi="Arial" w:cs="Arial"/>
          <w:color w:val="000000"/>
          <w:kern w:val="0"/>
          <w:sz w:val="21"/>
          <w:szCs w:val="21"/>
        </w:rPr>
      </w:pPr>
      <w:r w:rsidRPr="00BB53D6">
        <w:rPr>
          <w:rFonts w:ascii="Arial" w:hAnsi="Arial" w:cs="Arial"/>
          <w:color w:val="000000"/>
          <w:kern w:val="0"/>
          <w:sz w:val="21"/>
          <w:szCs w:val="21"/>
        </w:rPr>
        <w:t>Dorothea Company is preparing its income statement, retained earnings statement, and</w:t>
      </w:r>
      <w:r w:rsidR="00381E74"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classified statement of financial position. Using the column heads </w:t>
      </w:r>
      <w:r w:rsidRPr="00BB53D6">
        <w:rPr>
          <w:rFonts w:ascii="Arial" w:hAnsi="Arial" w:cs="Arial"/>
          <w:i/>
          <w:iCs/>
          <w:color w:val="000000"/>
          <w:kern w:val="0"/>
          <w:sz w:val="21"/>
          <w:szCs w:val="21"/>
        </w:rPr>
        <w:t>Account, Financial</w:t>
      </w:r>
      <w:r w:rsidR="00381E74" w:rsidRPr="00BB53D6">
        <w:rPr>
          <w:rFonts w:ascii="Arial" w:hAnsi="Arial" w:cs="Arial"/>
          <w:i/>
          <w:iCs/>
          <w:color w:val="000000"/>
          <w:kern w:val="0"/>
          <w:sz w:val="21"/>
          <w:szCs w:val="21"/>
        </w:rPr>
        <w:t xml:space="preserve"> </w:t>
      </w:r>
      <w:r w:rsidRPr="00BB53D6">
        <w:rPr>
          <w:rFonts w:ascii="Arial" w:hAnsi="Arial" w:cs="Arial"/>
          <w:i/>
          <w:iCs/>
          <w:color w:val="000000"/>
          <w:kern w:val="0"/>
          <w:sz w:val="21"/>
          <w:szCs w:val="21"/>
        </w:rPr>
        <w:t>Statement</w:t>
      </w:r>
      <w:r w:rsidRPr="00BB53D6">
        <w:rPr>
          <w:rFonts w:ascii="Arial" w:hAnsi="Arial" w:cs="Arial"/>
          <w:color w:val="000000"/>
          <w:kern w:val="0"/>
          <w:sz w:val="21"/>
          <w:szCs w:val="21"/>
        </w:rPr>
        <w:t xml:space="preserve">, and </w:t>
      </w:r>
      <w:r w:rsidRPr="00BB53D6">
        <w:rPr>
          <w:rFonts w:ascii="Arial" w:hAnsi="Arial" w:cs="Arial"/>
          <w:i/>
          <w:iCs/>
          <w:color w:val="000000"/>
          <w:kern w:val="0"/>
          <w:sz w:val="21"/>
          <w:szCs w:val="21"/>
        </w:rPr>
        <w:t>Classification</w:t>
      </w:r>
      <w:r w:rsidRPr="00BB53D6">
        <w:rPr>
          <w:rFonts w:ascii="Arial" w:hAnsi="Arial" w:cs="Arial"/>
          <w:color w:val="000000"/>
          <w:kern w:val="0"/>
          <w:sz w:val="21"/>
          <w:szCs w:val="21"/>
        </w:rPr>
        <w:t>, indicate in which financial statement and under what</w:t>
      </w:r>
      <w:r w:rsidR="00381E74" w:rsidRPr="00BB53D6">
        <w:rPr>
          <w:rFonts w:ascii="Arial" w:hAnsi="Arial" w:cs="Arial"/>
          <w:color w:val="000000"/>
          <w:kern w:val="0"/>
          <w:sz w:val="21"/>
          <w:szCs w:val="21"/>
        </w:rPr>
        <w:t xml:space="preserve"> </w:t>
      </w:r>
      <w:r w:rsidRPr="00BB53D6">
        <w:rPr>
          <w:rFonts w:ascii="Arial" w:hAnsi="Arial" w:cs="Arial"/>
          <w:color w:val="000000"/>
          <w:kern w:val="0"/>
          <w:sz w:val="21"/>
          <w:szCs w:val="21"/>
        </w:rPr>
        <w:t>classification each of the following would be reported.</w:t>
      </w:r>
    </w:p>
    <w:tbl>
      <w:tblPr>
        <w:tblStyle w:val="aa"/>
        <w:tblW w:w="7994"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51"/>
        <w:gridCol w:w="3061"/>
        <w:gridCol w:w="2154"/>
        <w:gridCol w:w="454"/>
        <w:gridCol w:w="1474"/>
      </w:tblGrid>
      <w:tr w:rsidR="002C600E" w:rsidRPr="00BB53D6" w:rsidTr="002C600E">
        <w:tc>
          <w:tcPr>
            <w:tcW w:w="3912" w:type="dxa"/>
            <w:gridSpan w:val="2"/>
            <w:vAlign w:val="center"/>
          </w:tcPr>
          <w:p w:rsidR="00381E74" w:rsidRPr="00BB53D6" w:rsidRDefault="00722ED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b/>
                <w:bCs/>
                <w:color w:val="000000"/>
                <w:kern w:val="0"/>
                <w:sz w:val="21"/>
                <w:szCs w:val="21"/>
              </w:rPr>
              <w:t>Account</w:t>
            </w:r>
          </w:p>
        </w:tc>
        <w:tc>
          <w:tcPr>
            <w:tcW w:w="2154" w:type="dxa"/>
            <w:tcBorders>
              <w:bottom w:val="single" w:sz="4" w:space="0" w:color="auto"/>
            </w:tcBorders>
            <w:vAlign w:val="center"/>
          </w:tcPr>
          <w:p w:rsidR="00381E74" w:rsidRPr="00BB53D6" w:rsidRDefault="00722ED1"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Financial Statement</w:t>
            </w:r>
          </w:p>
        </w:tc>
        <w:tc>
          <w:tcPr>
            <w:tcW w:w="454" w:type="dxa"/>
            <w:vAlign w:val="center"/>
          </w:tcPr>
          <w:p w:rsidR="00381E74" w:rsidRPr="00BB53D6" w:rsidRDefault="00381E74"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tcBorders>
              <w:bottom w:val="single" w:sz="4" w:space="0" w:color="auto"/>
            </w:tcBorders>
            <w:vAlign w:val="center"/>
          </w:tcPr>
          <w:p w:rsidR="00381E74" w:rsidRPr="00BB53D6" w:rsidRDefault="00722ED1"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Classification</w:t>
            </w:r>
          </w:p>
        </w:tc>
      </w:tr>
      <w:tr w:rsidR="002C600E" w:rsidRPr="00BB53D6" w:rsidTr="002C600E">
        <w:tc>
          <w:tcPr>
            <w:tcW w:w="851" w:type="dxa"/>
            <w:tcBorders>
              <w:top w:val="single" w:sz="4" w:space="0" w:color="auto"/>
            </w:tcBorders>
            <w:vAlign w:val="center"/>
          </w:tcPr>
          <w:p w:rsidR="002C600E" w:rsidRPr="00BB53D6" w:rsidRDefault="002C600E" w:rsidP="002C600E">
            <w:pPr>
              <w:autoSpaceDE w:val="0"/>
              <w:autoSpaceDN w:val="0"/>
              <w:adjustRightInd w:val="0"/>
              <w:spacing w:line="0" w:lineRule="atLeast"/>
              <w:jc w:val="both"/>
              <w:rPr>
                <w:rFonts w:ascii="Arial" w:hAnsi="Arial" w:cs="Arial"/>
                <w:b/>
                <w:bCs/>
                <w:color w:val="000000"/>
                <w:kern w:val="0"/>
                <w:sz w:val="2"/>
                <w:szCs w:val="2"/>
              </w:rPr>
            </w:pPr>
          </w:p>
        </w:tc>
        <w:tc>
          <w:tcPr>
            <w:tcW w:w="3061" w:type="dxa"/>
            <w:vAlign w:val="center"/>
          </w:tcPr>
          <w:p w:rsidR="002C600E" w:rsidRPr="00BB53D6" w:rsidRDefault="002C600E" w:rsidP="002C600E">
            <w:pPr>
              <w:autoSpaceDE w:val="0"/>
              <w:autoSpaceDN w:val="0"/>
              <w:adjustRightInd w:val="0"/>
              <w:spacing w:line="0" w:lineRule="atLeast"/>
              <w:jc w:val="both"/>
              <w:rPr>
                <w:rFonts w:ascii="Arial" w:hAnsi="Arial" w:cs="Arial"/>
                <w:b/>
                <w:bCs/>
                <w:color w:val="000000"/>
                <w:kern w:val="0"/>
                <w:sz w:val="2"/>
                <w:szCs w:val="2"/>
              </w:rPr>
            </w:pPr>
          </w:p>
        </w:tc>
        <w:tc>
          <w:tcPr>
            <w:tcW w:w="2154" w:type="dxa"/>
            <w:tcBorders>
              <w:top w:val="single" w:sz="4" w:space="0" w:color="auto"/>
            </w:tcBorders>
            <w:vAlign w:val="center"/>
          </w:tcPr>
          <w:p w:rsidR="002C600E" w:rsidRPr="00BB53D6" w:rsidRDefault="002C600E" w:rsidP="002C600E">
            <w:pPr>
              <w:autoSpaceDE w:val="0"/>
              <w:autoSpaceDN w:val="0"/>
              <w:adjustRightInd w:val="0"/>
              <w:spacing w:line="0" w:lineRule="atLeast"/>
              <w:jc w:val="center"/>
              <w:rPr>
                <w:rFonts w:ascii="Arial" w:hAnsi="Arial" w:cs="Arial"/>
                <w:b/>
                <w:bCs/>
                <w:color w:val="000000"/>
                <w:kern w:val="0"/>
                <w:sz w:val="2"/>
                <w:szCs w:val="2"/>
              </w:rPr>
            </w:pPr>
          </w:p>
        </w:tc>
        <w:tc>
          <w:tcPr>
            <w:tcW w:w="454" w:type="dxa"/>
            <w:vAlign w:val="center"/>
          </w:tcPr>
          <w:p w:rsidR="002C600E" w:rsidRPr="00BB53D6" w:rsidRDefault="002C600E" w:rsidP="002C600E">
            <w:pPr>
              <w:autoSpaceDE w:val="0"/>
              <w:autoSpaceDN w:val="0"/>
              <w:adjustRightInd w:val="0"/>
              <w:spacing w:line="0" w:lineRule="atLeast"/>
              <w:jc w:val="center"/>
              <w:rPr>
                <w:rFonts w:ascii="Arial" w:hAnsi="Arial" w:cs="Arial"/>
                <w:color w:val="000000"/>
                <w:kern w:val="0"/>
                <w:sz w:val="2"/>
                <w:szCs w:val="2"/>
              </w:rPr>
            </w:pPr>
          </w:p>
        </w:tc>
        <w:tc>
          <w:tcPr>
            <w:tcW w:w="1474" w:type="dxa"/>
            <w:tcBorders>
              <w:top w:val="single" w:sz="4" w:space="0" w:color="auto"/>
            </w:tcBorders>
            <w:vAlign w:val="center"/>
          </w:tcPr>
          <w:p w:rsidR="002C600E" w:rsidRPr="00BB53D6" w:rsidRDefault="002C600E" w:rsidP="002C600E">
            <w:pPr>
              <w:autoSpaceDE w:val="0"/>
              <w:autoSpaceDN w:val="0"/>
              <w:adjustRightInd w:val="0"/>
              <w:spacing w:line="0" w:lineRule="atLeast"/>
              <w:jc w:val="center"/>
              <w:rPr>
                <w:rFonts w:ascii="Arial" w:hAnsi="Arial" w:cs="Arial"/>
                <w:b/>
                <w:bCs/>
                <w:color w:val="000000"/>
                <w:kern w:val="0"/>
                <w:sz w:val="2"/>
                <w:szCs w:val="2"/>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Payable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Receivable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Accumulated Depreciation—Buildings</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Casualty Loss from Vandalism</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Depreciation Expense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Dividends</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Equipment</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Freight-Out</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Insurance Expense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Payable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Land</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Notes Payable (due in 5 years)</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Property Taxes Payable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Salaries and Wages Expense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Salaries and Wages Payable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Share Capital—Ordinary</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Unearned Rent Revenue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r w:rsidR="002C600E" w:rsidRPr="00BB53D6" w:rsidTr="002C600E">
        <w:tc>
          <w:tcPr>
            <w:tcW w:w="3912" w:type="dxa"/>
            <w:gridSpan w:val="2"/>
          </w:tcPr>
          <w:p w:rsidR="00381E74" w:rsidRPr="00BB53D6" w:rsidRDefault="00A073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Utilities Expense</w:t>
            </w:r>
          </w:p>
        </w:tc>
        <w:tc>
          <w:tcPr>
            <w:tcW w:w="21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c>
          <w:tcPr>
            <w:tcW w:w="1474" w:type="dxa"/>
          </w:tcPr>
          <w:p w:rsidR="00381E74" w:rsidRPr="00BB53D6" w:rsidRDefault="00381E74" w:rsidP="005E00D6">
            <w:pPr>
              <w:autoSpaceDE w:val="0"/>
              <w:autoSpaceDN w:val="0"/>
              <w:adjustRightInd w:val="0"/>
              <w:spacing w:beforeLines="10" w:afterLines="10" w:line="0" w:lineRule="atLeast"/>
              <w:rPr>
                <w:rFonts w:ascii="Arial" w:hAnsi="Arial" w:cs="Arial"/>
                <w:color w:val="000000"/>
                <w:kern w:val="0"/>
                <w:sz w:val="21"/>
                <w:szCs w:val="21"/>
              </w:rPr>
            </w:pPr>
          </w:p>
        </w:tc>
      </w:tr>
    </w:tbl>
    <w:p w:rsidR="009D1973" w:rsidRPr="00BB53D6" w:rsidRDefault="009D1973" w:rsidP="009D1973">
      <w:pPr>
        <w:autoSpaceDE w:val="0"/>
        <w:autoSpaceDN w:val="0"/>
        <w:adjustRightInd w:val="0"/>
        <w:ind w:leftChars="472" w:left="1133"/>
        <w:rPr>
          <w:rFonts w:ascii="Arial" w:hAnsi="Arial" w:cs="Arial"/>
          <w:color w:val="000000"/>
          <w:kern w:val="0"/>
          <w:sz w:val="21"/>
          <w:szCs w:val="21"/>
        </w:rPr>
      </w:pPr>
    </w:p>
    <w:p w:rsidR="004E782A" w:rsidRPr="00BB53D6" w:rsidRDefault="004E782A" w:rsidP="009D1973">
      <w:pPr>
        <w:autoSpaceDE w:val="0"/>
        <w:autoSpaceDN w:val="0"/>
        <w:adjustRightInd w:val="0"/>
        <w:ind w:leftChars="472" w:left="1133"/>
        <w:rPr>
          <w:rFonts w:ascii="Arial" w:hAnsi="Arial" w:cs="Arial"/>
          <w:color w:val="6C6865"/>
          <w:kern w:val="0"/>
          <w:sz w:val="28"/>
          <w:szCs w:val="28"/>
        </w:rPr>
      </w:pPr>
      <w:r w:rsidRPr="00BB53D6">
        <w:rPr>
          <w:rFonts w:ascii="Arial" w:hAnsi="Arial" w:cs="Arial"/>
          <w:color w:val="6C6865"/>
          <w:kern w:val="0"/>
          <w:sz w:val="28"/>
          <w:szCs w:val="28"/>
        </w:rPr>
        <w:br w:type="page"/>
      </w:r>
    </w:p>
    <w:p w:rsidR="007E4631" w:rsidRPr="00BB53D6" w:rsidRDefault="007E4631" w:rsidP="007E4631">
      <w:pPr>
        <w:autoSpaceDE w:val="0"/>
        <w:autoSpaceDN w:val="0"/>
        <w:adjustRightInd w:val="0"/>
        <w:ind w:left="378" w:hangingChars="135" w:hanging="378"/>
        <w:rPr>
          <w:rFonts w:ascii="Arial" w:hAnsi="Arial" w:cs="Arial"/>
          <w:color w:val="6C6865"/>
          <w:kern w:val="0"/>
          <w:sz w:val="28"/>
          <w:szCs w:val="28"/>
        </w:rPr>
      </w:pPr>
      <w:r w:rsidRPr="00BB53D6">
        <w:rPr>
          <w:rFonts w:ascii="Arial" w:hAnsi="Arial" w:cs="Arial"/>
          <w:color w:val="6C6865"/>
          <w:kern w:val="0"/>
          <w:sz w:val="28"/>
          <w:szCs w:val="28"/>
        </w:rPr>
        <w:lastRenderedPageBreak/>
        <w:t>EXERCISES</w:t>
      </w: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E5-1.</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Answer general questions about merchandisers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1)</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Mr. </w:t>
      </w:r>
      <w:proofErr w:type="spellStart"/>
      <w:r w:rsidRPr="00BB53D6">
        <w:rPr>
          <w:rFonts w:ascii="Arial" w:hAnsi="Arial" w:cs="Arial"/>
          <w:color w:val="000000"/>
          <w:kern w:val="0"/>
          <w:sz w:val="21"/>
          <w:szCs w:val="21"/>
        </w:rPr>
        <w:t>Soukup</w:t>
      </w:r>
      <w:proofErr w:type="spellEnd"/>
      <w:r w:rsidRPr="00BB53D6">
        <w:rPr>
          <w:rFonts w:ascii="Arial" w:hAnsi="Arial" w:cs="Arial"/>
          <w:color w:val="000000"/>
          <w:kern w:val="0"/>
          <w:sz w:val="21"/>
          <w:szCs w:val="21"/>
        </w:rPr>
        <w:t xml:space="preserve"> has prepared the following list of statements about service companies and merchandisers.</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1.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Measuring net income for a merchandiser is conceptually the same as for a service company.</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2.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 xml:space="preserve">For a merchandiser, </w:t>
      </w:r>
      <w:proofErr w:type="gramStart"/>
      <w:r w:rsidRPr="00BB53D6">
        <w:rPr>
          <w:rFonts w:ascii="Arial" w:hAnsi="Arial" w:cs="Arial"/>
          <w:color w:val="000000"/>
          <w:kern w:val="0"/>
          <w:sz w:val="21"/>
          <w:szCs w:val="21"/>
        </w:rPr>
        <w:t>sales less operating expenses is</w:t>
      </w:r>
      <w:proofErr w:type="gramEnd"/>
      <w:r w:rsidRPr="00BB53D6">
        <w:rPr>
          <w:rFonts w:ascii="Arial" w:hAnsi="Arial" w:cs="Arial"/>
          <w:color w:val="000000"/>
          <w:kern w:val="0"/>
          <w:sz w:val="21"/>
          <w:szCs w:val="21"/>
        </w:rPr>
        <w:t xml:space="preserve"> called gross profit.</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3.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For a merchandiser, the primary source of revenues is the sale of inventory.</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4.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Sales salaries and wages is an example of an operating expense.</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5.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The operating cycle of a merchandiser is the same as that of a service company.</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6.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In a perpetual inventory system, no detailed inventory records of goods on hand are maintained.</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7.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In a periodic inventory system, the cost of goods sold is determined only at the end of the</w:t>
      </w:r>
      <w:r w:rsidR="003C0DEF" w:rsidRPr="00BB53D6">
        <w:rPr>
          <w:rFonts w:ascii="Arial" w:hAnsi="Arial" w:cs="Arial"/>
          <w:color w:val="000000"/>
          <w:kern w:val="0"/>
          <w:sz w:val="21"/>
          <w:szCs w:val="21"/>
        </w:rPr>
        <w:t xml:space="preserve"> </w:t>
      </w:r>
      <w:r w:rsidRPr="00BB53D6">
        <w:rPr>
          <w:rFonts w:ascii="Arial" w:hAnsi="Arial" w:cs="Arial"/>
          <w:color w:val="000000"/>
          <w:kern w:val="0"/>
          <w:sz w:val="21"/>
          <w:szCs w:val="21"/>
        </w:rPr>
        <w:t>accounting period.</w:t>
      </w:r>
    </w:p>
    <w:p w:rsidR="00601CB6" w:rsidRPr="00BB53D6" w:rsidRDefault="00601CB6" w:rsidP="0027692C">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8. </w:t>
      </w:r>
      <w:r w:rsidR="0027692C" w:rsidRPr="00BB53D6">
        <w:rPr>
          <w:rFonts w:ascii="Arial" w:hAnsi="Arial" w:cs="Arial"/>
          <w:color w:val="000000"/>
          <w:kern w:val="0"/>
          <w:sz w:val="21"/>
          <w:szCs w:val="21"/>
        </w:rPr>
        <w:tab/>
      </w:r>
      <w:r w:rsidRPr="00BB53D6">
        <w:rPr>
          <w:rFonts w:ascii="Arial" w:hAnsi="Arial" w:cs="Arial"/>
          <w:color w:val="000000"/>
          <w:kern w:val="0"/>
          <w:sz w:val="21"/>
          <w:szCs w:val="21"/>
        </w:rPr>
        <w:t>A periodic inventory system provides better control over inventories than a perpetual system.</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Identify each statement as true or false. If false, indicate how to correct the statement.</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E5-2.</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purchase transactions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Information related to Duffy Co.</w:t>
      </w:r>
      <w:r w:rsidR="00FA0B1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is presented below.</w:t>
      </w:r>
    </w:p>
    <w:p w:rsidR="00601CB6" w:rsidRPr="00BB53D6" w:rsidRDefault="00601CB6" w:rsidP="00FA0B1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1. </w:t>
      </w:r>
      <w:r w:rsidR="00FA0B17" w:rsidRPr="00BB53D6">
        <w:rPr>
          <w:rFonts w:ascii="Arial" w:hAnsi="Arial" w:cs="Arial"/>
          <w:color w:val="000000"/>
          <w:kern w:val="0"/>
          <w:sz w:val="21"/>
          <w:szCs w:val="21"/>
        </w:rPr>
        <w:tab/>
      </w:r>
      <w:r w:rsidRPr="00BB53D6">
        <w:rPr>
          <w:rFonts w:ascii="Arial" w:hAnsi="Arial" w:cs="Arial"/>
          <w:color w:val="000000"/>
          <w:kern w:val="0"/>
          <w:sz w:val="21"/>
          <w:szCs w:val="21"/>
        </w:rPr>
        <w:t>On April 5, purchased merchandise from Thomas Company</w:t>
      </w:r>
      <w:r w:rsidR="00FA0B1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for </w:t>
      </w:r>
      <w:r w:rsidR="00FA0B17" w:rsidRPr="00BB53D6">
        <w:rPr>
          <w:rFonts w:ascii="Arial" w:hAnsi="Arial" w:cs="Arial"/>
          <w:color w:val="000000"/>
          <w:kern w:val="0"/>
          <w:sz w:val="21"/>
          <w:szCs w:val="21"/>
        </w:rPr>
        <w:t>£</w:t>
      </w:r>
      <w:r w:rsidRPr="00BB53D6">
        <w:rPr>
          <w:rFonts w:ascii="Arial" w:hAnsi="Arial" w:cs="Arial"/>
          <w:color w:val="000000"/>
          <w:kern w:val="0"/>
          <w:sz w:val="21"/>
          <w:szCs w:val="21"/>
        </w:rPr>
        <w:t>25,000, terms 2/10, net/30, FOB</w:t>
      </w:r>
      <w:r w:rsidR="00FA0B17" w:rsidRPr="00BB53D6">
        <w:rPr>
          <w:rFonts w:ascii="Arial" w:hAnsi="Arial" w:cs="Arial"/>
          <w:color w:val="000000"/>
          <w:kern w:val="0"/>
          <w:sz w:val="21"/>
          <w:szCs w:val="21"/>
        </w:rPr>
        <w:t xml:space="preserve"> </w:t>
      </w:r>
      <w:r w:rsidRPr="00BB53D6">
        <w:rPr>
          <w:rFonts w:ascii="Arial" w:hAnsi="Arial" w:cs="Arial"/>
          <w:color w:val="000000"/>
          <w:kern w:val="0"/>
          <w:sz w:val="21"/>
          <w:szCs w:val="21"/>
        </w:rPr>
        <w:t>shipping point.</w:t>
      </w:r>
    </w:p>
    <w:p w:rsidR="00601CB6" w:rsidRPr="00BB53D6" w:rsidRDefault="00601CB6" w:rsidP="00FA0B1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2. </w:t>
      </w:r>
      <w:r w:rsidR="00FA0B17"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6, paid freight costs of </w:t>
      </w:r>
      <w:r w:rsidR="00FA0B17" w:rsidRPr="00BB53D6">
        <w:rPr>
          <w:rFonts w:ascii="Arial" w:hAnsi="Arial" w:cs="Arial"/>
          <w:color w:val="000000"/>
          <w:kern w:val="0"/>
          <w:sz w:val="21"/>
          <w:szCs w:val="21"/>
        </w:rPr>
        <w:t>£</w:t>
      </w:r>
      <w:r w:rsidRPr="00BB53D6">
        <w:rPr>
          <w:rFonts w:ascii="Arial" w:hAnsi="Arial" w:cs="Arial"/>
          <w:color w:val="000000"/>
          <w:kern w:val="0"/>
          <w:sz w:val="21"/>
          <w:szCs w:val="21"/>
        </w:rPr>
        <w:t>900 on merchandise purchased from Thomas.</w:t>
      </w:r>
    </w:p>
    <w:p w:rsidR="00601CB6" w:rsidRPr="00BB53D6" w:rsidRDefault="00601CB6" w:rsidP="00FA0B1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3. </w:t>
      </w:r>
      <w:r w:rsidR="00FA0B17"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7, purchased equipment on account for </w:t>
      </w:r>
      <w:r w:rsidR="00FA0B17" w:rsidRPr="00BB53D6">
        <w:rPr>
          <w:rFonts w:ascii="Arial" w:hAnsi="Arial" w:cs="Arial"/>
          <w:color w:val="000000"/>
          <w:kern w:val="0"/>
          <w:sz w:val="21"/>
          <w:szCs w:val="21"/>
        </w:rPr>
        <w:t>£</w:t>
      </w:r>
      <w:r w:rsidRPr="00BB53D6">
        <w:rPr>
          <w:rFonts w:ascii="Arial" w:hAnsi="Arial" w:cs="Arial"/>
          <w:color w:val="000000"/>
          <w:kern w:val="0"/>
          <w:sz w:val="21"/>
          <w:szCs w:val="21"/>
        </w:rPr>
        <w:t>26,000.</w:t>
      </w:r>
    </w:p>
    <w:p w:rsidR="00601CB6" w:rsidRPr="00BB53D6" w:rsidRDefault="00601CB6" w:rsidP="00FA0B1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4. </w:t>
      </w:r>
      <w:r w:rsidR="00FA0B17"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8, returned damaged merchandise to Thomas Company and was granted a </w:t>
      </w:r>
      <w:r w:rsidR="00FA0B17" w:rsidRPr="00BB53D6">
        <w:rPr>
          <w:rFonts w:ascii="Arial" w:hAnsi="Arial" w:cs="Arial"/>
          <w:color w:val="000000"/>
          <w:kern w:val="0"/>
          <w:sz w:val="21"/>
          <w:szCs w:val="21"/>
        </w:rPr>
        <w:t>£</w:t>
      </w:r>
      <w:r w:rsidRPr="00BB53D6">
        <w:rPr>
          <w:rFonts w:ascii="Arial" w:hAnsi="Arial" w:cs="Arial"/>
          <w:color w:val="000000"/>
          <w:kern w:val="0"/>
          <w:sz w:val="21"/>
          <w:szCs w:val="21"/>
        </w:rPr>
        <w:t>2,600 credit</w:t>
      </w:r>
      <w:r w:rsidR="00FA0B17" w:rsidRPr="00BB53D6">
        <w:rPr>
          <w:rFonts w:ascii="Arial" w:hAnsi="Arial" w:cs="Arial"/>
          <w:color w:val="000000"/>
          <w:kern w:val="0"/>
          <w:sz w:val="21"/>
          <w:szCs w:val="21"/>
        </w:rPr>
        <w:t xml:space="preserve"> </w:t>
      </w:r>
      <w:r w:rsidRPr="00BB53D6">
        <w:rPr>
          <w:rFonts w:ascii="Arial" w:hAnsi="Arial" w:cs="Arial"/>
          <w:color w:val="000000"/>
          <w:kern w:val="0"/>
          <w:sz w:val="21"/>
          <w:szCs w:val="21"/>
        </w:rPr>
        <w:t>for returned merchandise.</w:t>
      </w:r>
    </w:p>
    <w:p w:rsidR="00601CB6" w:rsidRPr="00BB53D6" w:rsidRDefault="00601CB6" w:rsidP="00FA0B1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5. </w:t>
      </w:r>
      <w:r w:rsidR="00FA0B17" w:rsidRPr="00BB53D6">
        <w:rPr>
          <w:rFonts w:ascii="Arial" w:hAnsi="Arial" w:cs="Arial"/>
          <w:color w:val="000000"/>
          <w:kern w:val="0"/>
          <w:sz w:val="21"/>
          <w:szCs w:val="21"/>
        </w:rPr>
        <w:tab/>
      </w:r>
      <w:r w:rsidRPr="00BB53D6">
        <w:rPr>
          <w:rFonts w:ascii="Arial" w:hAnsi="Arial" w:cs="Arial"/>
          <w:color w:val="000000"/>
          <w:kern w:val="0"/>
          <w:sz w:val="21"/>
          <w:szCs w:val="21"/>
        </w:rPr>
        <w:t>On April 15, paid the amount due to Thomas Company in full.</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FA0B17">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Prepare the journal entries to record these transactions on the books of Duffy Co.</w:t>
      </w:r>
      <w:r w:rsidR="00FA0B1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under a perpetual</w:t>
      </w:r>
      <w:r w:rsidR="003C0DEF" w:rsidRPr="00BB53D6">
        <w:rPr>
          <w:rFonts w:ascii="Arial" w:hAnsi="Arial" w:cs="Arial"/>
          <w:color w:val="000000"/>
          <w:kern w:val="0"/>
          <w:sz w:val="21"/>
          <w:szCs w:val="21"/>
        </w:rPr>
        <w:t xml:space="preserve"> </w:t>
      </w:r>
      <w:r w:rsidRPr="00BB53D6">
        <w:rPr>
          <w:rFonts w:ascii="Arial" w:hAnsi="Arial" w:cs="Arial"/>
          <w:color w:val="000000"/>
          <w:kern w:val="0"/>
          <w:sz w:val="21"/>
          <w:szCs w:val="21"/>
        </w:rPr>
        <w:t>inventory system.</w:t>
      </w:r>
    </w:p>
    <w:p w:rsidR="00601CB6" w:rsidRPr="00BB53D6" w:rsidRDefault="00601CB6" w:rsidP="00FA0B17">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Assume that Duffy Co.</w:t>
      </w:r>
      <w:r w:rsidR="00FA0B1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paid the balance due to Thomas Company on May 4 instead of April 15.</w:t>
      </w:r>
      <w:r w:rsidR="00FA0B17" w:rsidRPr="00BB53D6">
        <w:rPr>
          <w:rFonts w:ascii="Arial" w:hAnsi="Arial" w:cs="Arial"/>
          <w:color w:val="000000"/>
          <w:kern w:val="0"/>
          <w:sz w:val="21"/>
          <w:szCs w:val="21"/>
        </w:rPr>
        <w:t xml:space="preserve"> </w:t>
      </w:r>
      <w:r w:rsidRPr="00BB53D6">
        <w:rPr>
          <w:rFonts w:ascii="Arial" w:hAnsi="Arial" w:cs="Arial"/>
          <w:color w:val="000000"/>
          <w:kern w:val="0"/>
          <w:sz w:val="21"/>
          <w:szCs w:val="21"/>
        </w:rPr>
        <w:t>Prepare the journal entry to record this payment.</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E5-3.</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perpetual inventory entries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w:t>
      </w:r>
    </w:p>
    <w:p w:rsidR="00601CB6" w:rsidRPr="00BB53D6" w:rsidRDefault="00601CB6"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On September 1, </w:t>
      </w:r>
      <w:r w:rsidR="005737D0" w:rsidRPr="00BB53D6">
        <w:rPr>
          <w:rFonts w:ascii="Arial" w:hAnsi="Arial" w:cs="Arial"/>
          <w:color w:val="000000"/>
          <w:kern w:val="0"/>
          <w:sz w:val="21"/>
          <w:szCs w:val="21"/>
        </w:rPr>
        <w:t>Moreau</w:t>
      </w:r>
      <w:r w:rsidRPr="00BB53D6">
        <w:rPr>
          <w:rFonts w:ascii="Arial" w:hAnsi="Arial" w:cs="Arial"/>
          <w:color w:val="000000"/>
          <w:kern w:val="0"/>
          <w:sz w:val="21"/>
          <w:szCs w:val="21"/>
        </w:rPr>
        <w:t xml:space="preserve"> Office Supply</w:t>
      </w:r>
      <w:r w:rsidR="005737D0" w:rsidRPr="00BB53D6">
        <w:rPr>
          <w:rFonts w:ascii="Arial" w:hAnsi="Arial" w:cs="Arial"/>
          <w:color w:val="000000"/>
          <w:kern w:val="0"/>
          <w:sz w:val="21"/>
          <w:szCs w:val="21"/>
        </w:rPr>
        <w:t xml:space="preserve"> SA</w:t>
      </w:r>
      <w:r w:rsidRPr="00BB53D6">
        <w:rPr>
          <w:rFonts w:ascii="Arial" w:hAnsi="Arial" w:cs="Arial"/>
          <w:color w:val="000000"/>
          <w:kern w:val="0"/>
          <w:sz w:val="21"/>
          <w:szCs w:val="21"/>
        </w:rPr>
        <w:t xml:space="preserve"> had an inventory of 30 calculators at a cost of €22 each. The</w:t>
      </w:r>
      <w:r w:rsidR="003C0DEF" w:rsidRPr="00BB53D6">
        <w:rPr>
          <w:rFonts w:ascii="Arial" w:hAnsi="Arial" w:cs="Arial"/>
          <w:color w:val="000000"/>
          <w:kern w:val="0"/>
          <w:sz w:val="21"/>
          <w:szCs w:val="21"/>
        </w:rPr>
        <w:t xml:space="preserve"> </w:t>
      </w:r>
      <w:r w:rsidRPr="00BB53D6">
        <w:rPr>
          <w:rFonts w:ascii="Arial" w:hAnsi="Arial" w:cs="Arial"/>
          <w:color w:val="000000"/>
          <w:kern w:val="0"/>
          <w:sz w:val="21"/>
          <w:szCs w:val="21"/>
        </w:rPr>
        <w:t>company uses a perpetual inventory system. During September, the following transactions occurred.</w:t>
      </w:r>
    </w:p>
    <w:p w:rsidR="005737D0" w:rsidRPr="00BB53D6" w:rsidRDefault="00601CB6" w:rsidP="005737D0">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proofErr w:type="gramStart"/>
      <w:r w:rsidRPr="00BB53D6">
        <w:rPr>
          <w:rFonts w:ascii="Arial" w:hAnsi="Arial" w:cs="Arial"/>
          <w:color w:val="000000"/>
          <w:kern w:val="0"/>
          <w:sz w:val="21"/>
          <w:szCs w:val="21"/>
        </w:rPr>
        <w:t>Sept.</w:t>
      </w:r>
      <w:proofErr w:type="gramEnd"/>
      <w:r w:rsidR="003C0DEF" w:rsidRPr="00BB53D6">
        <w:rPr>
          <w:rFonts w:ascii="Arial" w:hAnsi="Arial" w:cs="Arial"/>
          <w:color w:val="000000"/>
          <w:kern w:val="0"/>
          <w:sz w:val="21"/>
          <w:szCs w:val="21"/>
        </w:rPr>
        <w:t xml:space="preserve"> </w:t>
      </w:r>
      <w:r w:rsidR="005737D0" w:rsidRPr="00BB53D6">
        <w:rPr>
          <w:rFonts w:ascii="Arial" w:hAnsi="Arial" w:cs="Arial"/>
          <w:color w:val="000000"/>
          <w:kern w:val="0"/>
          <w:sz w:val="21"/>
          <w:szCs w:val="21"/>
        </w:rPr>
        <w:tab/>
      </w:r>
      <w:r w:rsidRPr="00BB53D6">
        <w:rPr>
          <w:rFonts w:ascii="Arial" w:hAnsi="Arial" w:cs="Arial"/>
          <w:color w:val="000000"/>
          <w:kern w:val="0"/>
          <w:sz w:val="21"/>
          <w:szCs w:val="21"/>
        </w:rPr>
        <w:t>6</w:t>
      </w:r>
      <w:r w:rsidR="005737D0" w:rsidRPr="00BB53D6">
        <w:rPr>
          <w:rFonts w:ascii="Arial" w:hAnsi="Arial" w:cs="Arial"/>
          <w:color w:val="000000"/>
          <w:kern w:val="0"/>
          <w:sz w:val="21"/>
          <w:szCs w:val="21"/>
        </w:rPr>
        <w:t xml:space="preserve"> </w:t>
      </w:r>
      <w:r w:rsidR="005737D0" w:rsidRPr="00BB53D6">
        <w:rPr>
          <w:rFonts w:ascii="Arial" w:hAnsi="Arial" w:cs="Arial"/>
          <w:color w:val="000000"/>
          <w:kern w:val="0"/>
          <w:sz w:val="21"/>
          <w:szCs w:val="21"/>
        </w:rPr>
        <w:tab/>
      </w:r>
      <w:r w:rsidRPr="00BB53D6">
        <w:rPr>
          <w:rFonts w:ascii="Arial" w:hAnsi="Arial" w:cs="Arial"/>
          <w:color w:val="000000"/>
          <w:kern w:val="0"/>
          <w:sz w:val="21"/>
          <w:szCs w:val="21"/>
        </w:rPr>
        <w:t xml:space="preserve">Purchased 90 calculators at €20 each from </w:t>
      </w:r>
      <w:r w:rsidR="005C3D6C" w:rsidRPr="00BB53D6">
        <w:rPr>
          <w:rFonts w:ascii="Arial" w:hAnsi="Arial" w:cs="Arial"/>
          <w:color w:val="000000"/>
          <w:kern w:val="0"/>
          <w:sz w:val="21"/>
          <w:szCs w:val="21"/>
        </w:rPr>
        <w:t>Roux</w:t>
      </w:r>
      <w:r w:rsidRPr="00BB53D6">
        <w:rPr>
          <w:rFonts w:ascii="Arial" w:hAnsi="Arial" w:cs="Arial"/>
          <w:color w:val="000000"/>
          <w:kern w:val="0"/>
          <w:sz w:val="21"/>
          <w:szCs w:val="21"/>
        </w:rPr>
        <w:t xml:space="preserve"> Co.</w:t>
      </w:r>
      <w:r w:rsidR="005C3D6C" w:rsidRPr="00BB53D6">
        <w:rPr>
          <w:rFonts w:ascii="Arial" w:hAnsi="Arial" w:cs="Arial"/>
          <w:color w:val="000000"/>
          <w:kern w:val="0"/>
          <w:sz w:val="21"/>
          <w:szCs w:val="21"/>
        </w:rPr>
        <w:t xml:space="preserve"> SA</w:t>
      </w:r>
      <w:r w:rsidRPr="00BB53D6">
        <w:rPr>
          <w:rFonts w:ascii="Arial" w:hAnsi="Arial" w:cs="Arial"/>
          <w:color w:val="000000"/>
          <w:kern w:val="0"/>
          <w:sz w:val="21"/>
          <w:szCs w:val="21"/>
        </w:rPr>
        <w:t>, terms 2/10, n/30.</w:t>
      </w:r>
    </w:p>
    <w:p w:rsidR="005737D0" w:rsidRPr="00BB53D6" w:rsidRDefault="005737D0" w:rsidP="005737D0">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601CB6" w:rsidRPr="00BB53D6">
        <w:rPr>
          <w:rFonts w:ascii="Arial" w:hAnsi="Arial" w:cs="Arial"/>
          <w:color w:val="000000"/>
          <w:kern w:val="0"/>
          <w:sz w:val="21"/>
          <w:szCs w:val="21"/>
        </w:rPr>
        <w:t xml:space="preserve">9 </w:t>
      </w:r>
      <w:r w:rsidRPr="00BB53D6">
        <w:rPr>
          <w:rFonts w:ascii="Arial" w:hAnsi="Arial" w:cs="Arial"/>
          <w:color w:val="000000"/>
          <w:kern w:val="0"/>
          <w:sz w:val="21"/>
          <w:szCs w:val="21"/>
        </w:rPr>
        <w:tab/>
      </w:r>
      <w:r w:rsidR="00601CB6" w:rsidRPr="00BB53D6">
        <w:rPr>
          <w:rFonts w:ascii="Arial" w:hAnsi="Arial" w:cs="Arial"/>
          <w:color w:val="000000"/>
          <w:kern w:val="0"/>
          <w:sz w:val="21"/>
          <w:szCs w:val="21"/>
        </w:rPr>
        <w:t xml:space="preserve">Paid freight of €180 on calculators purchased from </w:t>
      </w:r>
      <w:r w:rsidR="005C3D6C" w:rsidRPr="00BB53D6">
        <w:rPr>
          <w:rFonts w:ascii="Arial" w:hAnsi="Arial" w:cs="Arial"/>
          <w:color w:val="000000"/>
          <w:kern w:val="0"/>
          <w:sz w:val="21"/>
          <w:szCs w:val="21"/>
        </w:rPr>
        <w:t>Roux</w:t>
      </w:r>
      <w:r w:rsidR="00601CB6" w:rsidRPr="00BB53D6">
        <w:rPr>
          <w:rFonts w:ascii="Arial" w:hAnsi="Arial" w:cs="Arial"/>
          <w:color w:val="000000"/>
          <w:kern w:val="0"/>
          <w:sz w:val="21"/>
          <w:szCs w:val="21"/>
        </w:rPr>
        <w:t xml:space="preserve"> Co.</w:t>
      </w:r>
    </w:p>
    <w:p w:rsidR="005737D0" w:rsidRPr="00BB53D6" w:rsidRDefault="005737D0" w:rsidP="005737D0">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601CB6" w:rsidRPr="00BB53D6">
        <w:rPr>
          <w:rFonts w:ascii="Arial" w:hAnsi="Arial" w:cs="Arial"/>
          <w:color w:val="000000"/>
          <w:kern w:val="0"/>
          <w:sz w:val="21"/>
          <w:szCs w:val="21"/>
        </w:rPr>
        <w:t xml:space="preserve">10 </w:t>
      </w:r>
      <w:r w:rsidRPr="00BB53D6">
        <w:rPr>
          <w:rFonts w:ascii="Arial" w:hAnsi="Arial" w:cs="Arial"/>
          <w:color w:val="000000"/>
          <w:kern w:val="0"/>
          <w:sz w:val="21"/>
          <w:szCs w:val="21"/>
        </w:rPr>
        <w:tab/>
      </w:r>
      <w:r w:rsidR="00601CB6" w:rsidRPr="00BB53D6">
        <w:rPr>
          <w:rFonts w:ascii="Arial" w:hAnsi="Arial" w:cs="Arial"/>
          <w:color w:val="000000"/>
          <w:kern w:val="0"/>
          <w:sz w:val="21"/>
          <w:szCs w:val="21"/>
        </w:rPr>
        <w:t xml:space="preserve">Returned 3 calculators to </w:t>
      </w:r>
      <w:r w:rsidR="005C3D6C" w:rsidRPr="00BB53D6">
        <w:rPr>
          <w:rFonts w:ascii="Arial" w:hAnsi="Arial" w:cs="Arial"/>
          <w:color w:val="000000"/>
          <w:kern w:val="0"/>
          <w:sz w:val="21"/>
          <w:szCs w:val="21"/>
        </w:rPr>
        <w:t>Roux</w:t>
      </w:r>
      <w:r w:rsidR="00601CB6" w:rsidRPr="00BB53D6">
        <w:rPr>
          <w:rFonts w:ascii="Arial" w:hAnsi="Arial" w:cs="Arial"/>
          <w:color w:val="000000"/>
          <w:kern w:val="0"/>
          <w:sz w:val="21"/>
          <w:szCs w:val="21"/>
        </w:rPr>
        <w:t xml:space="preserve"> Co. for €66 credit (including freight) because they</w:t>
      </w:r>
      <w:r w:rsidRPr="00BB53D6">
        <w:rPr>
          <w:rFonts w:ascii="Arial" w:hAnsi="Arial" w:cs="Arial"/>
          <w:color w:val="000000"/>
          <w:kern w:val="0"/>
          <w:sz w:val="21"/>
          <w:szCs w:val="21"/>
        </w:rPr>
        <w:t xml:space="preserve"> </w:t>
      </w:r>
      <w:r w:rsidR="00601CB6" w:rsidRPr="00BB53D6">
        <w:rPr>
          <w:rFonts w:ascii="Arial" w:hAnsi="Arial" w:cs="Arial"/>
          <w:color w:val="000000"/>
          <w:kern w:val="0"/>
          <w:sz w:val="21"/>
          <w:szCs w:val="21"/>
        </w:rPr>
        <w:t>did not meet specifications.</w:t>
      </w:r>
    </w:p>
    <w:p w:rsidR="005737D0" w:rsidRPr="00BB53D6" w:rsidRDefault="005737D0" w:rsidP="005737D0">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601CB6" w:rsidRPr="00BB53D6">
        <w:rPr>
          <w:rFonts w:ascii="Arial" w:hAnsi="Arial" w:cs="Arial"/>
          <w:color w:val="000000"/>
          <w:kern w:val="0"/>
          <w:sz w:val="21"/>
          <w:szCs w:val="21"/>
        </w:rPr>
        <w:t xml:space="preserve">12 </w:t>
      </w:r>
      <w:r w:rsidRPr="00BB53D6">
        <w:rPr>
          <w:rFonts w:ascii="Arial" w:hAnsi="Arial" w:cs="Arial"/>
          <w:color w:val="000000"/>
          <w:kern w:val="0"/>
          <w:sz w:val="21"/>
          <w:szCs w:val="21"/>
        </w:rPr>
        <w:tab/>
      </w:r>
      <w:r w:rsidR="00601CB6" w:rsidRPr="00BB53D6">
        <w:rPr>
          <w:rFonts w:ascii="Arial" w:hAnsi="Arial" w:cs="Arial"/>
          <w:color w:val="000000"/>
          <w:kern w:val="0"/>
          <w:sz w:val="21"/>
          <w:szCs w:val="21"/>
        </w:rPr>
        <w:t>Sold 26 calculators costing €22 (including freight) for €33 each to Village Book</w:t>
      </w:r>
      <w:r w:rsidRPr="00BB53D6">
        <w:rPr>
          <w:rFonts w:ascii="Arial" w:hAnsi="Arial" w:cs="Arial"/>
          <w:color w:val="000000"/>
          <w:kern w:val="0"/>
          <w:sz w:val="21"/>
          <w:szCs w:val="21"/>
        </w:rPr>
        <w:t xml:space="preserve"> </w:t>
      </w:r>
      <w:r w:rsidR="00601CB6" w:rsidRPr="00BB53D6">
        <w:rPr>
          <w:rFonts w:ascii="Arial" w:hAnsi="Arial" w:cs="Arial"/>
          <w:color w:val="000000"/>
          <w:kern w:val="0"/>
          <w:sz w:val="21"/>
          <w:szCs w:val="21"/>
        </w:rPr>
        <w:t>Store, terms n/30.</w:t>
      </w:r>
    </w:p>
    <w:p w:rsidR="005737D0" w:rsidRPr="00BB53D6" w:rsidRDefault="005737D0" w:rsidP="005737D0">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601CB6" w:rsidRPr="00BB53D6">
        <w:rPr>
          <w:rFonts w:ascii="Arial" w:hAnsi="Arial" w:cs="Arial"/>
          <w:color w:val="000000"/>
          <w:kern w:val="0"/>
          <w:sz w:val="21"/>
          <w:szCs w:val="21"/>
        </w:rPr>
        <w:t xml:space="preserve">14 </w:t>
      </w:r>
      <w:r w:rsidRPr="00BB53D6">
        <w:rPr>
          <w:rFonts w:ascii="Arial" w:hAnsi="Arial" w:cs="Arial"/>
          <w:color w:val="000000"/>
          <w:kern w:val="0"/>
          <w:sz w:val="21"/>
          <w:szCs w:val="21"/>
        </w:rPr>
        <w:tab/>
      </w:r>
      <w:r w:rsidR="00601CB6" w:rsidRPr="00BB53D6">
        <w:rPr>
          <w:rFonts w:ascii="Arial" w:hAnsi="Arial" w:cs="Arial"/>
          <w:color w:val="000000"/>
          <w:kern w:val="0"/>
          <w:sz w:val="21"/>
          <w:szCs w:val="21"/>
        </w:rPr>
        <w:t>Granted credit of €33 to Village Book Store for the return of one calculator that was</w:t>
      </w:r>
      <w:r w:rsidRPr="00BB53D6">
        <w:rPr>
          <w:rFonts w:ascii="Arial" w:hAnsi="Arial" w:cs="Arial"/>
          <w:color w:val="000000"/>
          <w:kern w:val="0"/>
          <w:sz w:val="21"/>
          <w:szCs w:val="21"/>
        </w:rPr>
        <w:t xml:space="preserve"> </w:t>
      </w:r>
      <w:r w:rsidR="00601CB6" w:rsidRPr="00BB53D6">
        <w:rPr>
          <w:rFonts w:ascii="Arial" w:hAnsi="Arial" w:cs="Arial"/>
          <w:color w:val="000000"/>
          <w:kern w:val="0"/>
          <w:sz w:val="21"/>
          <w:szCs w:val="21"/>
        </w:rPr>
        <w:t>not ordered.</w:t>
      </w:r>
    </w:p>
    <w:p w:rsidR="00601CB6" w:rsidRPr="00BB53D6" w:rsidRDefault="005737D0" w:rsidP="005737D0">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601CB6"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601CB6" w:rsidRPr="00BB53D6">
        <w:rPr>
          <w:rFonts w:ascii="Arial" w:hAnsi="Arial" w:cs="Arial"/>
          <w:color w:val="000000"/>
          <w:kern w:val="0"/>
          <w:sz w:val="21"/>
          <w:szCs w:val="21"/>
        </w:rPr>
        <w:t>Sold 40 calculators costing €22 for €3</w:t>
      </w:r>
      <w:r w:rsidR="005C3D6C" w:rsidRPr="00BB53D6">
        <w:rPr>
          <w:rFonts w:ascii="Arial" w:hAnsi="Arial" w:cs="Arial"/>
          <w:color w:val="000000"/>
          <w:kern w:val="0"/>
          <w:sz w:val="21"/>
          <w:szCs w:val="21"/>
        </w:rPr>
        <w:t>5</w:t>
      </w:r>
      <w:r w:rsidR="00601CB6" w:rsidRPr="00BB53D6">
        <w:rPr>
          <w:rFonts w:ascii="Arial" w:hAnsi="Arial" w:cs="Arial"/>
          <w:color w:val="000000"/>
          <w:kern w:val="0"/>
          <w:sz w:val="21"/>
          <w:szCs w:val="21"/>
        </w:rPr>
        <w:t xml:space="preserve"> each to Holiday Card Shop, terms n/30.</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Journalize the September transactions.</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E5-4.</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purchase and sale entries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On June 10, </w:t>
      </w:r>
      <w:r w:rsidR="00AF7B07" w:rsidRPr="00BB53D6">
        <w:rPr>
          <w:rFonts w:ascii="Arial" w:hAnsi="Arial" w:cs="Arial"/>
          <w:color w:val="000000"/>
          <w:kern w:val="0"/>
          <w:sz w:val="21"/>
          <w:szCs w:val="21"/>
        </w:rPr>
        <w:t>York</w:t>
      </w:r>
      <w:r w:rsidRPr="00BB53D6">
        <w:rPr>
          <w:rFonts w:ascii="Arial" w:hAnsi="Arial" w:cs="Arial"/>
          <w:color w:val="000000"/>
          <w:kern w:val="0"/>
          <w:sz w:val="21"/>
          <w:szCs w:val="21"/>
        </w:rPr>
        <w:t xml:space="preserve"> Company</w:t>
      </w:r>
      <w:r w:rsidR="00AF7B0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purchased </w:t>
      </w:r>
      <w:r w:rsidR="00AF7B07" w:rsidRPr="00BB53D6">
        <w:rPr>
          <w:rFonts w:ascii="Arial" w:hAnsi="Arial" w:cs="Arial"/>
          <w:color w:val="000000"/>
          <w:kern w:val="0"/>
          <w:sz w:val="21"/>
          <w:szCs w:val="21"/>
        </w:rPr>
        <w:t>£</w:t>
      </w:r>
      <w:r w:rsidRPr="00BB53D6">
        <w:rPr>
          <w:rFonts w:ascii="Arial" w:hAnsi="Arial" w:cs="Arial"/>
          <w:color w:val="000000"/>
          <w:kern w:val="0"/>
          <w:sz w:val="21"/>
          <w:szCs w:val="21"/>
        </w:rPr>
        <w:t xml:space="preserve">7,600 of merchandise from </w:t>
      </w:r>
      <w:r w:rsidR="00AF7B07" w:rsidRPr="00BB53D6">
        <w:rPr>
          <w:rFonts w:ascii="Arial" w:hAnsi="Arial" w:cs="Arial"/>
          <w:color w:val="000000"/>
          <w:kern w:val="0"/>
          <w:sz w:val="21"/>
          <w:szCs w:val="21"/>
        </w:rPr>
        <w:t>Bianchi</w:t>
      </w:r>
      <w:r w:rsidRPr="00BB53D6">
        <w:rPr>
          <w:rFonts w:ascii="Arial" w:hAnsi="Arial" w:cs="Arial"/>
          <w:color w:val="000000"/>
          <w:kern w:val="0"/>
          <w:sz w:val="21"/>
          <w:szCs w:val="21"/>
        </w:rPr>
        <w:t xml:space="preserve"> Company, FOB shipping</w:t>
      </w:r>
      <w:r w:rsidR="005C3D6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point, terms 2/10, </w:t>
      </w:r>
      <w:proofErr w:type="gramStart"/>
      <w:r w:rsidRPr="00BB53D6">
        <w:rPr>
          <w:rFonts w:ascii="Arial" w:hAnsi="Arial" w:cs="Arial"/>
          <w:color w:val="000000"/>
          <w:kern w:val="0"/>
          <w:sz w:val="21"/>
          <w:szCs w:val="21"/>
        </w:rPr>
        <w:t>n</w:t>
      </w:r>
      <w:proofErr w:type="gramEnd"/>
      <w:r w:rsidRPr="00BB53D6">
        <w:rPr>
          <w:rFonts w:ascii="Arial" w:hAnsi="Arial" w:cs="Arial"/>
          <w:color w:val="000000"/>
          <w:kern w:val="0"/>
          <w:sz w:val="21"/>
          <w:szCs w:val="21"/>
        </w:rPr>
        <w:t xml:space="preserve">/30. </w:t>
      </w:r>
      <w:r w:rsidR="00AF7B07" w:rsidRPr="00BB53D6">
        <w:rPr>
          <w:rFonts w:ascii="Arial" w:hAnsi="Arial" w:cs="Arial"/>
          <w:color w:val="000000"/>
          <w:kern w:val="0"/>
          <w:sz w:val="21"/>
          <w:szCs w:val="21"/>
        </w:rPr>
        <w:t>York</w:t>
      </w:r>
      <w:r w:rsidRPr="00BB53D6">
        <w:rPr>
          <w:rFonts w:ascii="Arial" w:hAnsi="Arial" w:cs="Arial"/>
          <w:color w:val="000000"/>
          <w:kern w:val="0"/>
          <w:sz w:val="21"/>
          <w:szCs w:val="21"/>
        </w:rPr>
        <w:t xml:space="preserve"> pays the freight costs of </w:t>
      </w:r>
      <w:r w:rsidR="00AF7B07" w:rsidRPr="00BB53D6">
        <w:rPr>
          <w:rFonts w:ascii="Arial" w:hAnsi="Arial" w:cs="Arial"/>
          <w:color w:val="000000"/>
          <w:kern w:val="0"/>
          <w:sz w:val="21"/>
          <w:szCs w:val="21"/>
        </w:rPr>
        <w:t>£</w:t>
      </w:r>
      <w:r w:rsidRPr="00BB53D6">
        <w:rPr>
          <w:rFonts w:ascii="Arial" w:hAnsi="Arial" w:cs="Arial"/>
          <w:color w:val="000000"/>
          <w:kern w:val="0"/>
          <w:sz w:val="21"/>
          <w:szCs w:val="21"/>
        </w:rPr>
        <w:t xml:space="preserve">400 on June 11. Damaged goods totaling </w:t>
      </w:r>
      <w:r w:rsidR="00AF7B07" w:rsidRPr="00BB53D6">
        <w:rPr>
          <w:rFonts w:ascii="Arial" w:hAnsi="Arial" w:cs="Arial"/>
          <w:color w:val="000000"/>
          <w:kern w:val="0"/>
          <w:sz w:val="21"/>
          <w:szCs w:val="21"/>
        </w:rPr>
        <w:t>£</w:t>
      </w:r>
      <w:r w:rsidRPr="00BB53D6">
        <w:rPr>
          <w:rFonts w:ascii="Arial" w:hAnsi="Arial" w:cs="Arial"/>
          <w:color w:val="000000"/>
          <w:kern w:val="0"/>
          <w:sz w:val="21"/>
          <w:szCs w:val="21"/>
        </w:rPr>
        <w:t>300</w:t>
      </w:r>
      <w:r w:rsidR="005C3D6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are returned to </w:t>
      </w:r>
      <w:r w:rsidR="00AF7B07" w:rsidRPr="00BB53D6">
        <w:rPr>
          <w:rFonts w:ascii="Arial" w:hAnsi="Arial" w:cs="Arial"/>
          <w:color w:val="000000"/>
          <w:kern w:val="0"/>
          <w:sz w:val="21"/>
          <w:szCs w:val="21"/>
        </w:rPr>
        <w:t>Bianchi</w:t>
      </w:r>
      <w:r w:rsidRPr="00BB53D6">
        <w:rPr>
          <w:rFonts w:ascii="Arial" w:hAnsi="Arial" w:cs="Arial"/>
          <w:color w:val="000000"/>
          <w:kern w:val="0"/>
          <w:sz w:val="21"/>
          <w:szCs w:val="21"/>
        </w:rPr>
        <w:t xml:space="preserve"> for credit on June 12. The fair value of these goods is </w:t>
      </w:r>
      <w:r w:rsidR="00AF7B07" w:rsidRPr="00BB53D6">
        <w:rPr>
          <w:rFonts w:ascii="Arial" w:hAnsi="Arial" w:cs="Arial"/>
          <w:color w:val="000000"/>
          <w:kern w:val="0"/>
          <w:sz w:val="21"/>
          <w:szCs w:val="21"/>
        </w:rPr>
        <w:t>£</w:t>
      </w:r>
      <w:r w:rsidRPr="00BB53D6">
        <w:rPr>
          <w:rFonts w:ascii="Arial" w:hAnsi="Arial" w:cs="Arial"/>
          <w:color w:val="000000"/>
          <w:kern w:val="0"/>
          <w:sz w:val="21"/>
          <w:szCs w:val="21"/>
        </w:rPr>
        <w:t>70. On June 19, Rebecca</w:t>
      </w:r>
      <w:r w:rsidR="005C3D6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pays </w:t>
      </w:r>
      <w:r w:rsidR="00AF7B07" w:rsidRPr="00BB53D6">
        <w:rPr>
          <w:rFonts w:ascii="Arial" w:hAnsi="Arial" w:cs="Arial"/>
          <w:color w:val="000000"/>
          <w:kern w:val="0"/>
          <w:sz w:val="21"/>
          <w:szCs w:val="21"/>
        </w:rPr>
        <w:t>Bianchi</w:t>
      </w:r>
      <w:r w:rsidRPr="00BB53D6">
        <w:rPr>
          <w:rFonts w:ascii="Arial" w:hAnsi="Arial" w:cs="Arial"/>
          <w:color w:val="000000"/>
          <w:kern w:val="0"/>
          <w:sz w:val="21"/>
          <w:szCs w:val="21"/>
        </w:rPr>
        <w:t xml:space="preserve"> Company in full, less the purchase discount. Both companies use a perpetual inventory</w:t>
      </w:r>
      <w:r w:rsidR="005C3D6C" w:rsidRPr="00BB53D6">
        <w:rPr>
          <w:rFonts w:ascii="Arial" w:hAnsi="Arial" w:cs="Arial"/>
          <w:color w:val="000000"/>
          <w:kern w:val="0"/>
          <w:sz w:val="21"/>
          <w:szCs w:val="21"/>
        </w:rPr>
        <w:t xml:space="preserve"> </w:t>
      </w:r>
      <w:r w:rsidRPr="00BB53D6">
        <w:rPr>
          <w:rFonts w:ascii="Arial" w:hAnsi="Arial" w:cs="Arial"/>
          <w:color w:val="000000"/>
          <w:kern w:val="0"/>
          <w:sz w:val="21"/>
          <w:szCs w:val="21"/>
        </w:rPr>
        <w:t>system.</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AF7B07">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Prepare separate entries for each transaction on the books of </w:t>
      </w:r>
      <w:r w:rsidR="00AF7B07" w:rsidRPr="00BB53D6">
        <w:rPr>
          <w:rFonts w:ascii="Arial" w:hAnsi="Arial" w:cs="Arial"/>
          <w:color w:val="000000"/>
          <w:kern w:val="0"/>
          <w:sz w:val="21"/>
          <w:szCs w:val="21"/>
        </w:rPr>
        <w:t>York</w:t>
      </w:r>
      <w:r w:rsidRPr="00BB53D6">
        <w:rPr>
          <w:rFonts w:ascii="Arial" w:hAnsi="Arial" w:cs="Arial"/>
          <w:color w:val="000000"/>
          <w:kern w:val="0"/>
          <w:sz w:val="21"/>
          <w:szCs w:val="21"/>
        </w:rPr>
        <w:t xml:space="preserve"> Company</w:t>
      </w:r>
      <w:r w:rsidR="00AF7B07" w:rsidRPr="00BB53D6">
        <w:rPr>
          <w:rFonts w:ascii="Arial" w:hAnsi="Arial" w:cs="Arial"/>
          <w:color w:val="000000"/>
          <w:kern w:val="0"/>
          <w:sz w:val="21"/>
          <w:szCs w:val="21"/>
        </w:rPr>
        <w:t>, Ltd.</w:t>
      </w:r>
    </w:p>
    <w:p w:rsidR="00601CB6" w:rsidRPr="00BB53D6" w:rsidRDefault="00601CB6" w:rsidP="00AF7B07">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Prepare separate entries for each transaction for </w:t>
      </w:r>
      <w:r w:rsidR="00AF7B07" w:rsidRPr="00BB53D6">
        <w:rPr>
          <w:rFonts w:ascii="Arial" w:hAnsi="Arial" w:cs="Arial"/>
          <w:color w:val="000000"/>
          <w:kern w:val="0"/>
          <w:sz w:val="21"/>
          <w:szCs w:val="21"/>
        </w:rPr>
        <w:t>Bianchi</w:t>
      </w:r>
      <w:r w:rsidRPr="00BB53D6">
        <w:rPr>
          <w:rFonts w:ascii="Arial" w:hAnsi="Arial" w:cs="Arial"/>
          <w:color w:val="000000"/>
          <w:kern w:val="0"/>
          <w:sz w:val="21"/>
          <w:szCs w:val="21"/>
        </w:rPr>
        <w:t xml:space="preserve"> Company. The merchandise purchased by</w:t>
      </w:r>
      <w:r w:rsidR="005C3D6C" w:rsidRPr="00BB53D6">
        <w:rPr>
          <w:rFonts w:ascii="Arial" w:hAnsi="Arial" w:cs="Arial"/>
          <w:color w:val="000000"/>
          <w:kern w:val="0"/>
          <w:sz w:val="21"/>
          <w:szCs w:val="21"/>
        </w:rPr>
        <w:t xml:space="preserve"> </w:t>
      </w:r>
      <w:r w:rsidR="00AF7B07" w:rsidRPr="00BB53D6">
        <w:rPr>
          <w:rFonts w:ascii="Arial" w:hAnsi="Arial" w:cs="Arial"/>
          <w:color w:val="000000"/>
          <w:kern w:val="0"/>
          <w:sz w:val="21"/>
          <w:szCs w:val="21"/>
        </w:rPr>
        <w:t>York</w:t>
      </w:r>
      <w:r w:rsidRPr="00BB53D6">
        <w:rPr>
          <w:rFonts w:ascii="Arial" w:hAnsi="Arial" w:cs="Arial"/>
          <w:color w:val="000000"/>
          <w:kern w:val="0"/>
          <w:sz w:val="21"/>
          <w:szCs w:val="21"/>
        </w:rPr>
        <w:t xml:space="preserve"> on June 10 had cost Clinton </w:t>
      </w:r>
      <w:r w:rsidR="00AF7B07" w:rsidRPr="00BB53D6">
        <w:rPr>
          <w:rFonts w:ascii="Arial" w:hAnsi="Arial" w:cs="Arial"/>
          <w:color w:val="000000"/>
          <w:kern w:val="0"/>
          <w:sz w:val="21"/>
          <w:szCs w:val="21"/>
        </w:rPr>
        <w:t>£</w:t>
      </w:r>
      <w:r w:rsidRPr="00BB53D6">
        <w:rPr>
          <w:rFonts w:ascii="Arial" w:hAnsi="Arial" w:cs="Arial"/>
          <w:color w:val="000000"/>
          <w:kern w:val="0"/>
          <w:sz w:val="21"/>
          <w:szCs w:val="21"/>
        </w:rPr>
        <w:t>4,300.</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E5-5.</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sales transactions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3)</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Presented below are transactions related to Li Company</w:t>
      </w:r>
      <w:r w:rsidR="00E15443" w:rsidRPr="00BB53D6">
        <w:rPr>
          <w:rFonts w:ascii="Arial" w:hAnsi="Arial" w:cs="Arial"/>
          <w:color w:val="000000"/>
          <w:kern w:val="0"/>
          <w:sz w:val="21"/>
          <w:szCs w:val="21"/>
        </w:rPr>
        <w:t>, Ltd.</w:t>
      </w:r>
    </w:p>
    <w:p w:rsidR="00601CB6" w:rsidRPr="00BB53D6" w:rsidRDefault="00601CB6" w:rsidP="00E15443">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lastRenderedPageBreak/>
        <w:t xml:space="preserve">1. </w:t>
      </w:r>
      <w:r w:rsidR="00E15443" w:rsidRPr="00BB53D6">
        <w:rPr>
          <w:rFonts w:ascii="Arial" w:hAnsi="Arial" w:cs="Arial"/>
          <w:color w:val="000000"/>
          <w:kern w:val="0"/>
          <w:sz w:val="21"/>
          <w:szCs w:val="21"/>
        </w:rPr>
        <w:tab/>
      </w:r>
      <w:r w:rsidRPr="00BB53D6">
        <w:rPr>
          <w:rFonts w:ascii="Arial" w:hAnsi="Arial" w:cs="Arial"/>
          <w:color w:val="000000"/>
          <w:kern w:val="0"/>
          <w:sz w:val="21"/>
          <w:szCs w:val="21"/>
        </w:rPr>
        <w:t xml:space="preserve">On December 3, Li </w:t>
      </w:r>
      <w:r w:rsidR="00E15443" w:rsidRPr="00BB53D6">
        <w:rPr>
          <w:rFonts w:ascii="Arial" w:hAnsi="Arial" w:cs="Arial"/>
          <w:color w:val="000000"/>
          <w:kern w:val="0"/>
          <w:sz w:val="21"/>
          <w:szCs w:val="21"/>
        </w:rPr>
        <w:t>sold HK$58</w:t>
      </w:r>
      <w:r w:rsidRPr="00BB53D6">
        <w:rPr>
          <w:rFonts w:ascii="Arial" w:hAnsi="Arial" w:cs="Arial"/>
          <w:color w:val="000000"/>
          <w:kern w:val="0"/>
          <w:sz w:val="21"/>
          <w:szCs w:val="21"/>
        </w:rPr>
        <w:t xml:space="preserve">0,000 of merchandise to South China Co., </w:t>
      </w:r>
      <w:r w:rsidR="00E15443" w:rsidRPr="00BB53D6">
        <w:rPr>
          <w:rFonts w:ascii="Arial" w:hAnsi="Arial" w:cs="Arial"/>
          <w:color w:val="000000"/>
          <w:kern w:val="0"/>
          <w:sz w:val="21"/>
          <w:szCs w:val="21"/>
        </w:rPr>
        <w:t xml:space="preserve">Ltd. </w:t>
      </w:r>
      <w:r w:rsidRPr="00BB53D6">
        <w:rPr>
          <w:rFonts w:ascii="Arial" w:hAnsi="Arial" w:cs="Arial"/>
          <w:color w:val="000000"/>
          <w:kern w:val="0"/>
          <w:sz w:val="21"/>
          <w:szCs w:val="21"/>
        </w:rPr>
        <w:t>terms 1/10,</w:t>
      </w:r>
      <w:r w:rsidR="00E15443"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n/30, </w:t>
      </w:r>
      <w:proofErr w:type="gramStart"/>
      <w:r w:rsidRPr="00BB53D6">
        <w:rPr>
          <w:rFonts w:ascii="Arial" w:hAnsi="Arial" w:cs="Arial"/>
          <w:color w:val="000000"/>
          <w:kern w:val="0"/>
          <w:sz w:val="21"/>
          <w:szCs w:val="21"/>
        </w:rPr>
        <w:t>FOB</w:t>
      </w:r>
      <w:proofErr w:type="gramEnd"/>
      <w:r w:rsidRPr="00BB53D6">
        <w:rPr>
          <w:rFonts w:ascii="Arial" w:hAnsi="Arial" w:cs="Arial"/>
          <w:color w:val="000000"/>
          <w:kern w:val="0"/>
          <w:sz w:val="21"/>
          <w:szCs w:val="21"/>
        </w:rPr>
        <w:t xml:space="preserve"> shipping point. The cost of the merchandise sold was HK$364,800.</w:t>
      </w:r>
    </w:p>
    <w:p w:rsidR="00601CB6" w:rsidRPr="00BB53D6" w:rsidRDefault="00601CB6" w:rsidP="00E15443">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2. </w:t>
      </w:r>
      <w:r w:rsidR="00E15443" w:rsidRPr="00BB53D6">
        <w:rPr>
          <w:rFonts w:ascii="Arial" w:hAnsi="Arial" w:cs="Arial"/>
          <w:color w:val="000000"/>
          <w:kern w:val="0"/>
          <w:sz w:val="21"/>
          <w:szCs w:val="21"/>
        </w:rPr>
        <w:tab/>
      </w:r>
      <w:r w:rsidRPr="00BB53D6">
        <w:rPr>
          <w:rFonts w:ascii="Arial" w:hAnsi="Arial" w:cs="Arial"/>
          <w:color w:val="000000"/>
          <w:kern w:val="0"/>
          <w:sz w:val="21"/>
          <w:szCs w:val="21"/>
        </w:rPr>
        <w:t>On December 8, South China was granted an allowance of HK$2</w:t>
      </w:r>
      <w:r w:rsidR="00E15443" w:rsidRPr="00BB53D6">
        <w:rPr>
          <w:rFonts w:ascii="Arial" w:hAnsi="Arial" w:cs="Arial"/>
          <w:color w:val="000000"/>
          <w:kern w:val="0"/>
          <w:sz w:val="21"/>
          <w:szCs w:val="21"/>
        </w:rPr>
        <w:t>8</w:t>
      </w:r>
      <w:r w:rsidRPr="00BB53D6">
        <w:rPr>
          <w:rFonts w:ascii="Arial" w:hAnsi="Arial" w:cs="Arial"/>
          <w:color w:val="000000"/>
          <w:kern w:val="0"/>
          <w:sz w:val="21"/>
          <w:szCs w:val="21"/>
        </w:rPr>
        <w:t>,000 for merchandise</w:t>
      </w:r>
      <w:r w:rsidR="00E15443" w:rsidRPr="00BB53D6">
        <w:rPr>
          <w:rFonts w:ascii="Arial" w:hAnsi="Arial" w:cs="Arial"/>
          <w:color w:val="000000"/>
          <w:kern w:val="0"/>
          <w:sz w:val="21"/>
          <w:szCs w:val="21"/>
        </w:rPr>
        <w:t xml:space="preserve"> </w:t>
      </w:r>
      <w:r w:rsidRPr="00BB53D6">
        <w:rPr>
          <w:rFonts w:ascii="Arial" w:hAnsi="Arial" w:cs="Arial"/>
          <w:color w:val="000000"/>
          <w:kern w:val="0"/>
          <w:sz w:val="21"/>
          <w:szCs w:val="21"/>
        </w:rPr>
        <w:t>purchased on December 3.</w:t>
      </w:r>
    </w:p>
    <w:p w:rsidR="00601CB6" w:rsidRPr="00BB53D6" w:rsidRDefault="00601CB6" w:rsidP="00E15443">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3. </w:t>
      </w:r>
      <w:r w:rsidR="00E15443" w:rsidRPr="00BB53D6">
        <w:rPr>
          <w:rFonts w:ascii="Arial" w:hAnsi="Arial" w:cs="Arial"/>
          <w:color w:val="000000"/>
          <w:kern w:val="0"/>
          <w:sz w:val="21"/>
          <w:szCs w:val="21"/>
        </w:rPr>
        <w:tab/>
      </w:r>
      <w:r w:rsidRPr="00BB53D6">
        <w:rPr>
          <w:rFonts w:ascii="Arial" w:hAnsi="Arial" w:cs="Arial"/>
          <w:color w:val="000000"/>
          <w:kern w:val="0"/>
          <w:sz w:val="21"/>
          <w:szCs w:val="21"/>
        </w:rPr>
        <w:t>On December 13, Li received the balance due from South China.</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D55687">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Prepare the journal entries to record these transactions on the books of Li Company</w:t>
      </w:r>
      <w:r w:rsidR="00D5568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using a perpetual</w:t>
      </w:r>
      <w:r w:rsidR="00D55687" w:rsidRPr="00BB53D6">
        <w:rPr>
          <w:rFonts w:ascii="Arial" w:hAnsi="Arial" w:cs="Arial"/>
          <w:color w:val="000000"/>
          <w:kern w:val="0"/>
          <w:sz w:val="21"/>
          <w:szCs w:val="21"/>
        </w:rPr>
        <w:t xml:space="preserve"> </w:t>
      </w:r>
      <w:r w:rsidRPr="00BB53D6">
        <w:rPr>
          <w:rFonts w:ascii="Arial" w:hAnsi="Arial" w:cs="Arial"/>
          <w:color w:val="000000"/>
          <w:kern w:val="0"/>
          <w:sz w:val="21"/>
          <w:szCs w:val="21"/>
        </w:rPr>
        <w:t>inventory system.</w:t>
      </w:r>
    </w:p>
    <w:p w:rsidR="00601CB6" w:rsidRPr="00BB53D6" w:rsidRDefault="00601CB6" w:rsidP="00D55687">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Assume that Li Company</w:t>
      </w:r>
      <w:r w:rsidR="00D5568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received the balance due from South China Co.</w:t>
      </w:r>
      <w:r w:rsidR="00D5568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on January 2 of the</w:t>
      </w:r>
      <w:r w:rsidR="00D55687" w:rsidRPr="00BB53D6">
        <w:rPr>
          <w:rFonts w:ascii="Arial" w:hAnsi="Arial" w:cs="Arial"/>
          <w:color w:val="000000"/>
          <w:kern w:val="0"/>
          <w:sz w:val="21"/>
          <w:szCs w:val="21"/>
        </w:rPr>
        <w:t xml:space="preserve"> </w:t>
      </w:r>
      <w:r w:rsidRPr="00BB53D6">
        <w:rPr>
          <w:rFonts w:ascii="Arial" w:hAnsi="Arial" w:cs="Arial"/>
          <w:color w:val="000000"/>
          <w:kern w:val="0"/>
          <w:sz w:val="21"/>
          <w:szCs w:val="21"/>
        </w:rPr>
        <w:t>following year instead of December 13. Prepare the journal entry to record the receipt of payment on</w:t>
      </w:r>
      <w:r w:rsidR="00D55687" w:rsidRPr="00BB53D6">
        <w:rPr>
          <w:rFonts w:ascii="Arial" w:hAnsi="Arial" w:cs="Arial"/>
          <w:color w:val="000000"/>
          <w:kern w:val="0"/>
          <w:sz w:val="21"/>
          <w:szCs w:val="21"/>
        </w:rPr>
        <w:t xml:space="preserve"> </w:t>
      </w:r>
      <w:r w:rsidRPr="00BB53D6">
        <w:rPr>
          <w:rFonts w:ascii="Arial" w:hAnsi="Arial" w:cs="Arial"/>
          <w:color w:val="000000"/>
          <w:kern w:val="0"/>
          <w:sz w:val="21"/>
          <w:szCs w:val="21"/>
        </w:rPr>
        <w:t>January 2.</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E5-6.</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sales revenues section and closing entries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4, 5)</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The adjusted trial balance of Mendoza Company</w:t>
      </w:r>
      <w:r w:rsidR="00D55687" w:rsidRPr="00BB53D6">
        <w:rPr>
          <w:rFonts w:ascii="Arial" w:hAnsi="Arial" w:cs="Arial"/>
          <w:color w:val="000000"/>
          <w:kern w:val="0"/>
          <w:sz w:val="21"/>
          <w:szCs w:val="21"/>
        </w:rPr>
        <w:t xml:space="preserve"> SLU</w:t>
      </w:r>
      <w:r w:rsidRPr="00BB53D6">
        <w:rPr>
          <w:rFonts w:ascii="Arial" w:hAnsi="Arial" w:cs="Arial"/>
          <w:color w:val="000000"/>
          <w:kern w:val="0"/>
          <w:sz w:val="21"/>
          <w:szCs w:val="21"/>
        </w:rPr>
        <w:t xml:space="preserve"> shows the following data pertaining to sales at the end</w:t>
      </w:r>
      <w:r w:rsidR="00D5568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of its fiscal year October 31,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Sales Revenue </w:t>
      </w:r>
      <w:r w:rsidR="00D55687" w:rsidRPr="00BB53D6">
        <w:rPr>
          <w:rFonts w:ascii="Arial" w:hAnsi="Arial" w:cs="Arial"/>
          <w:color w:val="000000"/>
          <w:kern w:val="0"/>
          <w:sz w:val="21"/>
          <w:szCs w:val="21"/>
        </w:rPr>
        <w:t>€</w:t>
      </w:r>
      <w:r w:rsidRPr="00BB53D6">
        <w:rPr>
          <w:rFonts w:ascii="Arial" w:hAnsi="Arial" w:cs="Arial"/>
          <w:color w:val="000000"/>
          <w:kern w:val="0"/>
          <w:sz w:val="21"/>
          <w:szCs w:val="21"/>
        </w:rPr>
        <w:t xml:space="preserve">820,000, Freight-Out </w:t>
      </w:r>
      <w:r w:rsidR="00D55687" w:rsidRPr="00BB53D6">
        <w:rPr>
          <w:rFonts w:ascii="Arial" w:hAnsi="Arial" w:cs="Arial"/>
          <w:color w:val="000000"/>
          <w:kern w:val="0"/>
          <w:sz w:val="21"/>
          <w:szCs w:val="21"/>
        </w:rPr>
        <w:t>€</w:t>
      </w:r>
      <w:r w:rsidRPr="00BB53D6">
        <w:rPr>
          <w:rFonts w:ascii="Arial" w:hAnsi="Arial" w:cs="Arial"/>
          <w:color w:val="000000"/>
          <w:kern w:val="0"/>
          <w:sz w:val="21"/>
          <w:szCs w:val="21"/>
        </w:rPr>
        <w:t>16,000, Sales Returns and</w:t>
      </w:r>
      <w:r w:rsidR="00D5568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Allowances </w:t>
      </w:r>
      <w:r w:rsidR="00D55687" w:rsidRPr="00BB53D6">
        <w:rPr>
          <w:rFonts w:ascii="Arial" w:hAnsi="Arial" w:cs="Arial"/>
          <w:color w:val="000000"/>
          <w:kern w:val="0"/>
          <w:sz w:val="21"/>
          <w:szCs w:val="21"/>
        </w:rPr>
        <w:t>€</w:t>
      </w:r>
      <w:r w:rsidRPr="00BB53D6">
        <w:rPr>
          <w:rFonts w:ascii="Arial" w:hAnsi="Arial" w:cs="Arial"/>
          <w:color w:val="000000"/>
          <w:kern w:val="0"/>
          <w:sz w:val="21"/>
          <w:szCs w:val="21"/>
        </w:rPr>
        <w:t xml:space="preserve">28,000, and Sales Discounts </w:t>
      </w:r>
      <w:r w:rsidR="00D55687" w:rsidRPr="00BB53D6">
        <w:rPr>
          <w:rFonts w:ascii="Arial" w:hAnsi="Arial" w:cs="Arial"/>
          <w:color w:val="000000"/>
          <w:kern w:val="0"/>
          <w:sz w:val="21"/>
          <w:szCs w:val="21"/>
        </w:rPr>
        <w:t>€</w:t>
      </w:r>
      <w:r w:rsidRPr="00BB53D6">
        <w:rPr>
          <w:rFonts w:ascii="Arial" w:hAnsi="Arial" w:cs="Arial"/>
          <w:color w:val="000000"/>
          <w:kern w:val="0"/>
          <w:sz w:val="21"/>
          <w:szCs w:val="21"/>
        </w:rPr>
        <w:t>13,000.</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(a) Prepare the sales revenues section of the income statement.</w:t>
      </w:r>
    </w:p>
    <w:p w:rsidR="00601CB6" w:rsidRPr="00BB53D6" w:rsidRDefault="00601CB6" w:rsidP="00D55687">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Prepare separate closing entries for (1) sales, and (2) the contra accounts to sales.</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E5-7.</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adjusting and closing entries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4)</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proofErr w:type="spellStart"/>
      <w:r w:rsidRPr="00BB53D6">
        <w:rPr>
          <w:rFonts w:ascii="Arial" w:hAnsi="Arial" w:cs="Arial"/>
          <w:color w:val="000000"/>
          <w:kern w:val="0"/>
          <w:sz w:val="21"/>
          <w:szCs w:val="21"/>
        </w:rPr>
        <w:t>Hezir</w:t>
      </w:r>
      <w:proofErr w:type="spellEnd"/>
      <w:r w:rsidRPr="00BB53D6">
        <w:rPr>
          <w:rFonts w:ascii="Arial" w:hAnsi="Arial" w:cs="Arial"/>
          <w:color w:val="000000"/>
          <w:kern w:val="0"/>
          <w:sz w:val="21"/>
          <w:szCs w:val="21"/>
        </w:rPr>
        <w:t xml:space="preserve"> Company</w:t>
      </w:r>
      <w:r w:rsidR="00F049DF" w:rsidRPr="00BB53D6">
        <w:rPr>
          <w:rFonts w:ascii="Arial" w:hAnsi="Arial" w:cs="Arial"/>
          <w:color w:val="000000"/>
          <w:kern w:val="0"/>
          <w:sz w:val="21"/>
          <w:szCs w:val="21"/>
        </w:rPr>
        <w:t xml:space="preserve"> A.S.</w:t>
      </w:r>
      <w:r w:rsidRPr="00BB53D6">
        <w:rPr>
          <w:rFonts w:ascii="Arial" w:hAnsi="Arial" w:cs="Arial"/>
          <w:color w:val="000000"/>
          <w:kern w:val="0"/>
          <w:sz w:val="21"/>
          <w:szCs w:val="21"/>
        </w:rPr>
        <w:t xml:space="preserve"> had the following account balances at year-end: Cost of Goods Sold </w:t>
      </w:r>
      <w:r w:rsidR="00D55687" w:rsidRPr="00BB53D6">
        <w:rPr>
          <w:rFonts w:ascii="Arial" w:hAnsi="Arial" w:cs="Arial"/>
          <w:noProof/>
          <w:color w:val="000000"/>
          <w:kern w:val="0"/>
          <w:sz w:val="21"/>
          <w:szCs w:val="21"/>
        </w:rPr>
        <w:drawing>
          <wp:inline distT="0" distB="0" distL="0" distR="0">
            <wp:extent cx="72000" cy="104154"/>
            <wp:effectExtent l="19050" t="0" r="4200" b="0"/>
            <wp:docPr id="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60,000; Inventory</w:t>
      </w:r>
      <w:r w:rsidR="00D55687" w:rsidRPr="00BB53D6">
        <w:rPr>
          <w:rFonts w:ascii="Arial" w:hAnsi="Arial" w:cs="Arial"/>
          <w:color w:val="000000"/>
          <w:kern w:val="0"/>
          <w:sz w:val="21"/>
          <w:szCs w:val="21"/>
        </w:rPr>
        <w:t xml:space="preserve"> </w:t>
      </w:r>
      <w:hyperlink r:id="rId10" w:tooltip="&quot;土耳其里拉符號&quot; " w:history="1">
        <w:r w:rsidR="005E00D6" w:rsidRPr="000A664F">
          <w:rPr>
            <w:rFonts w:ascii="Arial" w:hAnsi="Arial" w:cs="Arial"/>
            <w:noProof/>
            <w:color w:val="000000"/>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alt="Turkish lira symbol black.svg" href="http://zh.wikipedia.org/wiki/%E5%9C%9F%E8%80%B3%E5%85%B6%E9%87%8C%E6%8B%89%E7%AC%A6%E5%8F%B7" title="&quot;土耳其里拉符號&quot;" style="width:5.65pt;height:8.15pt;visibility:visible;mso-wrap-style:square" o:button="t">
              <v:fill o:detectmouseclick="t"/>
              <v:imagedata r:id="rId11" o:title="Turkish lira symbol black"/>
            </v:shape>
          </w:pict>
        </w:r>
      </w:hyperlink>
      <w:r w:rsidRPr="00BB53D6">
        <w:rPr>
          <w:rFonts w:ascii="Arial" w:hAnsi="Arial" w:cs="Arial"/>
          <w:color w:val="000000"/>
          <w:kern w:val="0"/>
          <w:sz w:val="21"/>
          <w:szCs w:val="21"/>
        </w:rPr>
        <w:t xml:space="preserve">15,000; Operating Expenses </w:t>
      </w:r>
      <w:r w:rsidR="00D55687" w:rsidRPr="00BB53D6">
        <w:rPr>
          <w:rFonts w:ascii="Arial" w:hAnsi="Arial" w:cs="Arial"/>
          <w:noProof/>
          <w:color w:val="000000"/>
          <w:kern w:val="0"/>
          <w:sz w:val="21"/>
          <w:szCs w:val="21"/>
        </w:rPr>
        <w:drawing>
          <wp:inline distT="0" distB="0" distL="0" distR="0">
            <wp:extent cx="72000" cy="104154"/>
            <wp:effectExtent l="19050" t="0" r="4200" b="0"/>
            <wp:docPr id="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 xml:space="preserve">29,000; Sales Revenue </w:t>
      </w:r>
      <w:r w:rsidR="00D55687" w:rsidRPr="00BB53D6">
        <w:rPr>
          <w:rFonts w:ascii="Arial" w:hAnsi="Arial" w:cs="Arial"/>
          <w:noProof/>
          <w:color w:val="000000"/>
          <w:kern w:val="0"/>
          <w:sz w:val="21"/>
          <w:szCs w:val="21"/>
        </w:rPr>
        <w:drawing>
          <wp:inline distT="0" distB="0" distL="0" distR="0">
            <wp:extent cx="72000" cy="104154"/>
            <wp:effectExtent l="19050" t="0" r="4200" b="0"/>
            <wp:docPr id="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11</w:t>
      </w:r>
      <w:r w:rsidR="00F049DF" w:rsidRPr="00BB53D6">
        <w:rPr>
          <w:rFonts w:ascii="Arial" w:hAnsi="Arial" w:cs="Arial"/>
          <w:color w:val="000000"/>
          <w:kern w:val="0"/>
          <w:sz w:val="21"/>
          <w:szCs w:val="21"/>
        </w:rPr>
        <w:t>7</w:t>
      </w:r>
      <w:r w:rsidRPr="00BB53D6">
        <w:rPr>
          <w:rFonts w:ascii="Arial" w:hAnsi="Arial" w:cs="Arial"/>
          <w:color w:val="000000"/>
          <w:kern w:val="0"/>
          <w:sz w:val="21"/>
          <w:szCs w:val="21"/>
        </w:rPr>
        <w:t xml:space="preserve">,000; Sales Discounts </w:t>
      </w:r>
      <w:r w:rsidR="00D55687" w:rsidRPr="00BB53D6">
        <w:rPr>
          <w:rFonts w:ascii="Arial" w:hAnsi="Arial" w:cs="Arial"/>
          <w:noProof/>
          <w:color w:val="000000"/>
          <w:kern w:val="0"/>
          <w:sz w:val="21"/>
          <w:szCs w:val="21"/>
        </w:rPr>
        <w:drawing>
          <wp:inline distT="0" distB="0" distL="0" distR="0">
            <wp:extent cx="72000" cy="104154"/>
            <wp:effectExtent l="19050" t="0" r="4200" b="0"/>
            <wp:docPr id="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1,300; and Sales</w:t>
      </w:r>
      <w:r w:rsidR="00D5568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Returns and Allowances </w:t>
      </w:r>
      <w:r w:rsidR="00D55687" w:rsidRPr="00BB53D6">
        <w:rPr>
          <w:rFonts w:ascii="Arial" w:hAnsi="Arial" w:cs="Arial"/>
          <w:noProof/>
          <w:color w:val="000000"/>
          <w:kern w:val="0"/>
          <w:sz w:val="21"/>
          <w:szCs w:val="21"/>
        </w:rPr>
        <w:drawing>
          <wp:inline distT="0" distB="0" distL="0" distR="0">
            <wp:extent cx="72000" cy="104154"/>
            <wp:effectExtent l="19050" t="0" r="4200" b="0"/>
            <wp:docPr id="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1,700. A physical count of inventory determines that merchandise inventory</w:t>
      </w:r>
      <w:r w:rsidR="00D5568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on hand is </w:t>
      </w:r>
      <w:r w:rsidR="00D55687" w:rsidRPr="00BB53D6">
        <w:rPr>
          <w:rFonts w:ascii="Arial" w:hAnsi="Arial" w:cs="Arial"/>
          <w:noProof/>
          <w:color w:val="000000"/>
          <w:kern w:val="0"/>
          <w:sz w:val="21"/>
          <w:szCs w:val="21"/>
        </w:rPr>
        <w:drawing>
          <wp:inline distT="0" distB="0" distL="0" distR="0">
            <wp:extent cx="72000" cy="104154"/>
            <wp:effectExtent l="19050" t="0" r="4200" b="0"/>
            <wp:docPr id="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1</w:t>
      </w:r>
      <w:r w:rsidR="00F049DF" w:rsidRPr="00BB53D6">
        <w:rPr>
          <w:rFonts w:ascii="Arial" w:hAnsi="Arial" w:cs="Arial"/>
          <w:color w:val="000000"/>
          <w:kern w:val="0"/>
          <w:sz w:val="21"/>
          <w:szCs w:val="21"/>
        </w:rPr>
        <w:t>4</w:t>
      </w:r>
      <w:r w:rsidRPr="00BB53D6">
        <w:rPr>
          <w:rFonts w:ascii="Arial" w:hAnsi="Arial" w:cs="Arial"/>
          <w:color w:val="000000"/>
          <w:kern w:val="0"/>
          <w:sz w:val="21"/>
          <w:szCs w:val="21"/>
        </w:rPr>
        <w:t>,</w:t>
      </w:r>
      <w:r w:rsidR="00F049DF" w:rsidRPr="00BB53D6">
        <w:rPr>
          <w:rFonts w:ascii="Arial" w:hAnsi="Arial" w:cs="Arial"/>
          <w:color w:val="000000"/>
          <w:kern w:val="0"/>
          <w:sz w:val="21"/>
          <w:szCs w:val="21"/>
        </w:rPr>
        <w:t>2</w:t>
      </w:r>
      <w:r w:rsidRPr="00BB53D6">
        <w:rPr>
          <w:rFonts w:ascii="Arial" w:hAnsi="Arial" w:cs="Arial"/>
          <w:color w:val="000000"/>
          <w:kern w:val="0"/>
          <w:sz w:val="21"/>
          <w:szCs w:val="21"/>
        </w:rPr>
        <w:t>00.</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(a) Prepare the adjusting entry necessary as a result of the physical count.</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(b) Prepare closing entries.</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E5-8.</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adjusting and closing entries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4)</w:t>
      </w:r>
    </w:p>
    <w:p w:rsidR="00601CB6" w:rsidRPr="00BB53D6" w:rsidRDefault="00601CB6"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lastRenderedPageBreak/>
        <w:t xml:space="preserve">Presented below is information related to </w:t>
      </w:r>
      <w:proofErr w:type="spellStart"/>
      <w:r w:rsidR="00F049DF" w:rsidRPr="00BB53D6">
        <w:rPr>
          <w:rFonts w:ascii="Arial" w:hAnsi="Arial" w:cs="Arial"/>
          <w:color w:val="000000"/>
          <w:kern w:val="0"/>
          <w:sz w:val="21"/>
          <w:szCs w:val="21"/>
        </w:rPr>
        <w:t>Poulsen</w:t>
      </w:r>
      <w:proofErr w:type="spellEnd"/>
      <w:r w:rsidR="00F049DF" w:rsidRPr="00BB53D6">
        <w:rPr>
          <w:rFonts w:ascii="Arial" w:hAnsi="Arial" w:cs="Arial"/>
          <w:color w:val="000000"/>
          <w:kern w:val="0"/>
          <w:sz w:val="21"/>
          <w:szCs w:val="21"/>
        </w:rPr>
        <w:t xml:space="preserve"> Industries, A/S</w:t>
      </w:r>
      <w:r w:rsidRPr="00BB53D6">
        <w:rPr>
          <w:rFonts w:ascii="Arial" w:hAnsi="Arial" w:cs="Arial"/>
          <w:color w:val="000000"/>
          <w:kern w:val="0"/>
          <w:sz w:val="21"/>
          <w:szCs w:val="21"/>
        </w:rPr>
        <w:t xml:space="preserve"> for the month of January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w:t>
      </w:r>
    </w:p>
    <w:tbl>
      <w:tblPr>
        <w:tblStyle w:val="aa"/>
        <w:tblW w:w="822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778"/>
        <w:gridCol w:w="907"/>
        <w:gridCol w:w="454"/>
        <w:gridCol w:w="3175"/>
        <w:gridCol w:w="907"/>
      </w:tblGrid>
      <w:tr w:rsidR="00A64026" w:rsidRPr="00BB53D6" w:rsidTr="00270C23">
        <w:tc>
          <w:tcPr>
            <w:tcW w:w="2778"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Ending inventory per</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Insurance expense</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€ 12,000</w:t>
            </w:r>
          </w:p>
        </w:tc>
      </w:tr>
      <w:tr w:rsidR="00A64026" w:rsidRPr="00BB53D6" w:rsidTr="00270C23">
        <w:tc>
          <w:tcPr>
            <w:tcW w:w="2778" w:type="dxa"/>
          </w:tcPr>
          <w:p w:rsidR="00F049DF" w:rsidRPr="00BB53D6" w:rsidRDefault="00F049DF" w:rsidP="005E00D6">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BB53D6">
              <w:rPr>
                <w:rFonts w:ascii="Arial" w:hAnsi="Arial" w:cs="Arial"/>
                <w:color w:val="000000"/>
                <w:kern w:val="0"/>
                <w:sz w:val="21"/>
                <w:szCs w:val="21"/>
              </w:rPr>
              <w:t>perpetual records</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€ 21,600</w:t>
            </w:r>
          </w:p>
        </w:tc>
        <w:tc>
          <w:tcPr>
            <w:tcW w:w="454"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Rent expense</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20,000</w:t>
            </w:r>
          </w:p>
        </w:tc>
      </w:tr>
      <w:tr w:rsidR="00A64026" w:rsidRPr="00BB53D6" w:rsidTr="00270C23">
        <w:tc>
          <w:tcPr>
            <w:tcW w:w="2778"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Ending inventory actually</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Salaries and wages expense</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59,000</w:t>
            </w:r>
          </w:p>
        </w:tc>
      </w:tr>
      <w:tr w:rsidR="00A64026" w:rsidRPr="00BB53D6" w:rsidTr="00270C23">
        <w:tc>
          <w:tcPr>
            <w:tcW w:w="2778" w:type="dxa"/>
          </w:tcPr>
          <w:p w:rsidR="00F049DF" w:rsidRPr="00BB53D6" w:rsidRDefault="00F049DF" w:rsidP="005E00D6">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BB53D6">
              <w:rPr>
                <w:rFonts w:ascii="Arial" w:hAnsi="Arial" w:cs="Arial"/>
                <w:color w:val="000000"/>
                <w:kern w:val="0"/>
                <w:sz w:val="21"/>
                <w:szCs w:val="21"/>
              </w:rPr>
              <w:t>on hand</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21,000</w:t>
            </w:r>
          </w:p>
        </w:tc>
        <w:tc>
          <w:tcPr>
            <w:tcW w:w="454"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discounts</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p>
        </w:tc>
      </w:tr>
      <w:tr w:rsidR="00A64026" w:rsidRPr="00BB53D6" w:rsidTr="00270C23">
        <w:tc>
          <w:tcPr>
            <w:tcW w:w="2778"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208,000</w:t>
            </w:r>
          </w:p>
        </w:tc>
        <w:tc>
          <w:tcPr>
            <w:tcW w:w="454"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13,000</w:t>
            </w:r>
          </w:p>
        </w:tc>
      </w:tr>
      <w:tr w:rsidR="00A64026" w:rsidRPr="00BB53D6" w:rsidTr="00270C23">
        <w:tc>
          <w:tcPr>
            <w:tcW w:w="2778"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Freight-out</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7,000</w:t>
            </w:r>
          </w:p>
        </w:tc>
        <w:tc>
          <w:tcPr>
            <w:tcW w:w="454"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F049DF" w:rsidRPr="00BB53D6" w:rsidRDefault="00F049DF"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907" w:type="dxa"/>
            <w:vAlign w:val="center"/>
          </w:tcPr>
          <w:p w:rsidR="00F049DF" w:rsidRPr="00BB53D6" w:rsidRDefault="00F049D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378,000</w:t>
            </w:r>
          </w:p>
        </w:tc>
      </w:tr>
    </w:tbl>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(a) Prepare the necessary adjusting entry for inventory.</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(b) Prepare the necessary closing entries.</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E5-9.</w:t>
      </w:r>
      <w:proofErr w:type="gramEnd"/>
      <w:r w:rsidRPr="00BB53D6">
        <w:rPr>
          <w:rFonts w:ascii="Arial" w:hAnsi="Arial" w:cs="Arial"/>
          <w:b/>
          <w:bCs/>
          <w:color w:val="B21117"/>
          <w:kern w:val="0"/>
          <w:sz w:val="21"/>
          <w:szCs w:val="21"/>
        </w:rPr>
        <w:t xml:space="preserve"> </w:t>
      </w:r>
      <w:r w:rsidR="00782882"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an income statement</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5)</w:t>
      </w:r>
    </w:p>
    <w:p w:rsidR="00270C23" w:rsidRPr="00BB53D6" w:rsidRDefault="00601CB6"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Presented below is information for Bach Company</w:t>
      </w:r>
      <w:r w:rsidR="00270C23"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for the month of March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w:t>
      </w:r>
    </w:p>
    <w:tbl>
      <w:tblPr>
        <w:tblStyle w:val="aa"/>
        <w:tblW w:w="839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948"/>
        <w:gridCol w:w="907"/>
        <w:gridCol w:w="454"/>
        <w:gridCol w:w="3175"/>
        <w:gridCol w:w="907"/>
      </w:tblGrid>
      <w:tr w:rsidR="00270C23" w:rsidRPr="00BB53D6" w:rsidTr="001052E6">
        <w:tc>
          <w:tcPr>
            <w:tcW w:w="2948"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£212,000</w:t>
            </w:r>
          </w:p>
        </w:tc>
        <w:tc>
          <w:tcPr>
            <w:tcW w:w="454"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Rent expense</w:t>
            </w: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£ 32,000</w:t>
            </w:r>
          </w:p>
        </w:tc>
      </w:tr>
      <w:tr w:rsidR="00270C23" w:rsidRPr="00BB53D6" w:rsidTr="001052E6">
        <w:tc>
          <w:tcPr>
            <w:tcW w:w="2948"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Freight-out</w:t>
            </w: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9,000</w:t>
            </w:r>
          </w:p>
        </w:tc>
        <w:tc>
          <w:tcPr>
            <w:tcW w:w="454"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discounts</w:t>
            </w:r>
          </w:p>
        </w:tc>
        <w:tc>
          <w:tcPr>
            <w:tcW w:w="907" w:type="dxa"/>
            <w:vAlign w:val="center"/>
          </w:tcPr>
          <w:p w:rsidR="00270C23" w:rsidRPr="00BB53D6" w:rsidRDefault="001052E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w:t>
            </w:r>
            <w:r w:rsidR="00270C23" w:rsidRPr="00BB53D6">
              <w:rPr>
                <w:rFonts w:ascii="Arial" w:hAnsi="Arial" w:cs="Arial"/>
                <w:color w:val="000000"/>
                <w:kern w:val="0"/>
                <w:sz w:val="21"/>
                <w:szCs w:val="21"/>
              </w:rPr>
              <w:t>,</w:t>
            </w:r>
            <w:r w:rsidRPr="00BB53D6">
              <w:rPr>
                <w:rFonts w:ascii="Arial" w:hAnsi="Arial" w:cs="Arial"/>
                <w:color w:val="000000"/>
                <w:kern w:val="0"/>
                <w:sz w:val="21"/>
                <w:szCs w:val="21"/>
              </w:rPr>
              <w:t>4</w:t>
            </w:r>
            <w:r w:rsidR="00270C23" w:rsidRPr="00BB53D6">
              <w:rPr>
                <w:rFonts w:ascii="Arial" w:hAnsi="Arial" w:cs="Arial"/>
                <w:color w:val="000000"/>
                <w:kern w:val="0"/>
                <w:sz w:val="21"/>
                <w:szCs w:val="21"/>
              </w:rPr>
              <w:t>00</w:t>
            </w:r>
          </w:p>
        </w:tc>
      </w:tr>
      <w:tr w:rsidR="00270C23" w:rsidRPr="00BB53D6" w:rsidTr="001052E6">
        <w:tc>
          <w:tcPr>
            <w:tcW w:w="2948"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Insurance expense</w:t>
            </w: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w:t>
            </w:r>
            <w:r w:rsidR="001052E6" w:rsidRPr="00BB53D6">
              <w:rPr>
                <w:rFonts w:ascii="Arial" w:hAnsi="Arial" w:cs="Arial"/>
                <w:color w:val="000000"/>
                <w:kern w:val="0"/>
                <w:sz w:val="21"/>
                <w:szCs w:val="21"/>
              </w:rPr>
              <w:t>7</w:t>
            </w:r>
            <w:r w:rsidRPr="00BB53D6">
              <w:rPr>
                <w:rFonts w:ascii="Arial" w:hAnsi="Arial" w:cs="Arial"/>
                <w:color w:val="000000"/>
                <w:kern w:val="0"/>
                <w:sz w:val="21"/>
                <w:szCs w:val="21"/>
              </w:rPr>
              <w:t>,000</w:t>
            </w:r>
          </w:p>
        </w:tc>
        <w:tc>
          <w:tcPr>
            <w:tcW w:w="454"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13,000</w:t>
            </w:r>
          </w:p>
        </w:tc>
      </w:tr>
      <w:tr w:rsidR="00270C23" w:rsidRPr="00BB53D6" w:rsidTr="001052E6">
        <w:tc>
          <w:tcPr>
            <w:tcW w:w="2948"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Salaries and wages expense</w:t>
            </w: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58,000</w:t>
            </w:r>
          </w:p>
        </w:tc>
        <w:tc>
          <w:tcPr>
            <w:tcW w:w="454"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380,000</w:t>
            </w:r>
          </w:p>
        </w:tc>
      </w:tr>
      <w:tr w:rsidR="00270C23" w:rsidRPr="00BB53D6" w:rsidTr="001052E6">
        <w:tc>
          <w:tcPr>
            <w:tcW w:w="2948"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70C23" w:rsidRPr="00BB53D6" w:rsidRDefault="00270C23"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270C23" w:rsidRPr="00BB53D6" w:rsidRDefault="00270C23" w:rsidP="005E00D6">
            <w:pPr>
              <w:autoSpaceDE w:val="0"/>
              <w:autoSpaceDN w:val="0"/>
              <w:adjustRightInd w:val="0"/>
              <w:spacing w:beforeLines="10" w:afterLines="10" w:line="0" w:lineRule="atLeast"/>
              <w:rPr>
                <w:rFonts w:ascii="Arial" w:hAnsi="Arial" w:cs="Arial"/>
                <w:color w:val="000000"/>
                <w:kern w:val="0"/>
                <w:sz w:val="21"/>
                <w:szCs w:val="21"/>
              </w:rPr>
            </w:pPr>
          </w:p>
        </w:tc>
        <w:tc>
          <w:tcPr>
            <w:tcW w:w="3175" w:type="dxa"/>
          </w:tcPr>
          <w:p w:rsidR="00270C23" w:rsidRPr="00BB53D6" w:rsidRDefault="001052E6"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Other comprehensive income</w:t>
            </w:r>
          </w:p>
        </w:tc>
        <w:tc>
          <w:tcPr>
            <w:tcW w:w="907" w:type="dxa"/>
            <w:vAlign w:val="center"/>
          </w:tcPr>
          <w:p w:rsidR="00270C23" w:rsidRPr="00BB53D6" w:rsidRDefault="001052E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2,200</w:t>
            </w:r>
          </w:p>
        </w:tc>
      </w:tr>
    </w:tbl>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(a) Prepare an income statement.</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(b</w:t>
      </w:r>
      <w:r w:rsidR="00896770" w:rsidRPr="00BB53D6">
        <w:rPr>
          <w:rFonts w:ascii="Arial" w:hAnsi="Arial" w:cs="Arial"/>
          <w:color w:val="000000"/>
          <w:kern w:val="0"/>
          <w:sz w:val="21"/>
          <w:szCs w:val="21"/>
        </w:rPr>
        <w:t>) Prepare a comprehensive income statement.</w:t>
      </w:r>
    </w:p>
    <w:p w:rsidR="00896770" w:rsidRPr="00BB53D6" w:rsidRDefault="00896770"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(c) Compute the gross profit rate.</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E5-10.</w:t>
      </w:r>
      <w:proofErr w:type="gramEnd"/>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an income statement</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5)</w:t>
      </w:r>
    </w:p>
    <w:p w:rsidR="00601CB6" w:rsidRPr="00BB53D6" w:rsidRDefault="00601CB6"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In its income statement for the year ended December 31,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w:t>
      </w:r>
      <w:r w:rsidR="00150484" w:rsidRPr="00BB53D6">
        <w:rPr>
          <w:rFonts w:ascii="Arial" w:hAnsi="Arial" w:cs="Arial"/>
          <w:color w:val="000000"/>
          <w:kern w:val="0"/>
          <w:sz w:val="21"/>
          <w:szCs w:val="21"/>
        </w:rPr>
        <w:t>Mancini</w:t>
      </w:r>
      <w:r w:rsidRPr="00BB53D6">
        <w:rPr>
          <w:rFonts w:ascii="Arial" w:hAnsi="Arial" w:cs="Arial"/>
          <w:color w:val="000000"/>
          <w:kern w:val="0"/>
          <w:sz w:val="21"/>
          <w:szCs w:val="21"/>
        </w:rPr>
        <w:t xml:space="preserve"> Company</w:t>
      </w:r>
      <w:r w:rsidR="00150484" w:rsidRPr="00BB53D6">
        <w:rPr>
          <w:rFonts w:ascii="Arial" w:hAnsi="Arial" w:cs="Arial"/>
          <w:color w:val="000000"/>
          <w:kern w:val="0"/>
          <w:sz w:val="21"/>
          <w:szCs w:val="21"/>
        </w:rPr>
        <w:t xml:space="preserve">, </w:t>
      </w:r>
      <w:proofErr w:type="spellStart"/>
      <w:r w:rsidR="00150484" w:rsidRPr="00BB53D6">
        <w:rPr>
          <w:rFonts w:ascii="Arial" w:hAnsi="Arial" w:cs="Arial"/>
          <w:color w:val="000000"/>
          <w:kern w:val="0"/>
          <w:sz w:val="21"/>
          <w:szCs w:val="21"/>
        </w:rPr>
        <w:t>SpA</w:t>
      </w:r>
      <w:proofErr w:type="spellEnd"/>
      <w:r w:rsidRPr="00BB53D6">
        <w:rPr>
          <w:rFonts w:ascii="Arial" w:hAnsi="Arial" w:cs="Arial"/>
          <w:color w:val="000000"/>
          <w:kern w:val="0"/>
          <w:sz w:val="21"/>
          <w:szCs w:val="21"/>
        </w:rPr>
        <w:t xml:space="preserve"> reported the</w:t>
      </w:r>
      <w:r w:rsidR="00150484" w:rsidRPr="00BB53D6">
        <w:rPr>
          <w:rFonts w:ascii="Arial" w:hAnsi="Arial" w:cs="Arial"/>
          <w:color w:val="000000"/>
          <w:kern w:val="0"/>
          <w:sz w:val="21"/>
          <w:szCs w:val="21"/>
        </w:rPr>
        <w:t xml:space="preserve"> </w:t>
      </w:r>
      <w:r w:rsidRPr="00BB53D6">
        <w:rPr>
          <w:rFonts w:ascii="Arial" w:hAnsi="Arial" w:cs="Arial"/>
          <w:color w:val="000000"/>
          <w:kern w:val="0"/>
          <w:sz w:val="21"/>
          <w:szCs w:val="21"/>
        </w:rPr>
        <w:t>following condensed data.</w:t>
      </w:r>
    </w:p>
    <w:tbl>
      <w:tblPr>
        <w:tblStyle w:val="aa"/>
        <w:tblW w:w="821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81"/>
        <w:gridCol w:w="964"/>
        <w:gridCol w:w="450"/>
        <w:gridCol w:w="3345"/>
        <w:gridCol w:w="1077"/>
      </w:tblGrid>
      <w:tr w:rsidR="00150484" w:rsidRPr="00BB53D6" w:rsidTr="00B54BCB">
        <w:tc>
          <w:tcPr>
            <w:tcW w:w="2381"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Operating expenses</w:t>
            </w:r>
          </w:p>
        </w:tc>
        <w:tc>
          <w:tcPr>
            <w:tcW w:w="964" w:type="dxa"/>
            <w:vAlign w:val="center"/>
          </w:tcPr>
          <w:p w:rsidR="00150484" w:rsidRPr="00BB53D6" w:rsidRDefault="0015048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€ 725,000</w:t>
            </w:r>
          </w:p>
        </w:tc>
        <w:tc>
          <w:tcPr>
            <w:tcW w:w="450"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revenue</w:t>
            </w:r>
          </w:p>
        </w:tc>
        <w:tc>
          <w:tcPr>
            <w:tcW w:w="1077" w:type="dxa"/>
            <w:vAlign w:val="center"/>
          </w:tcPr>
          <w:p w:rsidR="00150484" w:rsidRPr="00BB53D6" w:rsidRDefault="0015048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 xml:space="preserve">  33,000</w:t>
            </w:r>
          </w:p>
        </w:tc>
      </w:tr>
      <w:tr w:rsidR="00150484" w:rsidRPr="00BB53D6" w:rsidTr="00B54BCB">
        <w:tc>
          <w:tcPr>
            <w:tcW w:w="2381"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964" w:type="dxa"/>
            <w:vAlign w:val="center"/>
          </w:tcPr>
          <w:p w:rsidR="00150484" w:rsidRPr="00BB53D6" w:rsidRDefault="0015048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1,256,000</w:t>
            </w:r>
          </w:p>
        </w:tc>
        <w:tc>
          <w:tcPr>
            <w:tcW w:w="450"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Loss on disposal of plant assets</w:t>
            </w:r>
          </w:p>
        </w:tc>
        <w:tc>
          <w:tcPr>
            <w:tcW w:w="1077" w:type="dxa"/>
            <w:vAlign w:val="center"/>
          </w:tcPr>
          <w:p w:rsidR="00150484" w:rsidRPr="00BB53D6" w:rsidRDefault="0015048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17,000</w:t>
            </w:r>
          </w:p>
        </w:tc>
      </w:tr>
      <w:tr w:rsidR="00150484" w:rsidRPr="00BB53D6" w:rsidTr="00B54BCB">
        <w:tc>
          <w:tcPr>
            <w:tcW w:w="2381"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expense</w:t>
            </w:r>
          </w:p>
        </w:tc>
        <w:tc>
          <w:tcPr>
            <w:tcW w:w="964" w:type="dxa"/>
            <w:vAlign w:val="center"/>
          </w:tcPr>
          <w:p w:rsidR="00150484" w:rsidRPr="00BB53D6" w:rsidRDefault="0015048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70,000</w:t>
            </w:r>
          </w:p>
        </w:tc>
        <w:tc>
          <w:tcPr>
            <w:tcW w:w="450"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Net sales</w:t>
            </w:r>
          </w:p>
        </w:tc>
        <w:tc>
          <w:tcPr>
            <w:tcW w:w="1077" w:type="dxa"/>
            <w:vAlign w:val="center"/>
          </w:tcPr>
          <w:p w:rsidR="00150484" w:rsidRPr="00BB53D6" w:rsidRDefault="0015048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2,200,000</w:t>
            </w:r>
          </w:p>
        </w:tc>
      </w:tr>
      <w:tr w:rsidR="00150484" w:rsidRPr="00BB53D6" w:rsidTr="00B54BCB">
        <w:tc>
          <w:tcPr>
            <w:tcW w:w="2381"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50484" w:rsidRPr="00BB53D6" w:rsidRDefault="00150484"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50"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150484" w:rsidRPr="00BB53D6" w:rsidRDefault="00150484"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Other comprehensive income</w:t>
            </w:r>
          </w:p>
        </w:tc>
        <w:tc>
          <w:tcPr>
            <w:tcW w:w="1077" w:type="dxa"/>
            <w:vAlign w:val="center"/>
          </w:tcPr>
          <w:p w:rsidR="00150484" w:rsidRPr="00BB53D6" w:rsidRDefault="0015048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8,300</w:t>
            </w:r>
          </w:p>
        </w:tc>
      </w:tr>
    </w:tbl>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Prepare an income statement.</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E5-11.</w:t>
      </w:r>
      <w:proofErr w:type="gramEnd"/>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Prepare correcting entries for sales and purchases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lastRenderedPageBreak/>
        <w:t>(LO 2, 3)</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An inexperienced accountant for </w:t>
      </w:r>
      <w:proofErr w:type="spellStart"/>
      <w:r w:rsidR="00AF2DA7" w:rsidRPr="00BB53D6">
        <w:rPr>
          <w:rFonts w:ascii="Arial" w:hAnsi="Arial" w:cs="Arial"/>
          <w:color w:val="000000"/>
          <w:kern w:val="0"/>
          <w:sz w:val="21"/>
          <w:szCs w:val="21"/>
        </w:rPr>
        <w:t>Zoeng</w:t>
      </w:r>
      <w:proofErr w:type="spellEnd"/>
      <w:r w:rsidRPr="00BB53D6">
        <w:rPr>
          <w:rFonts w:ascii="Arial" w:hAnsi="Arial" w:cs="Arial"/>
          <w:color w:val="000000"/>
          <w:kern w:val="0"/>
          <w:sz w:val="21"/>
          <w:szCs w:val="21"/>
        </w:rPr>
        <w:t xml:space="preserve"> Company</w:t>
      </w:r>
      <w:r w:rsidR="00AF2DA7"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made the following errors in recording</w:t>
      </w:r>
      <w:r w:rsidR="00AF2DA7" w:rsidRPr="00BB53D6">
        <w:rPr>
          <w:rFonts w:ascii="Arial" w:hAnsi="Arial" w:cs="Arial"/>
          <w:color w:val="000000"/>
          <w:kern w:val="0"/>
          <w:sz w:val="21"/>
          <w:szCs w:val="21"/>
        </w:rPr>
        <w:t xml:space="preserve"> </w:t>
      </w:r>
      <w:r w:rsidRPr="00BB53D6">
        <w:rPr>
          <w:rFonts w:ascii="Arial" w:hAnsi="Arial" w:cs="Arial"/>
          <w:color w:val="000000"/>
          <w:kern w:val="0"/>
          <w:sz w:val="21"/>
          <w:szCs w:val="21"/>
        </w:rPr>
        <w:t>merchandising transactions.</w:t>
      </w:r>
    </w:p>
    <w:p w:rsidR="00601CB6" w:rsidRPr="00BB53D6" w:rsidRDefault="00601CB6" w:rsidP="00AF2DA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1. </w:t>
      </w:r>
      <w:r w:rsidR="00AF2DA7" w:rsidRPr="00BB53D6">
        <w:rPr>
          <w:rFonts w:ascii="Arial" w:hAnsi="Arial" w:cs="Arial"/>
          <w:color w:val="000000"/>
          <w:kern w:val="0"/>
          <w:sz w:val="21"/>
          <w:szCs w:val="21"/>
        </w:rPr>
        <w:tab/>
      </w:r>
      <w:r w:rsidRPr="00BB53D6">
        <w:rPr>
          <w:rFonts w:ascii="Arial" w:hAnsi="Arial" w:cs="Arial"/>
          <w:color w:val="000000"/>
          <w:kern w:val="0"/>
          <w:sz w:val="21"/>
          <w:szCs w:val="21"/>
        </w:rPr>
        <w:t xml:space="preserve">A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$1</w:t>
      </w:r>
      <w:r w:rsidR="00AF2DA7" w:rsidRPr="00BB53D6">
        <w:rPr>
          <w:rFonts w:ascii="Arial" w:hAnsi="Arial" w:cs="Arial"/>
          <w:color w:val="000000"/>
          <w:kern w:val="0"/>
          <w:sz w:val="21"/>
          <w:szCs w:val="21"/>
        </w:rPr>
        <w:t>,</w:t>
      </w:r>
      <w:r w:rsidRPr="00BB53D6">
        <w:rPr>
          <w:rFonts w:ascii="Arial" w:hAnsi="Arial" w:cs="Arial"/>
          <w:color w:val="000000"/>
          <w:kern w:val="0"/>
          <w:sz w:val="21"/>
          <w:szCs w:val="21"/>
        </w:rPr>
        <w:t>75</w:t>
      </w:r>
      <w:r w:rsidR="00AF2DA7" w:rsidRPr="00BB53D6">
        <w:rPr>
          <w:rFonts w:ascii="Arial" w:hAnsi="Arial" w:cs="Arial"/>
          <w:color w:val="000000"/>
          <w:kern w:val="0"/>
          <w:sz w:val="21"/>
          <w:szCs w:val="21"/>
        </w:rPr>
        <w:t>0</w:t>
      </w:r>
      <w:r w:rsidRPr="00BB53D6">
        <w:rPr>
          <w:rFonts w:ascii="Arial" w:hAnsi="Arial" w:cs="Arial"/>
          <w:color w:val="000000"/>
          <w:kern w:val="0"/>
          <w:sz w:val="21"/>
          <w:szCs w:val="21"/>
        </w:rPr>
        <w:t xml:space="preserve"> refund to a customer for faulty merchandise was debited to Sales Revenue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$1</w:t>
      </w:r>
      <w:r w:rsidR="001A36C9" w:rsidRPr="00BB53D6">
        <w:rPr>
          <w:rFonts w:ascii="Arial" w:hAnsi="Arial" w:cs="Arial"/>
          <w:color w:val="000000"/>
          <w:kern w:val="0"/>
          <w:sz w:val="21"/>
          <w:szCs w:val="21"/>
        </w:rPr>
        <w:t>,</w:t>
      </w:r>
      <w:r w:rsidRPr="00BB53D6">
        <w:rPr>
          <w:rFonts w:ascii="Arial" w:hAnsi="Arial" w:cs="Arial"/>
          <w:color w:val="000000"/>
          <w:kern w:val="0"/>
          <w:sz w:val="21"/>
          <w:szCs w:val="21"/>
        </w:rPr>
        <w:t>75</w:t>
      </w:r>
      <w:r w:rsidR="001A36C9" w:rsidRPr="00BB53D6">
        <w:rPr>
          <w:rFonts w:ascii="Arial" w:hAnsi="Arial" w:cs="Arial"/>
          <w:color w:val="000000"/>
          <w:kern w:val="0"/>
          <w:sz w:val="21"/>
          <w:szCs w:val="21"/>
        </w:rPr>
        <w:t>0</w:t>
      </w:r>
      <w:r w:rsidRPr="00BB53D6">
        <w:rPr>
          <w:rFonts w:ascii="Arial" w:hAnsi="Arial" w:cs="Arial"/>
          <w:color w:val="000000"/>
          <w:kern w:val="0"/>
          <w:sz w:val="21"/>
          <w:szCs w:val="21"/>
        </w:rPr>
        <w:t xml:space="preserve"> and</w:t>
      </w:r>
      <w:r w:rsidR="00AF2DA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credited to Cash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$1</w:t>
      </w:r>
      <w:r w:rsidR="001A36C9" w:rsidRPr="00BB53D6">
        <w:rPr>
          <w:rFonts w:ascii="Arial" w:hAnsi="Arial" w:cs="Arial"/>
          <w:color w:val="000000"/>
          <w:kern w:val="0"/>
          <w:sz w:val="21"/>
          <w:szCs w:val="21"/>
        </w:rPr>
        <w:t>,</w:t>
      </w:r>
      <w:r w:rsidRPr="00BB53D6">
        <w:rPr>
          <w:rFonts w:ascii="Arial" w:hAnsi="Arial" w:cs="Arial"/>
          <w:color w:val="000000"/>
          <w:kern w:val="0"/>
          <w:sz w:val="21"/>
          <w:szCs w:val="21"/>
        </w:rPr>
        <w:t>75</w:t>
      </w:r>
      <w:r w:rsidR="001A36C9" w:rsidRPr="00BB53D6">
        <w:rPr>
          <w:rFonts w:ascii="Arial" w:hAnsi="Arial" w:cs="Arial"/>
          <w:color w:val="000000"/>
          <w:kern w:val="0"/>
          <w:sz w:val="21"/>
          <w:szCs w:val="21"/>
        </w:rPr>
        <w:t>0</w:t>
      </w:r>
      <w:r w:rsidRPr="00BB53D6">
        <w:rPr>
          <w:rFonts w:ascii="Arial" w:hAnsi="Arial" w:cs="Arial"/>
          <w:color w:val="000000"/>
          <w:kern w:val="0"/>
          <w:sz w:val="21"/>
          <w:szCs w:val="21"/>
        </w:rPr>
        <w:t>.</w:t>
      </w:r>
    </w:p>
    <w:p w:rsidR="00601CB6" w:rsidRPr="00BB53D6" w:rsidRDefault="00601CB6" w:rsidP="00AF2DA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2. </w:t>
      </w:r>
      <w:r w:rsidR="00AF2DA7" w:rsidRPr="00BB53D6">
        <w:rPr>
          <w:rFonts w:ascii="Arial" w:hAnsi="Arial" w:cs="Arial"/>
          <w:color w:val="000000"/>
          <w:kern w:val="0"/>
          <w:sz w:val="21"/>
          <w:szCs w:val="21"/>
        </w:rPr>
        <w:tab/>
      </w:r>
      <w:r w:rsidRPr="00BB53D6">
        <w:rPr>
          <w:rFonts w:ascii="Arial" w:hAnsi="Arial" w:cs="Arial"/>
          <w:color w:val="000000"/>
          <w:kern w:val="0"/>
          <w:sz w:val="21"/>
          <w:szCs w:val="21"/>
        </w:rPr>
        <w:t xml:space="preserve">A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$1</w:t>
      </w:r>
      <w:r w:rsidR="001A36C9" w:rsidRPr="00BB53D6">
        <w:rPr>
          <w:rFonts w:ascii="Arial" w:hAnsi="Arial" w:cs="Arial"/>
          <w:color w:val="000000"/>
          <w:kern w:val="0"/>
          <w:sz w:val="21"/>
          <w:szCs w:val="21"/>
        </w:rPr>
        <w:t>,40</w:t>
      </w:r>
      <w:r w:rsidRPr="00BB53D6">
        <w:rPr>
          <w:rFonts w:ascii="Arial" w:hAnsi="Arial" w:cs="Arial"/>
          <w:color w:val="000000"/>
          <w:kern w:val="0"/>
          <w:sz w:val="21"/>
          <w:szCs w:val="21"/>
        </w:rPr>
        <w:t xml:space="preserve">0 credit purchase of supplies was debited to Inventory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1</w:t>
      </w:r>
      <w:r w:rsidR="001A36C9" w:rsidRPr="00BB53D6">
        <w:rPr>
          <w:rFonts w:ascii="Arial" w:hAnsi="Arial" w:cs="Arial"/>
          <w:color w:val="000000"/>
          <w:kern w:val="0"/>
          <w:sz w:val="21"/>
          <w:szCs w:val="21"/>
        </w:rPr>
        <w:t>,40</w:t>
      </w:r>
      <w:r w:rsidRPr="00BB53D6">
        <w:rPr>
          <w:rFonts w:ascii="Arial" w:hAnsi="Arial" w:cs="Arial"/>
          <w:color w:val="000000"/>
          <w:kern w:val="0"/>
          <w:sz w:val="21"/>
          <w:szCs w:val="21"/>
        </w:rPr>
        <w:t xml:space="preserve">0 and credited to Cash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$1</w:t>
      </w:r>
      <w:r w:rsidR="001A36C9" w:rsidRPr="00BB53D6">
        <w:rPr>
          <w:rFonts w:ascii="Arial" w:hAnsi="Arial" w:cs="Arial"/>
          <w:color w:val="000000"/>
          <w:kern w:val="0"/>
          <w:sz w:val="21"/>
          <w:szCs w:val="21"/>
        </w:rPr>
        <w:t>,40</w:t>
      </w:r>
      <w:r w:rsidRPr="00BB53D6">
        <w:rPr>
          <w:rFonts w:ascii="Arial" w:hAnsi="Arial" w:cs="Arial"/>
          <w:color w:val="000000"/>
          <w:kern w:val="0"/>
          <w:sz w:val="21"/>
          <w:szCs w:val="21"/>
        </w:rPr>
        <w:t>0.</w:t>
      </w:r>
    </w:p>
    <w:p w:rsidR="00601CB6" w:rsidRPr="00BB53D6" w:rsidRDefault="00601CB6" w:rsidP="00AF2DA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3. </w:t>
      </w:r>
      <w:r w:rsidR="00AF2DA7" w:rsidRPr="00BB53D6">
        <w:rPr>
          <w:rFonts w:ascii="Arial" w:hAnsi="Arial" w:cs="Arial"/>
          <w:color w:val="000000"/>
          <w:kern w:val="0"/>
          <w:sz w:val="21"/>
          <w:szCs w:val="21"/>
        </w:rPr>
        <w:tab/>
      </w:r>
      <w:r w:rsidRPr="00BB53D6">
        <w:rPr>
          <w:rFonts w:ascii="Arial" w:hAnsi="Arial" w:cs="Arial"/>
          <w:color w:val="000000"/>
          <w:kern w:val="0"/>
          <w:sz w:val="21"/>
          <w:szCs w:val="21"/>
        </w:rPr>
        <w:t xml:space="preserve">A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2</w:t>
      </w:r>
      <w:r w:rsidR="001A36C9" w:rsidRPr="00BB53D6">
        <w:rPr>
          <w:rFonts w:ascii="Arial" w:hAnsi="Arial" w:cs="Arial"/>
          <w:color w:val="000000"/>
          <w:kern w:val="0"/>
          <w:sz w:val="21"/>
          <w:szCs w:val="21"/>
        </w:rPr>
        <w:t>,</w:t>
      </w:r>
      <w:r w:rsidRPr="00BB53D6">
        <w:rPr>
          <w:rFonts w:ascii="Arial" w:hAnsi="Arial" w:cs="Arial"/>
          <w:color w:val="000000"/>
          <w:kern w:val="0"/>
          <w:sz w:val="21"/>
          <w:szCs w:val="21"/>
        </w:rPr>
        <w:t>15</w:t>
      </w:r>
      <w:r w:rsidR="001A36C9" w:rsidRPr="00BB53D6">
        <w:rPr>
          <w:rFonts w:ascii="Arial" w:hAnsi="Arial" w:cs="Arial"/>
          <w:color w:val="000000"/>
          <w:kern w:val="0"/>
          <w:sz w:val="21"/>
          <w:szCs w:val="21"/>
        </w:rPr>
        <w:t>0</w:t>
      </w:r>
      <w:r w:rsidRPr="00BB53D6">
        <w:rPr>
          <w:rFonts w:ascii="Arial" w:hAnsi="Arial" w:cs="Arial"/>
          <w:color w:val="000000"/>
          <w:kern w:val="0"/>
          <w:sz w:val="21"/>
          <w:szCs w:val="21"/>
        </w:rPr>
        <w:t xml:space="preserve"> sales discount was debited to Sales Revenue.</w:t>
      </w:r>
    </w:p>
    <w:p w:rsidR="00601CB6" w:rsidRPr="00BB53D6" w:rsidRDefault="00601CB6" w:rsidP="00AF2DA7">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4. </w:t>
      </w:r>
      <w:r w:rsidR="00AF2DA7" w:rsidRPr="00BB53D6">
        <w:rPr>
          <w:rFonts w:ascii="Arial" w:hAnsi="Arial" w:cs="Arial"/>
          <w:color w:val="000000"/>
          <w:kern w:val="0"/>
          <w:sz w:val="21"/>
          <w:szCs w:val="21"/>
        </w:rPr>
        <w:tab/>
      </w:r>
      <w:r w:rsidRPr="00BB53D6">
        <w:rPr>
          <w:rFonts w:ascii="Arial" w:hAnsi="Arial" w:cs="Arial"/>
          <w:color w:val="000000"/>
          <w:kern w:val="0"/>
          <w:sz w:val="21"/>
          <w:szCs w:val="21"/>
        </w:rPr>
        <w:t xml:space="preserve">A cash payment of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2</w:t>
      </w:r>
      <w:r w:rsidR="001A36C9" w:rsidRPr="00BB53D6">
        <w:rPr>
          <w:rFonts w:ascii="Arial" w:hAnsi="Arial" w:cs="Arial"/>
          <w:color w:val="000000"/>
          <w:kern w:val="0"/>
          <w:sz w:val="21"/>
          <w:szCs w:val="21"/>
        </w:rPr>
        <w:t>0</w:t>
      </w:r>
      <w:r w:rsidRPr="00BB53D6">
        <w:rPr>
          <w:rFonts w:ascii="Arial" w:hAnsi="Arial" w:cs="Arial"/>
          <w:color w:val="000000"/>
          <w:kern w:val="0"/>
          <w:sz w:val="21"/>
          <w:szCs w:val="21"/>
        </w:rPr>
        <w:t xml:space="preserve">0 for freight on merchandise purchases was debited to Freight-Out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2</w:t>
      </w:r>
      <w:r w:rsidR="001A36C9" w:rsidRPr="00BB53D6">
        <w:rPr>
          <w:rFonts w:ascii="Arial" w:hAnsi="Arial" w:cs="Arial"/>
          <w:color w:val="000000"/>
          <w:kern w:val="0"/>
          <w:sz w:val="21"/>
          <w:szCs w:val="21"/>
        </w:rPr>
        <w:t>,0</w:t>
      </w:r>
      <w:r w:rsidRPr="00BB53D6">
        <w:rPr>
          <w:rFonts w:ascii="Arial" w:hAnsi="Arial" w:cs="Arial"/>
          <w:color w:val="000000"/>
          <w:kern w:val="0"/>
          <w:sz w:val="21"/>
          <w:szCs w:val="21"/>
        </w:rPr>
        <w:t>00</w:t>
      </w:r>
      <w:r w:rsidR="00AF2DA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and credited to Cash </w:t>
      </w:r>
      <w:r w:rsidR="00AF2DA7" w:rsidRPr="00BB53D6">
        <w:rPr>
          <w:rFonts w:ascii="Arial" w:hAnsi="Arial" w:cs="Arial"/>
          <w:color w:val="000000"/>
          <w:kern w:val="0"/>
          <w:sz w:val="21"/>
          <w:szCs w:val="21"/>
        </w:rPr>
        <w:t>HK$</w:t>
      </w:r>
      <w:r w:rsidRPr="00BB53D6">
        <w:rPr>
          <w:rFonts w:ascii="Arial" w:hAnsi="Arial" w:cs="Arial"/>
          <w:color w:val="000000"/>
          <w:kern w:val="0"/>
          <w:sz w:val="21"/>
          <w:szCs w:val="21"/>
        </w:rPr>
        <w:t>2</w:t>
      </w:r>
      <w:r w:rsidR="001A36C9" w:rsidRPr="00BB53D6">
        <w:rPr>
          <w:rFonts w:ascii="Arial" w:hAnsi="Arial" w:cs="Arial"/>
          <w:color w:val="000000"/>
          <w:kern w:val="0"/>
          <w:sz w:val="21"/>
          <w:szCs w:val="21"/>
        </w:rPr>
        <w:t>,0</w:t>
      </w:r>
      <w:r w:rsidRPr="00BB53D6">
        <w:rPr>
          <w:rFonts w:ascii="Arial" w:hAnsi="Arial" w:cs="Arial"/>
          <w:color w:val="000000"/>
          <w:kern w:val="0"/>
          <w:sz w:val="21"/>
          <w:szCs w:val="21"/>
        </w:rPr>
        <w:t>00.</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Prepare separate correcting entries for each error, assuming that the incorrect entry is not reversed.</w:t>
      </w:r>
      <w:r w:rsidR="001A36C9" w:rsidRPr="00BB53D6">
        <w:rPr>
          <w:rFonts w:ascii="Arial" w:hAnsi="Arial" w:cs="Arial"/>
          <w:color w:val="000000"/>
          <w:kern w:val="0"/>
          <w:sz w:val="21"/>
          <w:szCs w:val="21"/>
        </w:rPr>
        <w:t xml:space="preserve"> </w:t>
      </w:r>
      <w:r w:rsidRPr="00BB53D6">
        <w:rPr>
          <w:rFonts w:ascii="Arial" w:hAnsi="Arial" w:cs="Arial"/>
          <w:color w:val="000000"/>
          <w:kern w:val="0"/>
          <w:sz w:val="21"/>
          <w:szCs w:val="21"/>
        </w:rPr>
        <w:t>(Omit explanations.)</w:t>
      </w:r>
    </w:p>
    <w:p w:rsidR="003C0DEF" w:rsidRPr="00BB53D6" w:rsidRDefault="003C0DEF" w:rsidP="00782882">
      <w:pPr>
        <w:autoSpaceDE w:val="0"/>
        <w:autoSpaceDN w:val="0"/>
        <w:adjustRightInd w:val="0"/>
        <w:ind w:leftChars="295" w:left="708"/>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E5-12.</w:t>
      </w:r>
      <w:proofErr w:type="gramEnd"/>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Compute various income measures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5)</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In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w:t>
      </w:r>
      <w:proofErr w:type="spellStart"/>
      <w:r w:rsidRPr="00BB53D6">
        <w:rPr>
          <w:rFonts w:ascii="Arial" w:hAnsi="Arial" w:cs="Arial"/>
          <w:color w:val="000000"/>
          <w:kern w:val="0"/>
          <w:sz w:val="21"/>
          <w:szCs w:val="21"/>
        </w:rPr>
        <w:t>Endeaver</w:t>
      </w:r>
      <w:proofErr w:type="spellEnd"/>
      <w:r w:rsidRPr="00BB53D6">
        <w:rPr>
          <w:rFonts w:ascii="Arial" w:hAnsi="Arial" w:cs="Arial"/>
          <w:color w:val="000000"/>
          <w:kern w:val="0"/>
          <w:sz w:val="21"/>
          <w:szCs w:val="21"/>
        </w:rPr>
        <w:t xml:space="preserve"> Company</w:t>
      </w:r>
      <w:r w:rsidR="001A36C9"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had net sales of </w:t>
      </w:r>
      <w:r w:rsidR="001A36C9" w:rsidRPr="00BB53D6">
        <w:rPr>
          <w:rFonts w:ascii="Arial" w:hAnsi="Arial" w:cs="Arial"/>
          <w:color w:val="000000"/>
          <w:kern w:val="0"/>
          <w:sz w:val="21"/>
          <w:szCs w:val="21"/>
        </w:rPr>
        <w:t>£</w:t>
      </w:r>
      <w:r w:rsidRPr="00BB53D6">
        <w:rPr>
          <w:rFonts w:ascii="Arial" w:hAnsi="Arial" w:cs="Arial"/>
          <w:color w:val="000000"/>
          <w:kern w:val="0"/>
          <w:sz w:val="21"/>
          <w:szCs w:val="21"/>
        </w:rPr>
        <w:t xml:space="preserve">860,000 and cost of goods sold of </w:t>
      </w:r>
      <w:r w:rsidR="001A36C9" w:rsidRPr="00BB53D6">
        <w:rPr>
          <w:rFonts w:ascii="Arial" w:hAnsi="Arial" w:cs="Arial"/>
          <w:color w:val="000000"/>
          <w:kern w:val="0"/>
          <w:sz w:val="21"/>
          <w:szCs w:val="21"/>
        </w:rPr>
        <w:t>£</w:t>
      </w:r>
      <w:r w:rsidRPr="00BB53D6">
        <w:rPr>
          <w:rFonts w:ascii="Arial" w:hAnsi="Arial" w:cs="Arial"/>
          <w:color w:val="000000"/>
          <w:kern w:val="0"/>
          <w:sz w:val="21"/>
          <w:szCs w:val="21"/>
        </w:rPr>
        <w:t>533,200. Operating</w:t>
      </w:r>
      <w:r w:rsidR="001A36C9"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expenses were </w:t>
      </w:r>
      <w:r w:rsidR="001A36C9" w:rsidRPr="00BB53D6">
        <w:rPr>
          <w:rFonts w:ascii="Arial" w:hAnsi="Arial" w:cs="Arial"/>
          <w:color w:val="000000"/>
          <w:kern w:val="0"/>
          <w:sz w:val="21"/>
          <w:szCs w:val="21"/>
        </w:rPr>
        <w:t>£</w:t>
      </w:r>
      <w:r w:rsidRPr="00BB53D6">
        <w:rPr>
          <w:rFonts w:ascii="Arial" w:hAnsi="Arial" w:cs="Arial"/>
          <w:color w:val="000000"/>
          <w:kern w:val="0"/>
          <w:sz w:val="21"/>
          <w:szCs w:val="21"/>
        </w:rPr>
        <w:t xml:space="preserve">221,000, and interest expense was </w:t>
      </w:r>
      <w:r w:rsidR="001A36C9" w:rsidRPr="00BB53D6">
        <w:rPr>
          <w:rFonts w:ascii="Arial" w:hAnsi="Arial" w:cs="Arial"/>
          <w:color w:val="000000"/>
          <w:kern w:val="0"/>
          <w:sz w:val="21"/>
          <w:szCs w:val="21"/>
        </w:rPr>
        <w:t>£</w:t>
      </w:r>
      <w:r w:rsidRPr="00BB53D6">
        <w:rPr>
          <w:rFonts w:ascii="Arial" w:hAnsi="Arial" w:cs="Arial"/>
          <w:color w:val="000000"/>
          <w:kern w:val="0"/>
          <w:sz w:val="21"/>
          <w:szCs w:val="21"/>
        </w:rPr>
        <w:t>7,000.</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1A36C9">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(a) Compute </w:t>
      </w:r>
      <w:proofErr w:type="spellStart"/>
      <w:r w:rsidRPr="00BB53D6">
        <w:rPr>
          <w:rFonts w:ascii="Arial" w:hAnsi="Arial" w:cs="Arial"/>
          <w:color w:val="000000"/>
          <w:kern w:val="0"/>
          <w:sz w:val="21"/>
          <w:szCs w:val="21"/>
        </w:rPr>
        <w:t>Endeaver's</w:t>
      </w:r>
      <w:proofErr w:type="spellEnd"/>
      <w:r w:rsidRPr="00BB53D6">
        <w:rPr>
          <w:rFonts w:ascii="Arial" w:hAnsi="Arial" w:cs="Arial"/>
          <w:color w:val="000000"/>
          <w:kern w:val="0"/>
          <w:sz w:val="21"/>
          <w:szCs w:val="21"/>
        </w:rPr>
        <w:t xml:space="preserve"> gross profit.</w:t>
      </w:r>
    </w:p>
    <w:p w:rsidR="00601CB6" w:rsidRPr="00BB53D6" w:rsidRDefault="00601CB6" w:rsidP="001A36C9">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Compute the gross profit rate. Why is this rate computed by financial statement users?</w:t>
      </w:r>
    </w:p>
    <w:p w:rsidR="00601CB6" w:rsidRPr="00BB53D6" w:rsidRDefault="00601CB6" w:rsidP="001A36C9">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What is </w:t>
      </w:r>
      <w:proofErr w:type="spellStart"/>
      <w:r w:rsidRPr="00BB53D6">
        <w:rPr>
          <w:rFonts w:ascii="Arial" w:hAnsi="Arial" w:cs="Arial"/>
          <w:color w:val="000000"/>
          <w:kern w:val="0"/>
          <w:sz w:val="21"/>
          <w:szCs w:val="21"/>
        </w:rPr>
        <w:t>Endeaver's</w:t>
      </w:r>
      <w:proofErr w:type="spellEnd"/>
      <w:r w:rsidRPr="00BB53D6">
        <w:rPr>
          <w:rFonts w:ascii="Arial" w:hAnsi="Arial" w:cs="Arial"/>
          <w:color w:val="000000"/>
          <w:kern w:val="0"/>
          <w:sz w:val="21"/>
          <w:szCs w:val="21"/>
        </w:rPr>
        <w:t xml:space="preserve"> income from operations and net income?</w:t>
      </w:r>
    </w:p>
    <w:p w:rsidR="00601CB6" w:rsidRPr="00BB53D6" w:rsidRDefault="00601CB6" w:rsidP="001A36C9">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In what section of its classified statement of financial position should </w:t>
      </w:r>
      <w:proofErr w:type="spellStart"/>
      <w:r w:rsidRPr="00BB53D6">
        <w:rPr>
          <w:rFonts w:ascii="Arial" w:hAnsi="Arial" w:cs="Arial"/>
          <w:color w:val="000000"/>
          <w:kern w:val="0"/>
          <w:sz w:val="21"/>
          <w:szCs w:val="21"/>
        </w:rPr>
        <w:t>Endeaver</w:t>
      </w:r>
      <w:proofErr w:type="spellEnd"/>
      <w:r w:rsidRPr="00BB53D6">
        <w:rPr>
          <w:rFonts w:ascii="Arial" w:hAnsi="Arial" w:cs="Arial"/>
          <w:color w:val="000000"/>
          <w:kern w:val="0"/>
          <w:sz w:val="21"/>
          <w:szCs w:val="21"/>
        </w:rPr>
        <w:t xml:space="preserve"> report merchandise</w:t>
      </w:r>
      <w:r w:rsidR="001A36C9" w:rsidRPr="00BB53D6">
        <w:rPr>
          <w:rFonts w:ascii="Arial" w:hAnsi="Arial" w:cs="Arial"/>
          <w:color w:val="000000"/>
          <w:kern w:val="0"/>
          <w:sz w:val="21"/>
          <w:szCs w:val="21"/>
        </w:rPr>
        <w:t xml:space="preserve"> </w:t>
      </w:r>
      <w:r w:rsidRPr="00BB53D6">
        <w:rPr>
          <w:rFonts w:ascii="Arial" w:hAnsi="Arial" w:cs="Arial"/>
          <w:color w:val="000000"/>
          <w:kern w:val="0"/>
          <w:sz w:val="21"/>
          <w:szCs w:val="21"/>
        </w:rPr>
        <w:t>inventory?</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E5-13.</w:t>
      </w:r>
      <w:proofErr w:type="gramEnd"/>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Compute missing amounts and compute gross profit rate</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5)</w:t>
      </w:r>
    </w:p>
    <w:p w:rsidR="00601CB6" w:rsidRPr="00BB53D6" w:rsidRDefault="00601CB6"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Presented below is financial information for two different companies (amounts in thousands).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24"/>
        <w:gridCol w:w="1928"/>
        <w:gridCol w:w="454"/>
        <w:gridCol w:w="1644"/>
      </w:tblGrid>
      <w:tr w:rsidR="005F633B" w:rsidRPr="00BB53D6" w:rsidTr="000B1DBA">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5F633B" w:rsidRPr="00BB53D6" w:rsidRDefault="005F633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color w:val="000000"/>
                <w:kern w:val="0"/>
                <w:sz w:val="21"/>
                <w:szCs w:val="21"/>
              </w:rPr>
              <w:t>Natasha Company</w:t>
            </w:r>
          </w:p>
        </w:tc>
        <w:tc>
          <w:tcPr>
            <w:tcW w:w="454" w:type="dxa"/>
            <w:vAlign w:val="center"/>
          </w:tcPr>
          <w:p w:rsidR="005F633B" w:rsidRPr="00BB53D6" w:rsidRDefault="005F633B"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644" w:type="dxa"/>
            <w:vAlign w:val="center"/>
          </w:tcPr>
          <w:p w:rsidR="005F633B" w:rsidRPr="00BB53D6" w:rsidRDefault="005F633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color w:val="000000"/>
                <w:kern w:val="0"/>
                <w:sz w:val="21"/>
                <w:szCs w:val="21"/>
              </w:rPr>
              <w:t>Boris Company</w:t>
            </w:r>
          </w:p>
        </w:tc>
      </w:tr>
      <w:tr w:rsidR="005F633B" w:rsidRPr="00BB53D6" w:rsidTr="000D496D">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928" w:type="dxa"/>
            <w:vAlign w:val="center"/>
          </w:tcPr>
          <w:p w:rsidR="005F633B" w:rsidRPr="00BB53D6" w:rsidRDefault="00E0445F"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0"/>
                <w:szCs w:val="20"/>
              </w:rPr>
              <w:t>pyб</w:t>
            </w:r>
            <w:r w:rsidR="005F633B" w:rsidRPr="00BB53D6">
              <w:rPr>
                <w:rFonts w:ascii="Arial" w:hAnsi="Arial" w:cs="Arial"/>
                <w:color w:val="000000"/>
                <w:kern w:val="0"/>
                <w:sz w:val="21"/>
                <w:szCs w:val="21"/>
              </w:rPr>
              <w:t>94,000</w:t>
            </w:r>
          </w:p>
        </w:tc>
        <w:tc>
          <w:tcPr>
            <w:tcW w:w="454" w:type="dxa"/>
          </w:tcPr>
          <w:p w:rsidR="005F633B" w:rsidRPr="00BB53D6" w:rsidRDefault="005F633B" w:rsidP="005E00D6">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(d)</w:t>
            </w:r>
            <w:r w:rsidR="000D496D" w:rsidRPr="00BB53D6">
              <w:rPr>
                <w:rFonts w:ascii="Arial" w:hAnsi="Arial" w:cs="Arial"/>
                <w:color w:val="000000"/>
                <w:kern w:val="0"/>
                <w:sz w:val="21"/>
                <w:szCs w:val="21"/>
              </w:rPr>
              <w:t xml:space="preserve">   </w:t>
            </w:r>
          </w:p>
        </w:tc>
      </w:tr>
      <w:tr w:rsidR="005F633B" w:rsidRPr="00BB53D6" w:rsidTr="000D496D">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Sales returns</w:t>
            </w:r>
          </w:p>
        </w:tc>
        <w:tc>
          <w:tcPr>
            <w:tcW w:w="1928"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(a)</w:t>
            </w:r>
            <w:r w:rsidR="000D496D" w:rsidRPr="00BB53D6">
              <w:rPr>
                <w:rFonts w:ascii="Arial" w:hAnsi="Arial" w:cs="Arial"/>
                <w:color w:val="000000"/>
                <w:kern w:val="0"/>
                <w:sz w:val="21"/>
                <w:szCs w:val="21"/>
              </w:rPr>
              <w:t xml:space="preserve">     </w:t>
            </w:r>
          </w:p>
        </w:tc>
        <w:tc>
          <w:tcPr>
            <w:tcW w:w="454" w:type="dxa"/>
          </w:tcPr>
          <w:p w:rsidR="005F633B" w:rsidRPr="00BB53D6" w:rsidRDefault="005F633B" w:rsidP="005E00D6">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5F633B" w:rsidRPr="00BB53D6" w:rsidRDefault="00E0445F" w:rsidP="005E00D6">
            <w:pPr>
              <w:autoSpaceDE w:val="0"/>
              <w:autoSpaceDN w:val="0"/>
              <w:adjustRightInd w:val="0"/>
              <w:spacing w:beforeLines="10" w:afterLines="10" w:line="0" w:lineRule="atLeast"/>
              <w:jc w:val="center"/>
              <w:rPr>
                <w:rFonts w:ascii="Arial" w:hAnsi="Arial" w:cs="Arial"/>
                <w:color w:val="000000"/>
                <w:kern w:val="0"/>
                <w:sz w:val="21"/>
                <w:szCs w:val="21"/>
              </w:rPr>
            </w:pPr>
            <w:proofErr w:type="spellStart"/>
            <w:r w:rsidRPr="00BB53D6">
              <w:rPr>
                <w:rFonts w:ascii="Arial" w:hAnsi="Arial" w:cs="Arial"/>
                <w:color w:val="000000"/>
                <w:kern w:val="0"/>
                <w:sz w:val="20"/>
                <w:szCs w:val="20"/>
              </w:rPr>
              <w:t>pyб</w:t>
            </w:r>
            <w:proofErr w:type="spellEnd"/>
            <w:r w:rsidR="002C48A1" w:rsidRPr="00BB53D6">
              <w:rPr>
                <w:rFonts w:ascii="Arial" w:hAnsi="Arial" w:cs="Arial"/>
                <w:color w:val="000000"/>
                <w:kern w:val="0"/>
                <w:sz w:val="21"/>
                <w:szCs w:val="21"/>
                <w:vertAlign w:val="subscript"/>
              </w:rPr>
              <w:t xml:space="preserve">  </w:t>
            </w:r>
            <w:r w:rsidR="005F633B" w:rsidRPr="00BB53D6">
              <w:rPr>
                <w:rFonts w:ascii="Arial" w:hAnsi="Arial" w:cs="Arial"/>
                <w:color w:val="000000"/>
                <w:kern w:val="0"/>
                <w:sz w:val="21"/>
                <w:szCs w:val="21"/>
              </w:rPr>
              <w:t>5,000</w:t>
            </w:r>
          </w:p>
        </w:tc>
      </w:tr>
      <w:tr w:rsidR="005F633B" w:rsidRPr="00BB53D6" w:rsidTr="000B1DBA">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Net sales</w:t>
            </w:r>
          </w:p>
        </w:tc>
        <w:tc>
          <w:tcPr>
            <w:tcW w:w="1928"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80,000</w:t>
            </w:r>
            <w:r w:rsidR="002C48A1" w:rsidRPr="00BB53D6">
              <w:rPr>
                <w:rFonts w:ascii="Arial" w:hAnsi="Arial" w:cs="Arial"/>
                <w:color w:val="000000"/>
                <w:kern w:val="0"/>
                <w:sz w:val="21"/>
                <w:szCs w:val="21"/>
              </w:rPr>
              <w:t xml:space="preserve"> </w:t>
            </w:r>
            <w:r w:rsidR="002C48A1" w:rsidRPr="00BB53D6">
              <w:rPr>
                <w:rFonts w:ascii="Arial" w:hAnsi="Arial" w:cs="Arial"/>
                <w:color w:val="000000"/>
                <w:kern w:val="0"/>
                <w:sz w:val="21"/>
                <w:szCs w:val="21"/>
                <w:vertAlign w:val="subscript"/>
              </w:rPr>
              <w:t xml:space="preserve"> </w:t>
            </w:r>
            <w:r w:rsidR="002C48A1" w:rsidRPr="00BB53D6">
              <w:rPr>
                <w:rFonts w:ascii="Arial" w:hAnsi="Arial" w:cs="Arial"/>
                <w:color w:val="000000"/>
                <w:kern w:val="0"/>
                <w:sz w:val="21"/>
                <w:szCs w:val="21"/>
              </w:rPr>
              <w:t xml:space="preserve">   </w:t>
            </w:r>
          </w:p>
        </w:tc>
        <w:tc>
          <w:tcPr>
            <w:tcW w:w="454" w:type="dxa"/>
          </w:tcPr>
          <w:p w:rsidR="005F633B" w:rsidRPr="00BB53D6" w:rsidRDefault="005F633B" w:rsidP="005E00D6">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98,000</w:t>
            </w:r>
            <w:r w:rsidR="002C48A1" w:rsidRPr="00BB53D6">
              <w:rPr>
                <w:rFonts w:ascii="Arial" w:hAnsi="Arial" w:cs="Arial"/>
                <w:color w:val="000000"/>
                <w:kern w:val="0"/>
                <w:sz w:val="21"/>
                <w:szCs w:val="21"/>
              </w:rPr>
              <w:t xml:space="preserve">   </w:t>
            </w:r>
          </w:p>
        </w:tc>
      </w:tr>
      <w:tr w:rsidR="005F633B" w:rsidRPr="00BB53D6" w:rsidTr="000D496D">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1928"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56,000</w:t>
            </w:r>
            <w:r w:rsidR="002C48A1" w:rsidRPr="00BB53D6">
              <w:rPr>
                <w:rFonts w:ascii="Arial" w:hAnsi="Arial" w:cs="Arial"/>
                <w:color w:val="000000"/>
                <w:kern w:val="0"/>
                <w:sz w:val="21"/>
                <w:szCs w:val="21"/>
                <w:vertAlign w:val="subscript"/>
              </w:rPr>
              <w:t xml:space="preserve"> </w:t>
            </w:r>
            <w:r w:rsidR="002C48A1" w:rsidRPr="00BB53D6">
              <w:rPr>
                <w:rFonts w:ascii="Arial" w:hAnsi="Arial" w:cs="Arial"/>
                <w:color w:val="000000"/>
                <w:kern w:val="0"/>
                <w:sz w:val="21"/>
                <w:szCs w:val="21"/>
              </w:rPr>
              <w:t xml:space="preserve">    </w:t>
            </w:r>
          </w:p>
        </w:tc>
        <w:tc>
          <w:tcPr>
            <w:tcW w:w="454" w:type="dxa"/>
          </w:tcPr>
          <w:p w:rsidR="005F633B" w:rsidRPr="00BB53D6" w:rsidRDefault="005F633B" w:rsidP="005E00D6">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(e)</w:t>
            </w:r>
            <w:r w:rsidR="000D496D" w:rsidRPr="00BB53D6">
              <w:rPr>
                <w:rFonts w:ascii="Arial" w:hAnsi="Arial" w:cs="Arial"/>
                <w:color w:val="000000"/>
                <w:kern w:val="0"/>
                <w:sz w:val="21"/>
                <w:szCs w:val="21"/>
              </w:rPr>
              <w:t xml:space="preserve">   </w:t>
            </w:r>
          </w:p>
        </w:tc>
      </w:tr>
      <w:tr w:rsidR="005F633B" w:rsidRPr="00BB53D6" w:rsidTr="000D496D">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Gross profit</w:t>
            </w:r>
          </w:p>
        </w:tc>
        <w:tc>
          <w:tcPr>
            <w:tcW w:w="1928"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(b)</w:t>
            </w:r>
            <w:r w:rsidR="000D496D" w:rsidRPr="00BB53D6">
              <w:rPr>
                <w:rFonts w:ascii="Arial" w:hAnsi="Arial" w:cs="Arial"/>
                <w:color w:val="000000"/>
                <w:kern w:val="0"/>
                <w:sz w:val="21"/>
                <w:szCs w:val="21"/>
              </w:rPr>
              <w:t xml:space="preserve">     </w:t>
            </w:r>
          </w:p>
        </w:tc>
        <w:tc>
          <w:tcPr>
            <w:tcW w:w="454" w:type="dxa"/>
          </w:tcPr>
          <w:p w:rsidR="005F633B" w:rsidRPr="00BB53D6" w:rsidRDefault="005F633B" w:rsidP="005E00D6">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37,500</w:t>
            </w:r>
            <w:r w:rsidR="002C48A1" w:rsidRPr="00BB53D6">
              <w:rPr>
                <w:rFonts w:ascii="Arial" w:hAnsi="Arial" w:cs="Arial"/>
                <w:color w:val="000000"/>
                <w:kern w:val="0"/>
                <w:sz w:val="21"/>
                <w:szCs w:val="21"/>
              </w:rPr>
              <w:t xml:space="preserve">   </w:t>
            </w:r>
          </w:p>
        </w:tc>
      </w:tr>
      <w:tr w:rsidR="005F633B" w:rsidRPr="00BB53D6" w:rsidTr="000D496D">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Operating expenses</w:t>
            </w:r>
          </w:p>
        </w:tc>
        <w:tc>
          <w:tcPr>
            <w:tcW w:w="1928"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12,000</w:t>
            </w:r>
            <w:r w:rsidR="002C48A1" w:rsidRPr="00BB53D6">
              <w:rPr>
                <w:rFonts w:ascii="Arial" w:hAnsi="Arial" w:cs="Arial"/>
                <w:color w:val="000000"/>
                <w:kern w:val="0"/>
                <w:sz w:val="21"/>
                <w:szCs w:val="21"/>
                <w:vertAlign w:val="subscript"/>
              </w:rPr>
              <w:t xml:space="preserve"> </w:t>
            </w:r>
            <w:r w:rsidR="002C48A1" w:rsidRPr="00BB53D6">
              <w:rPr>
                <w:rFonts w:ascii="Arial" w:hAnsi="Arial" w:cs="Arial"/>
                <w:color w:val="000000"/>
                <w:kern w:val="0"/>
                <w:sz w:val="21"/>
                <w:szCs w:val="21"/>
              </w:rPr>
              <w:t xml:space="preserve">    </w:t>
            </w:r>
          </w:p>
        </w:tc>
        <w:tc>
          <w:tcPr>
            <w:tcW w:w="454" w:type="dxa"/>
          </w:tcPr>
          <w:p w:rsidR="005F633B" w:rsidRPr="00BB53D6" w:rsidRDefault="005F633B" w:rsidP="005E00D6">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(f)</w:t>
            </w:r>
            <w:r w:rsidR="000D496D" w:rsidRPr="00BB53D6">
              <w:rPr>
                <w:rFonts w:ascii="Arial" w:hAnsi="Arial" w:cs="Arial"/>
                <w:color w:val="000000"/>
                <w:kern w:val="0"/>
                <w:sz w:val="21"/>
                <w:szCs w:val="21"/>
              </w:rPr>
              <w:t xml:space="preserve">   </w:t>
            </w:r>
          </w:p>
        </w:tc>
      </w:tr>
      <w:tr w:rsidR="005F633B" w:rsidRPr="00BB53D6" w:rsidTr="000D496D">
        <w:trPr>
          <w:jc w:val="center"/>
        </w:trPr>
        <w:tc>
          <w:tcPr>
            <w:tcW w:w="2324" w:type="dxa"/>
            <w:vAlign w:val="center"/>
          </w:tcPr>
          <w:p w:rsidR="005F633B" w:rsidRPr="00BB53D6" w:rsidRDefault="005F633B"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lastRenderedPageBreak/>
              <w:t>Net income</w:t>
            </w:r>
          </w:p>
        </w:tc>
        <w:tc>
          <w:tcPr>
            <w:tcW w:w="1928"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(c</w:t>
            </w:r>
            <w:r w:rsidR="00E0445F" w:rsidRPr="00BB53D6">
              <w:rPr>
                <w:rFonts w:ascii="Arial" w:hAnsi="Arial" w:cs="Arial"/>
                <w:color w:val="000000"/>
                <w:kern w:val="0"/>
                <w:sz w:val="21"/>
                <w:szCs w:val="21"/>
              </w:rPr>
              <w:t>)</w:t>
            </w:r>
            <w:r w:rsidR="000D496D" w:rsidRPr="00BB53D6">
              <w:rPr>
                <w:rFonts w:ascii="Arial" w:hAnsi="Arial" w:cs="Arial"/>
                <w:color w:val="000000"/>
                <w:kern w:val="0"/>
                <w:sz w:val="21"/>
                <w:szCs w:val="21"/>
              </w:rPr>
              <w:t xml:space="preserve">     </w:t>
            </w:r>
          </w:p>
        </w:tc>
        <w:tc>
          <w:tcPr>
            <w:tcW w:w="454" w:type="dxa"/>
          </w:tcPr>
          <w:p w:rsidR="005F633B" w:rsidRPr="00BB53D6" w:rsidRDefault="005F633B" w:rsidP="005E00D6">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5F633B" w:rsidRPr="00BB53D6" w:rsidRDefault="005F633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15,000</w:t>
            </w:r>
            <w:r w:rsidR="000B1DBA" w:rsidRPr="00BB53D6">
              <w:rPr>
                <w:rFonts w:ascii="Arial" w:hAnsi="Arial" w:cs="Arial"/>
                <w:color w:val="000000"/>
                <w:kern w:val="0"/>
                <w:sz w:val="21"/>
                <w:szCs w:val="21"/>
              </w:rPr>
              <w:t xml:space="preserve">   </w:t>
            </w:r>
          </w:p>
        </w:tc>
      </w:tr>
    </w:tbl>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(a) Determine the missing amounts above.</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(b) Determine the gross profit rates. </w:t>
      </w:r>
      <w:proofErr w:type="gramStart"/>
      <w:r w:rsidRPr="00BB53D6">
        <w:rPr>
          <w:rFonts w:ascii="Arial" w:hAnsi="Arial" w:cs="Arial"/>
          <w:color w:val="000000"/>
          <w:kern w:val="0"/>
          <w:sz w:val="21"/>
          <w:szCs w:val="21"/>
        </w:rPr>
        <w:t>(Round to one decimal place.)</w:t>
      </w:r>
      <w:proofErr w:type="gramEnd"/>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proofErr w:type="gramStart"/>
      <w:r w:rsidRPr="00BB53D6">
        <w:rPr>
          <w:rFonts w:ascii="Arial" w:hAnsi="Arial" w:cs="Arial"/>
          <w:b/>
          <w:bCs/>
          <w:color w:val="B21117"/>
          <w:kern w:val="0"/>
          <w:sz w:val="21"/>
          <w:szCs w:val="21"/>
        </w:rPr>
        <w:t>E5-14.</w:t>
      </w:r>
      <w:proofErr w:type="gramEnd"/>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Compute missing amounts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5)</w:t>
      </w:r>
    </w:p>
    <w:p w:rsidR="00601CB6" w:rsidRPr="00BB53D6" w:rsidRDefault="00601CB6"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Financial information is presented below for three different companies.</w:t>
      </w:r>
    </w:p>
    <w:tbl>
      <w:tblPr>
        <w:tblStyle w:val="aa"/>
        <w:tblW w:w="7654"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1134"/>
        <w:gridCol w:w="454"/>
        <w:gridCol w:w="907"/>
        <w:gridCol w:w="454"/>
        <w:gridCol w:w="1303"/>
      </w:tblGrid>
      <w:tr w:rsidR="009F55CB" w:rsidRPr="00BB53D6" w:rsidTr="0097745B">
        <w:tc>
          <w:tcPr>
            <w:tcW w:w="3402" w:type="dxa"/>
            <w:vAlign w:val="bottom"/>
          </w:tcPr>
          <w:p w:rsidR="004732C7" w:rsidRPr="00BB53D6" w:rsidRDefault="004732C7"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bottom w:val="single" w:sz="4" w:space="0" w:color="auto"/>
            </w:tcBorders>
            <w:vAlign w:val="bottom"/>
          </w:tcPr>
          <w:p w:rsidR="009F55CB" w:rsidRPr="00BB53D6" w:rsidRDefault="009F55CB" w:rsidP="009F55CB">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Athena</w:t>
            </w:r>
          </w:p>
          <w:p w:rsidR="004732C7" w:rsidRPr="00BB53D6" w:rsidRDefault="009F55CB" w:rsidP="009F55CB">
            <w:pPr>
              <w:autoSpaceDE w:val="0"/>
              <w:autoSpaceDN w:val="0"/>
              <w:adjustRightInd w:val="0"/>
              <w:spacing w:before="10" w:after="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Cosmetics</w:t>
            </w:r>
          </w:p>
        </w:tc>
        <w:tc>
          <w:tcPr>
            <w:tcW w:w="454" w:type="dxa"/>
            <w:vAlign w:val="bottom"/>
          </w:tcPr>
          <w:p w:rsidR="004732C7" w:rsidRPr="00BB53D6" w:rsidRDefault="004732C7"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9F55CB" w:rsidRPr="00BB53D6" w:rsidRDefault="009F55CB" w:rsidP="009F55CB">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Harry</w:t>
            </w:r>
          </w:p>
          <w:p w:rsidR="004732C7" w:rsidRPr="00BB53D6" w:rsidRDefault="009F55CB" w:rsidP="009F55CB">
            <w:pPr>
              <w:autoSpaceDE w:val="0"/>
              <w:autoSpaceDN w:val="0"/>
              <w:adjustRightInd w:val="0"/>
              <w:spacing w:before="10" w:after="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Grocery</w:t>
            </w:r>
          </w:p>
        </w:tc>
        <w:tc>
          <w:tcPr>
            <w:tcW w:w="454" w:type="dxa"/>
            <w:vAlign w:val="bottom"/>
          </w:tcPr>
          <w:p w:rsidR="004732C7" w:rsidRPr="00BB53D6" w:rsidRDefault="004732C7"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3" w:type="dxa"/>
            <w:tcBorders>
              <w:bottom w:val="single" w:sz="4" w:space="0" w:color="auto"/>
            </w:tcBorders>
            <w:vAlign w:val="bottom"/>
          </w:tcPr>
          <w:p w:rsidR="009F55CB" w:rsidRPr="00BB53D6" w:rsidRDefault="009F55CB" w:rsidP="009F55CB">
            <w:pPr>
              <w:autoSpaceDE w:val="0"/>
              <w:autoSpaceDN w:val="0"/>
              <w:adjustRightInd w:val="0"/>
              <w:spacing w:before="10" w:after="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Panama</w:t>
            </w:r>
          </w:p>
          <w:p w:rsidR="004732C7" w:rsidRPr="00BB53D6" w:rsidRDefault="009F55CB" w:rsidP="009F55CB">
            <w:pPr>
              <w:autoSpaceDE w:val="0"/>
              <w:autoSpaceDN w:val="0"/>
              <w:adjustRightInd w:val="0"/>
              <w:spacing w:before="10" w:after="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Wholesalers</w:t>
            </w:r>
          </w:p>
        </w:tc>
      </w:tr>
      <w:tr w:rsidR="00325946" w:rsidRPr="00BB53D6" w:rsidTr="0097745B">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134" w:type="dxa"/>
            <w:tcBorders>
              <w:top w:val="single" w:sz="4" w:space="0" w:color="auto"/>
            </w:tcBorders>
            <w:vAlign w:val="center"/>
          </w:tcPr>
          <w:p w:rsidR="004732C7" w:rsidRPr="00BB53D6" w:rsidRDefault="009F55C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€90,000</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(e)</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tcBorders>
              <w:top w:val="single" w:sz="4" w:space="0" w:color="auto"/>
            </w:tcBorders>
            <w:vAlign w:val="center"/>
          </w:tcPr>
          <w:p w:rsidR="004732C7" w:rsidRPr="00BB53D6" w:rsidRDefault="009F55C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€122,000</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(a)</w:t>
            </w:r>
            <w:r w:rsidR="00060B3B"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5,000</w:t>
            </w:r>
            <w:r w:rsidRPr="00BB53D6">
              <w:rPr>
                <w:rFonts w:ascii="Arial" w:hAnsi="Arial" w:cs="Arial"/>
                <w:color w:val="000000"/>
                <w:kern w:val="0"/>
                <w:sz w:val="21"/>
                <w:szCs w:val="21"/>
                <w:vertAlign w:val="subscript"/>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12,000  </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Net sales</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86,000</w:t>
            </w:r>
            <w:r w:rsidR="00060B3B"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95,000</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proofErr w:type="spellStart"/>
            <w:r w:rsidRPr="00BB53D6">
              <w:rPr>
                <w:rFonts w:ascii="Arial" w:hAnsi="Arial" w:cs="Arial"/>
                <w:color w:val="000000"/>
                <w:kern w:val="0"/>
                <w:sz w:val="21"/>
                <w:szCs w:val="21"/>
              </w:rPr>
              <w:t>i</w:t>
            </w:r>
            <w:proofErr w:type="spellEnd"/>
            <w:r w:rsidRPr="00BB53D6">
              <w:rPr>
                <w:rFonts w:ascii="Arial" w:hAnsi="Arial" w:cs="Arial"/>
                <w:color w:val="000000"/>
                <w:kern w:val="0"/>
                <w:sz w:val="21"/>
                <w:szCs w:val="21"/>
              </w:rPr>
              <w:t xml:space="preserve">)  </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56,000</w:t>
            </w:r>
            <w:r w:rsidR="00060B3B"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(f)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(j)  </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Gross profit</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(b)</w:t>
            </w:r>
            <w:r w:rsidR="00060B3B"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22,000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24,000  </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Operating expenses</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15,000</w:t>
            </w:r>
            <w:r w:rsidR="00060B3B"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(g)</w:t>
            </w:r>
            <w:r w:rsidRPr="00BB53D6">
              <w:rPr>
                <w:rFonts w:ascii="Arial" w:hAnsi="Arial" w:cs="Arial"/>
                <w:color w:val="000000"/>
                <w:kern w:val="0"/>
                <w:sz w:val="21"/>
                <w:szCs w:val="21"/>
                <w:vertAlign w:val="subscript"/>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18,000  </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Income from operations</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(c)</w:t>
            </w:r>
            <w:r w:rsidR="00060B3B"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(h)</w:t>
            </w:r>
            <w:r w:rsidRPr="00BB53D6">
              <w:rPr>
                <w:rFonts w:ascii="Arial" w:hAnsi="Arial" w:cs="Arial"/>
                <w:color w:val="000000"/>
                <w:kern w:val="0"/>
                <w:sz w:val="21"/>
                <w:szCs w:val="21"/>
                <w:vertAlign w:val="subscript"/>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(k)  </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Other income and expense</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(4,000)</w:t>
            </w:r>
            <w:r w:rsidR="00060B3B" w:rsidRPr="00BB53D6">
              <w:rPr>
                <w:rFonts w:ascii="Arial" w:hAnsi="Arial" w:cs="Arial"/>
                <w:color w:val="000000"/>
                <w:kern w:val="0"/>
                <w:sz w:val="21"/>
                <w:szCs w:val="21"/>
              </w:rPr>
              <w:t xml:space="preserve"> </w:t>
            </w:r>
            <w:r w:rsidR="00060B3B" w:rsidRPr="00BB53D6">
              <w:rPr>
                <w:rFonts w:ascii="Arial" w:hAnsi="Arial" w:cs="Arial"/>
                <w:color w:val="000000"/>
                <w:kern w:val="0"/>
                <w:sz w:val="21"/>
                <w:szCs w:val="21"/>
                <w:vertAlign w:val="subscript"/>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(3,000)</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(l)  </w:t>
            </w:r>
          </w:p>
        </w:tc>
      </w:tr>
      <w:tr w:rsidR="00325946" w:rsidRPr="00BB53D6" w:rsidTr="00325946">
        <w:tc>
          <w:tcPr>
            <w:tcW w:w="3402" w:type="dxa"/>
          </w:tcPr>
          <w:p w:rsidR="004732C7" w:rsidRPr="00BB53D6" w:rsidRDefault="002A105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Net income</w:t>
            </w:r>
          </w:p>
        </w:tc>
        <w:tc>
          <w:tcPr>
            <w:tcW w:w="1134"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(d)</w:t>
            </w:r>
            <w:r w:rsidR="00060B3B" w:rsidRPr="00BB53D6">
              <w:rPr>
                <w:rFonts w:ascii="Arial" w:hAnsi="Arial" w:cs="Arial"/>
                <w:color w:val="000000"/>
                <w:kern w:val="0"/>
                <w:sz w:val="21"/>
                <w:szCs w:val="21"/>
              </w:rPr>
              <w:t xml:space="preserve">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11,000 </w:t>
            </w:r>
          </w:p>
        </w:tc>
        <w:tc>
          <w:tcPr>
            <w:tcW w:w="454" w:type="dxa"/>
          </w:tcPr>
          <w:p w:rsidR="004732C7" w:rsidRPr="00BB53D6" w:rsidRDefault="004732C7" w:rsidP="005E00D6">
            <w:pPr>
              <w:autoSpaceDE w:val="0"/>
              <w:autoSpaceDN w:val="0"/>
              <w:adjustRightInd w:val="0"/>
              <w:spacing w:beforeLines="10" w:afterLines="10" w:line="0" w:lineRule="atLeast"/>
              <w:rPr>
                <w:rFonts w:ascii="Arial" w:hAnsi="Arial" w:cs="Arial"/>
                <w:color w:val="000000"/>
                <w:kern w:val="0"/>
                <w:sz w:val="21"/>
                <w:szCs w:val="21"/>
              </w:rPr>
            </w:pPr>
          </w:p>
        </w:tc>
        <w:tc>
          <w:tcPr>
            <w:tcW w:w="1303" w:type="dxa"/>
            <w:vAlign w:val="center"/>
          </w:tcPr>
          <w:p w:rsidR="004732C7" w:rsidRPr="00BB53D6" w:rsidRDefault="009F55CB"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5,000  </w:t>
            </w:r>
          </w:p>
        </w:tc>
      </w:tr>
    </w:tbl>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Determine the missing amounts.</w:t>
      </w:r>
    </w:p>
    <w:p w:rsidR="003C0DEF" w:rsidRPr="00BB53D6" w:rsidRDefault="003C0DEF" w:rsidP="00601CB6">
      <w:pPr>
        <w:autoSpaceDE w:val="0"/>
        <w:autoSpaceDN w:val="0"/>
        <w:adjustRightInd w:val="0"/>
        <w:rPr>
          <w:rFonts w:ascii="Arial" w:hAnsi="Arial" w:cs="Arial"/>
          <w:b/>
          <w:bCs/>
          <w:color w:val="B21117"/>
          <w:kern w:val="0"/>
          <w:sz w:val="21"/>
          <w:szCs w:val="21"/>
        </w:rPr>
      </w:pPr>
    </w:p>
    <w:p w:rsidR="00D40151" w:rsidRPr="00BB53D6" w:rsidRDefault="00D40151" w:rsidP="00D40151">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*E5-15. </w:t>
      </w:r>
      <w:r w:rsidRPr="00BB53D6">
        <w:rPr>
          <w:rFonts w:ascii="Arial" w:hAnsi="Arial" w:cs="Arial"/>
          <w:i/>
          <w:iCs/>
          <w:color w:val="000000"/>
          <w:kern w:val="0"/>
          <w:sz w:val="21"/>
          <w:szCs w:val="21"/>
        </w:rPr>
        <w:t>Complete worksheet</w:t>
      </w:r>
      <w:r w:rsidRPr="00BB53D6">
        <w:rPr>
          <w:rFonts w:ascii="Arial" w:hAnsi="Arial" w:cs="Arial"/>
          <w:color w:val="000000"/>
          <w:kern w:val="0"/>
          <w:sz w:val="21"/>
          <w:szCs w:val="21"/>
        </w:rPr>
        <w:t>.</w:t>
      </w:r>
    </w:p>
    <w:p w:rsidR="00D40151" w:rsidRPr="00BB53D6" w:rsidRDefault="00D40151" w:rsidP="00D40151">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6)</w:t>
      </w:r>
    </w:p>
    <w:p w:rsidR="00D40151" w:rsidRPr="00BB53D6" w:rsidRDefault="00D40151"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Presented below are selected accounts for Feisal Company Ltd. as reported in the worksheet at the end of May </w:t>
      </w:r>
      <w:proofErr w:type="gramStart"/>
      <w:r w:rsidRPr="00BB53D6">
        <w:rPr>
          <w:rFonts w:ascii="Arial" w:hAnsi="Arial" w:cs="Arial"/>
          <w:color w:val="000000"/>
          <w:kern w:val="0"/>
          <w:sz w:val="21"/>
          <w:szCs w:val="21"/>
        </w:rPr>
        <w:t>2017.</w:t>
      </w:r>
      <w:proofErr w:type="gramEnd"/>
    </w:p>
    <w:tbl>
      <w:tblPr>
        <w:tblStyle w:val="aa"/>
        <w:tblW w:w="9075" w:type="dxa"/>
        <w:tblBorders>
          <w:insideH w:val="none" w:sz="0" w:space="0" w:color="auto"/>
          <w:insideV w:val="none" w:sz="0" w:space="0" w:color="auto"/>
        </w:tblBorders>
        <w:tblCellMar>
          <w:left w:w="0" w:type="dxa"/>
          <w:right w:w="0" w:type="dxa"/>
        </w:tblCellMar>
        <w:tblLook w:val="04A0"/>
      </w:tblPr>
      <w:tblGrid>
        <w:gridCol w:w="142"/>
        <w:gridCol w:w="2891"/>
        <w:gridCol w:w="142"/>
        <w:gridCol w:w="142"/>
        <w:gridCol w:w="794"/>
        <w:gridCol w:w="142"/>
        <w:gridCol w:w="142"/>
        <w:gridCol w:w="794"/>
        <w:gridCol w:w="142"/>
        <w:gridCol w:w="142"/>
        <w:gridCol w:w="510"/>
        <w:gridCol w:w="142"/>
        <w:gridCol w:w="142"/>
        <w:gridCol w:w="510"/>
        <w:gridCol w:w="142"/>
        <w:gridCol w:w="142"/>
        <w:gridCol w:w="794"/>
        <w:gridCol w:w="142"/>
        <w:gridCol w:w="142"/>
        <w:gridCol w:w="794"/>
        <w:gridCol w:w="142"/>
      </w:tblGrid>
      <w:tr w:rsidR="004457FE" w:rsidRPr="00BB53D6" w:rsidTr="00891BE1">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891" w:type="dxa"/>
            <w:tcBorders>
              <w:top w:val="single" w:sz="4" w:space="0" w:color="auto"/>
              <w:bottom w:val="single" w:sz="4" w:space="0" w:color="auto"/>
            </w:tcBorders>
            <w:vAlign w:val="bottom"/>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Accounts</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single" w:sz="4" w:space="0" w:color="auto"/>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872" w:type="dxa"/>
            <w:gridSpan w:val="4"/>
            <w:tcBorders>
              <w:top w:val="single" w:sz="4" w:space="0" w:color="auto"/>
              <w:bottom w:val="single" w:sz="4" w:space="0" w:color="auto"/>
            </w:tcBorders>
            <w:vAlign w:val="center"/>
          </w:tcPr>
          <w:p w:rsidR="004457FE" w:rsidRPr="00BB53D6" w:rsidRDefault="004457FE" w:rsidP="00906BC8">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Adjusted</w:t>
            </w:r>
          </w:p>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Trial Balance</w:t>
            </w:r>
          </w:p>
        </w:tc>
        <w:tc>
          <w:tcPr>
            <w:tcW w:w="142" w:type="dxa"/>
            <w:tcBorders>
              <w:bottom w:val="nil"/>
              <w:right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304" w:type="dxa"/>
            <w:gridSpan w:val="4"/>
            <w:tcBorders>
              <w:top w:val="single" w:sz="4" w:space="0" w:color="auto"/>
              <w:bottom w:val="single" w:sz="4" w:space="0" w:color="auto"/>
            </w:tcBorders>
            <w:vAlign w:val="center"/>
          </w:tcPr>
          <w:p w:rsidR="004457FE" w:rsidRPr="00BB53D6" w:rsidRDefault="004457FE" w:rsidP="00906BC8">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Income</w:t>
            </w:r>
          </w:p>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Statement</w:t>
            </w:r>
          </w:p>
        </w:tc>
        <w:tc>
          <w:tcPr>
            <w:tcW w:w="142" w:type="dxa"/>
            <w:tcBorders>
              <w:bottom w:val="nil"/>
              <w:right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872" w:type="dxa"/>
            <w:gridSpan w:val="4"/>
            <w:tcBorders>
              <w:top w:val="single" w:sz="4" w:space="0" w:color="auto"/>
              <w:bottom w:val="single" w:sz="4" w:space="0" w:color="auto"/>
            </w:tcBorders>
            <w:vAlign w:val="center"/>
          </w:tcPr>
          <w:p w:rsidR="004457FE" w:rsidRPr="00BB53D6" w:rsidRDefault="004457FE" w:rsidP="00906BC8">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Statement of</w:t>
            </w:r>
          </w:p>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Financial Position</w:t>
            </w:r>
          </w:p>
        </w:tc>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4457FE" w:rsidRPr="00BB53D6" w:rsidTr="00891BE1">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891" w:type="dxa"/>
            <w:tcBorders>
              <w:top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Dr.</w:t>
            </w:r>
          </w:p>
        </w:tc>
        <w:tc>
          <w:tcPr>
            <w:tcW w:w="142" w:type="dxa"/>
            <w:tcBorders>
              <w:top w:val="single" w:sz="4" w:space="0" w:color="auto"/>
              <w:right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Cr.</w:t>
            </w:r>
          </w:p>
        </w:tc>
        <w:tc>
          <w:tcPr>
            <w:tcW w:w="142" w:type="dxa"/>
            <w:tcBorders>
              <w:top w:val="nil"/>
              <w:bottom w:val="nil"/>
              <w:right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nil"/>
              <w:left w:val="single" w:sz="4" w:space="0" w:color="auto"/>
              <w:bottom w:val="nil"/>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10" w:type="dxa"/>
            <w:tcBorders>
              <w:top w:val="single" w:sz="4" w:space="0" w:color="auto"/>
              <w:bottom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Dr.</w:t>
            </w:r>
          </w:p>
        </w:tc>
        <w:tc>
          <w:tcPr>
            <w:tcW w:w="142" w:type="dxa"/>
            <w:tcBorders>
              <w:top w:val="single" w:sz="4" w:space="0" w:color="auto"/>
              <w:bottom w:val="nil"/>
              <w:right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10" w:type="dxa"/>
            <w:tcBorders>
              <w:top w:val="single" w:sz="4" w:space="0" w:color="auto"/>
              <w:bottom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Cr.</w:t>
            </w:r>
          </w:p>
        </w:tc>
        <w:tc>
          <w:tcPr>
            <w:tcW w:w="142" w:type="dxa"/>
            <w:tcBorders>
              <w:top w:val="nil"/>
              <w:bottom w:val="nil"/>
              <w:right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nil"/>
              <w:left w:val="single" w:sz="4" w:space="0" w:color="auto"/>
              <w:bottom w:val="nil"/>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Dr.</w:t>
            </w:r>
          </w:p>
        </w:tc>
        <w:tc>
          <w:tcPr>
            <w:tcW w:w="142" w:type="dxa"/>
            <w:tcBorders>
              <w:top w:val="single" w:sz="4" w:space="0" w:color="auto"/>
              <w:right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4457FE" w:rsidRPr="00BB53D6" w:rsidRDefault="004457FE"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Cr.</w:t>
            </w:r>
          </w:p>
        </w:tc>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4457FE" w:rsidRPr="00BB53D6" w:rsidTr="00891BE1">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891" w:type="dxa"/>
          </w:tcPr>
          <w:p w:rsidR="004457FE" w:rsidRPr="00BB53D6" w:rsidRDefault="004457F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Borders>
              <w:top w:val="single" w:sz="4" w:space="0" w:color="auto"/>
            </w:tcBorders>
            <w:vAlign w:val="center"/>
          </w:tcPr>
          <w:p w:rsidR="004457FE" w:rsidRPr="00BB53D6" w:rsidRDefault="004457F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9,000</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Borders>
              <w:top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bottom w:val="nil"/>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Borders>
              <w:top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bottom w:val="nil"/>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Borders>
              <w:top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bottom w:val="nil"/>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Borders>
              <w:top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4457FE" w:rsidRPr="00BB53D6" w:rsidTr="00891BE1">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891" w:type="dxa"/>
          </w:tcPr>
          <w:p w:rsidR="004457FE" w:rsidRPr="00BB53D6" w:rsidRDefault="004457F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4457FE" w:rsidRPr="00BB53D6" w:rsidRDefault="004457F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76,000</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4457FE" w:rsidRPr="00BB53D6" w:rsidTr="00906BC8">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891" w:type="dxa"/>
          </w:tcPr>
          <w:p w:rsidR="004457FE" w:rsidRPr="00BB53D6" w:rsidRDefault="004457F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4457FE" w:rsidRPr="00BB53D6" w:rsidRDefault="004457F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r w:rsidRPr="00BB53D6">
              <w:rPr>
                <w:rFonts w:ascii="Arial" w:hAnsi="Arial" w:cs="Arial"/>
                <w:color w:val="000000"/>
                <w:kern w:val="0"/>
                <w:sz w:val="21"/>
                <w:szCs w:val="21"/>
              </w:rPr>
              <w:t>460,000</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4457FE" w:rsidRPr="00BB53D6" w:rsidTr="00906BC8">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891" w:type="dxa"/>
          </w:tcPr>
          <w:p w:rsidR="004457FE" w:rsidRPr="00BB53D6" w:rsidRDefault="004457F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4457FE" w:rsidRPr="00BB53D6" w:rsidRDefault="004457F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10,000</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4457FE" w:rsidRPr="00BB53D6" w:rsidTr="00906BC8">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891" w:type="dxa"/>
          </w:tcPr>
          <w:p w:rsidR="004457FE" w:rsidRPr="00BB53D6" w:rsidRDefault="004457F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Discounts</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4457FE" w:rsidRPr="00BB53D6" w:rsidRDefault="004457F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9,000</w:t>
            </w: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Pr>
          <w:p w:rsidR="004457FE" w:rsidRPr="00BB53D6" w:rsidRDefault="004457FE"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4457FE" w:rsidRPr="00BB53D6" w:rsidTr="00D146E8">
        <w:tc>
          <w:tcPr>
            <w:tcW w:w="142" w:type="dxa"/>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2891" w:type="dxa"/>
          </w:tcPr>
          <w:p w:rsidR="004457FE" w:rsidRPr="00BB53D6" w:rsidRDefault="004457FE" w:rsidP="005E00D6">
            <w:pPr>
              <w:autoSpaceDE w:val="0"/>
              <w:autoSpaceDN w:val="0"/>
              <w:adjustRightInd w:val="0"/>
              <w:spacing w:before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142" w:type="dxa"/>
            <w:tcBorders>
              <w:right w:val="single" w:sz="4" w:space="0" w:color="auto"/>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794" w:type="dxa"/>
            <w:vAlign w:val="center"/>
          </w:tcPr>
          <w:p w:rsidR="004457FE" w:rsidRPr="00BB53D6" w:rsidRDefault="004457FE" w:rsidP="005E00D6">
            <w:pPr>
              <w:autoSpaceDE w:val="0"/>
              <w:autoSpaceDN w:val="0"/>
              <w:adjustRightInd w:val="0"/>
              <w:spacing w:before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288,000</w:t>
            </w:r>
          </w:p>
        </w:tc>
        <w:tc>
          <w:tcPr>
            <w:tcW w:w="142" w:type="dxa"/>
            <w:tcBorders>
              <w:right w:val="single" w:sz="4" w:space="0" w:color="auto"/>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510" w:type="dxa"/>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right w:val="single" w:sz="4" w:space="0" w:color="auto"/>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794" w:type="dxa"/>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Pr>
          <w:p w:rsidR="004457FE" w:rsidRPr="00BB53D6" w:rsidRDefault="004457FE" w:rsidP="005E00D6">
            <w:pPr>
              <w:autoSpaceDE w:val="0"/>
              <w:autoSpaceDN w:val="0"/>
              <w:adjustRightInd w:val="0"/>
              <w:spacing w:beforeLines="10" w:line="0" w:lineRule="atLeast"/>
              <w:rPr>
                <w:rFonts w:ascii="Arial" w:hAnsi="Arial" w:cs="Arial"/>
                <w:b/>
                <w:bCs/>
                <w:color w:val="000000"/>
                <w:kern w:val="0"/>
                <w:sz w:val="21"/>
                <w:szCs w:val="21"/>
              </w:rPr>
            </w:pPr>
          </w:p>
        </w:tc>
      </w:tr>
      <w:tr w:rsidR="00D146E8" w:rsidRPr="00BB53D6" w:rsidTr="00D146E8">
        <w:trPr>
          <w:trHeight w:val="113"/>
        </w:trPr>
        <w:tc>
          <w:tcPr>
            <w:tcW w:w="142" w:type="dxa"/>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2891" w:type="dxa"/>
          </w:tcPr>
          <w:p w:rsidR="00D146E8" w:rsidRPr="00BB53D6" w:rsidRDefault="00D146E8" w:rsidP="00D146E8">
            <w:pPr>
              <w:autoSpaceDE w:val="0"/>
              <w:autoSpaceDN w:val="0"/>
              <w:adjustRightInd w:val="0"/>
              <w:spacing w:line="0" w:lineRule="atLeast"/>
              <w:rPr>
                <w:rFonts w:ascii="Arial" w:hAnsi="Arial" w:cs="Arial"/>
                <w:color w:val="000000"/>
                <w:kern w:val="0"/>
                <w:sz w:val="2"/>
                <w:szCs w:val="2"/>
              </w:rPr>
            </w:pPr>
          </w:p>
        </w:tc>
        <w:tc>
          <w:tcPr>
            <w:tcW w:w="142" w:type="dxa"/>
            <w:tcBorders>
              <w:right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794" w:type="dxa"/>
            <w:vAlign w:val="center"/>
          </w:tcPr>
          <w:p w:rsidR="00D146E8" w:rsidRPr="00BB53D6" w:rsidRDefault="00D146E8" w:rsidP="00D146E8">
            <w:pPr>
              <w:autoSpaceDE w:val="0"/>
              <w:autoSpaceDN w:val="0"/>
              <w:adjustRightInd w:val="0"/>
              <w:spacing w:line="0" w:lineRule="atLeast"/>
              <w:jc w:val="right"/>
              <w:rPr>
                <w:rFonts w:ascii="Arial" w:hAnsi="Arial" w:cs="Arial"/>
                <w:color w:val="000000"/>
                <w:kern w:val="0"/>
                <w:sz w:val="2"/>
                <w:szCs w:val="2"/>
              </w:rPr>
            </w:pPr>
          </w:p>
        </w:tc>
        <w:tc>
          <w:tcPr>
            <w:tcW w:w="142" w:type="dxa"/>
            <w:tcBorders>
              <w:right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794" w:type="dxa"/>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510" w:type="dxa"/>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510" w:type="dxa"/>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794" w:type="dxa"/>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794" w:type="dxa"/>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c>
          <w:tcPr>
            <w:tcW w:w="142" w:type="dxa"/>
          </w:tcPr>
          <w:p w:rsidR="00D146E8" w:rsidRPr="00BB53D6" w:rsidRDefault="00D146E8" w:rsidP="00D146E8">
            <w:pPr>
              <w:autoSpaceDE w:val="0"/>
              <w:autoSpaceDN w:val="0"/>
              <w:adjustRightInd w:val="0"/>
              <w:spacing w:line="0" w:lineRule="atLeast"/>
              <w:rPr>
                <w:rFonts w:ascii="Arial" w:hAnsi="Arial" w:cs="Arial"/>
                <w:b/>
                <w:bCs/>
                <w:color w:val="000000"/>
                <w:kern w:val="0"/>
                <w:sz w:val="2"/>
                <w:szCs w:val="2"/>
              </w:rPr>
            </w:pPr>
          </w:p>
        </w:tc>
      </w:tr>
    </w:tbl>
    <w:p w:rsidR="00D40151" w:rsidRPr="00BB53D6" w:rsidRDefault="00D4015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D40151" w:rsidRPr="00BB53D6" w:rsidRDefault="00D40151" w:rsidP="00D40151">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Complete the worksheet by extending amounts reported in the adjusted trial balance to the appropriate columns in the worksheet. Do not total individual columns.</w:t>
      </w:r>
    </w:p>
    <w:p w:rsidR="0097745B" w:rsidRPr="00BB53D6" w:rsidRDefault="0097745B" w:rsidP="0097745B">
      <w:pPr>
        <w:autoSpaceDE w:val="0"/>
        <w:autoSpaceDN w:val="0"/>
        <w:adjustRightInd w:val="0"/>
        <w:rPr>
          <w:rFonts w:ascii="Arial" w:hAnsi="Arial" w:cs="Arial"/>
          <w:b/>
          <w:bCs/>
          <w:color w:val="B21117"/>
          <w:kern w:val="0"/>
          <w:sz w:val="21"/>
          <w:szCs w:val="21"/>
        </w:rPr>
      </w:pPr>
    </w:p>
    <w:p w:rsidR="0097745B" w:rsidRPr="00BB53D6" w:rsidRDefault="0097745B" w:rsidP="0097745B">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*E5-16. </w:t>
      </w:r>
      <w:r w:rsidRPr="00BB53D6">
        <w:rPr>
          <w:rFonts w:ascii="Arial" w:hAnsi="Arial" w:cs="Arial"/>
          <w:i/>
          <w:iCs/>
          <w:color w:val="000000"/>
          <w:kern w:val="0"/>
          <w:sz w:val="21"/>
          <w:szCs w:val="21"/>
        </w:rPr>
        <w:t>Prepare a worksheet</w:t>
      </w:r>
      <w:r w:rsidRPr="00BB53D6">
        <w:rPr>
          <w:rFonts w:ascii="Arial" w:hAnsi="Arial" w:cs="Arial"/>
          <w:color w:val="000000"/>
          <w:kern w:val="0"/>
          <w:sz w:val="21"/>
          <w:szCs w:val="21"/>
        </w:rPr>
        <w:t>.</w:t>
      </w:r>
    </w:p>
    <w:p w:rsidR="0097745B" w:rsidRPr="00BB53D6" w:rsidRDefault="0097745B" w:rsidP="0097745B">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6)</w:t>
      </w:r>
    </w:p>
    <w:p w:rsidR="0097745B" w:rsidRPr="00BB53D6" w:rsidRDefault="0097745B"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The trial balance columns of the worksheet for </w:t>
      </w:r>
      <w:proofErr w:type="spellStart"/>
      <w:r w:rsidRPr="00BB53D6">
        <w:rPr>
          <w:rFonts w:ascii="Arial" w:hAnsi="Arial" w:cs="Arial"/>
          <w:color w:val="000000"/>
          <w:kern w:val="0"/>
          <w:sz w:val="21"/>
          <w:szCs w:val="21"/>
        </w:rPr>
        <w:t>Barbosa</w:t>
      </w:r>
      <w:proofErr w:type="spellEnd"/>
      <w:r w:rsidRPr="00BB53D6">
        <w:rPr>
          <w:rFonts w:ascii="Arial" w:hAnsi="Arial" w:cs="Arial"/>
          <w:color w:val="000000"/>
          <w:kern w:val="0"/>
          <w:sz w:val="21"/>
          <w:szCs w:val="21"/>
        </w:rPr>
        <w:t xml:space="preserve"> Company, SA at June 30, 2017, are as follows.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81"/>
        <w:gridCol w:w="567"/>
        <w:gridCol w:w="653"/>
        <w:gridCol w:w="567"/>
        <w:gridCol w:w="653"/>
      </w:tblGrid>
      <w:tr w:rsidR="004E65DA" w:rsidRPr="00BB53D6" w:rsidTr="004E65DA">
        <w:trPr>
          <w:jc w:val="center"/>
        </w:trPr>
        <w:tc>
          <w:tcPr>
            <w:tcW w:w="4821" w:type="dxa"/>
            <w:gridSpan w:val="5"/>
            <w:vAlign w:val="center"/>
          </w:tcPr>
          <w:p w:rsidR="004E65DA" w:rsidRPr="00BB53D6" w:rsidRDefault="004E65DA"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BARBOSA COMPANY, SA</w:t>
            </w:r>
          </w:p>
          <w:p w:rsidR="004E65DA" w:rsidRPr="00BB53D6" w:rsidRDefault="004E65DA"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Worksheet</w:t>
            </w:r>
          </w:p>
          <w:p w:rsidR="004E65DA" w:rsidRPr="00BB53D6" w:rsidRDefault="004E65D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color w:val="000000"/>
                <w:kern w:val="0"/>
                <w:sz w:val="21"/>
                <w:szCs w:val="21"/>
              </w:rPr>
              <w:t>For the Month Ended June 30, 2017</w:t>
            </w:r>
          </w:p>
        </w:tc>
      </w:tr>
      <w:tr w:rsidR="004E65DA" w:rsidRPr="00BB53D6" w:rsidTr="004E65DA">
        <w:trPr>
          <w:jc w:val="center"/>
        </w:trPr>
        <w:tc>
          <w:tcPr>
            <w:tcW w:w="2381" w:type="dxa"/>
            <w:vAlign w:val="center"/>
          </w:tcPr>
          <w:p w:rsidR="004E65DA" w:rsidRPr="00BB53D6" w:rsidRDefault="004E65D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4E65DA" w:rsidRPr="00BB53D6" w:rsidRDefault="004E65DA"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873" w:type="dxa"/>
            <w:gridSpan w:val="3"/>
            <w:tcBorders>
              <w:bottom w:val="single" w:sz="4" w:space="0" w:color="auto"/>
            </w:tcBorders>
            <w:vAlign w:val="center"/>
          </w:tcPr>
          <w:p w:rsidR="004E65DA" w:rsidRPr="00BB53D6" w:rsidRDefault="004E65DA"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color w:val="000000"/>
                <w:kern w:val="0"/>
                <w:sz w:val="21"/>
                <w:szCs w:val="21"/>
              </w:rPr>
              <w:t>Trial Balance</w:t>
            </w:r>
          </w:p>
        </w:tc>
      </w:tr>
      <w:tr w:rsidR="004E65DA" w:rsidRPr="00BB53D6" w:rsidTr="004E65DA">
        <w:trPr>
          <w:jc w:val="center"/>
        </w:trPr>
        <w:tc>
          <w:tcPr>
            <w:tcW w:w="2381" w:type="dxa"/>
            <w:tcBorders>
              <w:bottom w:val="single" w:sz="4" w:space="0" w:color="auto"/>
            </w:tcBorders>
            <w:vAlign w:val="center"/>
          </w:tcPr>
          <w:p w:rsidR="0097745B" w:rsidRPr="00BB53D6" w:rsidRDefault="0097745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color w:val="000000"/>
                <w:kern w:val="0"/>
                <w:sz w:val="21"/>
                <w:szCs w:val="21"/>
              </w:rPr>
              <w:t>Account Titles</w:t>
            </w:r>
          </w:p>
        </w:tc>
        <w:tc>
          <w:tcPr>
            <w:tcW w:w="567" w:type="dxa"/>
            <w:vAlign w:val="center"/>
          </w:tcPr>
          <w:p w:rsidR="0097745B" w:rsidRPr="00BB53D6" w:rsidRDefault="0097745B"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bottom w:val="single" w:sz="4" w:space="0" w:color="auto"/>
            </w:tcBorders>
            <w:vAlign w:val="center"/>
          </w:tcPr>
          <w:p w:rsidR="0097745B" w:rsidRPr="00BB53D6" w:rsidRDefault="0097745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color w:val="000000"/>
                <w:kern w:val="0"/>
                <w:sz w:val="21"/>
                <w:szCs w:val="21"/>
              </w:rPr>
              <w:t>Debit</w:t>
            </w:r>
          </w:p>
        </w:tc>
        <w:tc>
          <w:tcPr>
            <w:tcW w:w="567" w:type="dxa"/>
            <w:vAlign w:val="center"/>
          </w:tcPr>
          <w:p w:rsidR="0097745B" w:rsidRPr="00BB53D6" w:rsidRDefault="0097745B"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bottom w:val="single" w:sz="4" w:space="0" w:color="auto"/>
            </w:tcBorders>
            <w:vAlign w:val="center"/>
          </w:tcPr>
          <w:p w:rsidR="0097745B" w:rsidRPr="00BB53D6" w:rsidRDefault="0097745B"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color w:val="000000"/>
                <w:kern w:val="0"/>
                <w:sz w:val="21"/>
                <w:szCs w:val="21"/>
              </w:rPr>
              <w:t>Credit</w:t>
            </w:r>
          </w:p>
        </w:tc>
      </w:tr>
      <w:tr w:rsidR="004E65DA" w:rsidRPr="00BB53D6" w:rsidTr="004E65DA">
        <w:trPr>
          <w:jc w:val="center"/>
        </w:trPr>
        <w:tc>
          <w:tcPr>
            <w:tcW w:w="2381" w:type="dxa"/>
            <w:tcBorders>
              <w:top w:val="single" w:sz="4" w:space="0" w:color="auto"/>
            </w:tcBorders>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4" w:space="0" w:color="auto"/>
            </w:tcBorders>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2,120</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4E65DA" w:rsidRPr="00BB53D6" w:rsidTr="004E65DA">
        <w:trPr>
          <w:jc w:val="center"/>
        </w:trPr>
        <w:tc>
          <w:tcPr>
            <w:tcW w:w="2381" w:type="dxa"/>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Receivable</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2,740</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4E65DA" w:rsidRPr="00BB53D6" w:rsidTr="004E65DA">
        <w:trPr>
          <w:jc w:val="center"/>
        </w:trPr>
        <w:tc>
          <w:tcPr>
            <w:tcW w:w="2381" w:type="dxa"/>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11,640</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4E65DA" w:rsidRPr="00BB53D6" w:rsidTr="004E65DA">
        <w:trPr>
          <w:jc w:val="center"/>
        </w:trPr>
        <w:tc>
          <w:tcPr>
            <w:tcW w:w="2381" w:type="dxa"/>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Payable</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1,120</w:t>
            </w:r>
          </w:p>
        </w:tc>
      </w:tr>
      <w:tr w:rsidR="004E65DA" w:rsidRPr="00BB53D6" w:rsidTr="004E65DA">
        <w:trPr>
          <w:jc w:val="center"/>
        </w:trPr>
        <w:tc>
          <w:tcPr>
            <w:tcW w:w="2381" w:type="dxa"/>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Share Capital—Ordinary</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4,000</w:t>
            </w:r>
          </w:p>
        </w:tc>
      </w:tr>
      <w:tr w:rsidR="004E65DA" w:rsidRPr="00BB53D6" w:rsidTr="004E65DA">
        <w:trPr>
          <w:jc w:val="center"/>
        </w:trPr>
        <w:tc>
          <w:tcPr>
            <w:tcW w:w="2381" w:type="dxa"/>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42,800</w:t>
            </w:r>
          </w:p>
        </w:tc>
      </w:tr>
      <w:tr w:rsidR="004E65DA" w:rsidRPr="00BB53D6" w:rsidTr="004E65DA">
        <w:trPr>
          <w:jc w:val="center"/>
        </w:trPr>
        <w:tc>
          <w:tcPr>
            <w:tcW w:w="2381" w:type="dxa"/>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20,560</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4E65DA" w:rsidRPr="00BB53D6" w:rsidTr="004E65DA">
        <w:trPr>
          <w:jc w:val="center"/>
        </w:trPr>
        <w:tc>
          <w:tcPr>
            <w:tcW w:w="2381" w:type="dxa"/>
          </w:tcPr>
          <w:p w:rsidR="0097745B" w:rsidRPr="00BB53D6" w:rsidRDefault="004E65DA"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Operating Expenses</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bottom w:val="single" w:sz="4" w:space="0" w:color="auto"/>
            </w:tcBorders>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10,860</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bottom w:val="single" w:sz="4" w:space="0" w:color="auto"/>
            </w:tcBorders>
            <w:vAlign w:val="center"/>
          </w:tcPr>
          <w:p w:rsidR="0097745B" w:rsidRPr="00BB53D6" w:rsidRDefault="0097745B"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4E65DA" w:rsidRPr="00BB53D6" w:rsidTr="004E65DA">
        <w:trPr>
          <w:jc w:val="center"/>
        </w:trPr>
        <w:tc>
          <w:tcPr>
            <w:tcW w:w="2381"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4" w:space="0" w:color="auto"/>
              <w:bottom w:val="double" w:sz="4" w:space="0" w:color="auto"/>
            </w:tcBorders>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47,920</w:t>
            </w:r>
          </w:p>
        </w:tc>
        <w:tc>
          <w:tcPr>
            <w:tcW w:w="567" w:type="dxa"/>
          </w:tcPr>
          <w:p w:rsidR="0097745B" w:rsidRPr="00BB53D6" w:rsidRDefault="0097745B"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4" w:space="0" w:color="auto"/>
              <w:bottom w:val="double" w:sz="4" w:space="0" w:color="auto"/>
            </w:tcBorders>
            <w:vAlign w:val="center"/>
          </w:tcPr>
          <w:p w:rsidR="0097745B" w:rsidRPr="00BB53D6" w:rsidRDefault="004E65DA"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47,920</w:t>
            </w:r>
          </w:p>
        </w:tc>
      </w:tr>
    </w:tbl>
    <w:p w:rsidR="0097745B" w:rsidRPr="00BB53D6" w:rsidRDefault="0097745B" w:rsidP="005E00D6">
      <w:pPr>
        <w:autoSpaceDE w:val="0"/>
        <w:autoSpaceDN w:val="0"/>
        <w:adjustRightInd w:val="0"/>
        <w:spacing w:beforeLines="30"/>
        <w:ind w:leftChars="295" w:left="708"/>
        <w:rPr>
          <w:rFonts w:ascii="Arial" w:hAnsi="Arial" w:cs="Arial"/>
          <w:color w:val="000000"/>
          <w:kern w:val="0"/>
          <w:sz w:val="21"/>
          <w:szCs w:val="21"/>
        </w:rPr>
      </w:pPr>
      <w:r w:rsidRPr="00BB53D6">
        <w:rPr>
          <w:rFonts w:ascii="Arial" w:hAnsi="Arial" w:cs="Arial"/>
          <w:color w:val="000000"/>
          <w:kern w:val="0"/>
          <w:sz w:val="21"/>
          <w:szCs w:val="21"/>
        </w:rPr>
        <w:t>Other data:</w:t>
      </w:r>
    </w:p>
    <w:p w:rsidR="0097745B" w:rsidRPr="00BB53D6" w:rsidRDefault="0097745B" w:rsidP="0097745B">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Operating expenses incurred on account, but not yet recorded, total R$1,</w:t>
      </w:r>
      <w:r w:rsidR="000C3E64" w:rsidRPr="00BB53D6">
        <w:rPr>
          <w:rFonts w:ascii="Arial" w:hAnsi="Arial" w:cs="Arial"/>
          <w:color w:val="000000"/>
          <w:kern w:val="0"/>
          <w:sz w:val="21"/>
          <w:szCs w:val="21"/>
        </w:rPr>
        <w:t>640s</w:t>
      </w:r>
      <w:r w:rsidRPr="00BB53D6">
        <w:rPr>
          <w:rFonts w:ascii="Arial" w:hAnsi="Arial" w:cs="Arial"/>
          <w:color w:val="000000"/>
          <w:kern w:val="0"/>
          <w:sz w:val="21"/>
          <w:szCs w:val="21"/>
        </w:rPr>
        <w:t>.</w:t>
      </w:r>
    </w:p>
    <w:p w:rsidR="0097745B" w:rsidRPr="00BB53D6" w:rsidRDefault="0097745B"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D40151" w:rsidRPr="00BB53D6" w:rsidRDefault="0097745B" w:rsidP="000C3E64">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Enter the trial balance on a worksheet and complete the worksheet.</w:t>
      </w:r>
    </w:p>
    <w:p w:rsidR="0097745B" w:rsidRPr="00BB53D6" w:rsidRDefault="0097745B" w:rsidP="0097745B">
      <w:pPr>
        <w:autoSpaceDE w:val="0"/>
        <w:autoSpaceDN w:val="0"/>
        <w:adjustRightInd w:val="0"/>
        <w:rPr>
          <w:rFonts w:ascii="Arial" w:hAnsi="Arial" w:cs="Arial"/>
          <w:b/>
          <w:bCs/>
          <w:color w:val="B21117"/>
          <w:kern w:val="0"/>
          <w:sz w:val="21"/>
          <w:szCs w:val="21"/>
        </w:rPr>
      </w:pPr>
    </w:p>
    <w:p w:rsidR="0097745B" w:rsidRPr="00BB53D6" w:rsidRDefault="0097745B" w:rsidP="0097745B">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*E5-17. </w:t>
      </w:r>
      <w:r w:rsidRPr="00BB53D6">
        <w:rPr>
          <w:rFonts w:ascii="Arial" w:hAnsi="Arial" w:cs="Arial"/>
          <w:i/>
          <w:iCs/>
          <w:color w:val="000000"/>
          <w:kern w:val="0"/>
          <w:sz w:val="21"/>
          <w:szCs w:val="21"/>
        </w:rPr>
        <w:t>Prepare cost of goods sold section</w:t>
      </w:r>
      <w:r w:rsidRPr="00BB53D6">
        <w:rPr>
          <w:rFonts w:ascii="Arial" w:hAnsi="Arial" w:cs="Arial"/>
          <w:color w:val="000000"/>
          <w:kern w:val="0"/>
          <w:sz w:val="21"/>
          <w:szCs w:val="21"/>
        </w:rPr>
        <w:t>.</w:t>
      </w:r>
    </w:p>
    <w:p w:rsidR="0097745B" w:rsidRPr="00BB53D6" w:rsidRDefault="0097745B" w:rsidP="0097745B">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627FD8" w:rsidRPr="00BB53D6">
        <w:rPr>
          <w:rFonts w:ascii="Arial" w:hAnsi="Arial" w:cs="Arial"/>
          <w:color w:val="038ACF"/>
          <w:kern w:val="0"/>
          <w:sz w:val="21"/>
          <w:szCs w:val="21"/>
        </w:rPr>
        <w:t>7</w:t>
      </w:r>
      <w:r w:rsidRPr="00BB53D6">
        <w:rPr>
          <w:rFonts w:ascii="Arial" w:hAnsi="Arial" w:cs="Arial"/>
          <w:color w:val="038ACF"/>
          <w:kern w:val="0"/>
          <w:sz w:val="21"/>
          <w:szCs w:val="21"/>
        </w:rPr>
        <w:t>)</w:t>
      </w:r>
    </w:p>
    <w:p w:rsidR="0097745B" w:rsidRPr="00BB53D6" w:rsidRDefault="0097745B" w:rsidP="0097745B">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The trial balance of </w:t>
      </w:r>
      <w:proofErr w:type="spellStart"/>
      <w:r w:rsidRPr="00BB53D6">
        <w:rPr>
          <w:rFonts w:ascii="Arial" w:hAnsi="Arial" w:cs="Arial"/>
          <w:color w:val="000000"/>
          <w:kern w:val="0"/>
          <w:sz w:val="21"/>
          <w:szCs w:val="21"/>
        </w:rPr>
        <w:t>Biju</w:t>
      </w:r>
      <w:proofErr w:type="spellEnd"/>
      <w:r w:rsidRPr="00BB53D6">
        <w:rPr>
          <w:rFonts w:ascii="Arial" w:hAnsi="Arial" w:cs="Arial"/>
          <w:color w:val="000000"/>
          <w:kern w:val="0"/>
          <w:sz w:val="21"/>
          <w:szCs w:val="21"/>
        </w:rPr>
        <w:t xml:space="preserve"> Company</w:t>
      </w:r>
      <w:r w:rsidR="009B7281"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at the end of its fiscal year, August 31, 2017, includes these</w:t>
      </w:r>
      <w:r w:rsidR="009B7281" w:rsidRPr="00BB53D6">
        <w:rPr>
          <w:rFonts w:ascii="Arial" w:hAnsi="Arial" w:cs="Arial"/>
          <w:color w:val="000000"/>
          <w:kern w:val="0"/>
          <w:sz w:val="21"/>
          <w:szCs w:val="21"/>
        </w:rPr>
        <w:t xml:space="preserve"> </w:t>
      </w:r>
      <w:r w:rsidRPr="00BB53D6">
        <w:rPr>
          <w:rFonts w:ascii="Arial" w:hAnsi="Arial" w:cs="Arial"/>
          <w:color w:val="000000"/>
          <w:kern w:val="0"/>
          <w:sz w:val="21"/>
          <w:szCs w:val="21"/>
        </w:rPr>
        <w:t>accounts (amounts in thousands): Inventory Rp17,200; Purchases Rp149,000; Sales Revenue</w:t>
      </w:r>
      <w:r w:rsidR="009B7281" w:rsidRPr="00BB53D6">
        <w:rPr>
          <w:rFonts w:ascii="Arial" w:hAnsi="Arial" w:cs="Arial"/>
          <w:color w:val="000000"/>
          <w:kern w:val="0"/>
          <w:sz w:val="21"/>
          <w:szCs w:val="21"/>
        </w:rPr>
        <w:t xml:space="preserve"> </w:t>
      </w:r>
      <w:r w:rsidRPr="00BB53D6">
        <w:rPr>
          <w:rFonts w:ascii="Arial" w:hAnsi="Arial" w:cs="Arial"/>
          <w:color w:val="000000"/>
          <w:kern w:val="0"/>
          <w:sz w:val="21"/>
          <w:szCs w:val="21"/>
        </w:rPr>
        <w:t>Rp190,000; Freight-In Rp5,000; Sales Returns and Allowances Rp3,000; Freight-Out Rp1,000; and</w:t>
      </w:r>
      <w:r w:rsidR="009B7281" w:rsidRPr="00BB53D6">
        <w:rPr>
          <w:rFonts w:ascii="Arial" w:hAnsi="Arial" w:cs="Arial"/>
          <w:color w:val="000000"/>
          <w:kern w:val="0"/>
          <w:sz w:val="21"/>
          <w:szCs w:val="21"/>
        </w:rPr>
        <w:t xml:space="preserve"> </w:t>
      </w:r>
      <w:r w:rsidRPr="00BB53D6">
        <w:rPr>
          <w:rFonts w:ascii="Arial" w:hAnsi="Arial" w:cs="Arial"/>
          <w:color w:val="000000"/>
          <w:kern w:val="0"/>
          <w:sz w:val="21"/>
          <w:szCs w:val="21"/>
        </w:rPr>
        <w:t>Purchase Returns and Allowances Rp6,</w:t>
      </w:r>
      <w:r w:rsidR="009B7281" w:rsidRPr="00BB53D6">
        <w:rPr>
          <w:rFonts w:ascii="Arial" w:hAnsi="Arial" w:cs="Arial"/>
          <w:color w:val="000000"/>
          <w:kern w:val="0"/>
          <w:sz w:val="21"/>
          <w:szCs w:val="21"/>
        </w:rPr>
        <w:t>2</w:t>
      </w:r>
      <w:r w:rsidRPr="00BB53D6">
        <w:rPr>
          <w:rFonts w:ascii="Arial" w:hAnsi="Arial" w:cs="Arial"/>
          <w:color w:val="000000"/>
          <w:kern w:val="0"/>
          <w:sz w:val="21"/>
          <w:szCs w:val="21"/>
        </w:rPr>
        <w:t>00. The ending inventory is Rp1</w:t>
      </w:r>
      <w:r w:rsidR="009B7281" w:rsidRPr="00BB53D6">
        <w:rPr>
          <w:rFonts w:ascii="Arial" w:hAnsi="Arial" w:cs="Arial"/>
          <w:color w:val="000000"/>
          <w:kern w:val="0"/>
          <w:sz w:val="21"/>
          <w:szCs w:val="21"/>
        </w:rPr>
        <w:t>6</w:t>
      </w:r>
      <w:proofErr w:type="gramStart"/>
      <w:r w:rsidRPr="00BB53D6">
        <w:rPr>
          <w:rFonts w:ascii="Arial" w:hAnsi="Arial" w:cs="Arial"/>
          <w:color w:val="000000"/>
          <w:kern w:val="0"/>
          <w:sz w:val="21"/>
          <w:szCs w:val="21"/>
        </w:rPr>
        <w:t>,000</w:t>
      </w:r>
      <w:proofErr w:type="gramEnd"/>
      <w:r w:rsidRPr="00BB53D6">
        <w:rPr>
          <w:rFonts w:ascii="Arial" w:hAnsi="Arial" w:cs="Arial"/>
          <w:color w:val="000000"/>
          <w:kern w:val="0"/>
          <w:sz w:val="21"/>
          <w:szCs w:val="21"/>
        </w:rPr>
        <w:t>.</w:t>
      </w:r>
    </w:p>
    <w:p w:rsidR="0097745B" w:rsidRPr="00BB53D6" w:rsidRDefault="0097745B"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97745B" w:rsidRPr="00BB53D6" w:rsidRDefault="0097745B" w:rsidP="0097745B">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Prepare a cost of goods sold section for the year ending August 31 (periodic inventory).</w:t>
      </w:r>
    </w:p>
    <w:p w:rsidR="0097745B" w:rsidRPr="00BB53D6" w:rsidRDefault="0097745B" w:rsidP="0097745B">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*E5-1</w:t>
      </w:r>
      <w:r w:rsidR="0097745B" w:rsidRPr="00BB53D6">
        <w:rPr>
          <w:rFonts w:ascii="Arial" w:hAnsi="Arial" w:cs="Arial"/>
          <w:b/>
          <w:bCs/>
          <w:color w:val="B21117"/>
          <w:kern w:val="0"/>
          <w:sz w:val="21"/>
          <w:szCs w:val="21"/>
        </w:rPr>
        <w:t>8</w:t>
      </w:r>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Compute various income statement items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627FD8" w:rsidRPr="00BB53D6">
        <w:rPr>
          <w:rFonts w:ascii="Arial" w:hAnsi="Arial" w:cs="Arial"/>
          <w:color w:val="038ACF"/>
          <w:kern w:val="0"/>
          <w:sz w:val="21"/>
          <w:szCs w:val="21"/>
        </w:rPr>
        <w:t>7</w:t>
      </w:r>
      <w:r w:rsidRPr="00BB53D6">
        <w:rPr>
          <w:rFonts w:ascii="Arial" w:hAnsi="Arial" w:cs="Arial"/>
          <w:color w:val="038ACF"/>
          <w:kern w:val="0"/>
          <w:sz w:val="21"/>
          <w:szCs w:val="21"/>
        </w:rPr>
        <w:t>)</w:t>
      </w:r>
    </w:p>
    <w:p w:rsidR="00601CB6" w:rsidRPr="00BB53D6" w:rsidRDefault="00601CB6"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On January 1,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w:t>
      </w:r>
      <w:r w:rsidR="009B7281" w:rsidRPr="00BB53D6">
        <w:rPr>
          <w:rFonts w:ascii="Arial" w:hAnsi="Arial" w:cs="Arial"/>
          <w:color w:val="000000"/>
          <w:kern w:val="0"/>
          <w:sz w:val="21"/>
          <w:szCs w:val="21"/>
        </w:rPr>
        <w:t>Scott Enterprises, Ltd.</w:t>
      </w:r>
      <w:r w:rsidRPr="00BB53D6">
        <w:rPr>
          <w:rFonts w:ascii="Arial" w:hAnsi="Arial" w:cs="Arial"/>
          <w:color w:val="000000"/>
          <w:kern w:val="0"/>
          <w:sz w:val="21"/>
          <w:szCs w:val="21"/>
        </w:rPr>
        <w:t xml:space="preserve"> had inventory of </w:t>
      </w:r>
      <w:r w:rsidR="009B7281" w:rsidRPr="00BB53D6">
        <w:rPr>
          <w:rFonts w:ascii="Arial" w:hAnsi="Arial" w:cs="Arial"/>
          <w:color w:val="000000"/>
          <w:kern w:val="0"/>
          <w:sz w:val="21"/>
          <w:szCs w:val="21"/>
        </w:rPr>
        <w:t>£</w:t>
      </w:r>
      <w:r w:rsidRPr="00BB53D6">
        <w:rPr>
          <w:rFonts w:ascii="Arial" w:hAnsi="Arial" w:cs="Arial"/>
          <w:color w:val="000000"/>
          <w:kern w:val="0"/>
          <w:sz w:val="21"/>
          <w:szCs w:val="21"/>
        </w:rPr>
        <w:t xml:space="preserve">50,000. At December 31,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w:t>
      </w:r>
      <w:r w:rsidR="009B7281" w:rsidRPr="00BB53D6">
        <w:rPr>
          <w:rFonts w:ascii="Arial" w:hAnsi="Arial" w:cs="Arial"/>
          <w:color w:val="000000"/>
          <w:kern w:val="0"/>
          <w:sz w:val="21"/>
          <w:szCs w:val="21"/>
        </w:rPr>
        <w:t>Scott</w:t>
      </w:r>
      <w:r w:rsidRPr="00BB53D6">
        <w:rPr>
          <w:rFonts w:ascii="Arial" w:hAnsi="Arial" w:cs="Arial"/>
          <w:color w:val="000000"/>
          <w:kern w:val="0"/>
          <w:sz w:val="21"/>
          <w:szCs w:val="21"/>
        </w:rPr>
        <w:t xml:space="preserve"> had</w:t>
      </w:r>
      <w:r w:rsidR="009B7281" w:rsidRPr="00BB53D6">
        <w:rPr>
          <w:rFonts w:ascii="Arial" w:hAnsi="Arial" w:cs="Arial"/>
          <w:color w:val="000000"/>
          <w:kern w:val="0"/>
          <w:sz w:val="21"/>
          <w:szCs w:val="21"/>
        </w:rPr>
        <w:t xml:space="preserve"> </w:t>
      </w:r>
      <w:r w:rsidRPr="00BB53D6">
        <w:rPr>
          <w:rFonts w:ascii="Arial" w:hAnsi="Arial" w:cs="Arial"/>
          <w:color w:val="000000"/>
          <w:kern w:val="0"/>
          <w:sz w:val="21"/>
          <w:szCs w:val="21"/>
        </w:rPr>
        <w:t>the following account balances.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9"/>
        <w:gridCol w:w="1069"/>
      </w:tblGrid>
      <w:tr w:rsidR="00B6608E" w:rsidRPr="00BB53D6" w:rsidTr="00B6608E">
        <w:trPr>
          <w:jc w:val="center"/>
        </w:trPr>
        <w:tc>
          <w:tcPr>
            <w:tcW w:w="3969" w:type="dxa"/>
            <w:vAlign w:val="center"/>
          </w:tcPr>
          <w:p w:rsidR="009B7281" w:rsidRPr="00BB53D6" w:rsidRDefault="009B728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lastRenderedPageBreak/>
              <w:t>Freight-in</w:t>
            </w:r>
          </w:p>
        </w:tc>
        <w:tc>
          <w:tcPr>
            <w:tcW w:w="1069" w:type="dxa"/>
            <w:vAlign w:val="center"/>
          </w:tcPr>
          <w:p w:rsidR="009B7281" w:rsidRPr="00BB53D6" w:rsidRDefault="009B728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 </w:t>
            </w:r>
            <w:r w:rsidR="00B6608E" w:rsidRPr="00BB53D6">
              <w:rPr>
                <w:rFonts w:ascii="Arial" w:hAnsi="Arial" w:cs="Arial"/>
                <w:color w:val="000000"/>
                <w:kern w:val="0"/>
                <w:sz w:val="21"/>
                <w:szCs w:val="21"/>
              </w:rPr>
              <w:t xml:space="preserve"> </w:t>
            </w:r>
            <w:r w:rsidRPr="00BB53D6">
              <w:rPr>
                <w:rFonts w:ascii="Arial" w:hAnsi="Arial" w:cs="Arial"/>
                <w:color w:val="000000"/>
                <w:kern w:val="0"/>
                <w:sz w:val="21"/>
                <w:szCs w:val="21"/>
              </w:rPr>
              <w:t>4,000</w:t>
            </w:r>
          </w:p>
        </w:tc>
      </w:tr>
      <w:tr w:rsidR="00B6608E" w:rsidRPr="00BB53D6" w:rsidTr="00B6608E">
        <w:trPr>
          <w:jc w:val="center"/>
        </w:trPr>
        <w:tc>
          <w:tcPr>
            <w:tcW w:w="3969" w:type="dxa"/>
            <w:vAlign w:val="center"/>
          </w:tcPr>
          <w:p w:rsidR="009B7281" w:rsidRPr="00BB53D6" w:rsidRDefault="009B728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Purchases</w:t>
            </w:r>
          </w:p>
        </w:tc>
        <w:tc>
          <w:tcPr>
            <w:tcW w:w="1069" w:type="dxa"/>
            <w:vAlign w:val="center"/>
          </w:tcPr>
          <w:p w:rsidR="009B7281" w:rsidRPr="00BB53D6" w:rsidRDefault="009B728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509,000</w:t>
            </w:r>
          </w:p>
        </w:tc>
      </w:tr>
      <w:tr w:rsidR="00B6608E" w:rsidRPr="00BB53D6" w:rsidTr="00B6608E">
        <w:trPr>
          <w:jc w:val="center"/>
        </w:trPr>
        <w:tc>
          <w:tcPr>
            <w:tcW w:w="3969" w:type="dxa"/>
            <w:vAlign w:val="center"/>
          </w:tcPr>
          <w:p w:rsidR="009B7281" w:rsidRPr="00BB53D6" w:rsidRDefault="009B728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Purchase discounts</w:t>
            </w:r>
          </w:p>
        </w:tc>
        <w:tc>
          <w:tcPr>
            <w:tcW w:w="1069" w:type="dxa"/>
            <w:vAlign w:val="center"/>
          </w:tcPr>
          <w:p w:rsidR="009B7281" w:rsidRPr="00BB53D6" w:rsidRDefault="009B728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6,000</w:t>
            </w:r>
          </w:p>
        </w:tc>
      </w:tr>
      <w:tr w:rsidR="00B6608E" w:rsidRPr="00BB53D6" w:rsidTr="00B6608E">
        <w:trPr>
          <w:jc w:val="center"/>
        </w:trPr>
        <w:tc>
          <w:tcPr>
            <w:tcW w:w="3969" w:type="dxa"/>
            <w:vAlign w:val="center"/>
          </w:tcPr>
          <w:p w:rsidR="009B7281" w:rsidRPr="00BB53D6" w:rsidRDefault="009B728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Purchase returns and allowances</w:t>
            </w:r>
          </w:p>
        </w:tc>
        <w:tc>
          <w:tcPr>
            <w:tcW w:w="1069" w:type="dxa"/>
            <w:vAlign w:val="center"/>
          </w:tcPr>
          <w:p w:rsidR="009B7281" w:rsidRPr="00BB53D6" w:rsidRDefault="009B728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p>
        </w:tc>
      </w:tr>
      <w:tr w:rsidR="00B6608E" w:rsidRPr="00BB53D6" w:rsidTr="00B6608E">
        <w:trPr>
          <w:jc w:val="center"/>
        </w:trPr>
        <w:tc>
          <w:tcPr>
            <w:tcW w:w="3969" w:type="dxa"/>
            <w:vAlign w:val="center"/>
          </w:tcPr>
          <w:p w:rsidR="009B7281" w:rsidRPr="00BB53D6" w:rsidRDefault="009B728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069" w:type="dxa"/>
            <w:vAlign w:val="center"/>
          </w:tcPr>
          <w:p w:rsidR="009B7281" w:rsidRPr="00BB53D6" w:rsidRDefault="009B728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840,000</w:t>
            </w:r>
          </w:p>
        </w:tc>
      </w:tr>
      <w:tr w:rsidR="00B6608E" w:rsidRPr="00BB53D6" w:rsidTr="00B6608E">
        <w:trPr>
          <w:jc w:val="center"/>
        </w:trPr>
        <w:tc>
          <w:tcPr>
            <w:tcW w:w="3969" w:type="dxa"/>
            <w:vAlign w:val="center"/>
          </w:tcPr>
          <w:p w:rsidR="009B7281" w:rsidRPr="00BB53D6" w:rsidRDefault="009B728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Sales discounts</w:t>
            </w:r>
          </w:p>
        </w:tc>
        <w:tc>
          <w:tcPr>
            <w:tcW w:w="1069" w:type="dxa"/>
            <w:vAlign w:val="center"/>
          </w:tcPr>
          <w:p w:rsidR="009B7281" w:rsidRPr="00BB53D6" w:rsidRDefault="009B728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7,000</w:t>
            </w:r>
          </w:p>
        </w:tc>
      </w:tr>
      <w:tr w:rsidR="00B6608E" w:rsidRPr="00BB53D6" w:rsidTr="00B6608E">
        <w:trPr>
          <w:jc w:val="center"/>
        </w:trPr>
        <w:tc>
          <w:tcPr>
            <w:tcW w:w="3969" w:type="dxa"/>
            <w:vAlign w:val="center"/>
          </w:tcPr>
          <w:p w:rsidR="009B7281" w:rsidRPr="00BB53D6" w:rsidRDefault="009B7281"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1069" w:type="dxa"/>
            <w:vAlign w:val="center"/>
          </w:tcPr>
          <w:p w:rsidR="009B7281" w:rsidRPr="00BB53D6" w:rsidRDefault="009B728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11,000</w:t>
            </w:r>
          </w:p>
        </w:tc>
      </w:tr>
    </w:tbl>
    <w:p w:rsidR="00601CB6" w:rsidRPr="00BB53D6" w:rsidRDefault="00601CB6" w:rsidP="005E00D6">
      <w:pPr>
        <w:autoSpaceDE w:val="0"/>
        <w:autoSpaceDN w:val="0"/>
        <w:adjustRightInd w:val="0"/>
        <w:spacing w:before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At December 31,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Clover determines that its ending inventory is </w:t>
      </w:r>
      <w:r w:rsidR="009B7281" w:rsidRPr="00BB53D6">
        <w:rPr>
          <w:rFonts w:ascii="Arial" w:hAnsi="Arial" w:cs="Arial"/>
          <w:color w:val="000000"/>
          <w:kern w:val="0"/>
          <w:sz w:val="21"/>
          <w:szCs w:val="21"/>
        </w:rPr>
        <w:t>£</w:t>
      </w:r>
      <w:r w:rsidRPr="00BB53D6">
        <w:rPr>
          <w:rFonts w:ascii="Arial" w:hAnsi="Arial" w:cs="Arial"/>
          <w:color w:val="000000"/>
          <w:kern w:val="0"/>
          <w:sz w:val="21"/>
          <w:szCs w:val="21"/>
        </w:rPr>
        <w:t>60,000.</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(a) Compute Clover's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gross profit.</w:t>
      </w:r>
    </w:p>
    <w:p w:rsidR="00601CB6" w:rsidRPr="00BB53D6" w:rsidRDefault="00601CB6" w:rsidP="00B6608E">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Compute Clover's </w:t>
      </w:r>
      <w:r w:rsidR="00D55687"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operating expenses if net income is </w:t>
      </w:r>
      <w:r w:rsidR="009B7281" w:rsidRPr="00BB53D6">
        <w:rPr>
          <w:rFonts w:ascii="Arial" w:hAnsi="Arial" w:cs="Arial"/>
          <w:color w:val="000000"/>
          <w:kern w:val="0"/>
          <w:sz w:val="21"/>
          <w:szCs w:val="21"/>
        </w:rPr>
        <w:t>£</w:t>
      </w:r>
      <w:r w:rsidRPr="00BB53D6">
        <w:rPr>
          <w:rFonts w:ascii="Arial" w:hAnsi="Arial" w:cs="Arial"/>
          <w:color w:val="000000"/>
          <w:kern w:val="0"/>
          <w:sz w:val="21"/>
          <w:szCs w:val="21"/>
        </w:rPr>
        <w:t>130,000 and there are no non</w:t>
      </w:r>
      <w:r w:rsidR="00B6608E" w:rsidRPr="00BB53D6">
        <w:rPr>
          <w:rFonts w:ascii="Arial" w:hAnsi="Arial" w:cs="Arial"/>
          <w:color w:val="000000"/>
          <w:kern w:val="0"/>
          <w:sz w:val="21"/>
          <w:szCs w:val="21"/>
        </w:rPr>
        <w:t>-</w:t>
      </w:r>
      <w:r w:rsidRPr="00BB53D6">
        <w:rPr>
          <w:rFonts w:ascii="Arial" w:hAnsi="Arial" w:cs="Arial"/>
          <w:color w:val="000000"/>
          <w:kern w:val="0"/>
          <w:sz w:val="21"/>
          <w:szCs w:val="21"/>
        </w:rPr>
        <w:t>operating</w:t>
      </w:r>
      <w:r w:rsidR="00B6608E" w:rsidRPr="00BB53D6">
        <w:rPr>
          <w:rFonts w:ascii="Arial" w:hAnsi="Arial" w:cs="Arial"/>
          <w:color w:val="000000"/>
          <w:kern w:val="0"/>
          <w:sz w:val="21"/>
          <w:szCs w:val="21"/>
        </w:rPr>
        <w:t xml:space="preserve"> </w:t>
      </w:r>
      <w:r w:rsidRPr="00BB53D6">
        <w:rPr>
          <w:rFonts w:ascii="Arial" w:hAnsi="Arial" w:cs="Arial"/>
          <w:color w:val="000000"/>
          <w:kern w:val="0"/>
          <w:sz w:val="21"/>
          <w:szCs w:val="21"/>
        </w:rPr>
        <w:t>activities.</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*E5-1</w:t>
      </w:r>
      <w:r w:rsidR="0097745B" w:rsidRPr="00BB53D6">
        <w:rPr>
          <w:rFonts w:ascii="Arial" w:hAnsi="Arial" w:cs="Arial"/>
          <w:b/>
          <w:bCs/>
          <w:color w:val="B21117"/>
          <w:kern w:val="0"/>
          <w:sz w:val="21"/>
          <w:szCs w:val="21"/>
        </w:rPr>
        <w:t>9</w:t>
      </w:r>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Compute missing amounts for cost of goods sold section</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627FD8" w:rsidRPr="00BB53D6">
        <w:rPr>
          <w:rFonts w:ascii="Arial" w:hAnsi="Arial" w:cs="Arial"/>
          <w:color w:val="038ACF"/>
          <w:kern w:val="0"/>
          <w:sz w:val="21"/>
          <w:szCs w:val="21"/>
        </w:rPr>
        <w:t>7</w:t>
      </w:r>
      <w:r w:rsidRPr="00BB53D6">
        <w:rPr>
          <w:rFonts w:ascii="Arial" w:hAnsi="Arial" w:cs="Arial"/>
          <w:color w:val="038ACF"/>
          <w:kern w:val="0"/>
          <w:sz w:val="21"/>
          <w:szCs w:val="21"/>
        </w:rPr>
        <w:t>)</w:t>
      </w:r>
    </w:p>
    <w:p w:rsidR="00601CB6" w:rsidRPr="00BB53D6" w:rsidRDefault="00601CB6"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Below is a series of cost of goods sold sections for companies Alpha, Beta, Chi, and Decca.</w:t>
      </w:r>
    </w:p>
    <w:tbl>
      <w:tblPr>
        <w:tblStyle w:val="aa"/>
        <w:tblW w:w="744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60"/>
        <w:gridCol w:w="737"/>
        <w:gridCol w:w="445"/>
        <w:gridCol w:w="624"/>
        <w:gridCol w:w="445"/>
        <w:gridCol w:w="653"/>
        <w:gridCol w:w="445"/>
        <w:gridCol w:w="734"/>
      </w:tblGrid>
      <w:tr w:rsidR="008361E4" w:rsidRPr="00BB53D6" w:rsidTr="008361E4">
        <w:tc>
          <w:tcPr>
            <w:tcW w:w="3360" w:type="dxa"/>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737" w:type="dxa"/>
            <w:tcBorders>
              <w:bottom w:val="single" w:sz="4" w:space="0" w:color="auto"/>
            </w:tcBorders>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Alpha</w:t>
            </w:r>
          </w:p>
        </w:tc>
        <w:tc>
          <w:tcPr>
            <w:tcW w:w="445" w:type="dxa"/>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624" w:type="dxa"/>
            <w:tcBorders>
              <w:bottom w:val="single" w:sz="4" w:space="0" w:color="auto"/>
            </w:tcBorders>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Beta</w:t>
            </w:r>
          </w:p>
        </w:tc>
        <w:tc>
          <w:tcPr>
            <w:tcW w:w="445" w:type="dxa"/>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653" w:type="dxa"/>
            <w:tcBorders>
              <w:bottom w:val="single" w:sz="4" w:space="0" w:color="auto"/>
            </w:tcBorders>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Chi</w:t>
            </w:r>
          </w:p>
        </w:tc>
        <w:tc>
          <w:tcPr>
            <w:tcW w:w="445" w:type="dxa"/>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734" w:type="dxa"/>
            <w:tcBorders>
              <w:bottom w:val="single" w:sz="4" w:space="0" w:color="auto"/>
            </w:tcBorders>
            <w:vAlign w:val="center"/>
          </w:tcPr>
          <w:p w:rsidR="00B6608E" w:rsidRPr="00BB53D6" w:rsidRDefault="00B6608E"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Decca</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Beginning inventory</w:t>
            </w:r>
          </w:p>
        </w:tc>
        <w:tc>
          <w:tcPr>
            <w:tcW w:w="737" w:type="dxa"/>
            <w:tcBorders>
              <w:top w:val="single" w:sz="4" w:space="0" w:color="auto"/>
            </w:tcBorders>
            <w:vAlign w:val="center"/>
          </w:tcPr>
          <w:p w:rsidR="00B6608E" w:rsidRPr="00BB53D6" w:rsidRDefault="00B6608E"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8361E4" w:rsidRPr="00BB53D6">
              <w:rPr>
                <w:rFonts w:ascii="Arial" w:hAnsi="Arial" w:cs="Arial"/>
                <w:color w:val="000000"/>
                <w:kern w:val="0"/>
                <w:sz w:val="21"/>
                <w:szCs w:val="21"/>
              </w:rPr>
              <w:t xml:space="preserve">  </w:t>
            </w:r>
            <w:r w:rsidRPr="00BB53D6">
              <w:rPr>
                <w:rFonts w:ascii="Arial" w:hAnsi="Arial" w:cs="Arial"/>
                <w:color w:val="000000"/>
                <w:kern w:val="0"/>
                <w:sz w:val="21"/>
                <w:szCs w:val="21"/>
              </w:rPr>
              <w:t>165</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tcBorders>
              <w:top w:val="single" w:sz="4" w:space="0" w:color="auto"/>
            </w:tcBorders>
            <w:vAlign w:val="center"/>
          </w:tcPr>
          <w:p w:rsidR="00B6608E" w:rsidRPr="00BB53D6" w:rsidRDefault="00B6608E"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8361E4" w:rsidRPr="00BB53D6">
              <w:rPr>
                <w:rFonts w:ascii="Arial" w:hAnsi="Arial" w:cs="Arial"/>
                <w:color w:val="000000"/>
                <w:kern w:val="0"/>
                <w:sz w:val="21"/>
                <w:szCs w:val="21"/>
              </w:rPr>
              <w:t xml:space="preserve">  </w:t>
            </w:r>
            <w:r w:rsidRPr="00BB53D6">
              <w:rPr>
                <w:rFonts w:ascii="Arial" w:hAnsi="Arial" w:cs="Arial"/>
                <w:color w:val="000000"/>
                <w:kern w:val="0"/>
                <w:sz w:val="21"/>
                <w:szCs w:val="21"/>
              </w:rPr>
              <w:t>70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4" w:space="0" w:color="auto"/>
            </w:tcBorders>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€1,000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tcBorders>
              <w:top w:val="single" w:sz="4" w:space="0" w:color="auto"/>
            </w:tcBorders>
            <w:vAlign w:val="center"/>
          </w:tcPr>
          <w:p w:rsidR="00B6608E" w:rsidRPr="00BB53D6" w:rsidRDefault="00B6608E"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8361E4" w:rsidRPr="00BB53D6">
              <w:rPr>
                <w:rFonts w:ascii="Arial" w:hAnsi="Arial" w:cs="Arial"/>
                <w:color w:val="000000"/>
                <w:kern w:val="0"/>
                <w:sz w:val="21"/>
                <w:szCs w:val="21"/>
              </w:rPr>
              <w:t xml:space="preserve">    (j)</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Purchases</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1,620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1,060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(g)</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43,810</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 returns and allowances</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(d)</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290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(k)</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Net purchases</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(a)</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1,030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6,210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41,090</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Freight-in</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95</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(e)</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(h)</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2,240</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purchased</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(b)</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1,280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w:t>
            </w:r>
            <w:r w:rsidR="008361E4" w:rsidRPr="00BB53D6">
              <w:rPr>
                <w:rFonts w:ascii="Arial" w:hAnsi="Arial" w:cs="Arial"/>
                <w:color w:val="000000"/>
                <w:kern w:val="0"/>
                <w:sz w:val="21"/>
                <w:szCs w:val="21"/>
              </w:rPr>
              <w:t>940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(l)</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available for sale</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1,840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1,350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proofErr w:type="spellStart"/>
            <w:r w:rsidRPr="00BB53D6">
              <w:rPr>
                <w:rFonts w:ascii="Arial" w:hAnsi="Arial" w:cs="Arial"/>
                <w:color w:val="000000"/>
                <w:kern w:val="0"/>
                <w:sz w:val="21"/>
                <w:szCs w:val="21"/>
              </w:rPr>
              <w:t>i</w:t>
            </w:r>
            <w:proofErr w:type="spellEnd"/>
            <w:r w:rsidRPr="00BB53D6">
              <w:rPr>
                <w:rFonts w:ascii="Arial" w:hAnsi="Arial" w:cs="Arial"/>
                <w:color w:val="000000"/>
                <w:kern w:val="0"/>
                <w:sz w:val="21"/>
                <w:szCs w:val="21"/>
              </w:rPr>
              <w:t>)</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49,530</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Ending inventory</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310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(f)</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1,450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6,230</w:t>
            </w:r>
          </w:p>
        </w:tc>
      </w:tr>
      <w:tr w:rsidR="008361E4" w:rsidRPr="00BB53D6" w:rsidTr="008361E4">
        <w:tc>
          <w:tcPr>
            <w:tcW w:w="3360"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737"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(c)</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B6608E" w:rsidRPr="00BB53D6" w:rsidRDefault="00B6608E"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1,260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653"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7,490</w:t>
            </w:r>
          </w:p>
        </w:tc>
        <w:tc>
          <w:tcPr>
            <w:tcW w:w="445" w:type="dxa"/>
          </w:tcPr>
          <w:p w:rsidR="00B6608E" w:rsidRPr="00BB53D6" w:rsidRDefault="00B6608E" w:rsidP="005E00D6">
            <w:pPr>
              <w:autoSpaceDE w:val="0"/>
              <w:autoSpaceDN w:val="0"/>
              <w:adjustRightInd w:val="0"/>
              <w:spacing w:beforeLines="10" w:afterLines="10" w:line="0" w:lineRule="atLeast"/>
              <w:rPr>
                <w:rFonts w:ascii="Arial" w:hAnsi="Arial" w:cs="Arial"/>
                <w:color w:val="000000"/>
                <w:kern w:val="0"/>
                <w:sz w:val="21"/>
                <w:szCs w:val="21"/>
              </w:rPr>
            </w:pPr>
          </w:p>
        </w:tc>
        <w:tc>
          <w:tcPr>
            <w:tcW w:w="734" w:type="dxa"/>
            <w:vAlign w:val="center"/>
          </w:tcPr>
          <w:p w:rsidR="00B6608E" w:rsidRPr="00BB53D6" w:rsidRDefault="008361E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43,300</w:t>
            </w:r>
          </w:p>
        </w:tc>
      </w:tr>
    </w:tbl>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Fill in the lettered blanks to complete the cost of goods sold sections.</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*E5-</w:t>
      </w:r>
      <w:r w:rsidR="0097745B" w:rsidRPr="00BB53D6">
        <w:rPr>
          <w:rFonts w:ascii="Arial" w:hAnsi="Arial" w:cs="Arial"/>
          <w:b/>
          <w:bCs/>
          <w:color w:val="B21117"/>
          <w:kern w:val="0"/>
          <w:sz w:val="21"/>
          <w:szCs w:val="21"/>
        </w:rPr>
        <w:t>20</w:t>
      </w:r>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purchase transactions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627FD8" w:rsidRPr="00BB53D6">
        <w:rPr>
          <w:rFonts w:ascii="Arial" w:hAnsi="Arial" w:cs="Arial"/>
          <w:color w:val="038ACF"/>
          <w:kern w:val="0"/>
          <w:sz w:val="21"/>
          <w:szCs w:val="21"/>
        </w:rPr>
        <w:t>7</w:t>
      </w:r>
      <w:r w:rsidRPr="00BB53D6">
        <w:rPr>
          <w:rFonts w:ascii="Arial" w:hAnsi="Arial" w:cs="Arial"/>
          <w:color w:val="038ACF"/>
          <w:kern w:val="0"/>
          <w:sz w:val="21"/>
          <w:szCs w:val="21"/>
        </w:rPr>
        <w:t>)</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This information relates to Olaf Co.</w:t>
      </w:r>
      <w:r w:rsidR="00AC02E8" w:rsidRPr="00BB53D6">
        <w:rPr>
          <w:rFonts w:ascii="Arial" w:hAnsi="Arial" w:cs="Arial"/>
          <w:color w:val="000000"/>
          <w:kern w:val="0"/>
          <w:sz w:val="21"/>
          <w:szCs w:val="21"/>
        </w:rPr>
        <w:t>, ASA.</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1.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5, purchased merchandise from </w:t>
      </w:r>
      <w:proofErr w:type="spellStart"/>
      <w:r w:rsidRPr="00BB53D6">
        <w:rPr>
          <w:rFonts w:ascii="Arial" w:hAnsi="Arial" w:cs="Arial"/>
          <w:color w:val="000000"/>
          <w:kern w:val="0"/>
          <w:sz w:val="21"/>
          <w:szCs w:val="21"/>
        </w:rPr>
        <w:t>DeVito</w:t>
      </w:r>
      <w:proofErr w:type="spellEnd"/>
      <w:r w:rsidRPr="00BB53D6">
        <w:rPr>
          <w:rFonts w:ascii="Arial" w:hAnsi="Arial" w:cs="Arial"/>
          <w:color w:val="000000"/>
          <w:kern w:val="0"/>
          <w:sz w:val="21"/>
          <w:szCs w:val="21"/>
        </w:rPr>
        <w:t xml:space="preserve"> Company for €18,000, terms 2/10, net/30,</w:t>
      </w:r>
      <w:r w:rsidR="00AC02E8" w:rsidRPr="00BB53D6">
        <w:rPr>
          <w:rFonts w:ascii="Arial" w:hAnsi="Arial" w:cs="Arial"/>
          <w:color w:val="000000"/>
          <w:kern w:val="0"/>
          <w:sz w:val="21"/>
          <w:szCs w:val="21"/>
        </w:rPr>
        <w:t xml:space="preserve"> </w:t>
      </w:r>
      <w:r w:rsidRPr="00BB53D6">
        <w:rPr>
          <w:rFonts w:ascii="Arial" w:hAnsi="Arial" w:cs="Arial"/>
          <w:color w:val="000000"/>
          <w:kern w:val="0"/>
          <w:sz w:val="21"/>
          <w:szCs w:val="21"/>
        </w:rPr>
        <w:t>FOB shipping point.</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2.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6, paid freight costs of €820 on merchandise purchased from </w:t>
      </w:r>
      <w:proofErr w:type="spellStart"/>
      <w:r w:rsidRPr="00BB53D6">
        <w:rPr>
          <w:rFonts w:ascii="Arial" w:hAnsi="Arial" w:cs="Arial"/>
          <w:color w:val="000000"/>
          <w:kern w:val="0"/>
          <w:sz w:val="21"/>
          <w:szCs w:val="21"/>
        </w:rPr>
        <w:t>DeVito</w:t>
      </w:r>
      <w:proofErr w:type="spellEnd"/>
      <w:r w:rsidRPr="00BB53D6">
        <w:rPr>
          <w:rFonts w:ascii="Arial" w:hAnsi="Arial" w:cs="Arial"/>
          <w:color w:val="000000"/>
          <w:kern w:val="0"/>
          <w:sz w:val="21"/>
          <w:szCs w:val="21"/>
        </w:rPr>
        <w:t xml:space="preserve"> Company.</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3.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On April 7, purchased equipment on account for €30,000.</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4.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8, returned some of April 5 merchandise, which cost €2,800, to </w:t>
      </w:r>
      <w:proofErr w:type="spellStart"/>
      <w:r w:rsidRPr="00BB53D6">
        <w:rPr>
          <w:rFonts w:ascii="Arial" w:hAnsi="Arial" w:cs="Arial"/>
          <w:color w:val="000000"/>
          <w:kern w:val="0"/>
          <w:sz w:val="21"/>
          <w:szCs w:val="21"/>
        </w:rPr>
        <w:t>DeVito</w:t>
      </w:r>
      <w:proofErr w:type="spellEnd"/>
      <w:r w:rsidRPr="00BB53D6">
        <w:rPr>
          <w:rFonts w:ascii="Arial" w:hAnsi="Arial" w:cs="Arial"/>
          <w:color w:val="000000"/>
          <w:kern w:val="0"/>
          <w:sz w:val="21"/>
          <w:szCs w:val="21"/>
        </w:rPr>
        <w:t xml:space="preserve"> </w:t>
      </w:r>
      <w:r w:rsidRPr="00BB53D6">
        <w:rPr>
          <w:rFonts w:ascii="Arial" w:hAnsi="Arial" w:cs="Arial"/>
          <w:color w:val="000000"/>
          <w:kern w:val="0"/>
          <w:sz w:val="21"/>
          <w:szCs w:val="21"/>
        </w:rPr>
        <w:lastRenderedPageBreak/>
        <w:t>Company.</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5.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15, paid the amount due to </w:t>
      </w:r>
      <w:proofErr w:type="spellStart"/>
      <w:r w:rsidRPr="00BB53D6">
        <w:rPr>
          <w:rFonts w:ascii="Arial" w:hAnsi="Arial" w:cs="Arial"/>
          <w:color w:val="000000"/>
          <w:kern w:val="0"/>
          <w:sz w:val="21"/>
          <w:szCs w:val="21"/>
        </w:rPr>
        <w:t>DeVito</w:t>
      </w:r>
      <w:proofErr w:type="spellEnd"/>
      <w:r w:rsidRPr="00BB53D6">
        <w:rPr>
          <w:rFonts w:ascii="Arial" w:hAnsi="Arial" w:cs="Arial"/>
          <w:color w:val="000000"/>
          <w:kern w:val="0"/>
          <w:sz w:val="21"/>
          <w:szCs w:val="21"/>
        </w:rPr>
        <w:t xml:space="preserve"> Company in full.</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AC02E8">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Prepare the journal entries to record these transactions on the books of Olaf Co. using a periodic</w:t>
      </w:r>
      <w:r w:rsidR="00AC02E8" w:rsidRPr="00BB53D6">
        <w:rPr>
          <w:rFonts w:ascii="Arial" w:hAnsi="Arial" w:cs="Arial"/>
          <w:color w:val="000000"/>
          <w:kern w:val="0"/>
          <w:sz w:val="21"/>
          <w:szCs w:val="21"/>
        </w:rPr>
        <w:t xml:space="preserve"> </w:t>
      </w:r>
      <w:r w:rsidRPr="00BB53D6">
        <w:rPr>
          <w:rFonts w:ascii="Arial" w:hAnsi="Arial" w:cs="Arial"/>
          <w:color w:val="000000"/>
          <w:kern w:val="0"/>
          <w:sz w:val="21"/>
          <w:szCs w:val="21"/>
        </w:rPr>
        <w:t>inventory system.</w:t>
      </w:r>
    </w:p>
    <w:p w:rsidR="00601CB6" w:rsidRPr="00BB53D6" w:rsidRDefault="00601CB6" w:rsidP="00AC02E8">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Assume that Olaf Co. paid the balance due to </w:t>
      </w:r>
      <w:proofErr w:type="spellStart"/>
      <w:r w:rsidRPr="00BB53D6">
        <w:rPr>
          <w:rFonts w:ascii="Arial" w:hAnsi="Arial" w:cs="Arial"/>
          <w:color w:val="000000"/>
          <w:kern w:val="0"/>
          <w:sz w:val="21"/>
          <w:szCs w:val="21"/>
        </w:rPr>
        <w:t>DeVito</w:t>
      </w:r>
      <w:proofErr w:type="spellEnd"/>
      <w:r w:rsidRPr="00BB53D6">
        <w:rPr>
          <w:rFonts w:ascii="Arial" w:hAnsi="Arial" w:cs="Arial"/>
          <w:color w:val="000000"/>
          <w:kern w:val="0"/>
          <w:sz w:val="21"/>
          <w:szCs w:val="21"/>
        </w:rPr>
        <w:t xml:space="preserve"> Company on May 4 instead of April 15.</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Prepare the journal entry to record this payment.</w:t>
      </w:r>
    </w:p>
    <w:p w:rsidR="003C0DEF" w:rsidRPr="00BB53D6" w:rsidRDefault="003C0DEF" w:rsidP="00601CB6">
      <w:pPr>
        <w:autoSpaceDE w:val="0"/>
        <w:autoSpaceDN w:val="0"/>
        <w:adjustRightInd w:val="0"/>
        <w:rPr>
          <w:rFonts w:ascii="Arial" w:hAnsi="Arial" w:cs="Arial"/>
          <w:b/>
          <w:bCs/>
          <w:color w:val="B21117"/>
          <w:kern w:val="0"/>
          <w:sz w:val="21"/>
          <w:szCs w:val="21"/>
        </w:rPr>
      </w:pPr>
    </w:p>
    <w:p w:rsidR="00601CB6" w:rsidRPr="00BB53D6" w:rsidRDefault="00601CB6" w:rsidP="00601CB6">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*E5-</w:t>
      </w:r>
      <w:r w:rsidR="0097745B" w:rsidRPr="00BB53D6">
        <w:rPr>
          <w:rFonts w:ascii="Arial" w:hAnsi="Arial" w:cs="Arial"/>
          <w:b/>
          <w:bCs/>
          <w:color w:val="B21117"/>
          <w:kern w:val="0"/>
          <w:sz w:val="21"/>
          <w:szCs w:val="21"/>
        </w:rPr>
        <w:t>21</w:t>
      </w:r>
      <w:r w:rsidRPr="00BB53D6">
        <w:rPr>
          <w:rFonts w:ascii="Arial" w:hAnsi="Arial" w:cs="Arial"/>
          <w:b/>
          <w:bCs/>
          <w:color w:val="B21117"/>
          <w:kern w:val="0"/>
          <w:sz w:val="21"/>
          <w:szCs w:val="21"/>
        </w:rPr>
        <w:t xml:space="preserve">. </w:t>
      </w:r>
      <w:r w:rsidRPr="00BB53D6">
        <w:rPr>
          <w:rFonts w:ascii="Arial" w:hAnsi="Arial" w:cs="Arial"/>
          <w:i/>
          <w:iCs/>
          <w:color w:val="000000"/>
          <w:kern w:val="0"/>
          <w:sz w:val="21"/>
          <w:szCs w:val="21"/>
        </w:rPr>
        <w:t>Journalize purchase transactions</w:t>
      </w:r>
      <w:r w:rsidRPr="00BB53D6">
        <w:rPr>
          <w:rFonts w:ascii="Arial" w:hAnsi="Arial" w:cs="Arial"/>
          <w:color w:val="000000"/>
          <w:kern w:val="0"/>
          <w:sz w:val="21"/>
          <w:szCs w:val="21"/>
        </w:rPr>
        <w:t>.</w:t>
      </w:r>
    </w:p>
    <w:p w:rsidR="00601CB6" w:rsidRPr="00BB53D6" w:rsidRDefault="00601CB6" w:rsidP="00782882">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627FD8" w:rsidRPr="00BB53D6">
        <w:rPr>
          <w:rFonts w:ascii="Arial" w:hAnsi="Arial" w:cs="Arial"/>
          <w:color w:val="038ACF"/>
          <w:kern w:val="0"/>
          <w:sz w:val="21"/>
          <w:szCs w:val="21"/>
        </w:rPr>
        <w:t>7</w:t>
      </w:r>
      <w:r w:rsidRPr="00BB53D6">
        <w:rPr>
          <w:rFonts w:ascii="Arial" w:hAnsi="Arial" w:cs="Arial"/>
          <w:color w:val="038ACF"/>
          <w:kern w:val="0"/>
          <w:sz w:val="21"/>
          <w:szCs w:val="21"/>
        </w:rPr>
        <w:t>)</w:t>
      </w:r>
    </w:p>
    <w:p w:rsidR="00601CB6" w:rsidRPr="00BB53D6" w:rsidRDefault="00601CB6" w:rsidP="00782882">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Presented below is information related to Chile</w:t>
      </w:r>
      <w:r w:rsidR="00AC02E8" w:rsidRPr="00BB53D6">
        <w:rPr>
          <w:rFonts w:ascii="Arial" w:hAnsi="Arial" w:cs="Arial"/>
          <w:color w:val="000000"/>
          <w:kern w:val="0"/>
          <w:sz w:val="21"/>
          <w:szCs w:val="21"/>
        </w:rPr>
        <w:t xml:space="preserve">an Industries. </w:t>
      </w:r>
      <w:proofErr w:type="gramStart"/>
      <w:r w:rsidR="00AC02E8" w:rsidRPr="00BB53D6">
        <w:rPr>
          <w:rFonts w:ascii="Arial" w:hAnsi="Arial" w:cs="Arial"/>
          <w:color w:val="000000"/>
          <w:kern w:val="0"/>
          <w:sz w:val="21"/>
          <w:szCs w:val="21"/>
        </w:rPr>
        <w:t>Ltd.</w:t>
      </w:r>
      <w:proofErr w:type="gramEnd"/>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1.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On April 5, purchased merchandise from Graham Company</w:t>
      </w:r>
      <w:r w:rsidR="00627FD8"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for </w:t>
      </w:r>
      <w:r w:rsidR="00627FD8" w:rsidRPr="00BB53D6">
        <w:rPr>
          <w:rFonts w:ascii="Arial" w:hAnsi="Arial" w:cs="Arial"/>
          <w:color w:val="000000"/>
          <w:kern w:val="0"/>
          <w:sz w:val="21"/>
          <w:szCs w:val="21"/>
        </w:rPr>
        <w:t>£</w:t>
      </w:r>
      <w:r w:rsidRPr="00BB53D6">
        <w:rPr>
          <w:rFonts w:ascii="Arial" w:hAnsi="Arial" w:cs="Arial"/>
          <w:color w:val="000000"/>
          <w:kern w:val="0"/>
          <w:sz w:val="21"/>
          <w:szCs w:val="21"/>
        </w:rPr>
        <w:t>1</w:t>
      </w:r>
      <w:r w:rsidR="00627FD8" w:rsidRPr="00BB53D6">
        <w:rPr>
          <w:rFonts w:ascii="Arial" w:hAnsi="Arial" w:cs="Arial"/>
          <w:color w:val="000000"/>
          <w:kern w:val="0"/>
          <w:sz w:val="21"/>
          <w:szCs w:val="21"/>
        </w:rPr>
        <w:t>7</w:t>
      </w:r>
      <w:r w:rsidRPr="00BB53D6">
        <w:rPr>
          <w:rFonts w:ascii="Arial" w:hAnsi="Arial" w:cs="Arial"/>
          <w:color w:val="000000"/>
          <w:kern w:val="0"/>
          <w:sz w:val="21"/>
          <w:szCs w:val="21"/>
        </w:rPr>
        <w:t>,</w:t>
      </w:r>
      <w:r w:rsidR="00627FD8" w:rsidRPr="00BB53D6">
        <w:rPr>
          <w:rFonts w:ascii="Arial" w:hAnsi="Arial" w:cs="Arial"/>
          <w:color w:val="000000"/>
          <w:kern w:val="0"/>
          <w:sz w:val="21"/>
          <w:szCs w:val="21"/>
        </w:rPr>
        <w:t>4</w:t>
      </w:r>
      <w:r w:rsidRPr="00BB53D6">
        <w:rPr>
          <w:rFonts w:ascii="Arial" w:hAnsi="Arial" w:cs="Arial"/>
          <w:color w:val="000000"/>
          <w:kern w:val="0"/>
          <w:sz w:val="21"/>
          <w:szCs w:val="21"/>
        </w:rPr>
        <w:t>00, terms 2/10, net/30,</w:t>
      </w:r>
      <w:r w:rsidR="00AC02E8" w:rsidRPr="00BB53D6">
        <w:rPr>
          <w:rFonts w:ascii="Arial" w:hAnsi="Arial" w:cs="Arial"/>
          <w:color w:val="000000"/>
          <w:kern w:val="0"/>
          <w:sz w:val="21"/>
          <w:szCs w:val="21"/>
        </w:rPr>
        <w:t xml:space="preserve"> </w:t>
      </w:r>
      <w:r w:rsidRPr="00BB53D6">
        <w:rPr>
          <w:rFonts w:ascii="Arial" w:hAnsi="Arial" w:cs="Arial"/>
          <w:color w:val="000000"/>
          <w:kern w:val="0"/>
          <w:sz w:val="21"/>
          <w:szCs w:val="21"/>
        </w:rPr>
        <w:t>FOB shipping point.</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2.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6, paid freight costs of </w:t>
      </w:r>
      <w:r w:rsidR="00627FD8" w:rsidRPr="00BB53D6">
        <w:rPr>
          <w:rFonts w:ascii="Arial" w:hAnsi="Arial" w:cs="Arial"/>
          <w:color w:val="000000"/>
          <w:kern w:val="0"/>
          <w:sz w:val="21"/>
          <w:szCs w:val="21"/>
        </w:rPr>
        <w:t>£</w:t>
      </w:r>
      <w:r w:rsidRPr="00BB53D6">
        <w:rPr>
          <w:rFonts w:ascii="Arial" w:hAnsi="Arial" w:cs="Arial"/>
          <w:color w:val="000000"/>
          <w:kern w:val="0"/>
          <w:sz w:val="21"/>
          <w:szCs w:val="21"/>
        </w:rPr>
        <w:t>800 on merchandise purchased from Graham.</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3.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On April 7, purchased equipment on account from Reed Mfg.</w:t>
      </w:r>
      <w:r w:rsidR="00627FD8"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for </w:t>
      </w:r>
      <w:r w:rsidR="00627FD8" w:rsidRPr="00BB53D6">
        <w:rPr>
          <w:rFonts w:ascii="Arial" w:hAnsi="Arial" w:cs="Arial"/>
          <w:color w:val="000000"/>
          <w:kern w:val="0"/>
          <w:sz w:val="21"/>
          <w:szCs w:val="21"/>
        </w:rPr>
        <w:t>£</w:t>
      </w:r>
      <w:r w:rsidRPr="00BB53D6">
        <w:rPr>
          <w:rFonts w:ascii="Arial" w:hAnsi="Arial" w:cs="Arial"/>
          <w:color w:val="000000"/>
          <w:kern w:val="0"/>
          <w:sz w:val="21"/>
          <w:szCs w:val="21"/>
        </w:rPr>
        <w:t>27,000.</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4.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 xml:space="preserve">On April 8, returned merchandise, which cost </w:t>
      </w:r>
      <w:r w:rsidR="00627FD8" w:rsidRPr="00BB53D6">
        <w:rPr>
          <w:rFonts w:ascii="Arial" w:hAnsi="Arial" w:cs="Arial"/>
          <w:color w:val="000000"/>
          <w:kern w:val="0"/>
          <w:sz w:val="21"/>
          <w:szCs w:val="21"/>
        </w:rPr>
        <w:t>£</w:t>
      </w:r>
      <w:r w:rsidRPr="00BB53D6">
        <w:rPr>
          <w:rFonts w:ascii="Arial" w:hAnsi="Arial" w:cs="Arial"/>
          <w:color w:val="000000"/>
          <w:kern w:val="0"/>
          <w:sz w:val="21"/>
          <w:szCs w:val="21"/>
        </w:rPr>
        <w:t>4,000, to Graham.</w:t>
      </w:r>
    </w:p>
    <w:p w:rsidR="00601CB6" w:rsidRPr="00BB53D6" w:rsidRDefault="00601CB6" w:rsidP="00AC02E8">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5. </w:t>
      </w:r>
      <w:r w:rsidR="00AC02E8" w:rsidRPr="00BB53D6">
        <w:rPr>
          <w:rFonts w:ascii="Arial" w:hAnsi="Arial" w:cs="Arial"/>
          <w:color w:val="000000"/>
          <w:kern w:val="0"/>
          <w:sz w:val="21"/>
          <w:szCs w:val="21"/>
        </w:rPr>
        <w:tab/>
      </w:r>
      <w:r w:rsidRPr="00BB53D6">
        <w:rPr>
          <w:rFonts w:ascii="Arial" w:hAnsi="Arial" w:cs="Arial"/>
          <w:color w:val="000000"/>
          <w:kern w:val="0"/>
          <w:sz w:val="21"/>
          <w:szCs w:val="21"/>
        </w:rPr>
        <w:t>On April 15, paid the amount due to Graham in full.</w:t>
      </w:r>
    </w:p>
    <w:p w:rsidR="00601CB6" w:rsidRPr="00BB53D6" w:rsidRDefault="00601CB6"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01CB6" w:rsidRPr="00BB53D6" w:rsidRDefault="00601CB6" w:rsidP="00AC02E8">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Prepare the journal entries to record these transactions on the books of Chil</w:t>
      </w:r>
      <w:r w:rsidR="00627FD8" w:rsidRPr="00BB53D6">
        <w:rPr>
          <w:rFonts w:ascii="Arial" w:hAnsi="Arial" w:cs="Arial"/>
          <w:color w:val="000000"/>
          <w:kern w:val="0"/>
          <w:sz w:val="21"/>
          <w:szCs w:val="21"/>
        </w:rPr>
        <w:t>ean</w:t>
      </w:r>
      <w:r w:rsidRPr="00BB53D6">
        <w:rPr>
          <w:rFonts w:ascii="Arial" w:hAnsi="Arial" w:cs="Arial"/>
          <w:color w:val="000000"/>
          <w:kern w:val="0"/>
          <w:sz w:val="21"/>
          <w:szCs w:val="21"/>
        </w:rPr>
        <w:t xml:space="preserve"> </w:t>
      </w:r>
      <w:r w:rsidR="00627FD8" w:rsidRPr="00BB53D6">
        <w:rPr>
          <w:rFonts w:ascii="Arial" w:hAnsi="Arial" w:cs="Arial"/>
          <w:color w:val="000000"/>
          <w:kern w:val="0"/>
          <w:sz w:val="21"/>
          <w:szCs w:val="21"/>
        </w:rPr>
        <w:t>Industries, Ltd.</w:t>
      </w:r>
      <w:r w:rsidRPr="00BB53D6">
        <w:rPr>
          <w:rFonts w:ascii="Arial" w:hAnsi="Arial" w:cs="Arial"/>
          <w:color w:val="000000"/>
          <w:kern w:val="0"/>
          <w:sz w:val="21"/>
          <w:szCs w:val="21"/>
        </w:rPr>
        <w:t xml:space="preserve"> using a periodic</w:t>
      </w:r>
      <w:r w:rsidR="003C0DEF" w:rsidRPr="00BB53D6">
        <w:rPr>
          <w:rFonts w:ascii="Arial" w:hAnsi="Arial" w:cs="Arial"/>
          <w:color w:val="000000"/>
          <w:kern w:val="0"/>
          <w:sz w:val="21"/>
          <w:szCs w:val="21"/>
        </w:rPr>
        <w:t xml:space="preserve"> </w:t>
      </w:r>
      <w:r w:rsidRPr="00BB53D6">
        <w:rPr>
          <w:rFonts w:ascii="Arial" w:hAnsi="Arial" w:cs="Arial"/>
          <w:color w:val="000000"/>
          <w:kern w:val="0"/>
          <w:sz w:val="21"/>
          <w:szCs w:val="21"/>
        </w:rPr>
        <w:t>inventory system.</w:t>
      </w:r>
    </w:p>
    <w:p w:rsidR="00601CB6" w:rsidRPr="00BB53D6" w:rsidRDefault="00601CB6" w:rsidP="00627FD8">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Assume that </w:t>
      </w:r>
      <w:r w:rsidR="00627FD8" w:rsidRPr="00BB53D6">
        <w:rPr>
          <w:rFonts w:ascii="Arial" w:hAnsi="Arial" w:cs="Arial"/>
          <w:color w:val="000000"/>
          <w:kern w:val="0"/>
          <w:sz w:val="21"/>
          <w:szCs w:val="21"/>
        </w:rPr>
        <w:t>Chilean Industries, Ltd.</w:t>
      </w:r>
      <w:r w:rsidRPr="00BB53D6">
        <w:rPr>
          <w:rFonts w:ascii="Arial" w:hAnsi="Arial" w:cs="Arial"/>
          <w:color w:val="000000"/>
          <w:kern w:val="0"/>
          <w:sz w:val="21"/>
          <w:szCs w:val="21"/>
        </w:rPr>
        <w:t xml:space="preserve"> paid the balance due to Graham Company on May 4 instead of April 15.</w:t>
      </w:r>
      <w:r w:rsidR="00627FD8" w:rsidRPr="00BB53D6">
        <w:rPr>
          <w:rFonts w:ascii="Arial" w:hAnsi="Arial" w:cs="Arial"/>
          <w:color w:val="000000"/>
          <w:kern w:val="0"/>
          <w:sz w:val="21"/>
          <w:szCs w:val="21"/>
        </w:rPr>
        <w:t xml:space="preserve"> </w:t>
      </w:r>
      <w:r w:rsidRPr="00BB53D6">
        <w:rPr>
          <w:rFonts w:ascii="Arial" w:hAnsi="Arial" w:cs="Arial"/>
          <w:color w:val="000000"/>
          <w:kern w:val="0"/>
          <w:sz w:val="21"/>
          <w:szCs w:val="21"/>
        </w:rPr>
        <w:t>Prepare the journal entry to record this payment.</w:t>
      </w:r>
    </w:p>
    <w:p w:rsidR="00627FD8" w:rsidRPr="00BB53D6" w:rsidRDefault="00627FD8" w:rsidP="00627FD8">
      <w:pPr>
        <w:autoSpaceDE w:val="0"/>
        <w:autoSpaceDN w:val="0"/>
        <w:adjustRightInd w:val="0"/>
        <w:ind w:leftChars="295" w:left="991" w:hangingChars="135" w:hanging="283"/>
        <w:rPr>
          <w:rFonts w:ascii="Arial" w:hAnsi="Arial" w:cs="Arial"/>
          <w:color w:val="000000"/>
          <w:kern w:val="0"/>
          <w:sz w:val="21"/>
          <w:szCs w:val="21"/>
        </w:rPr>
      </w:pPr>
    </w:p>
    <w:p w:rsidR="00627FD8" w:rsidRPr="00BB53D6" w:rsidRDefault="00627FD8" w:rsidP="00627FD8">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*E5-22. </w:t>
      </w:r>
      <w:r w:rsidRPr="00BB53D6">
        <w:rPr>
          <w:rFonts w:ascii="Arial" w:hAnsi="Arial" w:cs="Arial"/>
          <w:i/>
          <w:iCs/>
          <w:color w:val="000000"/>
          <w:kern w:val="0"/>
          <w:sz w:val="21"/>
          <w:szCs w:val="21"/>
        </w:rPr>
        <w:t>Complete worksheet</w:t>
      </w:r>
      <w:r w:rsidRPr="00BB53D6">
        <w:rPr>
          <w:rFonts w:ascii="Arial" w:hAnsi="Arial" w:cs="Arial"/>
          <w:color w:val="000000"/>
          <w:kern w:val="0"/>
          <w:sz w:val="21"/>
          <w:szCs w:val="21"/>
        </w:rPr>
        <w:t>.</w:t>
      </w:r>
    </w:p>
    <w:p w:rsidR="00627FD8" w:rsidRPr="00BB53D6" w:rsidRDefault="00627FD8" w:rsidP="00627FD8">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7)</w:t>
      </w:r>
    </w:p>
    <w:p w:rsidR="00627FD8" w:rsidRPr="00BB53D6" w:rsidRDefault="00627FD8"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Presented below are selected accounts for B. Midler Company as reported in the worksheet at the end of May </w:t>
      </w:r>
      <w:proofErr w:type="gramStart"/>
      <w:r w:rsidRPr="00BB53D6">
        <w:rPr>
          <w:rFonts w:ascii="Arial" w:hAnsi="Arial" w:cs="Arial"/>
          <w:color w:val="000000"/>
          <w:kern w:val="0"/>
          <w:sz w:val="21"/>
          <w:szCs w:val="21"/>
        </w:rPr>
        <w:t>2017.</w:t>
      </w:r>
      <w:proofErr w:type="gramEnd"/>
      <w:r w:rsidRPr="00BB53D6">
        <w:rPr>
          <w:rFonts w:ascii="Arial" w:hAnsi="Arial" w:cs="Arial"/>
          <w:color w:val="000000"/>
          <w:kern w:val="0"/>
          <w:sz w:val="21"/>
          <w:szCs w:val="21"/>
        </w:rPr>
        <w:t xml:space="preserve"> Ending inventory is $75,000.</w:t>
      </w:r>
    </w:p>
    <w:tbl>
      <w:tblPr>
        <w:tblStyle w:val="aa"/>
        <w:tblW w:w="8508" w:type="dxa"/>
        <w:tblBorders>
          <w:insideH w:val="none" w:sz="0" w:space="0" w:color="auto"/>
          <w:insideV w:val="none" w:sz="0" w:space="0" w:color="auto"/>
        </w:tblBorders>
        <w:tblCellMar>
          <w:left w:w="0" w:type="dxa"/>
          <w:right w:w="0" w:type="dxa"/>
        </w:tblCellMar>
        <w:tblLook w:val="04A0"/>
      </w:tblPr>
      <w:tblGrid>
        <w:gridCol w:w="142"/>
        <w:gridCol w:w="2324"/>
        <w:gridCol w:w="142"/>
        <w:gridCol w:w="142"/>
        <w:gridCol w:w="794"/>
        <w:gridCol w:w="142"/>
        <w:gridCol w:w="142"/>
        <w:gridCol w:w="794"/>
        <w:gridCol w:w="142"/>
        <w:gridCol w:w="142"/>
        <w:gridCol w:w="510"/>
        <w:gridCol w:w="142"/>
        <w:gridCol w:w="142"/>
        <w:gridCol w:w="510"/>
        <w:gridCol w:w="142"/>
        <w:gridCol w:w="142"/>
        <w:gridCol w:w="794"/>
        <w:gridCol w:w="142"/>
        <w:gridCol w:w="142"/>
        <w:gridCol w:w="794"/>
        <w:gridCol w:w="142"/>
      </w:tblGrid>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Borders>
              <w:top w:val="single" w:sz="4" w:space="0" w:color="auto"/>
              <w:bottom w:val="single" w:sz="4" w:space="0" w:color="auto"/>
            </w:tcBorders>
            <w:vAlign w:val="bottom"/>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Accounts</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single" w:sz="4" w:space="0" w:color="auto"/>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872" w:type="dxa"/>
            <w:gridSpan w:val="4"/>
            <w:tcBorders>
              <w:top w:val="single" w:sz="4" w:space="0" w:color="auto"/>
              <w:bottom w:val="single" w:sz="4" w:space="0" w:color="auto"/>
            </w:tcBorders>
            <w:vAlign w:val="center"/>
          </w:tcPr>
          <w:p w:rsidR="00627FD8" w:rsidRPr="00BB53D6" w:rsidRDefault="00627FD8" w:rsidP="0090281D">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Adjusted</w:t>
            </w:r>
          </w:p>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Trial Balance</w:t>
            </w:r>
          </w:p>
        </w:tc>
        <w:tc>
          <w:tcPr>
            <w:tcW w:w="142" w:type="dxa"/>
            <w:tcBorders>
              <w:bottom w:val="nil"/>
              <w:right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304" w:type="dxa"/>
            <w:gridSpan w:val="4"/>
            <w:tcBorders>
              <w:top w:val="single" w:sz="4" w:space="0" w:color="auto"/>
              <w:bottom w:val="single" w:sz="4" w:space="0" w:color="auto"/>
            </w:tcBorders>
            <w:vAlign w:val="center"/>
          </w:tcPr>
          <w:p w:rsidR="00627FD8" w:rsidRPr="00BB53D6" w:rsidRDefault="00627FD8" w:rsidP="0090281D">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Income</w:t>
            </w:r>
          </w:p>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Statement</w:t>
            </w:r>
          </w:p>
        </w:tc>
        <w:tc>
          <w:tcPr>
            <w:tcW w:w="142" w:type="dxa"/>
            <w:tcBorders>
              <w:bottom w:val="nil"/>
              <w:right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872" w:type="dxa"/>
            <w:gridSpan w:val="4"/>
            <w:tcBorders>
              <w:top w:val="single" w:sz="4" w:space="0" w:color="auto"/>
              <w:bottom w:val="single" w:sz="4" w:space="0" w:color="auto"/>
            </w:tcBorders>
            <w:vAlign w:val="center"/>
          </w:tcPr>
          <w:p w:rsidR="00627FD8" w:rsidRPr="00BB53D6" w:rsidRDefault="00627FD8" w:rsidP="0090281D">
            <w:pPr>
              <w:autoSpaceDE w:val="0"/>
              <w:autoSpaceDN w:val="0"/>
              <w:adjustRightInd w:val="0"/>
              <w:jc w:val="center"/>
              <w:rPr>
                <w:rFonts w:ascii="Arial" w:hAnsi="Arial" w:cs="Arial"/>
                <w:b/>
                <w:bCs/>
                <w:color w:val="000000"/>
                <w:kern w:val="0"/>
                <w:sz w:val="21"/>
                <w:szCs w:val="21"/>
              </w:rPr>
            </w:pPr>
            <w:r w:rsidRPr="00BB53D6">
              <w:rPr>
                <w:rFonts w:ascii="Arial" w:hAnsi="Arial" w:cs="Arial"/>
                <w:b/>
                <w:bCs/>
                <w:color w:val="000000"/>
                <w:kern w:val="0"/>
                <w:sz w:val="21"/>
                <w:szCs w:val="21"/>
              </w:rPr>
              <w:t>Statement of</w:t>
            </w:r>
          </w:p>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Financial Position</w:t>
            </w: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Borders>
              <w:top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Dr.</w:t>
            </w:r>
          </w:p>
        </w:tc>
        <w:tc>
          <w:tcPr>
            <w:tcW w:w="142" w:type="dxa"/>
            <w:tcBorders>
              <w:top w:val="single" w:sz="4" w:space="0" w:color="auto"/>
              <w:right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Cr.</w:t>
            </w:r>
          </w:p>
        </w:tc>
        <w:tc>
          <w:tcPr>
            <w:tcW w:w="142" w:type="dxa"/>
            <w:tcBorders>
              <w:top w:val="nil"/>
              <w:bottom w:val="nil"/>
              <w:right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nil"/>
              <w:left w:val="single" w:sz="4" w:space="0" w:color="auto"/>
              <w:bottom w:val="nil"/>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10" w:type="dxa"/>
            <w:tcBorders>
              <w:top w:val="single" w:sz="4" w:space="0" w:color="auto"/>
              <w:bottom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Dr.</w:t>
            </w:r>
          </w:p>
        </w:tc>
        <w:tc>
          <w:tcPr>
            <w:tcW w:w="142" w:type="dxa"/>
            <w:tcBorders>
              <w:top w:val="single" w:sz="4" w:space="0" w:color="auto"/>
              <w:bottom w:val="nil"/>
              <w:right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510" w:type="dxa"/>
            <w:tcBorders>
              <w:top w:val="single" w:sz="4" w:space="0" w:color="auto"/>
              <w:bottom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Cr.</w:t>
            </w:r>
          </w:p>
        </w:tc>
        <w:tc>
          <w:tcPr>
            <w:tcW w:w="142" w:type="dxa"/>
            <w:tcBorders>
              <w:top w:val="nil"/>
              <w:bottom w:val="nil"/>
              <w:right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nil"/>
              <w:left w:val="single" w:sz="4" w:space="0" w:color="auto"/>
              <w:bottom w:val="nil"/>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Dr.</w:t>
            </w:r>
          </w:p>
        </w:tc>
        <w:tc>
          <w:tcPr>
            <w:tcW w:w="142" w:type="dxa"/>
            <w:tcBorders>
              <w:top w:val="single" w:sz="4" w:space="0" w:color="auto"/>
              <w:right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142" w:type="dxa"/>
            <w:tcBorders>
              <w:top w:val="single" w:sz="4" w:space="0" w:color="auto"/>
              <w:left w:val="single" w:sz="4" w:space="0" w:color="auto"/>
              <w:bottom w:val="nil"/>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94" w:type="dxa"/>
            <w:tcBorders>
              <w:top w:val="single" w:sz="4" w:space="0" w:color="auto"/>
              <w:bottom w:val="single" w:sz="4" w:space="0" w:color="auto"/>
            </w:tcBorders>
            <w:vAlign w:val="center"/>
          </w:tcPr>
          <w:p w:rsidR="00627FD8" w:rsidRPr="00BB53D6" w:rsidRDefault="00627FD8"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Cr.</w:t>
            </w: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tcBorders>
              <w:top w:val="single" w:sz="4" w:space="0" w:color="auto"/>
            </w:tcBorders>
            <w:vAlign w:val="center"/>
          </w:tcPr>
          <w:p w:rsidR="00627FD8" w:rsidRPr="00BB53D6" w:rsidRDefault="00DA2D7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9,000</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Borders>
              <w:top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bottom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Borders>
              <w:top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bottom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Borders>
              <w:top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bottom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Borders>
              <w:top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DA2D7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80,000</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Purchases</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DA2D7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240,000</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Purchases Returns</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627FD8"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ind w:firstLineChars="150" w:firstLine="315"/>
              <w:rPr>
                <w:rFonts w:ascii="Arial" w:hAnsi="Arial" w:cs="Arial"/>
                <w:color w:val="000000"/>
                <w:kern w:val="0"/>
                <w:sz w:val="21"/>
                <w:szCs w:val="21"/>
              </w:rPr>
            </w:pPr>
            <w:r w:rsidRPr="00BB53D6">
              <w:rPr>
                <w:rFonts w:ascii="Arial" w:hAnsi="Arial" w:cs="Arial"/>
                <w:color w:val="000000"/>
                <w:kern w:val="0"/>
                <w:sz w:val="21"/>
                <w:szCs w:val="21"/>
              </w:rPr>
              <w:t>and Allowances</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627FD8"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DA2D79" w:rsidP="005E00D6">
            <w:pPr>
              <w:autoSpaceDE w:val="0"/>
              <w:autoSpaceDN w:val="0"/>
              <w:adjustRightInd w:val="0"/>
              <w:spacing w:beforeLines="10" w:afterLines="10" w:line="0" w:lineRule="atLeast"/>
              <w:rPr>
                <w:rFonts w:ascii="Arial" w:hAnsi="Arial" w:cs="Arial"/>
                <w:bCs/>
                <w:color w:val="000000"/>
                <w:kern w:val="0"/>
                <w:sz w:val="21"/>
                <w:szCs w:val="21"/>
              </w:rPr>
            </w:pPr>
            <w:r w:rsidRPr="00BB53D6">
              <w:rPr>
                <w:rFonts w:ascii="Arial" w:hAnsi="Arial" w:cs="Arial"/>
                <w:bCs/>
                <w:color w:val="000000"/>
                <w:kern w:val="0"/>
                <w:sz w:val="21"/>
                <w:szCs w:val="21"/>
              </w:rPr>
              <w:t>30,000</w:t>
            </w: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627FD8"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DA2D79" w:rsidP="005E00D6">
            <w:pPr>
              <w:autoSpaceDE w:val="0"/>
              <w:autoSpaceDN w:val="0"/>
              <w:adjustRightInd w:val="0"/>
              <w:spacing w:beforeLines="10" w:afterLines="10" w:line="0" w:lineRule="atLeast"/>
              <w:rPr>
                <w:rFonts w:ascii="Arial" w:hAnsi="Arial" w:cs="Arial"/>
                <w:bCs/>
                <w:color w:val="000000"/>
                <w:kern w:val="0"/>
                <w:sz w:val="21"/>
                <w:szCs w:val="21"/>
              </w:rPr>
            </w:pPr>
            <w:r w:rsidRPr="00BB53D6">
              <w:rPr>
                <w:rFonts w:ascii="Arial" w:hAnsi="Arial" w:cs="Arial"/>
                <w:bCs/>
                <w:color w:val="000000"/>
                <w:kern w:val="0"/>
                <w:sz w:val="21"/>
                <w:szCs w:val="21"/>
              </w:rPr>
              <w:t>450,000</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 xml:space="preserve">Sales Returns and </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627FD8"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ind w:firstLineChars="150" w:firstLine="315"/>
              <w:rPr>
                <w:rFonts w:ascii="Arial" w:hAnsi="Arial" w:cs="Arial"/>
                <w:color w:val="000000"/>
                <w:kern w:val="0"/>
                <w:sz w:val="21"/>
                <w:szCs w:val="21"/>
              </w:rPr>
            </w:pPr>
            <w:r w:rsidRPr="00BB53D6">
              <w:rPr>
                <w:rFonts w:ascii="Arial" w:hAnsi="Arial" w:cs="Arial"/>
                <w:color w:val="000000"/>
                <w:kern w:val="0"/>
                <w:sz w:val="21"/>
                <w:szCs w:val="21"/>
              </w:rPr>
              <w:t>Allowances</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DA2D7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10,000</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Discounts</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c>
          <w:tcPr>
            <w:tcW w:w="794" w:type="dxa"/>
            <w:vAlign w:val="center"/>
          </w:tcPr>
          <w:p w:rsidR="00627FD8" w:rsidRPr="00BB53D6" w:rsidRDefault="00DA2D7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5,000</w:t>
            </w: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after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afterLines="10" w:line="0" w:lineRule="atLeast"/>
              <w:rPr>
                <w:rFonts w:ascii="Arial" w:hAnsi="Arial" w:cs="Arial"/>
                <w:b/>
                <w:bCs/>
                <w:color w:val="000000"/>
                <w:kern w:val="0"/>
                <w:sz w:val="21"/>
                <w:szCs w:val="21"/>
              </w:rPr>
            </w:pPr>
          </w:p>
        </w:tc>
      </w:tr>
      <w:tr w:rsidR="00627FD8" w:rsidRPr="00BB53D6" w:rsidTr="00627FD8">
        <w:tc>
          <w:tcPr>
            <w:tcW w:w="142" w:type="dxa"/>
          </w:tcPr>
          <w:p w:rsidR="00627FD8" w:rsidRPr="00BB53D6" w:rsidRDefault="00627FD8" w:rsidP="005E00D6">
            <w:pPr>
              <w:autoSpaceDE w:val="0"/>
              <w:autoSpaceDN w:val="0"/>
              <w:adjustRightInd w:val="0"/>
              <w:spacing w:beforeLines="10" w:line="0" w:lineRule="atLeast"/>
              <w:rPr>
                <w:rFonts w:ascii="Arial" w:hAnsi="Arial" w:cs="Arial"/>
                <w:b/>
                <w:bCs/>
                <w:color w:val="000000"/>
                <w:kern w:val="0"/>
                <w:sz w:val="21"/>
                <w:szCs w:val="21"/>
              </w:rPr>
            </w:pPr>
          </w:p>
        </w:tc>
        <w:tc>
          <w:tcPr>
            <w:tcW w:w="2324" w:type="dxa"/>
          </w:tcPr>
          <w:p w:rsidR="00627FD8" w:rsidRPr="00BB53D6" w:rsidRDefault="00627FD8" w:rsidP="005E00D6">
            <w:pPr>
              <w:autoSpaceDE w:val="0"/>
              <w:autoSpaceDN w:val="0"/>
              <w:adjustRightInd w:val="0"/>
              <w:spacing w:beforeLines="10" w:line="0" w:lineRule="atLeast"/>
              <w:rPr>
                <w:rFonts w:ascii="Arial" w:hAnsi="Arial" w:cs="Arial"/>
                <w:color w:val="000000"/>
                <w:kern w:val="0"/>
                <w:sz w:val="21"/>
                <w:szCs w:val="21"/>
              </w:rPr>
            </w:pPr>
            <w:r w:rsidRPr="00BB53D6">
              <w:rPr>
                <w:rFonts w:ascii="Arial" w:hAnsi="Arial" w:cs="Arial"/>
                <w:color w:val="000000"/>
                <w:kern w:val="0"/>
                <w:sz w:val="21"/>
                <w:szCs w:val="21"/>
              </w:rPr>
              <w:t>Rent Expense</w:t>
            </w:r>
          </w:p>
        </w:tc>
        <w:tc>
          <w:tcPr>
            <w:tcW w:w="142" w:type="dxa"/>
            <w:tcBorders>
              <w:right w:val="single" w:sz="4" w:space="0" w:color="auto"/>
            </w:tcBorders>
          </w:tcPr>
          <w:p w:rsidR="00627FD8" w:rsidRPr="00BB53D6" w:rsidRDefault="00627FD8" w:rsidP="005E00D6">
            <w:pPr>
              <w:autoSpaceDE w:val="0"/>
              <w:autoSpaceDN w:val="0"/>
              <w:adjustRightInd w:val="0"/>
              <w:spacing w:beforeLines="10" w:line="0" w:lineRule="atLeast"/>
              <w:rPr>
                <w:rFonts w:ascii="Arial" w:hAnsi="Arial" w:cs="Arial"/>
                <w:b/>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line="0" w:lineRule="atLeast"/>
              <w:rPr>
                <w:rFonts w:ascii="Arial" w:hAnsi="Arial" w:cs="Arial"/>
                <w:b/>
                <w:bCs/>
                <w:color w:val="000000"/>
                <w:kern w:val="0"/>
                <w:sz w:val="21"/>
                <w:szCs w:val="21"/>
              </w:rPr>
            </w:pPr>
          </w:p>
        </w:tc>
        <w:tc>
          <w:tcPr>
            <w:tcW w:w="794" w:type="dxa"/>
            <w:vAlign w:val="center"/>
          </w:tcPr>
          <w:p w:rsidR="00627FD8" w:rsidRPr="00BB53D6" w:rsidRDefault="00DA2D79" w:rsidP="005E00D6">
            <w:pPr>
              <w:autoSpaceDE w:val="0"/>
              <w:autoSpaceDN w:val="0"/>
              <w:adjustRightInd w:val="0"/>
              <w:spacing w:before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42,000</w:t>
            </w:r>
          </w:p>
        </w:tc>
        <w:tc>
          <w:tcPr>
            <w:tcW w:w="142" w:type="dxa"/>
            <w:tcBorders>
              <w:right w:val="single" w:sz="4" w:space="0" w:color="auto"/>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510" w:type="dxa"/>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right w:val="single" w:sz="4" w:space="0" w:color="auto"/>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Borders>
              <w:top w:val="nil"/>
              <w:left w:val="single" w:sz="4" w:space="0" w:color="auto"/>
              <w:bottom w:val="nil"/>
            </w:tcBorders>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794" w:type="dxa"/>
          </w:tcPr>
          <w:p w:rsidR="00627FD8" w:rsidRPr="00BB53D6" w:rsidRDefault="00627FD8" w:rsidP="005E00D6">
            <w:pPr>
              <w:autoSpaceDE w:val="0"/>
              <w:autoSpaceDN w:val="0"/>
              <w:adjustRightInd w:val="0"/>
              <w:spacing w:beforeLines="10" w:line="0" w:lineRule="atLeast"/>
              <w:rPr>
                <w:rFonts w:ascii="Arial" w:hAnsi="Arial" w:cs="Arial"/>
                <w:bCs/>
                <w:color w:val="000000"/>
                <w:kern w:val="0"/>
                <w:sz w:val="21"/>
                <w:szCs w:val="21"/>
              </w:rPr>
            </w:pPr>
          </w:p>
        </w:tc>
        <w:tc>
          <w:tcPr>
            <w:tcW w:w="142" w:type="dxa"/>
          </w:tcPr>
          <w:p w:rsidR="00627FD8" w:rsidRPr="00BB53D6" w:rsidRDefault="00627FD8" w:rsidP="005E00D6">
            <w:pPr>
              <w:autoSpaceDE w:val="0"/>
              <w:autoSpaceDN w:val="0"/>
              <w:adjustRightInd w:val="0"/>
              <w:spacing w:beforeLines="10" w:line="0" w:lineRule="atLeast"/>
              <w:rPr>
                <w:rFonts w:ascii="Arial" w:hAnsi="Arial" w:cs="Arial"/>
                <w:b/>
                <w:bCs/>
                <w:color w:val="000000"/>
                <w:kern w:val="0"/>
                <w:sz w:val="21"/>
                <w:szCs w:val="21"/>
              </w:rPr>
            </w:pPr>
          </w:p>
        </w:tc>
      </w:tr>
      <w:tr w:rsidR="00627FD8" w:rsidRPr="00BB53D6" w:rsidTr="00627FD8">
        <w:trPr>
          <w:trHeight w:val="113"/>
        </w:trPr>
        <w:tc>
          <w:tcPr>
            <w:tcW w:w="142" w:type="dxa"/>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2324" w:type="dxa"/>
          </w:tcPr>
          <w:p w:rsidR="00627FD8" w:rsidRPr="00BB53D6" w:rsidRDefault="00627FD8" w:rsidP="0090281D">
            <w:pPr>
              <w:autoSpaceDE w:val="0"/>
              <w:autoSpaceDN w:val="0"/>
              <w:adjustRightInd w:val="0"/>
              <w:spacing w:line="0" w:lineRule="atLeast"/>
              <w:rPr>
                <w:rFonts w:ascii="Arial" w:hAnsi="Arial" w:cs="Arial"/>
                <w:color w:val="000000"/>
                <w:kern w:val="0"/>
                <w:sz w:val="2"/>
                <w:szCs w:val="2"/>
              </w:rPr>
            </w:pPr>
          </w:p>
        </w:tc>
        <w:tc>
          <w:tcPr>
            <w:tcW w:w="142" w:type="dxa"/>
            <w:tcBorders>
              <w:right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794" w:type="dxa"/>
            <w:vAlign w:val="center"/>
          </w:tcPr>
          <w:p w:rsidR="00627FD8" w:rsidRPr="00BB53D6" w:rsidRDefault="00627FD8" w:rsidP="0090281D">
            <w:pPr>
              <w:autoSpaceDE w:val="0"/>
              <w:autoSpaceDN w:val="0"/>
              <w:adjustRightInd w:val="0"/>
              <w:spacing w:line="0" w:lineRule="atLeast"/>
              <w:jc w:val="right"/>
              <w:rPr>
                <w:rFonts w:ascii="Arial" w:hAnsi="Arial" w:cs="Arial"/>
                <w:color w:val="000000"/>
                <w:kern w:val="0"/>
                <w:sz w:val="2"/>
                <w:szCs w:val="2"/>
              </w:rPr>
            </w:pPr>
          </w:p>
        </w:tc>
        <w:tc>
          <w:tcPr>
            <w:tcW w:w="142" w:type="dxa"/>
            <w:tcBorders>
              <w:right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794" w:type="dxa"/>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510" w:type="dxa"/>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510" w:type="dxa"/>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794" w:type="dxa"/>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right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Borders>
              <w:top w:val="nil"/>
              <w:left w:val="single" w:sz="4" w:space="0" w:color="auto"/>
              <w:bottom w:val="single" w:sz="4" w:space="0" w:color="auto"/>
            </w:tcBorders>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794" w:type="dxa"/>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c>
          <w:tcPr>
            <w:tcW w:w="142" w:type="dxa"/>
          </w:tcPr>
          <w:p w:rsidR="00627FD8" w:rsidRPr="00BB53D6" w:rsidRDefault="00627FD8" w:rsidP="0090281D">
            <w:pPr>
              <w:autoSpaceDE w:val="0"/>
              <w:autoSpaceDN w:val="0"/>
              <w:adjustRightInd w:val="0"/>
              <w:spacing w:line="0" w:lineRule="atLeast"/>
              <w:rPr>
                <w:rFonts w:ascii="Arial" w:hAnsi="Arial" w:cs="Arial"/>
                <w:b/>
                <w:bCs/>
                <w:color w:val="000000"/>
                <w:kern w:val="0"/>
                <w:sz w:val="2"/>
                <w:szCs w:val="2"/>
              </w:rPr>
            </w:pPr>
          </w:p>
        </w:tc>
      </w:tr>
    </w:tbl>
    <w:p w:rsidR="00627FD8" w:rsidRPr="00BB53D6" w:rsidRDefault="00627FD8"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627FD8" w:rsidRPr="00BB53D6" w:rsidRDefault="00627FD8" w:rsidP="00DA2D79">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Complete the worksheet by extending amounts reported in the adjusted trial balance to the appropriate columns in the worksheet. </w:t>
      </w:r>
      <w:r w:rsidR="00DA2D79" w:rsidRPr="00BB53D6">
        <w:rPr>
          <w:rFonts w:ascii="Arial" w:hAnsi="Arial" w:cs="Arial"/>
          <w:color w:val="000000"/>
          <w:kern w:val="0"/>
          <w:sz w:val="21"/>
          <w:szCs w:val="21"/>
        </w:rPr>
        <w:t>The company uses the periodic inventory system</w:t>
      </w:r>
      <w:r w:rsidRPr="00BB53D6">
        <w:rPr>
          <w:rFonts w:ascii="Arial" w:hAnsi="Arial" w:cs="Arial"/>
          <w:color w:val="000000"/>
          <w:kern w:val="0"/>
          <w:sz w:val="21"/>
          <w:szCs w:val="21"/>
        </w:rPr>
        <w:t>.</w:t>
      </w:r>
    </w:p>
    <w:p w:rsidR="0076414D" w:rsidRPr="00BB53D6" w:rsidRDefault="0076414D">
      <w:pPr>
        <w:widowControl/>
        <w:rPr>
          <w:rFonts w:ascii="Arial" w:hAnsi="Arial" w:cs="Arial"/>
          <w:color w:val="6C6865"/>
          <w:kern w:val="0"/>
          <w:sz w:val="28"/>
          <w:szCs w:val="28"/>
        </w:rPr>
      </w:pPr>
      <w:r w:rsidRPr="00BB53D6">
        <w:rPr>
          <w:rFonts w:ascii="Arial" w:hAnsi="Arial" w:cs="Arial"/>
          <w:color w:val="6C6865"/>
          <w:kern w:val="0"/>
          <w:sz w:val="28"/>
          <w:szCs w:val="28"/>
        </w:rPr>
        <w:br w:type="page"/>
      </w:r>
    </w:p>
    <w:p w:rsidR="00D67710" w:rsidRPr="00BB53D6" w:rsidRDefault="00D67710" w:rsidP="00D67710">
      <w:pPr>
        <w:autoSpaceDE w:val="0"/>
        <w:autoSpaceDN w:val="0"/>
        <w:adjustRightInd w:val="0"/>
        <w:ind w:left="378" w:hangingChars="135" w:hanging="378"/>
        <w:rPr>
          <w:rFonts w:ascii="Arial" w:hAnsi="Arial" w:cs="Arial"/>
          <w:color w:val="6C6865"/>
          <w:kern w:val="0"/>
          <w:sz w:val="28"/>
          <w:szCs w:val="28"/>
        </w:rPr>
      </w:pPr>
      <w:r w:rsidRPr="00BB53D6">
        <w:rPr>
          <w:rFonts w:ascii="Arial" w:hAnsi="Arial" w:cs="Arial"/>
          <w:color w:val="6C6865"/>
          <w:kern w:val="0"/>
          <w:sz w:val="28"/>
          <w:szCs w:val="28"/>
        </w:rPr>
        <w:lastRenderedPageBreak/>
        <w:t>PROBLEMS: SET A AND PROBLEMS: SET B</w:t>
      </w:r>
    </w:p>
    <w:p w:rsidR="00AE4131" w:rsidRPr="00BB53D6" w:rsidRDefault="00AE4131"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 xml:space="preserve">P5-1A </w:t>
      </w:r>
      <w:r w:rsidRPr="00BB53D6">
        <w:rPr>
          <w:rFonts w:ascii="Arial" w:hAnsi="Arial" w:cs="Arial"/>
          <w:i/>
          <w:iCs/>
          <w:color w:val="000000"/>
          <w:kern w:val="0"/>
          <w:sz w:val="21"/>
          <w:szCs w:val="21"/>
        </w:rPr>
        <w:t>Journalize purchase and sales transactions under a perpetual inventory system</w:t>
      </w:r>
      <w:r w:rsidRPr="00BB53D6">
        <w:rPr>
          <w:rFonts w:ascii="Arial" w:hAnsi="Arial" w:cs="Arial"/>
          <w:color w:val="000000"/>
          <w:kern w:val="0"/>
          <w:sz w:val="21"/>
          <w:szCs w:val="21"/>
        </w:rPr>
        <w:t>.</w:t>
      </w:r>
    </w:p>
    <w:p w:rsidR="00AE4131" w:rsidRPr="00BB53D6" w:rsidRDefault="00AE4131" w:rsidP="00434E1F">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w:t>
      </w:r>
    </w:p>
    <w:p w:rsidR="00AE4131" w:rsidRPr="00BB53D6" w:rsidRDefault="00AE4131"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Ready-Set-Go</w:t>
      </w:r>
      <w:r w:rsidR="00931DE1" w:rsidRPr="00BB53D6">
        <w:rPr>
          <w:rFonts w:ascii="Arial" w:hAnsi="Arial" w:cs="Arial"/>
          <w:color w:val="000000"/>
          <w:kern w:val="0"/>
          <w:sz w:val="21"/>
          <w:szCs w:val="21"/>
        </w:rPr>
        <w:t>, Ltd</w:t>
      </w:r>
      <w:r w:rsidRPr="00BB53D6">
        <w:rPr>
          <w:rFonts w:ascii="Arial" w:hAnsi="Arial" w:cs="Arial"/>
          <w:color w:val="000000"/>
          <w:kern w:val="0"/>
          <w:sz w:val="21"/>
          <w:szCs w:val="21"/>
        </w:rPr>
        <w:t>. distributes suitcases to retail stores and extends credit terms of 1/10, n/30 to all of its</w:t>
      </w:r>
      <w:r w:rsidR="00F2538D"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customers. At the end of June, Ready-Set-Go's inventory consisted of suitcases costing </w:t>
      </w:r>
      <w:r w:rsidR="00931DE1" w:rsidRPr="00BB53D6">
        <w:rPr>
          <w:rFonts w:ascii="Arial" w:hAnsi="Arial" w:cs="Arial"/>
          <w:color w:val="000000"/>
          <w:kern w:val="0"/>
          <w:sz w:val="21"/>
          <w:szCs w:val="21"/>
        </w:rPr>
        <w:t>£</w:t>
      </w:r>
      <w:r w:rsidRPr="00BB53D6">
        <w:rPr>
          <w:rFonts w:ascii="Arial" w:hAnsi="Arial" w:cs="Arial"/>
          <w:color w:val="000000"/>
          <w:kern w:val="0"/>
          <w:sz w:val="21"/>
          <w:szCs w:val="21"/>
        </w:rPr>
        <w:t>1,200. During</w:t>
      </w:r>
      <w:r w:rsidR="00F2538D" w:rsidRPr="00BB53D6">
        <w:rPr>
          <w:rFonts w:ascii="Arial" w:hAnsi="Arial" w:cs="Arial"/>
          <w:color w:val="000000"/>
          <w:kern w:val="0"/>
          <w:sz w:val="21"/>
          <w:szCs w:val="21"/>
        </w:rPr>
        <w:t xml:space="preserve"> </w:t>
      </w:r>
      <w:r w:rsidRPr="00BB53D6">
        <w:rPr>
          <w:rFonts w:ascii="Arial" w:hAnsi="Arial" w:cs="Arial"/>
          <w:color w:val="000000"/>
          <w:kern w:val="0"/>
          <w:sz w:val="21"/>
          <w:szCs w:val="21"/>
        </w:rPr>
        <w:t>the month of July, the following merchandising transactions occurred.</w:t>
      </w:r>
    </w:p>
    <w:p w:rsidR="00931DE1" w:rsidRPr="00BB53D6" w:rsidRDefault="00AE4131" w:rsidP="00931DE1">
      <w:pPr>
        <w:tabs>
          <w:tab w:val="left" w:pos="1276"/>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July</w:t>
      </w:r>
      <w:r w:rsidR="00F2538D" w:rsidRPr="00BB53D6">
        <w:rPr>
          <w:rFonts w:ascii="Arial" w:hAnsi="Arial" w:cs="Arial"/>
          <w:color w:val="000000"/>
          <w:kern w:val="0"/>
          <w:sz w:val="21"/>
          <w:szCs w:val="21"/>
        </w:rPr>
        <w:t xml:space="preserve"> </w:t>
      </w:r>
      <w:r w:rsidR="00931DE1" w:rsidRPr="00BB53D6">
        <w:rPr>
          <w:rFonts w:ascii="Arial" w:hAnsi="Arial" w:cs="Arial"/>
          <w:color w:val="000000"/>
          <w:kern w:val="0"/>
          <w:sz w:val="21"/>
          <w:szCs w:val="21"/>
        </w:rPr>
        <w:tab/>
      </w:r>
      <w:r w:rsidRPr="00BB53D6">
        <w:rPr>
          <w:rFonts w:ascii="Arial" w:hAnsi="Arial" w:cs="Arial"/>
          <w:color w:val="000000"/>
          <w:kern w:val="0"/>
          <w:sz w:val="21"/>
          <w:szCs w:val="21"/>
        </w:rPr>
        <w:t>1</w:t>
      </w:r>
      <w:r w:rsidR="00F2538D" w:rsidRPr="00BB53D6">
        <w:rPr>
          <w:rFonts w:ascii="Arial" w:hAnsi="Arial" w:cs="Arial"/>
          <w:color w:val="000000"/>
          <w:kern w:val="0"/>
          <w:sz w:val="21"/>
          <w:szCs w:val="21"/>
        </w:rPr>
        <w:t xml:space="preserve"> </w:t>
      </w:r>
      <w:r w:rsidR="00931DE1" w:rsidRPr="00BB53D6">
        <w:rPr>
          <w:rFonts w:ascii="Arial" w:hAnsi="Arial" w:cs="Arial"/>
          <w:color w:val="000000"/>
          <w:kern w:val="0"/>
          <w:sz w:val="21"/>
          <w:szCs w:val="21"/>
        </w:rPr>
        <w:tab/>
      </w:r>
      <w:r w:rsidRPr="00BB53D6">
        <w:rPr>
          <w:rFonts w:ascii="Arial" w:hAnsi="Arial" w:cs="Arial"/>
          <w:color w:val="000000"/>
          <w:kern w:val="0"/>
          <w:sz w:val="21"/>
          <w:szCs w:val="21"/>
        </w:rPr>
        <w:t xml:space="preserve">Purchased suitcases on account for </w:t>
      </w:r>
      <w:r w:rsidR="00931DE1" w:rsidRPr="00BB53D6">
        <w:rPr>
          <w:rFonts w:ascii="Arial" w:hAnsi="Arial" w:cs="Arial"/>
          <w:color w:val="000000"/>
          <w:kern w:val="0"/>
          <w:sz w:val="21"/>
          <w:szCs w:val="21"/>
        </w:rPr>
        <w:t>£</w:t>
      </w:r>
      <w:r w:rsidRPr="00BB53D6">
        <w:rPr>
          <w:rFonts w:ascii="Arial" w:hAnsi="Arial" w:cs="Arial"/>
          <w:color w:val="000000"/>
          <w:kern w:val="0"/>
          <w:sz w:val="21"/>
          <w:szCs w:val="21"/>
        </w:rPr>
        <w:t>1,500 from Trunk Manufacturers, FOB</w:t>
      </w:r>
      <w:r w:rsidR="00931DE1"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destination, terms 2/10, n/30. The appropriate party also made </w:t>
      </w:r>
      <w:proofErr w:type="gramStart"/>
      <w:r w:rsidRPr="00BB53D6">
        <w:rPr>
          <w:rFonts w:ascii="Arial" w:hAnsi="Arial" w:cs="Arial"/>
          <w:color w:val="000000"/>
          <w:kern w:val="0"/>
          <w:sz w:val="21"/>
          <w:szCs w:val="21"/>
        </w:rPr>
        <w:t>a cash</w:t>
      </w:r>
      <w:proofErr w:type="gramEnd"/>
      <w:r w:rsidRPr="00BB53D6">
        <w:rPr>
          <w:rFonts w:ascii="Arial" w:hAnsi="Arial" w:cs="Arial"/>
          <w:color w:val="000000"/>
          <w:kern w:val="0"/>
          <w:sz w:val="21"/>
          <w:szCs w:val="21"/>
        </w:rPr>
        <w:t xml:space="preserve"> payment of</w:t>
      </w:r>
      <w:r w:rsidR="00434E1F" w:rsidRPr="00BB53D6">
        <w:rPr>
          <w:rFonts w:ascii="Arial" w:hAnsi="Arial" w:cs="Arial"/>
          <w:color w:val="000000"/>
          <w:kern w:val="0"/>
          <w:sz w:val="21"/>
          <w:szCs w:val="21"/>
        </w:rPr>
        <w:t xml:space="preserve"> </w:t>
      </w:r>
      <w:r w:rsidR="00931DE1" w:rsidRPr="00BB53D6">
        <w:rPr>
          <w:rFonts w:ascii="Arial" w:hAnsi="Arial" w:cs="Arial"/>
          <w:color w:val="000000"/>
          <w:kern w:val="0"/>
          <w:sz w:val="21"/>
          <w:szCs w:val="21"/>
        </w:rPr>
        <w:t>£</w:t>
      </w:r>
      <w:r w:rsidRPr="00BB53D6">
        <w:rPr>
          <w:rFonts w:ascii="Arial" w:hAnsi="Arial" w:cs="Arial"/>
          <w:color w:val="000000"/>
          <w:kern w:val="0"/>
          <w:sz w:val="21"/>
          <w:szCs w:val="21"/>
        </w:rPr>
        <w:t>100 for freight on this date.</w:t>
      </w:r>
    </w:p>
    <w:p w:rsidR="00931DE1" w:rsidRPr="00BB53D6" w:rsidRDefault="00931DE1" w:rsidP="00931DE1">
      <w:pPr>
        <w:tabs>
          <w:tab w:val="left" w:pos="1276"/>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3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Sold suitcases on account to Satchel World for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2,200. The cost of suitcases sold is</w:t>
      </w:r>
      <w:r w:rsidR="00434E1F" w:rsidRPr="00BB53D6">
        <w:rPr>
          <w:rFonts w:ascii="Arial" w:hAnsi="Arial" w:cs="Arial"/>
          <w:color w:val="000000"/>
          <w:kern w:val="0"/>
          <w:sz w:val="21"/>
          <w:szCs w:val="21"/>
        </w:rPr>
        <w:t xml:space="preserve">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1,400.</w:t>
      </w:r>
    </w:p>
    <w:p w:rsidR="00931DE1" w:rsidRPr="00BB53D6" w:rsidRDefault="00931DE1" w:rsidP="00931DE1">
      <w:pPr>
        <w:tabs>
          <w:tab w:val="left" w:pos="1276"/>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9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Trunk Manufacturers in full.</w:t>
      </w:r>
    </w:p>
    <w:p w:rsidR="00931DE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12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payment in full from Satchel World.</w:t>
      </w:r>
    </w:p>
    <w:p w:rsidR="00931DE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17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Sold suitcases on account to Lady </w:t>
      </w:r>
      <w:proofErr w:type="spellStart"/>
      <w:r w:rsidR="00AE4131" w:rsidRPr="00BB53D6">
        <w:rPr>
          <w:rFonts w:ascii="Arial" w:hAnsi="Arial" w:cs="Arial"/>
          <w:color w:val="000000"/>
          <w:kern w:val="0"/>
          <w:sz w:val="21"/>
          <w:szCs w:val="21"/>
        </w:rPr>
        <w:t>GoGo</w:t>
      </w:r>
      <w:proofErr w:type="spellEnd"/>
      <w:r w:rsidR="00AE4131" w:rsidRPr="00BB53D6">
        <w:rPr>
          <w:rFonts w:ascii="Arial" w:hAnsi="Arial" w:cs="Arial"/>
          <w:color w:val="000000"/>
          <w:kern w:val="0"/>
          <w:sz w:val="21"/>
          <w:szCs w:val="21"/>
        </w:rPr>
        <w:t xml:space="preserve"> for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1,400. The cost of the suitcases sold</w:t>
      </w:r>
      <w:r w:rsidR="00434E1F"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 xml:space="preserve">was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1,0</w:t>
      </w:r>
      <w:r w:rsidRPr="00BB53D6">
        <w:rPr>
          <w:rFonts w:ascii="Arial" w:hAnsi="Arial" w:cs="Arial"/>
          <w:color w:val="000000"/>
          <w:kern w:val="0"/>
          <w:sz w:val="21"/>
          <w:szCs w:val="21"/>
        </w:rPr>
        <w:t>3</w:t>
      </w:r>
      <w:r w:rsidR="00AE4131" w:rsidRPr="00BB53D6">
        <w:rPr>
          <w:rFonts w:ascii="Arial" w:hAnsi="Arial" w:cs="Arial"/>
          <w:color w:val="000000"/>
          <w:kern w:val="0"/>
          <w:sz w:val="21"/>
          <w:szCs w:val="21"/>
        </w:rPr>
        <w:t>0.</w:t>
      </w:r>
    </w:p>
    <w:p w:rsidR="00931DE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18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Purchased suitcases on account for $1,900 from Holiday Manufacturers, FOB</w:t>
      </w:r>
      <w:r w:rsidR="00434E1F"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 xml:space="preserve">shipping point, terms 1/10, n/30. The appropriate party also made </w:t>
      </w:r>
      <w:proofErr w:type="gramStart"/>
      <w:r w:rsidR="00AE4131" w:rsidRPr="00BB53D6">
        <w:rPr>
          <w:rFonts w:ascii="Arial" w:hAnsi="Arial" w:cs="Arial"/>
          <w:color w:val="000000"/>
          <w:kern w:val="0"/>
          <w:sz w:val="21"/>
          <w:szCs w:val="21"/>
        </w:rPr>
        <w:t>a cash</w:t>
      </w:r>
      <w:proofErr w:type="gramEnd"/>
      <w:r w:rsidR="00AE4131" w:rsidRPr="00BB53D6">
        <w:rPr>
          <w:rFonts w:ascii="Arial" w:hAnsi="Arial" w:cs="Arial"/>
          <w:color w:val="000000"/>
          <w:kern w:val="0"/>
          <w:sz w:val="21"/>
          <w:szCs w:val="21"/>
        </w:rPr>
        <w:t xml:space="preserve"> payment of</w:t>
      </w:r>
      <w:r w:rsidR="00434E1F" w:rsidRPr="00BB53D6">
        <w:rPr>
          <w:rFonts w:ascii="Arial" w:hAnsi="Arial" w:cs="Arial"/>
          <w:color w:val="000000"/>
          <w:kern w:val="0"/>
          <w:sz w:val="21"/>
          <w:szCs w:val="21"/>
        </w:rPr>
        <w:t xml:space="preserve">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125 for freight on this date.</w:t>
      </w:r>
    </w:p>
    <w:p w:rsidR="00931DE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Received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300 credit (including freight) for suitcases returned to Holiday</w:t>
      </w:r>
      <w:r w:rsidR="00434E1F"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Manufacturers.</w:t>
      </w:r>
    </w:p>
    <w:p w:rsidR="00931DE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21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payment in full from Lady GoGo.</w:t>
      </w:r>
    </w:p>
    <w:p w:rsidR="00931DE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22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Sold suitcases on account to Vagabond for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2,</w:t>
      </w:r>
      <w:r w:rsidRPr="00BB53D6">
        <w:rPr>
          <w:rFonts w:ascii="Arial" w:hAnsi="Arial" w:cs="Arial"/>
          <w:color w:val="000000"/>
          <w:kern w:val="0"/>
          <w:sz w:val="21"/>
          <w:szCs w:val="21"/>
        </w:rPr>
        <w:t>400</w:t>
      </w:r>
      <w:r w:rsidR="00AE4131" w:rsidRPr="00BB53D6">
        <w:rPr>
          <w:rFonts w:ascii="Arial" w:hAnsi="Arial" w:cs="Arial"/>
          <w:color w:val="000000"/>
          <w:kern w:val="0"/>
          <w:sz w:val="21"/>
          <w:szCs w:val="21"/>
        </w:rPr>
        <w:t>. The cost of suitcases sold was</w:t>
      </w:r>
      <w:r w:rsidR="00434E1F" w:rsidRPr="00BB53D6">
        <w:rPr>
          <w:rFonts w:ascii="Arial" w:hAnsi="Arial" w:cs="Arial"/>
          <w:color w:val="000000"/>
          <w:kern w:val="0"/>
          <w:sz w:val="21"/>
          <w:szCs w:val="21"/>
        </w:rPr>
        <w:t xml:space="preserve">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1,350.</w:t>
      </w:r>
    </w:p>
    <w:p w:rsidR="00931DE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30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Holiday Manufacturers in full.</w:t>
      </w:r>
    </w:p>
    <w:p w:rsidR="00AE4131" w:rsidRPr="00BB53D6" w:rsidRDefault="00931DE1" w:rsidP="00931DE1">
      <w:pPr>
        <w:tabs>
          <w:tab w:val="left" w:pos="1152"/>
          <w:tab w:val="left" w:pos="1701"/>
        </w:tabs>
        <w:autoSpaceDE w:val="0"/>
        <w:autoSpaceDN w:val="0"/>
        <w:adjustRightInd w:val="0"/>
        <w:ind w:leftChars="294" w:left="1697"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31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Granted Vagabond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 xml:space="preserve">200 credit for suitcases returned costing </w:t>
      </w:r>
      <w:r w:rsidRPr="00BB53D6">
        <w:rPr>
          <w:rFonts w:ascii="Arial" w:hAnsi="Arial" w:cs="Arial"/>
          <w:color w:val="000000"/>
          <w:kern w:val="0"/>
          <w:sz w:val="21"/>
          <w:szCs w:val="21"/>
        </w:rPr>
        <w:t>£</w:t>
      </w:r>
      <w:r w:rsidR="00AE4131" w:rsidRPr="00BB53D6">
        <w:rPr>
          <w:rFonts w:ascii="Arial" w:hAnsi="Arial" w:cs="Arial"/>
          <w:color w:val="000000"/>
          <w:kern w:val="0"/>
          <w:sz w:val="21"/>
          <w:szCs w:val="21"/>
        </w:rPr>
        <w:t>120.</w:t>
      </w:r>
    </w:p>
    <w:p w:rsidR="00AE4131" w:rsidRPr="00BB53D6" w:rsidRDefault="00AE4131" w:rsidP="005E00D6">
      <w:pPr>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Ready-Set-Go's chart of accounts includes the following: No. 101 Cash, No. 112 Accounts Receivable,</w:t>
      </w:r>
      <w:r w:rsidR="00931DE1" w:rsidRPr="00BB53D6">
        <w:rPr>
          <w:rFonts w:ascii="Arial" w:hAnsi="Arial" w:cs="Arial"/>
          <w:color w:val="000000"/>
          <w:kern w:val="0"/>
          <w:sz w:val="21"/>
          <w:szCs w:val="21"/>
        </w:rPr>
        <w:t xml:space="preserve"> </w:t>
      </w:r>
      <w:r w:rsidRPr="00BB53D6">
        <w:rPr>
          <w:rFonts w:ascii="Arial" w:hAnsi="Arial" w:cs="Arial"/>
          <w:color w:val="000000"/>
          <w:kern w:val="0"/>
          <w:sz w:val="21"/>
          <w:szCs w:val="21"/>
        </w:rPr>
        <w:t>No. 120 Inventory, No. 201 Accounts Payable, No. 401 Sales Revenue, No. 412 Sales Returns and</w:t>
      </w:r>
      <w:r w:rsidR="00931DE1" w:rsidRPr="00BB53D6">
        <w:rPr>
          <w:rFonts w:ascii="Arial" w:hAnsi="Arial" w:cs="Arial"/>
          <w:color w:val="000000"/>
          <w:kern w:val="0"/>
          <w:sz w:val="21"/>
          <w:szCs w:val="21"/>
        </w:rPr>
        <w:t xml:space="preserve"> </w:t>
      </w:r>
      <w:r w:rsidRPr="00BB53D6">
        <w:rPr>
          <w:rFonts w:ascii="Arial" w:hAnsi="Arial" w:cs="Arial"/>
          <w:color w:val="000000"/>
          <w:kern w:val="0"/>
          <w:sz w:val="21"/>
          <w:szCs w:val="21"/>
        </w:rPr>
        <w:t>Allowances, No. 414 Sales Discounts, and No. 505 Cost of Goods Sold.</w:t>
      </w:r>
    </w:p>
    <w:p w:rsidR="00AE4131" w:rsidRPr="00BB53D6" w:rsidRDefault="00AE413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AE4131" w:rsidRPr="00BB53D6" w:rsidRDefault="00AE4131" w:rsidP="00434E1F">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Journalize the transactions for the month of July for Ready-Set-Go</w:t>
      </w:r>
      <w:r w:rsidR="00931DE1"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using a perpetual inventory system.</w:t>
      </w:r>
    </w:p>
    <w:p w:rsidR="00AE4131" w:rsidRPr="00BB53D6" w:rsidRDefault="00AE4131" w:rsidP="00AE4131">
      <w:pPr>
        <w:autoSpaceDE w:val="0"/>
        <w:autoSpaceDN w:val="0"/>
        <w:adjustRightInd w:val="0"/>
        <w:rPr>
          <w:rFonts w:ascii="Arial" w:hAnsi="Arial" w:cs="Arial"/>
          <w:b/>
          <w:bCs/>
          <w:color w:val="B21117"/>
          <w:kern w:val="0"/>
          <w:sz w:val="21"/>
          <w:szCs w:val="21"/>
        </w:rPr>
      </w:pPr>
    </w:p>
    <w:p w:rsidR="00AE4131" w:rsidRPr="00BB53D6" w:rsidRDefault="00AE4131"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 xml:space="preserve">P5-2A </w:t>
      </w:r>
      <w:r w:rsidRPr="00BB53D6">
        <w:rPr>
          <w:rFonts w:ascii="Arial" w:hAnsi="Arial" w:cs="Arial"/>
          <w:i/>
          <w:iCs/>
          <w:color w:val="000000"/>
          <w:kern w:val="0"/>
          <w:sz w:val="21"/>
          <w:szCs w:val="21"/>
        </w:rPr>
        <w:t>Journalize, post, and prepare a partial income statement</w:t>
      </w:r>
      <w:r w:rsidRPr="00BB53D6">
        <w:rPr>
          <w:rFonts w:ascii="Arial" w:hAnsi="Arial" w:cs="Arial"/>
          <w:color w:val="000000"/>
          <w:kern w:val="0"/>
          <w:sz w:val="21"/>
          <w:szCs w:val="21"/>
        </w:rPr>
        <w:t>.</w:t>
      </w:r>
    </w:p>
    <w:p w:rsidR="00AE4131" w:rsidRPr="00BB53D6" w:rsidRDefault="00AE4131" w:rsidP="00434E1F">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 5)</w:t>
      </w:r>
    </w:p>
    <w:p w:rsidR="00AE4131" w:rsidRPr="00BB53D6" w:rsidRDefault="00AE4131" w:rsidP="00434E1F">
      <w:pPr>
        <w:autoSpaceDE w:val="0"/>
        <w:autoSpaceDN w:val="0"/>
        <w:adjustRightInd w:val="0"/>
        <w:ind w:leftChars="295" w:left="708"/>
        <w:rPr>
          <w:rFonts w:ascii="Arial" w:hAnsi="Arial" w:cs="Arial"/>
          <w:color w:val="000000"/>
          <w:kern w:val="0"/>
          <w:sz w:val="21"/>
          <w:szCs w:val="21"/>
        </w:rPr>
      </w:pPr>
      <w:proofErr w:type="spellStart"/>
      <w:r w:rsidRPr="00BB53D6">
        <w:rPr>
          <w:rFonts w:ascii="Arial" w:hAnsi="Arial" w:cs="Arial"/>
          <w:color w:val="000000"/>
          <w:kern w:val="0"/>
          <w:sz w:val="21"/>
          <w:szCs w:val="21"/>
        </w:rPr>
        <w:t>Vree</w:t>
      </w:r>
      <w:proofErr w:type="spellEnd"/>
      <w:r w:rsidRPr="00BB53D6">
        <w:rPr>
          <w:rFonts w:ascii="Arial" w:hAnsi="Arial" w:cs="Arial"/>
          <w:color w:val="000000"/>
          <w:kern w:val="0"/>
          <w:sz w:val="21"/>
          <w:szCs w:val="21"/>
        </w:rPr>
        <w:t xml:space="preserve"> Distributing Company </w:t>
      </w:r>
      <w:r w:rsidR="00164B9C" w:rsidRPr="00BB53D6">
        <w:rPr>
          <w:rFonts w:ascii="Arial" w:hAnsi="Arial" w:cs="Arial"/>
          <w:color w:val="000000"/>
          <w:kern w:val="0"/>
          <w:sz w:val="21"/>
          <w:szCs w:val="21"/>
        </w:rPr>
        <w:t xml:space="preserve">plc </w:t>
      </w:r>
      <w:r w:rsidRPr="00BB53D6">
        <w:rPr>
          <w:rFonts w:ascii="Arial" w:hAnsi="Arial" w:cs="Arial"/>
          <w:color w:val="000000"/>
          <w:kern w:val="0"/>
          <w:sz w:val="21"/>
          <w:szCs w:val="21"/>
        </w:rPr>
        <w:t>completed the following merchandising transactions in the month of April.</w:t>
      </w:r>
    </w:p>
    <w:p w:rsidR="00AE4131" w:rsidRPr="00BB53D6" w:rsidRDefault="00AE4131"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lastRenderedPageBreak/>
        <w:t xml:space="preserve">At the beginning of April, the ledger of </w:t>
      </w:r>
      <w:proofErr w:type="spellStart"/>
      <w:r w:rsidRPr="00BB53D6">
        <w:rPr>
          <w:rFonts w:ascii="Arial" w:hAnsi="Arial" w:cs="Arial"/>
          <w:color w:val="000000"/>
          <w:kern w:val="0"/>
          <w:sz w:val="21"/>
          <w:szCs w:val="21"/>
        </w:rPr>
        <w:t>Vree</w:t>
      </w:r>
      <w:proofErr w:type="spellEnd"/>
      <w:r w:rsidRPr="00BB53D6">
        <w:rPr>
          <w:rFonts w:ascii="Arial" w:hAnsi="Arial" w:cs="Arial"/>
          <w:color w:val="000000"/>
          <w:kern w:val="0"/>
          <w:sz w:val="21"/>
          <w:szCs w:val="21"/>
        </w:rPr>
        <w:t xml:space="preserve"> showed Cash of €8,000 and Share Capital—</w:t>
      </w:r>
      <w:proofErr w:type="gramStart"/>
      <w:r w:rsidRPr="00BB53D6">
        <w:rPr>
          <w:rFonts w:ascii="Arial" w:hAnsi="Arial" w:cs="Arial"/>
          <w:color w:val="000000"/>
          <w:kern w:val="0"/>
          <w:sz w:val="21"/>
          <w:szCs w:val="21"/>
        </w:rPr>
        <w:t>Ordinary</w:t>
      </w:r>
      <w:proofErr w:type="gramEnd"/>
      <w:r w:rsidRPr="00BB53D6">
        <w:rPr>
          <w:rFonts w:ascii="Arial" w:hAnsi="Arial" w:cs="Arial"/>
          <w:color w:val="000000"/>
          <w:kern w:val="0"/>
          <w:sz w:val="21"/>
          <w:szCs w:val="21"/>
        </w:rPr>
        <w:t xml:space="preserve"> of</w:t>
      </w:r>
      <w:r w:rsidR="00164B9C" w:rsidRPr="00BB53D6">
        <w:rPr>
          <w:rFonts w:ascii="Arial" w:hAnsi="Arial" w:cs="Arial"/>
          <w:color w:val="000000"/>
          <w:kern w:val="0"/>
          <w:sz w:val="21"/>
          <w:szCs w:val="21"/>
        </w:rPr>
        <w:t xml:space="preserve"> </w:t>
      </w:r>
      <w:r w:rsidRPr="00BB53D6">
        <w:rPr>
          <w:rFonts w:ascii="Arial" w:hAnsi="Arial" w:cs="Arial"/>
          <w:color w:val="000000"/>
          <w:kern w:val="0"/>
          <w:sz w:val="21"/>
          <w:szCs w:val="21"/>
        </w:rPr>
        <w:t>€8,000.</w:t>
      </w:r>
    </w:p>
    <w:p w:rsidR="00164B9C" w:rsidRPr="00BB53D6" w:rsidRDefault="00AE4131" w:rsidP="00164B9C">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Apr.</w:t>
      </w:r>
      <w:r w:rsidR="00164B9C" w:rsidRPr="00BB53D6">
        <w:rPr>
          <w:rFonts w:ascii="Arial" w:hAnsi="Arial" w:cs="Arial"/>
          <w:color w:val="000000"/>
          <w:kern w:val="0"/>
          <w:sz w:val="21"/>
          <w:szCs w:val="21"/>
        </w:rPr>
        <w:tab/>
      </w:r>
      <w:r w:rsidRPr="00BB53D6">
        <w:rPr>
          <w:rFonts w:ascii="Arial" w:hAnsi="Arial" w:cs="Arial"/>
          <w:color w:val="000000"/>
          <w:kern w:val="0"/>
          <w:sz w:val="21"/>
          <w:szCs w:val="21"/>
        </w:rPr>
        <w:t>2</w:t>
      </w:r>
      <w:r w:rsidR="00164B9C" w:rsidRPr="00BB53D6">
        <w:rPr>
          <w:rFonts w:ascii="Arial" w:hAnsi="Arial" w:cs="Arial"/>
          <w:color w:val="000000"/>
          <w:kern w:val="0"/>
          <w:sz w:val="21"/>
          <w:szCs w:val="21"/>
        </w:rPr>
        <w:t xml:space="preserve"> </w:t>
      </w:r>
      <w:r w:rsidR="00164B9C" w:rsidRPr="00BB53D6">
        <w:rPr>
          <w:rFonts w:ascii="Arial" w:hAnsi="Arial" w:cs="Arial"/>
          <w:color w:val="000000"/>
          <w:kern w:val="0"/>
          <w:sz w:val="21"/>
          <w:szCs w:val="21"/>
        </w:rPr>
        <w:tab/>
      </w:r>
      <w:r w:rsidRPr="00BB53D6">
        <w:rPr>
          <w:rFonts w:ascii="Arial" w:hAnsi="Arial" w:cs="Arial"/>
          <w:color w:val="000000"/>
          <w:kern w:val="0"/>
          <w:sz w:val="21"/>
          <w:szCs w:val="21"/>
        </w:rPr>
        <w:t>Purchased merchandise on account from Walker Supply Co. €6,200, terms 1/10,</w:t>
      </w:r>
      <w:r w:rsidR="00164B9C" w:rsidRPr="00BB53D6">
        <w:rPr>
          <w:rFonts w:ascii="Arial" w:hAnsi="Arial" w:cs="Arial"/>
          <w:color w:val="000000"/>
          <w:kern w:val="0"/>
          <w:sz w:val="21"/>
          <w:szCs w:val="21"/>
        </w:rPr>
        <w:t xml:space="preserve"> </w:t>
      </w:r>
      <w:r w:rsidRPr="00BB53D6">
        <w:rPr>
          <w:rFonts w:ascii="Arial" w:hAnsi="Arial" w:cs="Arial"/>
          <w:color w:val="000000"/>
          <w:kern w:val="0"/>
          <w:sz w:val="21"/>
          <w:szCs w:val="21"/>
        </w:rPr>
        <w:t>n/30.</w:t>
      </w:r>
    </w:p>
    <w:p w:rsidR="00DE7D18" w:rsidRPr="00BB53D6" w:rsidRDefault="00164B9C" w:rsidP="00DE7D1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4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Sold merchandise on account €5,500, FOB destination, terms 1/10, n/30. The cost of</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the merchandise sold was €3,400.</w:t>
      </w:r>
    </w:p>
    <w:p w:rsidR="00DE7D18" w:rsidRPr="00BB53D6" w:rsidRDefault="00DE7D18" w:rsidP="00DE7D1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5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€240 freight on April 4 sale.</w:t>
      </w:r>
    </w:p>
    <w:p w:rsidR="00DE7D18" w:rsidRPr="00BB53D6" w:rsidRDefault="00DE7D18" w:rsidP="00DE7D1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6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credit from Walker Supply Co. for merchandise returned €500.</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11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Walker Supply Co. in full, less discount.</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13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collections in full, less discounts, from customers billed on April 4.</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14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Purchased merchandise for cash €3,800.</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16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refund from supplier for returned goods on cash purchase of April 14,</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€500.</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18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Purchased merchandise from Benjamin Distributors €4,500, FOB shipping point,</w:t>
      </w:r>
      <w:r w:rsidR="00164B9C"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 xml:space="preserve">terms 2/10, </w:t>
      </w:r>
      <w:proofErr w:type="gramStart"/>
      <w:r w:rsidR="00AE4131" w:rsidRPr="00BB53D6">
        <w:rPr>
          <w:rFonts w:ascii="Arial" w:hAnsi="Arial" w:cs="Arial"/>
          <w:color w:val="000000"/>
          <w:kern w:val="0"/>
          <w:sz w:val="21"/>
          <w:szCs w:val="21"/>
        </w:rPr>
        <w:t>n</w:t>
      </w:r>
      <w:proofErr w:type="gramEnd"/>
      <w:r w:rsidR="00AE4131" w:rsidRPr="00BB53D6">
        <w:rPr>
          <w:rFonts w:ascii="Arial" w:hAnsi="Arial" w:cs="Arial"/>
          <w:color w:val="000000"/>
          <w:kern w:val="0"/>
          <w:sz w:val="21"/>
          <w:szCs w:val="21"/>
        </w:rPr>
        <w:t>/30.</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freight on April 18 purchase €160.</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23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Sold merchandise for cash €7,400. The merchandise sold had a cost of €4,120.</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26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Purchased merchandise for cash €2,300.</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27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Benjamin Distributors in full, less discount.</w:t>
      </w:r>
    </w:p>
    <w:p w:rsidR="00DE7D18"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29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Made refunds to cash customers for defective merchandise €90. The returned</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merchandise had a fair value of €30.</w:t>
      </w:r>
    </w:p>
    <w:p w:rsidR="00AE4131" w:rsidRPr="00BB53D6" w:rsidRDefault="00DE7D18" w:rsidP="00DE7D18">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30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Sold merchandise on account €3,400, terms n/30. The cost of the merchandise sold</w:t>
      </w:r>
      <w:r w:rsidR="00164B9C"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was €1,900.</w:t>
      </w:r>
    </w:p>
    <w:p w:rsidR="00AE4131" w:rsidRPr="00BB53D6" w:rsidRDefault="00AE4131" w:rsidP="005E00D6">
      <w:pPr>
        <w:autoSpaceDE w:val="0"/>
        <w:autoSpaceDN w:val="0"/>
        <w:adjustRightInd w:val="0"/>
        <w:spacing w:beforeLines="20"/>
        <w:ind w:leftChars="295" w:left="708"/>
        <w:rPr>
          <w:rFonts w:ascii="Arial" w:hAnsi="Arial" w:cs="Arial"/>
          <w:color w:val="000000"/>
          <w:kern w:val="0"/>
          <w:sz w:val="21"/>
          <w:szCs w:val="21"/>
        </w:rPr>
      </w:pPr>
      <w:proofErr w:type="spellStart"/>
      <w:r w:rsidRPr="00BB53D6">
        <w:rPr>
          <w:rFonts w:ascii="Arial" w:hAnsi="Arial" w:cs="Arial"/>
          <w:color w:val="000000"/>
          <w:kern w:val="0"/>
          <w:sz w:val="21"/>
          <w:szCs w:val="21"/>
        </w:rPr>
        <w:t>Vree</w:t>
      </w:r>
      <w:proofErr w:type="spellEnd"/>
      <w:r w:rsidRPr="00BB53D6">
        <w:rPr>
          <w:rFonts w:ascii="Arial" w:hAnsi="Arial" w:cs="Arial"/>
          <w:color w:val="000000"/>
          <w:kern w:val="0"/>
          <w:sz w:val="21"/>
          <w:szCs w:val="21"/>
        </w:rPr>
        <w:t xml:space="preserve"> Distributing Company's chart of accounts includes the following: No. 101 Cash, No. 112 Accounts</w:t>
      </w:r>
      <w:r w:rsidR="00164B9C" w:rsidRPr="00BB53D6">
        <w:rPr>
          <w:rFonts w:ascii="Arial" w:hAnsi="Arial" w:cs="Arial"/>
          <w:color w:val="000000"/>
          <w:kern w:val="0"/>
          <w:sz w:val="21"/>
          <w:szCs w:val="21"/>
        </w:rPr>
        <w:t xml:space="preserve"> </w:t>
      </w:r>
      <w:r w:rsidRPr="00BB53D6">
        <w:rPr>
          <w:rFonts w:ascii="Arial" w:hAnsi="Arial" w:cs="Arial"/>
          <w:color w:val="000000"/>
          <w:kern w:val="0"/>
          <w:sz w:val="21"/>
          <w:szCs w:val="21"/>
        </w:rPr>
        <w:t>Receivable, No. 120 Inventory, No. 201 Accounts Payable, No. 311 Share Capital—Ordinary, No. 401</w:t>
      </w:r>
      <w:r w:rsidR="00164B9C" w:rsidRPr="00BB53D6">
        <w:rPr>
          <w:rFonts w:ascii="Arial" w:hAnsi="Arial" w:cs="Arial"/>
          <w:color w:val="000000"/>
          <w:kern w:val="0"/>
          <w:sz w:val="21"/>
          <w:szCs w:val="21"/>
        </w:rPr>
        <w:t xml:space="preserve"> </w:t>
      </w:r>
      <w:r w:rsidRPr="00BB53D6">
        <w:rPr>
          <w:rFonts w:ascii="Arial" w:hAnsi="Arial" w:cs="Arial"/>
          <w:color w:val="000000"/>
          <w:kern w:val="0"/>
          <w:sz w:val="21"/>
          <w:szCs w:val="21"/>
        </w:rPr>
        <w:t>Sales Revenue, No. 412 Sales Returns and Allowances, No. 414 Sales Discounts, No. 505 Cost of</w:t>
      </w:r>
      <w:r w:rsidR="00164B9C" w:rsidRPr="00BB53D6">
        <w:rPr>
          <w:rFonts w:ascii="Arial" w:hAnsi="Arial" w:cs="Arial"/>
          <w:color w:val="000000"/>
          <w:kern w:val="0"/>
          <w:sz w:val="21"/>
          <w:szCs w:val="21"/>
        </w:rPr>
        <w:t xml:space="preserve"> </w:t>
      </w:r>
      <w:r w:rsidRPr="00BB53D6">
        <w:rPr>
          <w:rFonts w:ascii="Arial" w:hAnsi="Arial" w:cs="Arial"/>
          <w:color w:val="000000"/>
          <w:kern w:val="0"/>
          <w:sz w:val="21"/>
          <w:szCs w:val="21"/>
        </w:rPr>
        <w:t>Goods Sold, and No. 644 Freight-Out.</w:t>
      </w:r>
    </w:p>
    <w:p w:rsidR="00AE4131" w:rsidRPr="00BB53D6" w:rsidRDefault="00AE413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AE4131" w:rsidRPr="00BB53D6" w:rsidRDefault="00AE4131" w:rsidP="0076217E">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Journalize the transactions using a perpetual inventory system.</w:t>
      </w:r>
    </w:p>
    <w:p w:rsidR="00AE4131" w:rsidRPr="00BB53D6" w:rsidRDefault="00AE4131" w:rsidP="0076217E">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Enter the beginning cash and share capital—ordinary balances, and post the transactions. (Use J1</w:t>
      </w:r>
      <w:r w:rsidR="0076217E" w:rsidRPr="00BB53D6">
        <w:rPr>
          <w:rFonts w:ascii="Arial" w:hAnsi="Arial" w:cs="Arial"/>
          <w:color w:val="000000"/>
          <w:kern w:val="0"/>
          <w:sz w:val="21"/>
          <w:szCs w:val="21"/>
        </w:rPr>
        <w:t xml:space="preserve"> </w:t>
      </w:r>
      <w:r w:rsidRPr="00BB53D6">
        <w:rPr>
          <w:rFonts w:ascii="Arial" w:hAnsi="Arial" w:cs="Arial"/>
          <w:color w:val="000000"/>
          <w:kern w:val="0"/>
          <w:sz w:val="21"/>
          <w:szCs w:val="21"/>
        </w:rPr>
        <w:t>for the journal reference.)</w:t>
      </w:r>
    </w:p>
    <w:p w:rsidR="00AE4131" w:rsidRPr="00BB53D6" w:rsidRDefault="00AE4131" w:rsidP="0076217E">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Prepare the income statement through gross profit for the month of April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Gross profit €6,765</w:t>
      </w:r>
    </w:p>
    <w:p w:rsidR="00AE4131" w:rsidRPr="00BB53D6" w:rsidRDefault="00AE4131" w:rsidP="00AE4131">
      <w:pPr>
        <w:autoSpaceDE w:val="0"/>
        <w:autoSpaceDN w:val="0"/>
        <w:adjustRightInd w:val="0"/>
        <w:rPr>
          <w:rFonts w:ascii="Arial" w:hAnsi="Arial" w:cs="Arial"/>
          <w:b/>
          <w:bCs/>
          <w:color w:val="B21117"/>
          <w:kern w:val="0"/>
          <w:sz w:val="21"/>
          <w:szCs w:val="21"/>
        </w:rPr>
      </w:pPr>
    </w:p>
    <w:p w:rsidR="00AE4131" w:rsidRPr="00BB53D6" w:rsidRDefault="00AE4131"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lastRenderedPageBreak/>
        <w:t xml:space="preserve">P5-3A </w:t>
      </w:r>
      <w:r w:rsidRPr="00BB53D6">
        <w:rPr>
          <w:rFonts w:ascii="Arial" w:hAnsi="Arial" w:cs="Arial"/>
          <w:i/>
          <w:iCs/>
          <w:color w:val="000000"/>
          <w:kern w:val="0"/>
          <w:sz w:val="21"/>
          <w:szCs w:val="21"/>
        </w:rPr>
        <w:t>Prepare financial statements and adjusting and closing entries</w:t>
      </w:r>
      <w:r w:rsidRPr="00BB53D6">
        <w:rPr>
          <w:rFonts w:ascii="Arial" w:hAnsi="Arial" w:cs="Arial"/>
          <w:color w:val="000000"/>
          <w:kern w:val="0"/>
          <w:sz w:val="21"/>
          <w:szCs w:val="21"/>
        </w:rPr>
        <w:t>.</w:t>
      </w:r>
    </w:p>
    <w:p w:rsidR="00AE4131" w:rsidRPr="00BB53D6" w:rsidRDefault="00AE4131" w:rsidP="00434E1F">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4, 5)</w:t>
      </w:r>
    </w:p>
    <w:p w:rsidR="00AE4131" w:rsidRPr="00BB53D6" w:rsidRDefault="00AE4131" w:rsidP="005E00D6">
      <w:pPr>
        <w:autoSpaceDE w:val="0"/>
        <w:autoSpaceDN w:val="0"/>
        <w:adjustRightInd w:val="0"/>
        <w:spacing w:afterLines="30"/>
        <w:ind w:leftChars="295" w:left="708"/>
        <w:rPr>
          <w:rFonts w:ascii="Arial" w:hAnsi="Arial" w:cs="Arial"/>
          <w:color w:val="000000"/>
          <w:kern w:val="0"/>
          <w:sz w:val="21"/>
          <w:szCs w:val="21"/>
        </w:rPr>
      </w:pPr>
      <w:proofErr w:type="spellStart"/>
      <w:r w:rsidRPr="00BB53D6">
        <w:rPr>
          <w:rFonts w:ascii="Arial" w:hAnsi="Arial" w:cs="Arial"/>
          <w:color w:val="000000"/>
          <w:kern w:val="0"/>
          <w:sz w:val="21"/>
          <w:szCs w:val="21"/>
        </w:rPr>
        <w:t>Starz</w:t>
      </w:r>
      <w:proofErr w:type="spellEnd"/>
      <w:r w:rsidRPr="00BB53D6">
        <w:rPr>
          <w:rFonts w:ascii="Arial" w:hAnsi="Arial" w:cs="Arial"/>
          <w:color w:val="000000"/>
          <w:kern w:val="0"/>
          <w:sz w:val="21"/>
          <w:szCs w:val="21"/>
        </w:rPr>
        <w:t xml:space="preserve"> Department Store</w:t>
      </w:r>
      <w:r w:rsidR="0076217E"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is located near the Towne Shopping Mall. At the end of the company's calendar</w:t>
      </w:r>
      <w:r w:rsidR="0076217E"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year on December 31,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 the following accounts appeared in two of its trial balances.</w:t>
      </w:r>
    </w:p>
    <w:tbl>
      <w:tblPr>
        <w:tblStyle w:val="aa"/>
        <w:tblW w:w="11340"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75"/>
        <w:gridCol w:w="1191"/>
        <w:gridCol w:w="227"/>
        <w:gridCol w:w="964"/>
        <w:gridCol w:w="340"/>
        <w:gridCol w:w="3061"/>
        <w:gridCol w:w="1191"/>
        <w:gridCol w:w="227"/>
        <w:gridCol w:w="964"/>
      </w:tblGrid>
      <w:tr w:rsidR="003E7588" w:rsidRPr="00BB53D6" w:rsidTr="003E7588">
        <w:trPr>
          <w:jc w:val="center"/>
        </w:trPr>
        <w:tc>
          <w:tcPr>
            <w:tcW w:w="3175" w:type="dxa"/>
            <w:vAlign w:val="center"/>
          </w:tcPr>
          <w:p w:rsidR="0076217E" w:rsidRPr="00BB53D6" w:rsidRDefault="0076217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76217E" w:rsidRPr="00BB53D6" w:rsidRDefault="001335F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Unadjusted</w:t>
            </w:r>
          </w:p>
        </w:tc>
        <w:tc>
          <w:tcPr>
            <w:tcW w:w="227" w:type="dxa"/>
            <w:vAlign w:val="center"/>
          </w:tcPr>
          <w:p w:rsidR="0076217E" w:rsidRPr="00BB53D6" w:rsidRDefault="0076217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76217E" w:rsidRPr="00BB53D6" w:rsidRDefault="001335F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Adjusted</w:t>
            </w:r>
          </w:p>
        </w:tc>
        <w:tc>
          <w:tcPr>
            <w:tcW w:w="340" w:type="dxa"/>
            <w:vAlign w:val="center"/>
          </w:tcPr>
          <w:p w:rsidR="0076217E" w:rsidRPr="00BB53D6" w:rsidRDefault="0076217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3061" w:type="dxa"/>
            <w:vAlign w:val="center"/>
          </w:tcPr>
          <w:p w:rsidR="0076217E" w:rsidRPr="00BB53D6" w:rsidRDefault="0076217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76217E" w:rsidRPr="00BB53D6" w:rsidRDefault="001335F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Unadjusted</w:t>
            </w:r>
          </w:p>
        </w:tc>
        <w:tc>
          <w:tcPr>
            <w:tcW w:w="227" w:type="dxa"/>
            <w:vAlign w:val="center"/>
          </w:tcPr>
          <w:p w:rsidR="0076217E" w:rsidRPr="00BB53D6" w:rsidRDefault="0076217E"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76217E" w:rsidRPr="00BB53D6" w:rsidRDefault="001335F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Adjusted</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Payable</w:t>
            </w:r>
          </w:p>
        </w:tc>
        <w:tc>
          <w:tcPr>
            <w:tcW w:w="1191" w:type="dxa"/>
            <w:tcBorders>
              <w:top w:val="single" w:sz="4" w:space="0" w:color="auto"/>
            </w:tcBorders>
            <w:vAlign w:val="center"/>
          </w:tcPr>
          <w:p w:rsidR="0076217E" w:rsidRPr="00BB53D6" w:rsidRDefault="001335F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76,300</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77,300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1191" w:type="dxa"/>
            <w:tcBorders>
              <w:top w:val="single" w:sz="4" w:space="0" w:color="auto"/>
            </w:tcBorders>
            <w:vAlign w:val="center"/>
          </w:tcPr>
          <w:p w:rsidR="0076217E" w:rsidRPr="00BB53D6" w:rsidRDefault="001335F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75,000</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75,000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Receivable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50,300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50,3000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Mortgage Payable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80,000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 xml:space="preserve">Accumulated </w:t>
            </w:r>
            <w:proofErr w:type="spellStart"/>
            <w:r w:rsidRPr="00BB53D6">
              <w:rPr>
                <w:rFonts w:ascii="Arial" w:hAnsi="Arial" w:cs="Arial"/>
                <w:color w:val="000000"/>
                <w:kern w:val="0"/>
                <w:sz w:val="21"/>
                <w:szCs w:val="21"/>
              </w:rPr>
              <w:t>Depr</w:t>
            </w:r>
            <w:proofErr w:type="spellEnd"/>
            <w:r w:rsidRPr="00BB53D6">
              <w:rPr>
                <w:rFonts w:ascii="Arial" w:hAnsi="Arial" w:cs="Arial"/>
                <w:color w:val="000000"/>
                <w:kern w:val="0"/>
                <w:sz w:val="21"/>
                <w:szCs w:val="21"/>
              </w:rPr>
              <w:t>.—Buildings</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42,100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52,500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Prepaid Insurance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9,600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 xml:space="preserve">Accumulated </w:t>
            </w:r>
            <w:proofErr w:type="spellStart"/>
            <w:r w:rsidRPr="00BB53D6">
              <w:rPr>
                <w:rFonts w:ascii="Arial" w:hAnsi="Arial" w:cs="Arial"/>
                <w:color w:val="000000"/>
                <w:kern w:val="0"/>
                <w:sz w:val="21"/>
                <w:szCs w:val="21"/>
              </w:rPr>
              <w:t>Depr</w:t>
            </w:r>
            <w:proofErr w:type="spellEnd"/>
            <w:r w:rsidRPr="00BB53D6">
              <w:rPr>
                <w:rFonts w:ascii="Arial" w:hAnsi="Arial" w:cs="Arial"/>
                <w:color w:val="000000"/>
                <w:kern w:val="0"/>
                <w:sz w:val="21"/>
                <w:szCs w:val="21"/>
              </w:rPr>
              <w:t>.—Equipment</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29,600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42,700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Property Tax Expense</w:t>
            </w:r>
          </w:p>
        </w:tc>
        <w:tc>
          <w:tcPr>
            <w:tcW w:w="1191"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4,800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Buildings</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290,000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290,000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Property Taxes Payable</w:t>
            </w:r>
          </w:p>
        </w:tc>
        <w:tc>
          <w:tcPr>
            <w:tcW w:w="1191"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,4800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23,800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23,800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Retained Earnings</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64,600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64,600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412,700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412,700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Wages Expense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105,000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105,000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Depreciation Expense</w:t>
            </w:r>
          </w:p>
        </w:tc>
        <w:tc>
          <w:tcPr>
            <w:tcW w:w="1191"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23,500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Commissions Expense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10,200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14,500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Dividends</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24,000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24,000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Commissions Payable</w:t>
            </w:r>
          </w:p>
        </w:tc>
        <w:tc>
          <w:tcPr>
            <w:tcW w:w="1191"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4,300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Equipment</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110,000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110,000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8,000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Insurance Expense</w:t>
            </w:r>
          </w:p>
        </w:tc>
        <w:tc>
          <w:tcPr>
            <w:tcW w:w="1191"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7,200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724,000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724,000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Expense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3,000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8,100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Share Capital—Ordinary</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112,000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112,000</w:t>
            </w:r>
          </w:p>
        </w:tc>
      </w:tr>
      <w:tr w:rsidR="003E7588" w:rsidRPr="00BB53D6" w:rsidTr="003E7588">
        <w:trPr>
          <w:jc w:val="center"/>
        </w:trPr>
        <w:tc>
          <w:tcPr>
            <w:tcW w:w="3175"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Payable</w:t>
            </w:r>
          </w:p>
        </w:tc>
        <w:tc>
          <w:tcPr>
            <w:tcW w:w="1191"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5,100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90281D"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Utilities Expense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11,000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12,000</w:t>
            </w:r>
          </w:p>
        </w:tc>
      </w:tr>
      <w:tr w:rsidR="003E7588" w:rsidRPr="00BB53D6" w:rsidTr="003E7588">
        <w:trPr>
          <w:jc w:val="center"/>
        </w:trPr>
        <w:tc>
          <w:tcPr>
            <w:tcW w:w="3175" w:type="dxa"/>
          </w:tcPr>
          <w:p w:rsidR="0076217E" w:rsidRPr="00BB53D6" w:rsidRDefault="001335FC"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Revenue</w:t>
            </w:r>
          </w:p>
        </w:tc>
        <w:tc>
          <w:tcPr>
            <w:tcW w:w="1191" w:type="dxa"/>
            <w:vAlign w:val="center"/>
          </w:tcPr>
          <w:p w:rsidR="0076217E" w:rsidRPr="00BB53D6" w:rsidRDefault="001335F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4,000</w:t>
            </w:r>
            <w:r w:rsidR="003E7588" w:rsidRPr="00BB53D6">
              <w:rPr>
                <w:rFonts w:ascii="Arial" w:hAnsi="Arial" w:cs="Arial"/>
                <w:color w:val="000000"/>
                <w:kern w:val="0"/>
                <w:sz w:val="21"/>
                <w:szCs w:val="21"/>
              </w:rPr>
              <w:t xml:space="preserve"> </w:t>
            </w: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1335F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4,000</w:t>
            </w:r>
          </w:p>
        </w:tc>
        <w:tc>
          <w:tcPr>
            <w:tcW w:w="340"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76217E" w:rsidRPr="00BB53D6" w:rsidRDefault="0076217E"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76217E" w:rsidRPr="00BB53D6" w:rsidRDefault="0076217E"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bl>
    <w:p w:rsidR="00AE4131" w:rsidRPr="00BB53D6" w:rsidRDefault="00AE413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AE4131" w:rsidRPr="00BB53D6" w:rsidRDefault="00AE4131" w:rsidP="00983959">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Prepare an income statement, a retained earnings statement, and a classified statement of financial</w:t>
      </w:r>
      <w:r w:rsidR="00983959"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position. </w:t>
      </w:r>
      <w:r w:rsidR="00983959" w:rsidRPr="00BB53D6">
        <w:rPr>
          <w:rFonts w:ascii="Arial" w:hAnsi="Arial" w:cs="Arial"/>
          <w:color w:val="000000"/>
          <w:kern w:val="0"/>
          <w:sz w:val="21"/>
          <w:szCs w:val="21"/>
        </w:rPr>
        <w:t>£</w:t>
      </w:r>
      <w:r w:rsidRPr="00BB53D6">
        <w:rPr>
          <w:rFonts w:ascii="Arial" w:hAnsi="Arial" w:cs="Arial"/>
          <w:color w:val="000000"/>
          <w:kern w:val="0"/>
          <w:sz w:val="21"/>
          <w:szCs w:val="21"/>
        </w:rPr>
        <w:t>16,000 of the mortgage payable is due for payment next year.</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Net income </w:t>
      </w:r>
      <w:r w:rsidR="00983959" w:rsidRPr="00BB53D6">
        <w:rPr>
          <w:rFonts w:ascii="Arial" w:hAnsi="Arial" w:cs="Arial"/>
          <w:color w:val="0095D8"/>
          <w:kern w:val="0"/>
          <w:sz w:val="21"/>
          <w:szCs w:val="21"/>
        </w:rPr>
        <w:t>£132</w:t>
      </w:r>
      <w:r w:rsidRPr="00BB53D6">
        <w:rPr>
          <w:rFonts w:ascii="Arial" w:hAnsi="Arial" w:cs="Arial"/>
          <w:color w:val="0095D8"/>
          <w:kern w:val="0"/>
          <w:sz w:val="21"/>
          <w:szCs w:val="21"/>
        </w:rPr>
        <w:t>,</w:t>
      </w:r>
      <w:r w:rsidR="00983959" w:rsidRPr="00BB53D6">
        <w:rPr>
          <w:rFonts w:ascii="Arial" w:hAnsi="Arial" w:cs="Arial"/>
          <w:color w:val="0095D8"/>
          <w:kern w:val="0"/>
          <w:sz w:val="21"/>
          <w:szCs w:val="21"/>
        </w:rPr>
        <w:t>2</w:t>
      </w:r>
      <w:r w:rsidRPr="00BB53D6">
        <w:rPr>
          <w:rFonts w:ascii="Arial" w:hAnsi="Arial" w:cs="Arial"/>
          <w:color w:val="0095D8"/>
          <w:kern w:val="0"/>
          <w:sz w:val="21"/>
          <w:szCs w:val="21"/>
        </w:rPr>
        <w:t>00</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Retained earnings </w:t>
      </w:r>
      <w:r w:rsidR="00983959" w:rsidRPr="00BB53D6">
        <w:rPr>
          <w:rFonts w:ascii="Arial" w:hAnsi="Arial" w:cs="Arial"/>
          <w:color w:val="0095D8"/>
          <w:kern w:val="0"/>
          <w:sz w:val="21"/>
          <w:szCs w:val="21"/>
        </w:rPr>
        <w:t>£</w:t>
      </w:r>
      <w:r w:rsidRPr="00BB53D6">
        <w:rPr>
          <w:rFonts w:ascii="Arial" w:hAnsi="Arial" w:cs="Arial"/>
          <w:color w:val="0095D8"/>
          <w:kern w:val="0"/>
          <w:sz w:val="21"/>
          <w:szCs w:val="21"/>
        </w:rPr>
        <w:t>1</w:t>
      </w:r>
      <w:r w:rsidR="00983959" w:rsidRPr="00BB53D6">
        <w:rPr>
          <w:rFonts w:ascii="Arial" w:hAnsi="Arial" w:cs="Arial"/>
          <w:color w:val="0095D8"/>
          <w:kern w:val="0"/>
          <w:sz w:val="21"/>
          <w:szCs w:val="21"/>
        </w:rPr>
        <w:t>72</w:t>
      </w:r>
      <w:r w:rsidRPr="00BB53D6">
        <w:rPr>
          <w:rFonts w:ascii="Arial" w:hAnsi="Arial" w:cs="Arial"/>
          <w:color w:val="0095D8"/>
          <w:kern w:val="0"/>
          <w:sz w:val="21"/>
          <w:szCs w:val="21"/>
        </w:rPr>
        <w:t>,</w:t>
      </w:r>
      <w:r w:rsidR="00983959" w:rsidRPr="00BB53D6">
        <w:rPr>
          <w:rFonts w:ascii="Arial" w:hAnsi="Arial" w:cs="Arial"/>
          <w:color w:val="0095D8"/>
          <w:kern w:val="0"/>
          <w:sz w:val="21"/>
          <w:szCs w:val="21"/>
        </w:rPr>
        <w:t>80</w:t>
      </w:r>
      <w:r w:rsidRPr="00BB53D6">
        <w:rPr>
          <w:rFonts w:ascii="Arial" w:hAnsi="Arial" w:cs="Arial"/>
          <w:color w:val="0095D8"/>
          <w:kern w:val="0"/>
          <w:sz w:val="21"/>
          <w:szCs w:val="21"/>
        </w:rPr>
        <w:t>0</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Total assets </w:t>
      </w:r>
      <w:r w:rsidR="00983959" w:rsidRPr="00BB53D6">
        <w:rPr>
          <w:rFonts w:ascii="Arial" w:hAnsi="Arial" w:cs="Arial"/>
          <w:color w:val="0095D8"/>
          <w:kern w:val="0"/>
          <w:sz w:val="21"/>
          <w:szCs w:val="21"/>
        </w:rPr>
        <w:t>£</w:t>
      </w:r>
      <w:r w:rsidRPr="00BB53D6">
        <w:rPr>
          <w:rFonts w:ascii="Arial" w:hAnsi="Arial" w:cs="Arial"/>
          <w:color w:val="0095D8"/>
          <w:kern w:val="0"/>
          <w:sz w:val="21"/>
          <w:szCs w:val="21"/>
        </w:rPr>
        <w:t>456,</w:t>
      </w:r>
      <w:r w:rsidR="00983959" w:rsidRPr="00BB53D6">
        <w:rPr>
          <w:rFonts w:ascii="Arial" w:hAnsi="Arial" w:cs="Arial"/>
          <w:color w:val="0095D8"/>
          <w:kern w:val="0"/>
          <w:sz w:val="21"/>
          <w:szCs w:val="21"/>
        </w:rPr>
        <w:t>3</w:t>
      </w:r>
      <w:r w:rsidRPr="00BB53D6">
        <w:rPr>
          <w:rFonts w:ascii="Arial" w:hAnsi="Arial" w:cs="Arial"/>
          <w:color w:val="0095D8"/>
          <w:kern w:val="0"/>
          <w:sz w:val="21"/>
          <w:szCs w:val="21"/>
        </w:rPr>
        <w:t>00</w:t>
      </w:r>
    </w:p>
    <w:p w:rsidR="00AE4131" w:rsidRPr="00BB53D6" w:rsidRDefault="00AE4131" w:rsidP="00983959">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Journalize the adjusting entries that were made.</w:t>
      </w:r>
    </w:p>
    <w:p w:rsidR="00AE4131" w:rsidRPr="00BB53D6" w:rsidRDefault="00AE4131" w:rsidP="00983959">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(c) Journalize the closing entries that are necessary.</w:t>
      </w:r>
    </w:p>
    <w:p w:rsidR="00AE4131" w:rsidRPr="00BB53D6" w:rsidRDefault="00AE4131" w:rsidP="00AE4131">
      <w:pPr>
        <w:autoSpaceDE w:val="0"/>
        <w:autoSpaceDN w:val="0"/>
        <w:adjustRightInd w:val="0"/>
        <w:rPr>
          <w:rFonts w:ascii="Arial" w:hAnsi="Arial" w:cs="Arial"/>
          <w:b/>
          <w:bCs/>
          <w:color w:val="B21117"/>
          <w:kern w:val="0"/>
          <w:sz w:val="21"/>
          <w:szCs w:val="21"/>
        </w:rPr>
      </w:pPr>
    </w:p>
    <w:p w:rsidR="00AE4131" w:rsidRPr="00BB53D6" w:rsidRDefault="00AE4131"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 xml:space="preserve">P5-4A </w:t>
      </w:r>
      <w:r w:rsidRPr="00BB53D6">
        <w:rPr>
          <w:rFonts w:ascii="Arial" w:hAnsi="Arial" w:cs="Arial"/>
          <w:i/>
          <w:iCs/>
          <w:color w:val="000000"/>
          <w:kern w:val="0"/>
          <w:sz w:val="21"/>
          <w:szCs w:val="21"/>
        </w:rPr>
        <w:t>Journalize, post, and prepare a trial balance</w:t>
      </w:r>
      <w:r w:rsidRPr="00BB53D6">
        <w:rPr>
          <w:rFonts w:ascii="Arial" w:hAnsi="Arial" w:cs="Arial"/>
          <w:color w:val="000000"/>
          <w:kern w:val="0"/>
          <w:sz w:val="21"/>
          <w:szCs w:val="21"/>
        </w:rPr>
        <w:t>.</w:t>
      </w:r>
    </w:p>
    <w:p w:rsidR="00AE4131" w:rsidRPr="00BB53D6" w:rsidRDefault="00AE4131" w:rsidP="00434E1F">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 4)</w:t>
      </w:r>
    </w:p>
    <w:p w:rsidR="00AE4131" w:rsidRPr="00BB53D6" w:rsidRDefault="00AE4131"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J. </w:t>
      </w:r>
      <w:proofErr w:type="spellStart"/>
      <w:r w:rsidRPr="00BB53D6">
        <w:rPr>
          <w:rFonts w:ascii="Arial" w:hAnsi="Arial" w:cs="Arial"/>
          <w:color w:val="000000"/>
          <w:kern w:val="0"/>
          <w:sz w:val="21"/>
          <w:szCs w:val="21"/>
        </w:rPr>
        <w:t>Zheng</w:t>
      </w:r>
      <w:proofErr w:type="spellEnd"/>
      <w:r w:rsidRPr="00BB53D6">
        <w:rPr>
          <w:rFonts w:ascii="Arial" w:hAnsi="Arial" w:cs="Arial"/>
          <w:color w:val="000000"/>
          <w:kern w:val="0"/>
          <w:sz w:val="21"/>
          <w:szCs w:val="21"/>
        </w:rPr>
        <w:t xml:space="preserve">, a former professional tennis star, operates </w:t>
      </w:r>
      <w:proofErr w:type="spellStart"/>
      <w:r w:rsidRPr="00BB53D6">
        <w:rPr>
          <w:rFonts w:ascii="Arial" w:hAnsi="Arial" w:cs="Arial"/>
          <w:color w:val="000000"/>
          <w:kern w:val="0"/>
          <w:sz w:val="21"/>
          <w:szCs w:val="21"/>
        </w:rPr>
        <w:t>Zheng's</w:t>
      </w:r>
      <w:proofErr w:type="spellEnd"/>
      <w:r w:rsidRPr="00BB53D6">
        <w:rPr>
          <w:rFonts w:ascii="Arial" w:hAnsi="Arial" w:cs="Arial"/>
          <w:color w:val="000000"/>
          <w:kern w:val="0"/>
          <w:sz w:val="21"/>
          <w:szCs w:val="21"/>
        </w:rPr>
        <w:t xml:space="preserve"> Tennis Shop at the </w:t>
      </w:r>
      <w:proofErr w:type="spellStart"/>
      <w:r w:rsidRPr="00BB53D6">
        <w:rPr>
          <w:rFonts w:ascii="Arial" w:hAnsi="Arial" w:cs="Arial"/>
          <w:color w:val="000000"/>
          <w:kern w:val="0"/>
          <w:sz w:val="21"/>
          <w:szCs w:val="21"/>
        </w:rPr>
        <w:t>Yalong</w:t>
      </w:r>
      <w:proofErr w:type="spellEnd"/>
      <w:r w:rsidRPr="00BB53D6">
        <w:rPr>
          <w:rFonts w:ascii="Arial" w:hAnsi="Arial" w:cs="Arial"/>
          <w:color w:val="000000"/>
          <w:kern w:val="0"/>
          <w:sz w:val="21"/>
          <w:szCs w:val="21"/>
        </w:rPr>
        <w:t xml:space="preserve"> River Resort.</w:t>
      </w:r>
      <w:r w:rsidR="00B96104"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At the beginning of the current season, the ledger of </w:t>
      </w:r>
      <w:proofErr w:type="spellStart"/>
      <w:r w:rsidRPr="00BB53D6">
        <w:rPr>
          <w:rFonts w:ascii="Arial" w:hAnsi="Arial" w:cs="Arial"/>
          <w:color w:val="000000"/>
          <w:kern w:val="0"/>
          <w:sz w:val="21"/>
          <w:szCs w:val="21"/>
        </w:rPr>
        <w:t>Zheng's</w:t>
      </w:r>
      <w:proofErr w:type="spellEnd"/>
      <w:r w:rsidRPr="00BB53D6">
        <w:rPr>
          <w:rFonts w:ascii="Arial" w:hAnsi="Arial" w:cs="Arial"/>
          <w:color w:val="000000"/>
          <w:kern w:val="0"/>
          <w:sz w:val="21"/>
          <w:szCs w:val="21"/>
        </w:rPr>
        <w:t xml:space="preserve"> Tennis Shop showed Cash ¥2,200,</w:t>
      </w:r>
      <w:r w:rsidR="00B96104" w:rsidRPr="00BB53D6">
        <w:rPr>
          <w:rFonts w:ascii="Arial" w:hAnsi="Arial" w:cs="Arial"/>
          <w:color w:val="000000"/>
          <w:kern w:val="0"/>
          <w:sz w:val="21"/>
          <w:szCs w:val="21"/>
        </w:rPr>
        <w:t xml:space="preserve"> </w:t>
      </w:r>
      <w:r w:rsidRPr="00BB53D6">
        <w:rPr>
          <w:rFonts w:ascii="Arial" w:hAnsi="Arial" w:cs="Arial"/>
          <w:color w:val="000000"/>
          <w:kern w:val="0"/>
          <w:sz w:val="21"/>
          <w:szCs w:val="21"/>
        </w:rPr>
        <w:t>Inventory ¥1,800, and Share Capital—Ordinary ¥4,000. The following transactions were completed</w:t>
      </w:r>
      <w:r w:rsidR="00B96104" w:rsidRPr="00BB53D6">
        <w:rPr>
          <w:rFonts w:ascii="Arial" w:hAnsi="Arial" w:cs="Arial"/>
          <w:color w:val="000000"/>
          <w:kern w:val="0"/>
          <w:sz w:val="21"/>
          <w:szCs w:val="21"/>
        </w:rPr>
        <w:t xml:space="preserve"> </w:t>
      </w:r>
      <w:r w:rsidRPr="00BB53D6">
        <w:rPr>
          <w:rFonts w:ascii="Arial" w:hAnsi="Arial" w:cs="Arial"/>
          <w:color w:val="000000"/>
          <w:kern w:val="0"/>
          <w:sz w:val="21"/>
          <w:szCs w:val="21"/>
        </w:rPr>
        <w:t>during April.</w:t>
      </w:r>
    </w:p>
    <w:p w:rsidR="00B96104" w:rsidRPr="00BB53D6" w:rsidRDefault="00AE4131" w:rsidP="00B9610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B53D6">
        <w:rPr>
          <w:rFonts w:ascii="Arial" w:hAnsi="Arial" w:cs="Arial"/>
          <w:color w:val="000000"/>
          <w:kern w:val="0"/>
          <w:sz w:val="21"/>
          <w:szCs w:val="21"/>
        </w:rPr>
        <w:t>Apr.</w:t>
      </w:r>
      <w:proofErr w:type="gramEnd"/>
      <w:r w:rsidR="00B96104" w:rsidRPr="00BB53D6">
        <w:rPr>
          <w:rFonts w:ascii="Arial" w:hAnsi="Arial" w:cs="Arial"/>
          <w:color w:val="000000"/>
          <w:kern w:val="0"/>
          <w:sz w:val="21"/>
          <w:szCs w:val="21"/>
        </w:rPr>
        <w:t xml:space="preserve"> </w:t>
      </w:r>
      <w:r w:rsidR="00B96104" w:rsidRPr="00BB53D6">
        <w:rPr>
          <w:rFonts w:ascii="Arial" w:hAnsi="Arial" w:cs="Arial"/>
          <w:color w:val="000000"/>
          <w:kern w:val="0"/>
          <w:sz w:val="21"/>
          <w:szCs w:val="21"/>
        </w:rPr>
        <w:tab/>
      </w:r>
      <w:r w:rsidRPr="00BB53D6">
        <w:rPr>
          <w:rFonts w:ascii="Arial" w:hAnsi="Arial" w:cs="Arial"/>
          <w:color w:val="000000"/>
          <w:kern w:val="0"/>
          <w:sz w:val="21"/>
          <w:szCs w:val="21"/>
        </w:rPr>
        <w:t>4</w:t>
      </w:r>
      <w:r w:rsidR="00B96104" w:rsidRPr="00BB53D6">
        <w:rPr>
          <w:rFonts w:ascii="Arial" w:hAnsi="Arial" w:cs="Arial"/>
          <w:color w:val="000000"/>
          <w:kern w:val="0"/>
          <w:sz w:val="21"/>
          <w:szCs w:val="21"/>
        </w:rPr>
        <w:t xml:space="preserve"> </w:t>
      </w:r>
      <w:r w:rsidR="00B96104" w:rsidRPr="00BB53D6">
        <w:rPr>
          <w:rFonts w:ascii="Arial" w:hAnsi="Arial" w:cs="Arial"/>
          <w:color w:val="000000"/>
          <w:kern w:val="0"/>
          <w:sz w:val="21"/>
          <w:szCs w:val="21"/>
        </w:rPr>
        <w:tab/>
      </w:r>
      <w:r w:rsidRPr="00BB53D6">
        <w:rPr>
          <w:rFonts w:ascii="Arial" w:hAnsi="Arial" w:cs="Arial"/>
          <w:color w:val="000000"/>
          <w:kern w:val="0"/>
          <w:sz w:val="21"/>
          <w:szCs w:val="21"/>
        </w:rPr>
        <w:t>Purchased racquets and balls from Jay-Mac Co. ¥760, FOB shipping point, terms</w:t>
      </w:r>
      <w:r w:rsidR="00B96104"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2/10, </w:t>
      </w:r>
      <w:proofErr w:type="gramStart"/>
      <w:r w:rsidRPr="00BB53D6">
        <w:rPr>
          <w:rFonts w:ascii="Arial" w:hAnsi="Arial" w:cs="Arial"/>
          <w:color w:val="000000"/>
          <w:kern w:val="0"/>
          <w:sz w:val="21"/>
          <w:szCs w:val="21"/>
        </w:rPr>
        <w:t>n</w:t>
      </w:r>
      <w:proofErr w:type="gramEnd"/>
      <w:r w:rsidRPr="00BB53D6">
        <w:rPr>
          <w:rFonts w:ascii="Arial" w:hAnsi="Arial" w:cs="Arial"/>
          <w:color w:val="000000"/>
          <w:kern w:val="0"/>
          <w:sz w:val="21"/>
          <w:szCs w:val="21"/>
        </w:rPr>
        <w:t>/30.</w:t>
      </w:r>
    </w:p>
    <w:p w:rsidR="00B96104" w:rsidRPr="00BB53D6" w:rsidRDefault="00B96104" w:rsidP="00B9610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6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freight on purchase from Jay-Mac Co. ¥40.</w:t>
      </w:r>
    </w:p>
    <w:p w:rsidR="00B96104" w:rsidRPr="00BB53D6" w:rsidRDefault="00B96104" w:rsidP="00B9610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lastRenderedPageBreak/>
        <w:tab/>
      </w:r>
      <w:r w:rsidR="00AE4131" w:rsidRPr="00BB53D6">
        <w:rPr>
          <w:rFonts w:ascii="Arial" w:hAnsi="Arial" w:cs="Arial"/>
          <w:color w:val="000000"/>
          <w:kern w:val="0"/>
          <w:sz w:val="21"/>
          <w:szCs w:val="21"/>
        </w:rPr>
        <w:t xml:space="preserve">8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Sold merchandise to members ¥1,150, terms n/30. The merchandise sold had a cost</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of ¥790.</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credit of ¥60 from Jay-Mac Co. for a racquet that was returned.</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11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Purchased tennis shoes from Li Sports for cash, ¥420.</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13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Jay-Mac Co. in full.</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14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Purchased tennis shirts and shorts from Everett Sportswear ¥800, FOB shipping</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 xml:space="preserve">point, terms 3/10, </w:t>
      </w:r>
      <w:proofErr w:type="gramStart"/>
      <w:r w:rsidR="00AE4131" w:rsidRPr="00BB53D6">
        <w:rPr>
          <w:rFonts w:ascii="Arial" w:hAnsi="Arial" w:cs="Arial"/>
          <w:color w:val="000000"/>
          <w:kern w:val="0"/>
          <w:sz w:val="21"/>
          <w:szCs w:val="21"/>
        </w:rPr>
        <w:t>n</w:t>
      </w:r>
      <w:proofErr w:type="gramEnd"/>
      <w:r w:rsidR="00AE4131" w:rsidRPr="00BB53D6">
        <w:rPr>
          <w:rFonts w:ascii="Arial" w:hAnsi="Arial" w:cs="Arial"/>
          <w:color w:val="000000"/>
          <w:kern w:val="0"/>
          <w:sz w:val="21"/>
          <w:szCs w:val="21"/>
        </w:rPr>
        <w:t>/60.</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15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cash refund of ¥50 from Li Sports for damaged merchandise that was</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returned.</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17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freight on Everett Sportswear purchase ¥30.</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18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Sold merchandise to members ¥980, terms n/30. The cost of the merchandise sold</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was ¥520.</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¥600 in cash from members in settlement of their accounts.</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21</w:t>
      </w:r>
      <w:r w:rsidRPr="00BB53D6">
        <w:rPr>
          <w:rFonts w:ascii="Arial" w:hAnsi="Arial" w:cs="Arial"/>
          <w:color w:val="000000"/>
          <w:kern w:val="0"/>
          <w:sz w:val="21"/>
          <w:szCs w:val="21"/>
        </w:rPr>
        <w:t xml:space="preserve">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Everett Sportswear in full.</w:t>
      </w:r>
    </w:p>
    <w:p w:rsidR="00B96104"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27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Granted an allowance of ¥40 to members for tennis clothing that did not fit</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properly.</w:t>
      </w:r>
    </w:p>
    <w:p w:rsidR="00AE4131" w:rsidRPr="00BB53D6" w:rsidRDefault="00B96104" w:rsidP="00B9610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30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cash payments on account from members, ¥820.</w:t>
      </w:r>
    </w:p>
    <w:p w:rsidR="00AE4131" w:rsidRPr="00BB53D6" w:rsidRDefault="00AE4131" w:rsidP="005E00D6">
      <w:pPr>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The chart of accounts for the tennis shop includes the following: No. 101 Cash, No. 112 Accounts</w:t>
      </w:r>
      <w:r w:rsidR="00B54E54" w:rsidRPr="00BB53D6">
        <w:rPr>
          <w:rFonts w:ascii="Arial" w:hAnsi="Arial" w:cs="Arial"/>
          <w:color w:val="000000"/>
          <w:kern w:val="0"/>
          <w:sz w:val="21"/>
          <w:szCs w:val="21"/>
        </w:rPr>
        <w:t xml:space="preserve"> </w:t>
      </w:r>
      <w:r w:rsidRPr="00BB53D6">
        <w:rPr>
          <w:rFonts w:ascii="Arial" w:hAnsi="Arial" w:cs="Arial"/>
          <w:color w:val="000000"/>
          <w:kern w:val="0"/>
          <w:sz w:val="21"/>
          <w:szCs w:val="21"/>
        </w:rPr>
        <w:t>Receivable, No. 120 Inventory, No. 201 Accounts Payable, No. 311 Share Capital—Ordinary, No. 401</w:t>
      </w:r>
      <w:r w:rsidR="00B54E54" w:rsidRPr="00BB53D6">
        <w:rPr>
          <w:rFonts w:ascii="Arial" w:hAnsi="Arial" w:cs="Arial"/>
          <w:color w:val="000000"/>
          <w:kern w:val="0"/>
          <w:sz w:val="21"/>
          <w:szCs w:val="21"/>
        </w:rPr>
        <w:t xml:space="preserve"> </w:t>
      </w:r>
      <w:r w:rsidRPr="00BB53D6">
        <w:rPr>
          <w:rFonts w:ascii="Arial" w:hAnsi="Arial" w:cs="Arial"/>
          <w:color w:val="000000"/>
          <w:kern w:val="0"/>
          <w:sz w:val="21"/>
          <w:szCs w:val="21"/>
        </w:rPr>
        <w:t>Sales Revenue, No. 412 Sales Returns and Allowances, and No. 505 Cost of Goods Sold.</w:t>
      </w:r>
    </w:p>
    <w:p w:rsidR="00AE4131" w:rsidRPr="00BB53D6" w:rsidRDefault="00AE413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AE4131" w:rsidRPr="00BB53D6" w:rsidRDefault="00AE4131" w:rsidP="00FC4F55">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Journalize the April transactions using a perpetual inventory system.</w:t>
      </w:r>
    </w:p>
    <w:p w:rsidR="00AE4131" w:rsidRPr="00BB53D6" w:rsidRDefault="00AE4131" w:rsidP="00FC4F55">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Enter the beginning balances in the ledger accounts and post the April transactions. (Use J1 for the</w:t>
      </w:r>
      <w:r w:rsidR="00FC4F55" w:rsidRPr="00BB53D6">
        <w:rPr>
          <w:rFonts w:ascii="Arial" w:hAnsi="Arial" w:cs="Arial"/>
          <w:color w:val="000000"/>
          <w:kern w:val="0"/>
          <w:sz w:val="21"/>
          <w:szCs w:val="21"/>
        </w:rPr>
        <w:t xml:space="preserve"> </w:t>
      </w:r>
      <w:r w:rsidRPr="00BB53D6">
        <w:rPr>
          <w:rFonts w:ascii="Arial" w:hAnsi="Arial" w:cs="Arial"/>
          <w:color w:val="000000"/>
          <w:kern w:val="0"/>
          <w:sz w:val="21"/>
          <w:szCs w:val="21"/>
        </w:rPr>
        <w:t>journal reference.)</w:t>
      </w:r>
    </w:p>
    <w:p w:rsidR="00AE4131" w:rsidRPr="00BB53D6" w:rsidRDefault="00AE4131" w:rsidP="00FC4F55">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Prepare a trial balance on April 30,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Total debits ¥6,130</w:t>
      </w:r>
    </w:p>
    <w:p w:rsidR="007B0E49" w:rsidRPr="00BB53D6" w:rsidRDefault="007B0E49"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 xml:space="preserve">*P5-5A </w:t>
      </w:r>
      <w:r w:rsidRPr="00BB53D6">
        <w:rPr>
          <w:rFonts w:ascii="Arial" w:hAnsi="Arial" w:cs="Arial"/>
          <w:i/>
          <w:iCs/>
          <w:color w:val="000000"/>
          <w:kern w:val="0"/>
          <w:sz w:val="21"/>
          <w:szCs w:val="21"/>
        </w:rPr>
        <w:t>Complete accounting cycle beginning with a worksheet</w:t>
      </w:r>
      <w:r w:rsidRPr="00BB53D6">
        <w:rPr>
          <w:rFonts w:ascii="Arial" w:hAnsi="Arial" w:cs="Arial"/>
          <w:color w:val="000000"/>
          <w:kern w:val="0"/>
          <w:sz w:val="21"/>
          <w:szCs w:val="21"/>
        </w:rPr>
        <w:t>.</w:t>
      </w:r>
    </w:p>
    <w:p w:rsidR="007B0E49" w:rsidRPr="00BB53D6" w:rsidRDefault="007B0E49" w:rsidP="007B0E49">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4, 5, 6)</w:t>
      </w:r>
    </w:p>
    <w:p w:rsidR="007B0E49" w:rsidRPr="00BB53D6" w:rsidRDefault="007B0E49"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The trial balance of Mr. </w:t>
      </w:r>
      <w:proofErr w:type="spellStart"/>
      <w:r w:rsidRPr="00BB53D6">
        <w:rPr>
          <w:rFonts w:ascii="Arial" w:hAnsi="Arial" w:cs="Arial"/>
          <w:color w:val="000000"/>
          <w:kern w:val="0"/>
          <w:sz w:val="21"/>
          <w:szCs w:val="21"/>
        </w:rPr>
        <w:t>Rosiak</w:t>
      </w:r>
      <w:proofErr w:type="spellEnd"/>
      <w:r w:rsidRPr="00BB53D6">
        <w:rPr>
          <w:rFonts w:ascii="Arial" w:hAnsi="Arial" w:cs="Arial"/>
          <w:color w:val="000000"/>
          <w:kern w:val="0"/>
          <w:sz w:val="21"/>
          <w:szCs w:val="21"/>
        </w:rPr>
        <w:t xml:space="preserve"> Fashion Center, Ltd. contained the following accounts at November 30, the end of the company's fiscal year.</w:t>
      </w:r>
    </w:p>
    <w:tbl>
      <w:tblPr>
        <w:tblStyle w:val="aa"/>
        <w:tblW w:w="63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082"/>
        <w:gridCol w:w="886"/>
        <w:gridCol w:w="438"/>
        <w:gridCol w:w="910"/>
      </w:tblGrid>
      <w:tr w:rsidR="007B0E49" w:rsidRPr="00BB53D6" w:rsidTr="007B0E49">
        <w:trPr>
          <w:jc w:val="center"/>
        </w:trPr>
        <w:tc>
          <w:tcPr>
            <w:tcW w:w="6316" w:type="dxa"/>
            <w:gridSpan w:val="4"/>
            <w:vAlign w:val="center"/>
          </w:tcPr>
          <w:p w:rsidR="007B0E49" w:rsidRPr="00BB53D6" w:rsidRDefault="007B0E49"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MR. ROSIAK FASHION CENTER, LTD.</w:t>
            </w:r>
          </w:p>
          <w:p w:rsidR="007B0E49" w:rsidRPr="00BB53D6" w:rsidRDefault="007B0E49" w:rsidP="005E00D6">
            <w:pPr>
              <w:autoSpaceDE w:val="0"/>
              <w:autoSpaceDN w:val="0"/>
              <w:adjustRightInd w:val="0"/>
              <w:spacing w:beforeLines="10" w:afterLines="10" w:line="0" w:lineRule="atLeast"/>
              <w:jc w:val="center"/>
              <w:rPr>
                <w:rFonts w:ascii="Arial" w:hAnsi="Arial" w:cs="Arial"/>
                <w:b/>
                <w:bCs/>
                <w:color w:val="000000"/>
                <w:kern w:val="0"/>
                <w:sz w:val="21"/>
                <w:szCs w:val="21"/>
              </w:rPr>
            </w:pPr>
            <w:r w:rsidRPr="00BB53D6">
              <w:rPr>
                <w:rFonts w:ascii="Arial" w:hAnsi="Arial" w:cs="Arial"/>
                <w:b/>
                <w:bCs/>
                <w:color w:val="000000"/>
                <w:kern w:val="0"/>
                <w:sz w:val="21"/>
                <w:szCs w:val="21"/>
              </w:rPr>
              <w:t>Trial Balance</w:t>
            </w:r>
          </w:p>
          <w:p w:rsidR="007B0E49" w:rsidRPr="00BB53D6" w:rsidRDefault="007B0E49"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bCs/>
                <w:color w:val="000000"/>
                <w:kern w:val="0"/>
                <w:sz w:val="21"/>
                <w:szCs w:val="21"/>
              </w:rPr>
              <w:t>November 30, 2017</w:t>
            </w:r>
          </w:p>
        </w:tc>
      </w:tr>
      <w:tr w:rsidR="0079484C" w:rsidRPr="00BB53D6" w:rsidTr="00B416FD">
        <w:trPr>
          <w:jc w:val="center"/>
        </w:trPr>
        <w:tc>
          <w:tcPr>
            <w:tcW w:w="4082" w:type="dxa"/>
            <w:vAlign w:val="center"/>
          </w:tcPr>
          <w:p w:rsidR="007B0E49" w:rsidRPr="00BB53D6" w:rsidRDefault="007B0E49"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7B0E49" w:rsidRPr="00BB53D6" w:rsidRDefault="007B0E49"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Debit</w:t>
            </w:r>
          </w:p>
        </w:tc>
        <w:tc>
          <w:tcPr>
            <w:tcW w:w="438" w:type="dxa"/>
            <w:vAlign w:val="center"/>
          </w:tcPr>
          <w:p w:rsidR="007B0E49" w:rsidRPr="00BB53D6" w:rsidRDefault="007B0E49"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10" w:type="dxa"/>
            <w:tcBorders>
              <w:bottom w:val="single" w:sz="4" w:space="0" w:color="auto"/>
            </w:tcBorders>
            <w:vAlign w:val="center"/>
          </w:tcPr>
          <w:p w:rsidR="007B0E49" w:rsidRPr="00BB53D6" w:rsidRDefault="007B0E49"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Credit</w:t>
            </w:r>
          </w:p>
        </w:tc>
      </w:tr>
      <w:tr w:rsidR="00B416FD" w:rsidRPr="00BB53D6" w:rsidTr="00B416FD">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Cash</w:t>
            </w:r>
          </w:p>
        </w:tc>
        <w:tc>
          <w:tcPr>
            <w:tcW w:w="886" w:type="dxa"/>
            <w:tcBorders>
              <w:top w:val="single" w:sz="4" w:space="0" w:color="auto"/>
            </w:tcBorders>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8,700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tcBorders>
              <w:top w:val="single" w:sz="4" w:space="0" w:color="auto"/>
            </w:tcBorders>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Accounts Receivable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27,700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lastRenderedPageBreak/>
              <w:t>Inventory</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44,700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Supplies</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6,200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Equipment</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133,000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Accumulated Depreciation—Equipment</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23,000</w:t>
            </w: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Notes Payable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51,000</w:t>
            </w: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Accounts Payable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48,500</w:t>
            </w: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Share Capital—Ordinary</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50,000</w:t>
            </w: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Retained Earnings</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38,000</w:t>
            </w: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Dividends</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755,200</w:t>
            </w: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12,800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497,400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Salaries and Wages Expense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136,000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Advertising Expense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24,400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Utilities Expense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14,000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B0E49" w:rsidRPr="00BB53D6" w:rsidTr="007B0E49">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Maintenance and Repairs Expense</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12,100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79484C" w:rsidRPr="00BB53D6" w:rsidTr="00B416FD">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Freight-Out</w:t>
            </w:r>
          </w:p>
        </w:tc>
        <w:tc>
          <w:tcPr>
            <w:tcW w:w="886"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16,700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B416FD" w:rsidRPr="00BB53D6" w:rsidTr="00B416FD">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Rent Expense</w:t>
            </w:r>
          </w:p>
        </w:tc>
        <w:tc>
          <w:tcPr>
            <w:tcW w:w="886" w:type="dxa"/>
            <w:tcBorders>
              <w:bottom w:val="single" w:sz="4" w:space="0" w:color="auto"/>
            </w:tcBorders>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24,000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tcBorders>
              <w:bottom w:val="single" w:sz="4" w:space="0" w:color="auto"/>
            </w:tcBorders>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B416FD" w:rsidRPr="00BB53D6" w:rsidTr="00B416FD">
        <w:trPr>
          <w:jc w:val="center"/>
        </w:trPr>
        <w:tc>
          <w:tcPr>
            <w:tcW w:w="4082" w:type="dxa"/>
          </w:tcPr>
          <w:p w:rsidR="007B0E49" w:rsidRPr="00BB53D6" w:rsidRDefault="007B0E49" w:rsidP="005E00D6">
            <w:pPr>
              <w:autoSpaceDE w:val="0"/>
              <w:autoSpaceDN w:val="0"/>
              <w:adjustRightInd w:val="0"/>
              <w:spacing w:beforeLines="10" w:afterLines="10" w:line="0" w:lineRule="atLeast"/>
              <w:jc w:val="both"/>
              <w:rPr>
                <w:rFonts w:ascii="Arial" w:hAnsi="Arial" w:cs="Arial"/>
                <w:color w:val="000000"/>
                <w:kern w:val="0"/>
                <w:sz w:val="21"/>
                <w:szCs w:val="21"/>
              </w:rPr>
            </w:pPr>
            <w:r w:rsidRPr="00BB53D6">
              <w:rPr>
                <w:rFonts w:ascii="Arial" w:hAnsi="Arial" w:cs="Arial"/>
                <w:color w:val="000000"/>
                <w:kern w:val="0"/>
                <w:sz w:val="21"/>
                <w:szCs w:val="21"/>
              </w:rPr>
              <w:t>Totals</w:t>
            </w:r>
          </w:p>
        </w:tc>
        <w:tc>
          <w:tcPr>
            <w:tcW w:w="886" w:type="dxa"/>
            <w:tcBorders>
              <w:top w:val="single" w:sz="4" w:space="0" w:color="auto"/>
              <w:bottom w:val="double" w:sz="4" w:space="0" w:color="auto"/>
            </w:tcBorders>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£965,700</w:t>
            </w:r>
          </w:p>
        </w:tc>
        <w:tc>
          <w:tcPr>
            <w:tcW w:w="438" w:type="dxa"/>
          </w:tcPr>
          <w:p w:rsidR="007B0E49" w:rsidRPr="00BB53D6" w:rsidRDefault="007B0E49" w:rsidP="005E00D6">
            <w:pPr>
              <w:autoSpaceDE w:val="0"/>
              <w:autoSpaceDN w:val="0"/>
              <w:adjustRightInd w:val="0"/>
              <w:spacing w:beforeLines="10" w:afterLines="10" w:line="0" w:lineRule="atLeast"/>
              <w:rPr>
                <w:rFonts w:ascii="Arial" w:hAnsi="Arial" w:cs="Arial"/>
                <w:color w:val="000000"/>
                <w:kern w:val="0"/>
                <w:sz w:val="21"/>
                <w:szCs w:val="21"/>
              </w:rPr>
            </w:pPr>
          </w:p>
        </w:tc>
        <w:tc>
          <w:tcPr>
            <w:tcW w:w="910" w:type="dxa"/>
            <w:tcBorders>
              <w:top w:val="single" w:sz="4" w:space="0" w:color="auto"/>
              <w:bottom w:val="double" w:sz="4" w:space="0" w:color="auto"/>
            </w:tcBorders>
            <w:vAlign w:val="center"/>
          </w:tcPr>
          <w:p w:rsidR="007B0E49" w:rsidRPr="00BB53D6" w:rsidRDefault="007B0E4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£965,700</w:t>
            </w:r>
          </w:p>
        </w:tc>
      </w:tr>
    </w:tbl>
    <w:p w:rsidR="007B0E49" w:rsidRPr="00BB53D6" w:rsidRDefault="007B0E49" w:rsidP="005E00D6">
      <w:pPr>
        <w:autoSpaceDE w:val="0"/>
        <w:autoSpaceDN w:val="0"/>
        <w:adjustRightInd w:val="0"/>
        <w:spacing w:beforeLines="30"/>
        <w:ind w:leftChars="295" w:left="708"/>
        <w:rPr>
          <w:rFonts w:ascii="Arial" w:hAnsi="Arial" w:cs="Arial"/>
          <w:color w:val="000000"/>
          <w:kern w:val="0"/>
          <w:sz w:val="21"/>
          <w:szCs w:val="21"/>
        </w:rPr>
      </w:pPr>
      <w:r w:rsidRPr="00BB53D6">
        <w:rPr>
          <w:rFonts w:ascii="Arial" w:hAnsi="Arial" w:cs="Arial"/>
          <w:color w:val="000000"/>
          <w:kern w:val="0"/>
          <w:sz w:val="21"/>
          <w:szCs w:val="21"/>
        </w:rPr>
        <w:t>Adjustment data:</w:t>
      </w:r>
    </w:p>
    <w:p w:rsidR="007B0E49" w:rsidRPr="00BB53D6" w:rsidRDefault="007B0E49" w:rsidP="007B0E49">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1. Supplies on hand totaled </w:t>
      </w:r>
      <w:r w:rsidR="00050D1E" w:rsidRPr="00BB53D6">
        <w:rPr>
          <w:rFonts w:ascii="Arial" w:hAnsi="Arial" w:cs="Arial"/>
          <w:color w:val="000000"/>
          <w:kern w:val="0"/>
          <w:sz w:val="21"/>
          <w:szCs w:val="21"/>
        </w:rPr>
        <w:t>£</w:t>
      </w:r>
      <w:r w:rsidRPr="00BB53D6">
        <w:rPr>
          <w:rFonts w:ascii="Arial" w:hAnsi="Arial" w:cs="Arial"/>
          <w:color w:val="000000"/>
          <w:kern w:val="0"/>
          <w:sz w:val="21"/>
          <w:szCs w:val="21"/>
        </w:rPr>
        <w:t>2,100.</w:t>
      </w:r>
    </w:p>
    <w:p w:rsidR="007B0E49" w:rsidRPr="00BB53D6" w:rsidRDefault="007B0E49" w:rsidP="007B0E49">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2. Depreciation is </w:t>
      </w:r>
      <w:r w:rsidR="00050D1E" w:rsidRPr="00BB53D6">
        <w:rPr>
          <w:rFonts w:ascii="Arial" w:hAnsi="Arial" w:cs="Arial"/>
          <w:color w:val="000000"/>
          <w:kern w:val="0"/>
          <w:sz w:val="21"/>
          <w:szCs w:val="21"/>
        </w:rPr>
        <w:t>£</w:t>
      </w:r>
      <w:r w:rsidRPr="00BB53D6">
        <w:rPr>
          <w:rFonts w:ascii="Arial" w:hAnsi="Arial" w:cs="Arial"/>
          <w:color w:val="000000"/>
          <w:kern w:val="0"/>
          <w:sz w:val="21"/>
          <w:szCs w:val="21"/>
        </w:rPr>
        <w:t>11,500 on the equipment.</w:t>
      </w:r>
    </w:p>
    <w:p w:rsidR="007B0E49" w:rsidRPr="00BB53D6" w:rsidRDefault="007B0E49" w:rsidP="007B0E49">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3. Interest of </w:t>
      </w:r>
      <w:r w:rsidR="00050D1E" w:rsidRPr="00BB53D6">
        <w:rPr>
          <w:rFonts w:ascii="Arial" w:hAnsi="Arial" w:cs="Arial"/>
          <w:color w:val="000000"/>
          <w:kern w:val="0"/>
          <w:sz w:val="21"/>
          <w:szCs w:val="21"/>
        </w:rPr>
        <w:t>£</w:t>
      </w:r>
      <w:r w:rsidRPr="00BB53D6">
        <w:rPr>
          <w:rFonts w:ascii="Arial" w:hAnsi="Arial" w:cs="Arial"/>
          <w:color w:val="000000"/>
          <w:kern w:val="0"/>
          <w:sz w:val="21"/>
          <w:szCs w:val="21"/>
        </w:rPr>
        <w:t>4,000 is accrued on notes payable at November 30.</w:t>
      </w:r>
    </w:p>
    <w:p w:rsidR="007B0E49" w:rsidRPr="00BB53D6" w:rsidRDefault="007B0E49" w:rsidP="007B0E49">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4. Inventory actually on hand is </w:t>
      </w:r>
      <w:r w:rsidR="00050D1E" w:rsidRPr="00BB53D6">
        <w:rPr>
          <w:rFonts w:ascii="Arial" w:hAnsi="Arial" w:cs="Arial"/>
          <w:color w:val="000000"/>
          <w:kern w:val="0"/>
          <w:sz w:val="21"/>
          <w:szCs w:val="21"/>
        </w:rPr>
        <w:t>£</w:t>
      </w:r>
      <w:r w:rsidRPr="00BB53D6">
        <w:rPr>
          <w:rFonts w:ascii="Arial" w:hAnsi="Arial" w:cs="Arial"/>
          <w:color w:val="000000"/>
          <w:kern w:val="0"/>
          <w:sz w:val="21"/>
          <w:szCs w:val="21"/>
        </w:rPr>
        <w:t>44,520.</w:t>
      </w:r>
    </w:p>
    <w:p w:rsidR="007B0E49" w:rsidRPr="00BB53D6" w:rsidRDefault="007B0E49"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B0E49" w:rsidRPr="00BB53D6" w:rsidRDefault="007B0E49" w:rsidP="00050D1E">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Enter the trial balance on a worksheet, and complete the worksheet.</w:t>
      </w:r>
    </w:p>
    <w:p w:rsidR="007B0E49" w:rsidRPr="00BB53D6" w:rsidRDefault="007B0E49" w:rsidP="007B0E49">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Adj. trial balance </w:t>
      </w:r>
      <w:r w:rsidR="00050D1E" w:rsidRPr="00BB53D6">
        <w:rPr>
          <w:rFonts w:ascii="Arial" w:hAnsi="Arial" w:cs="Arial"/>
          <w:color w:val="0095D8"/>
          <w:kern w:val="0"/>
          <w:sz w:val="21"/>
          <w:szCs w:val="21"/>
        </w:rPr>
        <w:t>£</w:t>
      </w:r>
      <w:r w:rsidRPr="00BB53D6">
        <w:rPr>
          <w:rFonts w:ascii="Arial" w:hAnsi="Arial" w:cs="Arial"/>
          <w:color w:val="0095D8"/>
          <w:kern w:val="0"/>
          <w:sz w:val="21"/>
          <w:szCs w:val="21"/>
        </w:rPr>
        <w:t>981,200</w:t>
      </w:r>
    </w:p>
    <w:p w:rsidR="007B0E49" w:rsidRPr="00BB53D6" w:rsidRDefault="007B0E49" w:rsidP="007B0E49">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Net loss </w:t>
      </w:r>
      <w:r w:rsidR="00050D1E" w:rsidRPr="00BB53D6">
        <w:rPr>
          <w:rFonts w:ascii="Arial" w:hAnsi="Arial" w:cs="Arial"/>
          <w:color w:val="0095D8"/>
          <w:kern w:val="0"/>
          <w:sz w:val="21"/>
          <w:szCs w:val="21"/>
        </w:rPr>
        <w:t>£</w:t>
      </w:r>
      <w:r w:rsidRPr="00BB53D6">
        <w:rPr>
          <w:rFonts w:ascii="Arial" w:hAnsi="Arial" w:cs="Arial"/>
          <w:color w:val="0095D8"/>
          <w:kern w:val="0"/>
          <w:sz w:val="21"/>
          <w:szCs w:val="21"/>
        </w:rPr>
        <w:t>1,980</w:t>
      </w:r>
    </w:p>
    <w:p w:rsidR="007B0E49" w:rsidRPr="00BB53D6" w:rsidRDefault="007B0E49" w:rsidP="00050D1E">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(b) Prepare an income statement and a retained earnings statement for the year, and a classified statement of financial position as of November 30, 2017. Notes </w:t>
      </w:r>
      <w:proofErr w:type="gramStart"/>
      <w:r w:rsidRPr="00BB53D6">
        <w:rPr>
          <w:rFonts w:ascii="Arial" w:hAnsi="Arial" w:cs="Arial"/>
          <w:color w:val="000000"/>
          <w:kern w:val="0"/>
          <w:sz w:val="21"/>
          <w:szCs w:val="21"/>
        </w:rPr>
        <w:t>payable of $6,000 are</w:t>
      </w:r>
      <w:proofErr w:type="gramEnd"/>
      <w:r w:rsidRPr="00BB53D6">
        <w:rPr>
          <w:rFonts w:ascii="Arial" w:hAnsi="Arial" w:cs="Arial"/>
          <w:color w:val="000000"/>
          <w:kern w:val="0"/>
          <w:sz w:val="21"/>
          <w:szCs w:val="21"/>
        </w:rPr>
        <w:t xml:space="preserve"> due in January 201</w:t>
      </w:r>
      <w:r w:rsidR="00050D1E" w:rsidRPr="00BB53D6">
        <w:rPr>
          <w:rFonts w:ascii="Arial" w:hAnsi="Arial" w:cs="Arial"/>
          <w:color w:val="000000"/>
          <w:kern w:val="0"/>
          <w:sz w:val="21"/>
          <w:szCs w:val="21"/>
        </w:rPr>
        <w:t>8</w:t>
      </w:r>
      <w:r w:rsidRPr="00BB53D6">
        <w:rPr>
          <w:rFonts w:ascii="Arial" w:hAnsi="Arial" w:cs="Arial"/>
          <w:color w:val="000000"/>
          <w:kern w:val="0"/>
          <w:sz w:val="21"/>
          <w:szCs w:val="21"/>
        </w:rPr>
        <w:t>.</w:t>
      </w:r>
    </w:p>
    <w:p w:rsidR="007B0E49" w:rsidRPr="00BB53D6" w:rsidRDefault="007B0E49" w:rsidP="007B0E49">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Gross profit </w:t>
      </w:r>
      <w:r w:rsidR="00050D1E" w:rsidRPr="00BB53D6">
        <w:rPr>
          <w:rFonts w:ascii="Arial" w:hAnsi="Arial" w:cs="Arial"/>
          <w:color w:val="0095D8"/>
          <w:kern w:val="0"/>
          <w:sz w:val="21"/>
          <w:szCs w:val="21"/>
        </w:rPr>
        <w:t>£</w:t>
      </w:r>
      <w:r w:rsidRPr="00BB53D6">
        <w:rPr>
          <w:rFonts w:ascii="Arial" w:hAnsi="Arial" w:cs="Arial"/>
          <w:color w:val="0095D8"/>
          <w:kern w:val="0"/>
          <w:sz w:val="21"/>
          <w:szCs w:val="21"/>
        </w:rPr>
        <w:t>244,820</w:t>
      </w:r>
    </w:p>
    <w:p w:rsidR="007B0E49" w:rsidRPr="00BB53D6" w:rsidRDefault="007B0E49" w:rsidP="007B0E49">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Total assets </w:t>
      </w:r>
      <w:r w:rsidR="00050D1E" w:rsidRPr="00BB53D6">
        <w:rPr>
          <w:rFonts w:ascii="Arial" w:hAnsi="Arial" w:cs="Arial"/>
          <w:color w:val="0095D8"/>
          <w:kern w:val="0"/>
          <w:sz w:val="21"/>
          <w:szCs w:val="21"/>
        </w:rPr>
        <w:t>£</w:t>
      </w:r>
      <w:r w:rsidRPr="00BB53D6">
        <w:rPr>
          <w:rFonts w:ascii="Arial" w:hAnsi="Arial" w:cs="Arial"/>
          <w:color w:val="0095D8"/>
          <w:kern w:val="0"/>
          <w:sz w:val="21"/>
          <w:szCs w:val="21"/>
        </w:rPr>
        <w:t>181,520</w:t>
      </w:r>
    </w:p>
    <w:p w:rsidR="007B0E49" w:rsidRPr="00BB53D6" w:rsidRDefault="007B0E49" w:rsidP="0057083B">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(c) Journalize the adjusting entries.</w:t>
      </w:r>
    </w:p>
    <w:p w:rsidR="007B0E49" w:rsidRPr="00BB53D6" w:rsidRDefault="007B0E49" w:rsidP="0057083B">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(d) Journalize the closing entries.</w:t>
      </w:r>
    </w:p>
    <w:p w:rsidR="00AE4131" w:rsidRPr="00BB53D6" w:rsidRDefault="007B0E49" w:rsidP="0057083B">
      <w:pPr>
        <w:autoSpaceDE w:val="0"/>
        <w:autoSpaceDN w:val="0"/>
        <w:adjustRightInd w:val="0"/>
        <w:ind w:leftChars="295" w:left="991" w:hangingChars="135" w:hanging="283"/>
        <w:rPr>
          <w:rFonts w:ascii="Arial" w:hAnsi="Arial" w:cs="Arial"/>
          <w:b/>
          <w:bCs/>
          <w:color w:val="B21117"/>
          <w:kern w:val="0"/>
          <w:sz w:val="21"/>
          <w:szCs w:val="21"/>
        </w:rPr>
      </w:pPr>
      <w:r w:rsidRPr="00BB53D6">
        <w:rPr>
          <w:rFonts w:ascii="Arial" w:hAnsi="Arial" w:cs="Arial"/>
          <w:color w:val="000000"/>
          <w:kern w:val="0"/>
          <w:sz w:val="21"/>
          <w:szCs w:val="21"/>
        </w:rPr>
        <w:t>(e) Prepare a post-closing trial balance.</w:t>
      </w:r>
    </w:p>
    <w:p w:rsidR="007B0E49" w:rsidRPr="00BB53D6" w:rsidRDefault="007B0E49" w:rsidP="00AE4131">
      <w:pPr>
        <w:autoSpaceDE w:val="0"/>
        <w:autoSpaceDN w:val="0"/>
        <w:adjustRightInd w:val="0"/>
        <w:rPr>
          <w:rFonts w:ascii="Arial" w:hAnsi="Arial" w:cs="Arial"/>
          <w:b/>
          <w:bCs/>
          <w:color w:val="B21117"/>
          <w:kern w:val="0"/>
          <w:sz w:val="21"/>
          <w:szCs w:val="21"/>
        </w:rPr>
      </w:pPr>
    </w:p>
    <w:p w:rsidR="00AE4131" w:rsidRPr="00BB53D6" w:rsidRDefault="00AE4131"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*P5-</w:t>
      </w:r>
      <w:r w:rsidR="007B0E49" w:rsidRPr="00BB53D6">
        <w:rPr>
          <w:rFonts w:ascii="Arial" w:hAnsi="Arial" w:cs="Arial"/>
          <w:b/>
          <w:bCs/>
          <w:color w:val="B21117"/>
          <w:kern w:val="0"/>
          <w:sz w:val="21"/>
          <w:szCs w:val="21"/>
        </w:rPr>
        <w:t>6</w:t>
      </w:r>
      <w:r w:rsidRPr="00BB53D6">
        <w:rPr>
          <w:rFonts w:ascii="Arial" w:hAnsi="Arial" w:cs="Arial"/>
          <w:b/>
          <w:bCs/>
          <w:color w:val="B21117"/>
          <w:kern w:val="0"/>
          <w:sz w:val="21"/>
          <w:szCs w:val="21"/>
        </w:rPr>
        <w:t xml:space="preserve">A </w:t>
      </w:r>
      <w:r w:rsidRPr="00BB53D6">
        <w:rPr>
          <w:rFonts w:ascii="Arial" w:hAnsi="Arial" w:cs="Arial"/>
          <w:i/>
          <w:iCs/>
          <w:color w:val="000000"/>
          <w:kern w:val="0"/>
          <w:sz w:val="21"/>
          <w:szCs w:val="21"/>
        </w:rPr>
        <w:t>Determine cost of goods sold and gross profit under periodic approach</w:t>
      </w:r>
      <w:r w:rsidRPr="00BB53D6">
        <w:rPr>
          <w:rFonts w:ascii="Arial" w:hAnsi="Arial" w:cs="Arial"/>
          <w:color w:val="000000"/>
          <w:kern w:val="0"/>
          <w:sz w:val="21"/>
          <w:szCs w:val="21"/>
        </w:rPr>
        <w:t>.</w:t>
      </w:r>
    </w:p>
    <w:p w:rsidR="00AE4131" w:rsidRPr="00BB53D6" w:rsidRDefault="00AE4131" w:rsidP="00434E1F">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7B0E49" w:rsidRPr="00BB53D6">
        <w:rPr>
          <w:rFonts w:ascii="Arial" w:hAnsi="Arial" w:cs="Arial"/>
          <w:color w:val="038ACF"/>
          <w:kern w:val="0"/>
          <w:sz w:val="21"/>
          <w:szCs w:val="21"/>
        </w:rPr>
        <w:t>7</w:t>
      </w:r>
      <w:r w:rsidRPr="00BB53D6">
        <w:rPr>
          <w:rFonts w:ascii="Arial" w:hAnsi="Arial" w:cs="Arial"/>
          <w:color w:val="038ACF"/>
          <w:kern w:val="0"/>
          <w:sz w:val="21"/>
          <w:szCs w:val="21"/>
        </w:rPr>
        <w:t>)</w:t>
      </w:r>
    </w:p>
    <w:p w:rsidR="00AE4131" w:rsidRPr="00BB53D6" w:rsidRDefault="00AE4131"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At the end of </w:t>
      </w:r>
      <w:proofErr w:type="spellStart"/>
      <w:r w:rsidR="00300859" w:rsidRPr="00BB53D6">
        <w:rPr>
          <w:rFonts w:ascii="Arial" w:hAnsi="Arial" w:cs="Arial"/>
          <w:color w:val="000000"/>
          <w:kern w:val="0"/>
          <w:sz w:val="21"/>
          <w:szCs w:val="21"/>
        </w:rPr>
        <w:t>Hotai</w:t>
      </w:r>
      <w:proofErr w:type="spellEnd"/>
      <w:r w:rsidRPr="00BB53D6">
        <w:rPr>
          <w:rFonts w:ascii="Arial" w:hAnsi="Arial" w:cs="Arial"/>
          <w:color w:val="000000"/>
          <w:kern w:val="0"/>
          <w:sz w:val="21"/>
          <w:szCs w:val="21"/>
        </w:rPr>
        <w:t xml:space="preserve"> Department Store</w:t>
      </w:r>
      <w:r w:rsidR="00300859" w:rsidRPr="00BB53D6">
        <w:rPr>
          <w:rFonts w:ascii="Arial" w:hAnsi="Arial" w:cs="Arial"/>
          <w:color w:val="000000"/>
          <w:kern w:val="0"/>
          <w:sz w:val="21"/>
          <w:szCs w:val="21"/>
        </w:rPr>
        <w:t xml:space="preserve">, </w:t>
      </w:r>
      <w:proofErr w:type="spellStart"/>
      <w:r w:rsidR="00300859" w:rsidRPr="00BB53D6">
        <w:rPr>
          <w:rFonts w:ascii="Arial" w:hAnsi="Arial" w:cs="Arial"/>
          <w:color w:val="000000"/>
          <w:kern w:val="0"/>
          <w:sz w:val="21"/>
          <w:szCs w:val="21"/>
        </w:rPr>
        <w:t>Ltd.</w:t>
      </w:r>
      <w:r w:rsidRPr="00BB53D6">
        <w:rPr>
          <w:rFonts w:ascii="Arial" w:hAnsi="Arial" w:cs="Arial"/>
          <w:color w:val="000000"/>
          <w:kern w:val="0"/>
          <w:sz w:val="21"/>
          <w:szCs w:val="21"/>
        </w:rPr>
        <w:t>'s</w:t>
      </w:r>
      <w:proofErr w:type="spellEnd"/>
      <w:r w:rsidRPr="00BB53D6">
        <w:rPr>
          <w:rFonts w:ascii="Arial" w:hAnsi="Arial" w:cs="Arial"/>
          <w:color w:val="000000"/>
          <w:kern w:val="0"/>
          <w:sz w:val="21"/>
          <w:szCs w:val="21"/>
        </w:rPr>
        <w:t xml:space="preserve"> fiscal year on December 31,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w:t>
      </w:r>
      <w:r w:rsidRPr="00BB53D6">
        <w:rPr>
          <w:rFonts w:ascii="Arial" w:hAnsi="Arial" w:cs="Arial"/>
          <w:color w:val="000000"/>
          <w:kern w:val="0"/>
          <w:sz w:val="21"/>
          <w:szCs w:val="21"/>
        </w:rPr>
        <w:lastRenderedPageBreak/>
        <w:t>these accounts appeared in</w:t>
      </w:r>
      <w:r w:rsidR="00300859" w:rsidRPr="00BB53D6">
        <w:rPr>
          <w:rFonts w:ascii="Arial" w:hAnsi="Arial" w:cs="Arial"/>
          <w:color w:val="000000"/>
          <w:kern w:val="0"/>
          <w:sz w:val="21"/>
          <w:szCs w:val="21"/>
        </w:rPr>
        <w:t xml:space="preserve"> </w:t>
      </w:r>
      <w:r w:rsidRPr="00BB53D6">
        <w:rPr>
          <w:rFonts w:ascii="Arial" w:hAnsi="Arial" w:cs="Arial"/>
          <w:color w:val="000000"/>
          <w:kern w:val="0"/>
          <w:sz w:val="21"/>
          <w:szCs w:val="21"/>
        </w:rPr>
        <w:t>its adjusted trial balance.</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08"/>
        <w:gridCol w:w="1701"/>
      </w:tblGrid>
      <w:tr w:rsidR="00031F2F" w:rsidRPr="00BB53D6" w:rsidTr="00031F2F">
        <w:trPr>
          <w:jc w:val="center"/>
        </w:trPr>
        <w:tc>
          <w:tcPr>
            <w:tcW w:w="3908" w:type="dxa"/>
          </w:tcPr>
          <w:p w:rsidR="00300859" w:rsidRPr="00BB53D6" w:rsidRDefault="00300859"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Freight-In</w:t>
            </w:r>
          </w:p>
        </w:tc>
        <w:tc>
          <w:tcPr>
            <w:tcW w:w="1701" w:type="dxa"/>
            <w:vAlign w:val="center"/>
          </w:tcPr>
          <w:p w:rsidR="00300859" w:rsidRPr="00BB53D6" w:rsidRDefault="0030085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 xml:space="preserve">NT$ </w:t>
            </w:r>
            <w:r w:rsidR="00031F2F"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 165,000</w:t>
            </w:r>
          </w:p>
        </w:tc>
      </w:tr>
      <w:tr w:rsidR="00031F2F" w:rsidRPr="00BB53D6" w:rsidTr="00031F2F">
        <w:trPr>
          <w:jc w:val="center"/>
        </w:trPr>
        <w:tc>
          <w:tcPr>
            <w:tcW w:w="3908" w:type="dxa"/>
          </w:tcPr>
          <w:p w:rsidR="00300859" w:rsidRPr="00BB53D6" w:rsidRDefault="00300859"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1701" w:type="dxa"/>
            <w:vAlign w:val="center"/>
          </w:tcPr>
          <w:p w:rsidR="00300859" w:rsidRPr="00BB53D6" w:rsidRDefault="0030085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1,215,000</w:t>
            </w:r>
          </w:p>
        </w:tc>
      </w:tr>
      <w:tr w:rsidR="00031F2F" w:rsidRPr="00BB53D6" w:rsidTr="00031F2F">
        <w:trPr>
          <w:jc w:val="center"/>
        </w:trPr>
        <w:tc>
          <w:tcPr>
            <w:tcW w:w="3908" w:type="dxa"/>
          </w:tcPr>
          <w:p w:rsidR="00300859" w:rsidRPr="00BB53D6" w:rsidRDefault="00300859"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Purchases</w:t>
            </w:r>
          </w:p>
        </w:tc>
        <w:tc>
          <w:tcPr>
            <w:tcW w:w="1701" w:type="dxa"/>
            <w:vAlign w:val="center"/>
          </w:tcPr>
          <w:p w:rsidR="00300859" w:rsidRPr="00BB53D6" w:rsidRDefault="00300859"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13,200,000</w:t>
            </w:r>
          </w:p>
        </w:tc>
      </w:tr>
      <w:tr w:rsidR="00031F2F" w:rsidRPr="00BB53D6" w:rsidTr="00031F2F">
        <w:trPr>
          <w:jc w:val="center"/>
        </w:trPr>
        <w:tc>
          <w:tcPr>
            <w:tcW w:w="3908" w:type="dxa"/>
          </w:tcPr>
          <w:p w:rsidR="00300859" w:rsidRPr="00BB53D6" w:rsidRDefault="00300859"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 Discounts</w:t>
            </w:r>
          </w:p>
        </w:tc>
        <w:tc>
          <w:tcPr>
            <w:tcW w:w="1701" w:type="dxa"/>
            <w:vAlign w:val="center"/>
          </w:tcPr>
          <w:p w:rsidR="00300859" w:rsidRPr="00BB53D6" w:rsidRDefault="00031F2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360,000</w:t>
            </w:r>
          </w:p>
        </w:tc>
      </w:tr>
      <w:tr w:rsidR="00031F2F" w:rsidRPr="00BB53D6" w:rsidTr="00031F2F">
        <w:trPr>
          <w:jc w:val="center"/>
        </w:trPr>
        <w:tc>
          <w:tcPr>
            <w:tcW w:w="3908" w:type="dxa"/>
          </w:tcPr>
          <w:p w:rsidR="00300859" w:rsidRPr="00BB53D6" w:rsidRDefault="00300859"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 Returns and Allowances</w:t>
            </w:r>
          </w:p>
        </w:tc>
        <w:tc>
          <w:tcPr>
            <w:tcW w:w="1701" w:type="dxa"/>
            <w:vAlign w:val="center"/>
          </w:tcPr>
          <w:p w:rsidR="00300859" w:rsidRPr="00BB53D6" w:rsidRDefault="00031F2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192,000</w:t>
            </w:r>
          </w:p>
        </w:tc>
      </w:tr>
      <w:tr w:rsidR="00031F2F" w:rsidRPr="00BB53D6" w:rsidTr="00031F2F">
        <w:trPr>
          <w:jc w:val="center"/>
        </w:trPr>
        <w:tc>
          <w:tcPr>
            <w:tcW w:w="3908" w:type="dxa"/>
          </w:tcPr>
          <w:p w:rsidR="00300859" w:rsidRPr="00BB53D6" w:rsidRDefault="00300859"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701" w:type="dxa"/>
            <w:vAlign w:val="center"/>
          </w:tcPr>
          <w:p w:rsidR="00300859" w:rsidRPr="00BB53D6" w:rsidRDefault="00031F2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21,540,000</w:t>
            </w:r>
          </w:p>
        </w:tc>
      </w:tr>
      <w:tr w:rsidR="00031F2F" w:rsidRPr="00BB53D6" w:rsidTr="00031F2F">
        <w:trPr>
          <w:jc w:val="center"/>
        </w:trPr>
        <w:tc>
          <w:tcPr>
            <w:tcW w:w="3908" w:type="dxa"/>
          </w:tcPr>
          <w:p w:rsidR="00300859" w:rsidRPr="00BB53D6" w:rsidRDefault="00300859"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1701" w:type="dxa"/>
            <w:vAlign w:val="center"/>
          </w:tcPr>
          <w:p w:rsidR="00300859" w:rsidRPr="00BB53D6" w:rsidRDefault="00031F2F"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510,000</w:t>
            </w:r>
          </w:p>
        </w:tc>
      </w:tr>
    </w:tbl>
    <w:p w:rsidR="00AE4131" w:rsidRPr="00BB53D6" w:rsidRDefault="00AE4131" w:rsidP="005E00D6">
      <w:pPr>
        <w:autoSpaceDE w:val="0"/>
        <w:autoSpaceDN w:val="0"/>
        <w:adjustRightInd w:val="0"/>
        <w:spacing w:beforeLines="30"/>
        <w:ind w:leftChars="295" w:left="708"/>
        <w:rPr>
          <w:rFonts w:ascii="Arial" w:hAnsi="Arial" w:cs="Arial"/>
          <w:color w:val="000000"/>
          <w:kern w:val="0"/>
          <w:sz w:val="21"/>
          <w:szCs w:val="21"/>
        </w:rPr>
      </w:pPr>
      <w:r w:rsidRPr="00BB53D6">
        <w:rPr>
          <w:rFonts w:ascii="Arial" w:hAnsi="Arial" w:cs="Arial"/>
          <w:color w:val="000000"/>
          <w:kern w:val="0"/>
          <w:sz w:val="21"/>
          <w:szCs w:val="21"/>
        </w:rPr>
        <w:t>Additional facts:</w:t>
      </w:r>
    </w:p>
    <w:p w:rsidR="00AE4131" w:rsidRPr="00BB53D6" w:rsidRDefault="00AE4131" w:rsidP="00434E1F">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1. Merchandise inventory on December 31,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is </w:t>
      </w:r>
      <w:r w:rsidR="007210D5" w:rsidRPr="00BB53D6">
        <w:rPr>
          <w:rFonts w:ascii="Arial" w:hAnsi="Arial" w:cs="Arial"/>
          <w:color w:val="000000"/>
          <w:kern w:val="0"/>
          <w:sz w:val="21"/>
          <w:szCs w:val="21"/>
        </w:rPr>
        <w:t>NT</w:t>
      </w:r>
      <w:r w:rsidRPr="00BB53D6">
        <w:rPr>
          <w:rFonts w:ascii="Arial" w:hAnsi="Arial" w:cs="Arial"/>
          <w:color w:val="000000"/>
          <w:kern w:val="0"/>
          <w:sz w:val="21"/>
          <w:szCs w:val="21"/>
        </w:rPr>
        <w:t>$</w:t>
      </w:r>
      <w:r w:rsidR="007210D5" w:rsidRPr="00BB53D6">
        <w:rPr>
          <w:rFonts w:ascii="Arial" w:hAnsi="Arial" w:cs="Arial"/>
          <w:color w:val="000000"/>
          <w:kern w:val="0"/>
          <w:sz w:val="21"/>
          <w:szCs w:val="21"/>
        </w:rPr>
        <w:t>1,950</w:t>
      </w:r>
      <w:r w:rsidRPr="00BB53D6">
        <w:rPr>
          <w:rFonts w:ascii="Arial" w:hAnsi="Arial" w:cs="Arial"/>
          <w:color w:val="000000"/>
          <w:kern w:val="0"/>
          <w:sz w:val="21"/>
          <w:szCs w:val="21"/>
        </w:rPr>
        <w:t>,000.</w:t>
      </w:r>
    </w:p>
    <w:p w:rsidR="00AE4131" w:rsidRPr="00BB53D6" w:rsidRDefault="00AE4131" w:rsidP="00434E1F">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2. </w:t>
      </w:r>
      <w:proofErr w:type="spellStart"/>
      <w:r w:rsidR="00300859" w:rsidRPr="00BB53D6">
        <w:rPr>
          <w:rFonts w:ascii="Arial" w:hAnsi="Arial" w:cs="Arial"/>
          <w:color w:val="000000"/>
          <w:kern w:val="0"/>
          <w:sz w:val="21"/>
          <w:szCs w:val="21"/>
        </w:rPr>
        <w:t>Hotai</w:t>
      </w:r>
      <w:proofErr w:type="spellEnd"/>
      <w:r w:rsidRPr="00BB53D6">
        <w:rPr>
          <w:rFonts w:ascii="Arial" w:hAnsi="Arial" w:cs="Arial"/>
          <w:color w:val="000000"/>
          <w:kern w:val="0"/>
          <w:sz w:val="21"/>
          <w:szCs w:val="21"/>
        </w:rPr>
        <w:t xml:space="preserve"> Department Store</w:t>
      </w:r>
      <w:r w:rsidR="007210D5"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uses a periodic system.</w:t>
      </w:r>
    </w:p>
    <w:p w:rsidR="00AE4131" w:rsidRPr="00BB53D6" w:rsidRDefault="00AE413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6217E" w:rsidRPr="00BB53D6" w:rsidRDefault="00AE4131" w:rsidP="0076217E">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Prepare an income statement through gross profit for the year ended December 31,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AE4131" w:rsidRPr="00BB53D6" w:rsidRDefault="00AE4131" w:rsidP="0076217E">
      <w:pPr>
        <w:autoSpaceDE w:val="0"/>
        <w:autoSpaceDN w:val="0"/>
        <w:adjustRightInd w:val="0"/>
        <w:ind w:leftChars="295" w:left="708"/>
        <w:rPr>
          <w:rFonts w:ascii="Arial" w:hAnsi="Arial" w:cs="Arial"/>
          <w:color w:val="0095D8"/>
          <w:kern w:val="0"/>
          <w:sz w:val="21"/>
          <w:szCs w:val="21"/>
        </w:rPr>
      </w:pPr>
      <w:r w:rsidRPr="00BB53D6">
        <w:rPr>
          <w:rFonts w:ascii="Arial" w:hAnsi="Arial" w:cs="Arial"/>
          <w:color w:val="0095D8"/>
          <w:kern w:val="0"/>
          <w:sz w:val="21"/>
          <w:szCs w:val="21"/>
        </w:rPr>
        <w:t xml:space="preserve">Gross profit </w:t>
      </w:r>
      <w:r w:rsidR="007210D5" w:rsidRPr="00BB53D6">
        <w:rPr>
          <w:rFonts w:ascii="Arial" w:hAnsi="Arial" w:cs="Arial"/>
          <w:color w:val="0095D8"/>
          <w:kern w:val="0"/>
          <w:sz w:val="21"/>
          <w:szCs w:val="21"/>
        </w:rPr>
        <w:t>NT</w:t>
      </w:r>
      <w:r w:rsidRPr="00BB53D6">
        <w:rPr>
          <w:rFonts w:ascii="Arial" w:hAnsi="Arial" w:cs="Arial"/>
          <w:color w:val="0095D8"/>
          <w:kern w:val="0"/>
          <w:sz w:val="21"/>
          <w:szCs w:val="21"/>
        </w:rPr>
        <w:t>$</w:t>
      </w:r>
      <w:r w:rsidR="007210D5" w:rsidRPr="00BB53D6">
        <w:rPr>
          <w:rFonts w:ascii="Arial" w:hAnsi="Arial" w:cs="Arial"/>
          <w:color w:val="0095D8"/>
          <w:kern w:val="0"/>
          <w:sz w:val="21"/>
          <w:szCs w:val="21"/>
        </w:rPr>
        <w:t>8,952,000</w:t>
      </w:r>
    </w:p>
    <w:p w:rsidR="00434E1F" w:rsidRPr="00BB53D6" w:rsidRDefault="00434E1F" w:rsidP="00AE4131">
      <w:pPr>
        <w:autoSpaceDE w:val="0"/>
        <w:autoSpaceDN w:val="0"/>
        <w:adjustRightInd w:val="0"/>
        <w:rPr>
          <w:rFonts w:ascii="Arial" w:hAnsi="Arial" w:cs="Arial"/>
          <w:b/>
          <w:bCs/>
          <w:color w:val="B21117"/>
          <w:kern w:val="0"/>
          <w:sz w:val="21"/>
          <w:szCs w:val="21"/>
        </w:rPr>
      </w:pPr>
    </w:p>
    <w:p w:rsidR="00AE4131" w:rsidRPr="00BB53D6" w:rsidRDefault="00AE4131"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*P5-</w:t>
      </w:r>
      <w:r w:rsidR="007B0E49" w:rsidRPr="00BB53D6">
        <w:rPr>
          <w:rFonts w:ascii="Arial" w:hAnsi="Arial" w:cs="Arial"/>
          <w:b/>
          <w:bCs/>
          <w:color w:val="B21117"/>
          <w:kern w:val="0"/>
          <w:sz w:val="21"/>
          <w:szCs w:val="21"/>
        </w:rPr>
        <w:t>7</w:t>
      </w:r>
      <w:r w:rsidRPr="00BB53D6">
        <w:rPr>
          <w:rFonts w:ascii="Arial" w:hAnsi="Arial" w:cs="Arial"/>
          <w:b/>
          <w:bCs/>
          <w:color w:val="B21117"/>
          <w:kern w:val="0"/>
          <w:sz w:val="21"/>
          <w:szCs w:val="21"/>
        </w:rPr>
        <w:t xml:space="preserve">A </w:t>
      </w:r>
      <w:r w:rsidRPr="00BB53D6">
        <w:rPr>
          <w:rFonts w:ascii="Arial" w:hAnsi="Arial" w:cs="Arial"/>
          <w:i/>
          <w:iCs/>
          <w:color w:val="000000"/>
          <w:kern w:val="0"/>
          <w:sz w:val="21"/>
          <w:szCs w:val="21"/>
        </w:rPr>
        <w:t xml:space="preserve">Calculate missing amounts and </w:t>
      </w:r>
      <w:proofErr w:type="gramStart"/>
      <w:r w:rsidRPr="00BB53D6">
        <w:rPr>
          <w:rFonts w:ascii="Arial" w:hAnsi="Arial" w:cs="Arial"/>
          <w:i/>
          <w:iCs/>
          <w:color w:val="000000"/>
          <w:kern w:val="0"/>
          <w:sz w:val="21"/>
          <w:szCs w:val="21"/>
        </w:rPr>
        <w:t>assess</w:t>
      </w:r>
      <w:proofErr w:type="gramEnd"/>
      <w:r w:rsidRPr="00BB53D6">
        <w:rPr>
          <w:rFonts w:ascii="Arial" w:hAnsi="Arial" w:cs="Arial"/>
          <w:i/>
          <w:iCs/>
          <w:color w:val="000000"/>
          <w:kern w:val="0"/>
          <w:sz w:val="21"/>
          <w:szCs w:val="21"/>
        </w:rPr>
        <w:t xml:space="preserve"> profitability</w:t>
      </w:r>
      <w:r w:rsidRPr="00BB53D6">
        <w:rPr>
          <w:rFonts w:ascii="Arial" w:hAnsi="Arial" w:cs="Arial"/>
          <w:color w:val="000000"/>
          <w:kern w:val="0"/>
          <w:sz w:val="21"/>
          <w:szCs w:val="21"/>
        </w:rPr>
        <w:t>.</w:t>
      </w:r>
    </w:p>
    <w:p w:rsidR="00AE4131" w:rsidRPr="00BB53D6" w:rsidRDefault="00AE4131" w:rsidP="00434E1F">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7B0E49" w:rsidRPr="00BB53D6">
        <w:rPr>
          <w:rFonts w:ascii="Arial" w:hAnsi="Arial" w:cs="Arial"/>
          <w:color w:val="038ACF"/>
          <w:kern w:val="0"/>
          <w:sz w:val="21"/>
          <w:szCs w:val="21"/>
        </w:rPr>
        <w:t>7</w:t>
      </w:r>
      <w:r w:rsidRPr="00BB53D6">
        <w:rPr>
          <w:rFonts w:ascii="Arial" w:hAnsi="Arial" w:cs="Arial"/>
          <w:color w:val="038ACF"/>
          <w:kern w:val="0"/>
          <w:sz w:val="21"/>
          <w:szCs w:val="21"/>
        </w:rPr>
        <w:t>)</w:t>
      </w:r>
    </w:p>
    <w:p w:rsidR="00AE4131" w:rsidRPr="00BB53D6" w:rsidRDefault="00AE4131"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Valerie </w:t>
      </w:r>
      <w:proofErr w:type="spellStart"/>
      <w:r w:rsidRPr="00BB53D6">
        <w:rPr>
          <w:rFonts w:ascii="Arial" w:hAnsi="Arial" w:cs="Arial"/>
          <w:color w:val="000000"/>
          <w:kern w:val="0"/>
          <w:sz w:val="21"/>
          <w:szCs w:val="21"/>
        </w:rPr>
        <w:t>Fons</w:t>
      </w:r>
      <w:proofErr w:type="spellEnd"/>
      <w:r w:rsidRPr="00BB53D6">
        <w:rPr>
          <w:rFonts w:ascii="Arial" w:hAnsi="Arial" w:cs="Arial"/>
          <w:color w:val="000000"/>
          <w:kern w:val="0"/>
          <w:sz w:val="21"/>
          <w:szCs w:val="21"/>
        </w:rPr>
        <w:t xml:space="preserve"> operates a retail clothing operation. She purchases all merchandise </w:t>
      </w:r>
      <w:proofErr w:type="gramStart"/>
      <w:r w:rsidRPr="00BB53D6">
        <w:rPr>
          <w:rFonts w:ascii="Arial" w:hAnsi="Arial" w:cs="Arial"/>
          <w:color w:val="000000"/>
          <w:kern w:val="0"/>
          <w:sz w:val="21"/>
          <w:szCs w:val="21"/>
        </w:rPr>
        <w:t>inventory</w:t>
      </w:r>
      <w:proofErr w:type="gramEnd"/>
      <w:r w:rsidRPr="00BB53D6">
        <w:rPr>
          <w:rFonts w:ascii="Arial" w:hAnsi="Arial" w:cs="Arial"/>
          <w:color w:val="000000"/>
          <w:kern w:val="0"/>
          <w:sz w:val="21"/>
          <w:szCs w:val="21"/>
        </w:rPr>
        <w:t xml:space="preserve"> on credit</w:t>
      </w:r>
      <w:r w:rsidR="004F73A6" w:rsidRPr="00BB53D6">
        <w:rPr>
          <w:rFonts w:ascii="Arial" w:hAnsi="Arial" w:cs="Arial"/>
          <w:color w:val="000000"/>
          <w:kern w:val="0"/>
          <w:sz w:val="21"/>
          <w:szCs w:val="21"/>
        </w:rPr>
        <w:t xml:space="preserve"> </w:t>
      </w:r>
      <w:r w:rsidRPr="00BB53D6">
        <w:rPr>
          <w:rFonts w:ascii="Arial" w:hAnsi="Arial" w:cs="Arial"/>
          <w:color w:val="000000"/>
          <w:kern w:val="0"/>
          <w:sz w:val="21"/>
          <w:szCs w:val="21"/>
        </w:rPr>
        <w:t>and uses a periodic inventory system. The Accounts Payable account is used for recording inventory</w:t>
      </w:r>
      <w:r w:rsidR="004F73A6" w:rsidRPr="00BB53D6">
        <w:rPr>
          <w:rFonts w:ascii="Arial" w:hAnsi="Arial" w:cs="Arial"/>
          <w:color w:val="000000"/>
          <w:kern w:val="0"/>
          <w:sz w:val="21"/>
          <w:szCs w:val="21"/>
        </w:rPr>
        <w:t xml:space="preserve"> </w:t>
      </w:r>
      <w:r w:rsidRPr="00BB53D6">
        <w:rPr>
          <w:rFonts w:ascii="Arial" w:hAnsi="Arial" w:cs="Arial"/>
          <w:color w:val="000000"/>
          <w:kern w:val="0"/>
          <w:sz w:val="21"/>
          <w:szCs w:val="21"/>
        </w:rPr>
        <w:t>purchases only; all other current liabilities are accrued in separate accounts. You are provided with the</w:t>
      </w:r>
      <w:r w:rsidR="004F73A6" w:rsidRPr="00BB53D6">
        <w:rPr>
          <w:rFonts w:ascii="Arial" w:hAnsi="Arial" w:cs="Arial"/>
          <w:color w:val="000000"/>
          <w:kern w:val="0"/>
          <w:sz w:val="21"/>
          <w:szCs w:val="21"/>
        </w:rPr>
        <w:t xml:space="preserve"> </w:t>
      </w:r>
      <w:r w:rsidRPr="00BB53D6">
        <w:rPr>
          <w:rFonts w:ascii="Arial" w:hAnsi="Arial" w:cs="Arial"/>
          <w:color w:val="000000"/>
          <w:kern w:val="0"/>
          <w:sz w:val="21"/>
          <w:szCs w:val="21"/>
        </w:rPr>
        <w:t>following selected information for the fiscal years 201</w:t>
      </w:r>
      <w:r w:rsidR="004F73A6" w:rsidRPr="00BB53D6">
        <w:rPr>
          <w:rFonts w:ascii="Arial" w:hAnsi="Arial" w:cs="Arial"/>
          <w:color w:val="000000"/>
          <w:kern w:val="0"/>
          <w:sz w:val="21"/>
          <w:szCs w:val="21"/>
        </w:rPr>
        <w:t xml:space="preserve">4 through </w:t>
      </w:r>
      <w:r w:rsidR="0076217E" w:rsidRPr="00BB53D6">
        <w:rPr>
          <w:rFonts w:ascii="Arial" w:hAnsi="Arial" w:cs="Arial"/>
          <w:color w:val="000000"/>
          <w:kern w:val="0"/>
          <w:sz w:val="21"/>
          <w:szCs w:val="21"/>
        </w:rPr>
        <w:t>2017</w:t>
      </w:r>
      <w:r w:rsidR="004F73A6" w:rsidRPr="00BB53D6">
        <w:rPr>
          <w:rFonts w:ascii="Arial" w:hAnsi="Arial" w:cs="Arial"/>
          <w:color w:val="000000"/>
          <w:kern w:val="0"/>
          <w:sz w:val="21"/>
          <w:szCs w:val="21"/>
        </w:rPr>
        <w:t>, inclusive</w:t>
      </w:r>
      <w:r w:rsidRPr="00BB53D6">
        <w:rPr>
          <w:rFonts w:ascii="Arial" w:hAnsi="Arial" w:cs="Arial"/>
          <w:color w:val="000000"/>
          <w:kern w:val="0"/>
          <w:sz w:val="21"/>
          <w:szCs w:val="21"/>
        </w:rPr>
        <w:t>.</w:t>
      </w:r>
    </w:p>
    <w:tbl>
      <w:tblPr>
        <w:tblStyle w:val="aa"/>
        <w:tblW w:w="7937"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794"/>
        <w:gridCol w:w="283"/>
        <w:gridCol w:w="964"/>
        <w:gridCol w:w="283"/>
        <w:gridCol w:w="964"/>
        <w:gridCol w:w="283"/>
        <w:gridCol w:w="964"/>
      </w:tblGrid>
      <w:tr w:rsidR="006624CC" w:rsidRPr="00BB53D6" w:rsidTr="006624CC">
        <w:tc>
          <w:tcPr>
            <w:tcW w:w="3402"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4"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2014</w:t>
            </w:r>
          </w:p>
        </w:tc>
        <w:tc>
          <w:tcPr>
            <w:tcW w:w="283"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2015</w:t>
            </w:r>
          </w:p>
        </w:tc>
        <w:tc>
          <w:tcPr>
            <w:tcW w:w="283"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2016</w:t>
            </w:r>
          </w:p>
        </w:tc>
        <w:tc>
          <w:tcPr>
            <w:tcW w:w="283"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2017</w:t>
            </w:r>
          </w:p>
        </w:tc>
      </w:tr>
      <w:tr w:rsidR="006624CC" w:rsidRPr="00BB53D6" w:rsidTr="006624CC">
        <w:tc>
          <w:tcPr>
            <w:tcW w:w="3402"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 (ending)</w:t>
            </w:r>
          </w:p>
        </w:tc>
        <w:tc>
          <w:tcPr>
            <w:tcW w:w="79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€13,000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6624C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11,300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006624C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14,700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6624CC" w:rsidRPr="00BB53D6">
              <w:rPr>
                <w:rFonts w:ascii="Arial" w:hAnsi="Arial" w:cs="Arial"/>
                <w:color w:val="000000"/>
                <w:kern w:val="0"/>
                <w:sz w:val="21"/>
                <w:szCs w:val="21"/>
                <w:vertAlign w:val="subscript"/>
              </w:rPr>
              <w:t xml:space="preserve">  </w:t>
            </w:r>
            <w:r w:rsidR="006624CC" w:rsidRPr="00BB53D6">
              <w:rPr>
                <w:rFonts w:ascii="Arial" w:hAnsi="Arial" w:cs="Arial"/>
                <w:color w:val="000000"/>
                <w:kern w:val="0"/>
                <w:sz w:val="21"/>
                <w:szCs w:val="21"/>
              </w:rPr>
              <w:t>12,200</w:t>
            </w:r>
          </w:p>
        </w:tc>
      </w:tr>
      <w:tr w:rsidR="006624CC" w:rsidRPr="00BB53D6" w:rsidTr="006624CC">
        <w:tc>
          <w:tcPr>
            <w:tcW w:w="3402"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payable (ending)</w:t>
            </w:r>
          </w:p>
        </w:tc>
        <w:tc>
          <w:tcPr>
            <w:tcW w:w="79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20,000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225,700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6624CC" w:rsidRPr="00BB53D6" w:rsidTr="006624CC">
        <w:tc>
          <w:tcPr>
            <w:tcW w:w="3402"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79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240,300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6624C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235,000</w:t>
            </w:r>
          </w:p>
        </w:tc>
      </w:tr>
      <w:tr w:rsidR="006624CC" w:rsidRPr="00BB53D6" w:rsidTr="006624CC">
        <w:tc>
          <w:tcPr>
            <w:tcW w:w="3402"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Purchases of merchandise</w:t>
            </w:r>
          </w:p>
        </w:tc>
        <w:tc>
          <w:tcPr>
            <w:tcW w:w="79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141,000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6624CC" w:rsidRPr="00BB53D6" w:rsidTr="006624CC">
        <w:tc>
          <w:tcPr>
            <w:tcW w:w="3402" w:type="dxa"/>
          </w:tcPr>
          <w:p w:rsidR="004F73A6" w:rsidRPr="00BB53D6" w:rsidRDefault="004F73A6" w:rsidP="005E00D6">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BB53D6">
              <w:rPr>
                <w:rFonts w:ascii="Arial" w:hAnsi="Arial" w:cs="Arial"/>
                <w:color w:val="000000"/>
                <w:kern w:val="0"/>
                <w:sz w:val="21"/>
                <w:szCs w:val="21"/>
              </w:rPr>
              <w:t>inventory on account</w:t>
            </w:r>
          </w:p>
        </w:tc>
        <w:tc>
          <w:tcPr>
            <w:tcW w:w="79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135,000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150,000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6624C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132,000</w:t>
            </w:r>
          </w:p>
        </w:tc>
      </w:tr>
      <w:tr w:rsidR="006624CC" w:rsidRPr="00BB53D6" w:rsidTr="006624CC">
        <w:tc>
          <w:tcPr>
            <w:tcW w:w="3402"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 payments to suppliers</w:t>
            </w:r>
          </w:p>
        </w:tc>
        <w:tc>
          <w:tcPr>
            <w:tcW w:w="79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4F73A6"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6624C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161,000</w:t>
            </w:r>
          </w:p>
        </w:tc>
        <w:tc>
          <w:tcPr>
            <w:tcW w:w="283" w:type="dxa"/>
          </w:tcPr>
          <w:p w:rsidR="004F73A6" w:rsidRPr="00BB53D6" w:rsidRDefault="004F73A6"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F73A6" w:rsidRPr="00BB53D6" w:rsidRDefault="006624C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127,000</w:t>
            </w:r>
          </w:p>
        </w:tc>
      </w:tr>
    </w:tbl>
    <w:p w:rsidR="00AE4131" w:rsidRPr="00BB53D6" w:rsidRDefault="00AE413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AE4131" w:rsidRPr="00BB53D6" w:rsidRDefault="00AE4131" w:rsidP="00A43DCA">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Calculate cost of goods sold for each of the 201</w:t>
      </w:r>
      <w:r w:rsidR="00A43DCA" w:rsidRPr="00BB53D6">
        <w:rPr>
          <w:rFonts w:ascii="Arial" w:hAnsi="Arial" w:cs="Arial"/>
          <w:color w:val="000000"/>
          <w:kern w:val="0"/>
          <w:sz w:val="21"/>
          <w:szCs w:val="21"/>
        </w:rPr>
        <w:t>5</w:t>
      </w:r>
      <w:r w:rsidRPr="00BB53D6">
        <w:rPr>
          <w:rFonts w:ascii="Arial" w:hAnsi="Arial" w:cs="Arial"/>
          <w:color w:val="000000"/>
          <w:kern w:val="0"/>
          <w:sz w:val="21"/>
          <w:szCs w:val="21"/>
        </w:rPr>
        <w:t>, 201</w:t>
      </w:r>
      <w:r w:rsidR="00A43DCA" w:rsidRPr="00BB53D6">
        <w:rPr>
          <w:rFonts w:ascii="Arial" w:hAnsi="Arial" w:cs="Arial"/>
          <w:color w:val="000000"/>
          <w:kern w:val="0"/>
          <w:sz w:val="21"/>
          <w:szCs w:val="21"/>
        </w:rPr>
        <w:t>6</w:t>
      </w:r>
      <w:r w:rsidRPr="00BB53D6">
        <w:rPr>
          <w:rFonts w:ascii="Arial" w:hAnsi="Arial" w:cs="Arial"/>
          <w:color w:val="000000"/>
          <w:kern w:val="0"/>
          <w:sz w:val="21"/>
          <w:szCs w:val="21"/>
        </w:rPr>
        <w:t xml:space="preserve">, and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fiscal years.</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201</w:t>
      </w:r>
      <w:r w:rsidR="00A43DCA" w:rsidRPr="00BB53D6">
        <w:rPr>
          <w:rFonts w:ascii="Arial" w:hAnsi="Arial" w:cs="Arial"/>
          <w:color w:val="0095D8"/>
          <w:kern w:val="0"/>
          <w:sz w:val="21"/>
          <w:szCs w:val="21"/>
        </w:rPr>
        <w:t>6</w:t>
      </w:r>
      <w:r w:rsidRPr="00BB53D6">
        <w:rPr>
          <w:rFonts w:ascii="Arial" w:hAnsi="Arial" w:cs="Arial"/>
          <w:color w:val="0095D8"/>
          <w:kern w:val="0"/>
          <w:sz w:val="21"/>
          <w:szCs w:val="21"/>
        </w:rPr>
        <w:t xml:space="preserve"> </w:t>
      </w:r>
      <w:r w:rsidR="006624CC" w:rsidRPr="00BB53D6">
        <w:rPr>
          <w:rFonts w:ascii="Arial" w:hAnsi="Arial" w:cs="Arial"/>
          <w:color w:val="0095D8"/>
          <w:kern w:val="0"/>
          <w:sz w:val="21"/>
          <w:szCs w:val="21"/>
        </w:rPr>
        <w:t>€</w:t>
      </w:r>
      <w:r w:rsidRPr="00BB53D6">
        <w:rPr>
          <w:rFonts w:ascii="Arial" w:hAnsi="Arial" w:cs="Arial"/>
          <w:color w:val="0095D8"/>
          <w:kern w:val="0"/>
          <w:sz w:val="21"/>
          <w:szCs w:val="21"/>
        </w:rPr>
        <w:t>146,600</w:t>
      </w:r>
    </w:p>
    <w:p w:rsidR="00AE4131" w:rsidRPr="00BB53D6" w:rsidRDefault="00AE4131" w:rsidP="00A43DCA">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Calculate the gross profit for each of the 201</w:t>
      </w:r>
      <w:r w:rsidR="00A43DCA" w:rsidRPr="00BB53D6">
        <w:rPr>
          <w:rFonts w:ascii="Arial" w:hAnsi="Arial" w:cs="Arial"/>
          <w:color w:val="000000"/>
          <w:kern w:val="0"/>
          <w:sz w:val="21"/>
          <w:szCs w:val="21"/>
        </w:rPr>
        <w:t>5</w:t>
      </w:r>
      <w:r w:rsidRPr="00BB53D6">
        <w:rPr>
          <w:rFonts w:ascii="Arial" w:hAnsi="Arial" w:cs="Arial"/>
          <w:color w:val="000000"/>
          <w:kern w:val="0"/>
          <w:sz w:val="21"/>
          <w:szCs w:val="21"/>
        </w:rPr>
        <w:t>, 201</w:t>
      </w:r>
      <w:r w:rsidR="00A43DCA" w:rsidRPr="00BB53D6">
        <w:rPr>
          <w:rFonts w:ascii="Arial" w:hAnsi="Arial" w:cs="Arial"/>
          <w:color w:val="000000"/>
          <w:kern w:val="0"/>
          <w:sz w:val="21"/>
          <w:szCs w:val="21"/>
        </w:rPr>
        <w:t>6</w:t>
      </w:r>
      <w:r w:rsidRPr="00BB53D6">
        <w:rPr>
          <w:rFonts w:ascii="Arial" w:hAnsi="Arial" w:cs="Arial"/>
          <w:color w:val="000000"/>
          <w:kern w:val="0"/>
          <w:sz w:val="21"/>
          <w:szCs w:val="21"/>
        </w:rPr>
        <w:t xml:space="preserve">, and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fiscal years.</w:t>
      </w:r>
    </w:p>
    <w:p w:rsidR="00AE4131" w:rsidRPr="00BB53D6" w:rsidRDefault="00AE4131" w:rsidP="00A43DCA">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(c) Calculate the ending balance of accounts payable for each of the 201</w:t>
      </w:r>
      <w:r w:rsidR="00A43DCA" w:rsidRPr="00BB53D6">
        <w:rPr>
          <w:rFonts w:ascii="Arial" w:hAnsi="Arial" w:cs="Arial"/>
          <w:color w:val="000000"/>
          <w:kern w:val="0"/>
          <w:sz w:val="21"/>
          <w:szCs w:val="21"/>
        </w:rPr>
        <w:t>5</w:t>
      </w:r>
      <w:r w:rsidRPr="00BB53D6">
        <w:rPr>
          <w:rFonts w:ascii="Arial" w:hAnsi="Arial" w:cs="Arial"/>
          <w:color w:val="000000"/>
          <w:kern w:val="0"/>
          <w:sz w:val="21"/>
          <w:szCs w:val="21"/>
        </w:rPr>
        <w:t>, 201</w:t>
      </w:r>
      <w:r w:rsidR="00A43DCA" w:rsidRPr="00BB53D6">
        <w:rPr>
          <w:rFonts w:ascii="Arial" w:hAnsi="Arial" w:cs="Arial"/>
          <w:color w:val="000000"/>
          <w:kern w:val="0"/>
          <w:sz w:val="21"/>
          <w:szCs w:val="21"/>
        </w:rPr>
        <w:t>6</w:t>
      </w:r>
      <w:r w:rsidRPr="00BB53D6">
        <w:rPr>
          <w:rFonts w:ascii="Arial" w:hAnsi="Arial" w:cs="Arial"/>
          <w:color w:val="000000"/>
          <w:kern w:val="0"/>
          <w:sz w:val="21"/>
          <w:szCs w:val="21"/>
        </w:rPr>
        <w:t xml:space="preserve">, and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fiscal</w:t>
      </w:r>
      <w:r w:rsidR="00A43DCA" w:rsidRPr="00BB53D6">
        <w:rPr>
          <w:rFonts w:ascii="Arial" w:hAnsi="Arial" w:cs="Arial"/>
          <w:color w:val="000000"/>
          <w:kern w:val="0"/>
          <w:sz w:val="21"/>
          <w:szCs w:val="21"/>
        </w:rPr>
        <w:t xml:space="preserve"> </w:t>
      </w:r>
      <w:r w:rsidRPr="00BB53D6">
        <w:rPr>
          <w:rFonts w:ascii="Arial" w:hAnsi="Arial" w:cs="Arial"/>
          <w:color w:val="000000"/>
          <w:kern w:val="0"/>
          <w:sz w:val="21"/>
          <w:szCs w:val="21"/>
        </w:rPr>
        <w:t>years.</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201</w:t>
      </w:r>
      <w:r w:rsidR="00A43DCA" w:rsidRPr="00BB53D6">
        <w:rPr>
          <w:rFonts w:ascii="Arial" w:hAnsi="Arial" w:cs="Arial"/>
          <w:color w:val="0095D8"/>
          <w:kern w:val="0"/>
          <w:sz w:val="21"/>
          <w:szCs w:val="21"/>
        </w:rPr>
        <w:t>6</w:t>
      </w:r>
      <w:r w:rsidRPr="00BB53D6">
        <w:rPr>
          <w:rFonts w:ascii="Arial" w:hAnsi="Arial" w:cs="Arial"/>
          <w:color w:val="0095D8"/>
          <w:kern w:val="0"/>
          <w:sz w:val="21"/>
          <w:szCs w:val="21"/>
        </w:rPr>
        <w:t xml:space="preserve"> Ending accts payable </w:t>
      </w:r>
      <w:r w:rsidR="006624CC" w:rsidRPr="00BB53D6">
        <w:rPr>
          <w:rFonts w:ascii="Arial" w:hAnsi="Arial" w:cs="Arial"/>
          <w:color w:val="0095D8"/>
          <w:kern w:val="0"/>
          <w:sz w:val="21"/>
          <w:szCs w:val="21"/>
        </w:rPr>
        <w:t>€</w:t>
      </w:r>
      <w:r w:rsidRPr="00BB53D6">
        <w:rPr>
          <w:rFonts w:ascii="Arial" w:hAnsi="Arial" w:cs="Arial"/>
          <w:color w:val="0095D8"/>
          <w:kern w:val="0"/>
          <w:sz w:val="21"/>
          <w:szCs w:val="21"/>
        </w:rPr>
        <w:t>15,000</w:t>
      </w:r>
    </w:p>
    <w:p w:rsidR="00AE4131" w:rsidRPr="00BB53D6" w:rsidRDefault="00AE4131" w:rsidP="00A43DCA">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(d) Sales declined in fiscal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Does that mean that profitability, as measured by </w:t>
      </w:r>
      <w:r w:rsidRPr="00BB53D6">
        <w:rPr>
          <w:rFonts w:ascii="Arial" w:hAnsi="Arial" w:cs="Arial"/>
          <w:color w:val="000000"/>
          <w:kern w:val="0"/>
          <w:sz w:val="21"/>
          <w:szCs w:val="21"/>
        </w:rPr>
        <w:lastRenderedPageBreak/>
        <w:t>the gross profit</w:t>
      </w:r>
      <w:r w:rsidR="00A43DCA" w:rsidRPr="00BB53D6">
        <w:rPr>
          <w:rFonts w:ascii="Arial" w:hAnsi="Arial" w:cs="Arial"/>
          <w:color w:val="000000"/>
          <w:kern w:val="0"/>
          <w:sz w:val="21"/>
          <w:szCs w:val="21"/>
        </w:rPr>
        <w:t xml:space="preserve"> </w:t>
      </w:r>
      <w:r w:rsidRPr="00BB53D6">
        <w:rPr>
          <w:rFonts w:ascii="Arial" w:hAnsi="Arial" w:cs="Arial"/>
          <w:color w:val="000000"/>
          <w:kern w:val="0"/>
          <w:sz w:val="21"/>
          <w:szCs w:val="21"/>
        </w:rPr>
        <w:t>rate, necessarily also declined? Explain, calculating the gross profit rate for each fiscal year to help</w:t>
      </w:r>
      <w:r w:rsidR="00A43DCA"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support your answer. </w:t>
      </w:r>
      <w:proofErr w:type="gramStart"/>
      <w:r w:rsidRPr="00BB53D6">
        <w:rPr>
          <w:rFonts w:ascii="Arial" w:hAnsi="Arial" w:cs="Arial"/>
          <w:color w:val="000000"/>
          <w:kern w:val="0"/>
          <w:sz w:val="21"/>
          <w:szCs w:val="21"/>
        </w:rPr>
        <w:t>(Round to one decimal place.)</w:t>
      </w:r>
      <w:proofErr w:type="gramEnd"/>
    </w:p>
    <w:p w:rsidR="00AE4131" w:rsidRPr="00BB53D6" w:rsidRDefault="00AE4131" w:rsidP="00AE4131">
      <w:pPr>
        <w:autoSpaceDE w:val="0"/>
        <w:autoSpaceDN w:val="0"/>
        <w:adjustRightInd w:val="0"/>
        <w:rPr>
          <w:rFonts w:ascii="Arial" w:hAnsi="Arial" w:cs="Arial"/>
          <w:b/>
          <w:bCs/>
          <w:color w:val="B21117"/>
          <w:kern w:val="0"/>
          <w:sz w:val="21"/>
          <w:szCs w:val="21"/>
        </w:rPr>
      </w:pPr>
    </w:p>
    <w:p w:rsidR="00AE4131" w:rsidRPr="00BB53D6" w:rsidRDefault="00AE4131" w:rsidP="000A3CA4">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*P5-</w:t>
      </w:r>
      <w:r w:rsidR="007B0E49" w:rsidRPr="00BB53D6">
        <w:rPr>
          <w:rFonts w:ascii="Arial" w:hAnsi="Arial" w:cs="Arial"/>
          <w:b/>
          <w:bCs/>
          <w:color w:val="B21117"/>
          <w:kern w:val="0"/>
          <w:sz w:val="21"/>
          <w:szCs w:val="21"/>
        </w:rPr>
        <w:t>8</w:t>
      </w:r>
      <w:r w:rsidRPr="00BB53D6">
        <w:rPr>
          <w:rFonts w:ascii="Arial" w:hAnsi="Arial" w:cs="Arial"/>
          <w:b/>
          <w:bCs/>
          <w:color w:val="B21117"/>
          <w:kern w:val="0"/>
          <w:sz w:val="21"/>
          <w:szCs w:val="21"/>
        </w:rPr>
        <w:t xml:space="preserve">A </w:t>
      </w:r>
      <w:r w:rsidRPr="00BB53D6">
        <w:rPr>
          <w:rFonts w:ascii="Arial" w:hAnsi="Arial" w:cs="Arial"/>
          <w:i/>
          <w:iCs/>
          <w:color w:val="000000"/>
          <w:kern w:val="0"/>
          <w:sz w:val="21"/>
          <w:szCs w:val="21"/>
        </w:rPr>
        <w:t>Journalize, post, and prepare trial balance and partial income statement using periodic approach</w:t>
      </w:r>
      <w:r w:rsidRPr="00BB53D6">
        <w:rPr>
          <w:rFonts w:ascii="Arial" w:hAnsi="Arial" w:cs="Arial"/>
          <w:color w:val="000000"/>
          <w:kern w:val="0"/>
          <w:sz w:val="21"/>
          <w:szCs w:val="21"/>
        </w:rPr>
        <w:t>.</w:t>
      </w:r>
    </w:p>
    <w:p w:rsidR="00AE4131" w:rsidRPr="00BB53D6" w:rsidRDefault="00AE4131" w:rsidP="00434E1F">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 xml:space="preserve">(LO </w:t>
      </w:r>
      <w:r w:rsidR="007B0E49" w:rsidRPr="00BB53D6">
        <w:rPr>
          <w:rFonts w:ascii="Arial" w:hAnsi="Arial" w:cs="Arial"/>
          <w:color w:val="038ACF"/>
          <w:kern w:val="0"/>
          <w:sz w:val="21"/>
          <w:szCs w:val="21"/>
        </w:rPr>
        <w:t>7</w:t>
      </w:r>
      <w:r w:rsidRPr="00BB53D6">
        <w:rPr>
          <w:rFonts w:ascii="Arial" w:hAnsi="Arial" w:cs="Arial"/>
          <w:color w:val="038ACF"/>
          <w:kern w:val="0"/>
          <w:sz w:val="21"/>
          <w:szCs w:val="21"/>
        </w:rPr>
        <w:t>)</w:t>
      </w:r>
    </w:p>
    <w:p w:rsidR="00AE4131" w:rsidRPr="00BB53D6" w:rsidRDefault="00AE4131"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At the beginning of the current season, the ledger of Village Tennis Shop</w:t>
      </w:r>
      <w:r w:rsidR="000A3CA4" w:rsidRPr="00BB53D6">
        <w:rPr>
          <w:rFonts w:ascii="Arial" w:hAnsi="Arial" w:cs="Arial"/>
          <w:color w:val="000000"/>
          <w:kern w:val="0"/>
          <w:sz w:val="21"/>
          <w:szCs w:val="21"/>
        </w:rPr>
        <w:t xml:space="preserve"> AG showed Cash CHF2,500, </w:t>
      </w:r>
      <w:r w:rsidRPr="00BB53D6">
        <w:rPr>
          <w:rFonts w:ascii="Arial" w:hAnsi="Arial" w:cs="Arial"/>
          <w:color w:val="000000"/>
          <w:kern w:val="0"/>
          <w:sz w:val="21"/>
          <w:szCs w:val="21"/>
        </w:rPr>
        <w:t>Inventory CHF1,700</w:t>
      </w:r>
      <w:r w:rsidR="000A3CA4" w:rsidRPr="00BB53D6">
        <w:rPr>
          <w:rFonts w:ascii="Arial" w:hAnsi="Arial" w:cs="Arial"/>
          <w:color w:val="000000"/>
          <w:kern w:val="0"/>
          <w:sz w:val="21"/>
          <w:szCs w:val="21"/>
        </w:rPr>
        <w:t xml:space="preserve">, </w:t>
      </w:r>
      <w:r w:rsidRPr="00BB53D6">
        <w:rPr>
          <w:rFonts w:ascii="Arial" w:hAnsi="Arial" w:cs="Arial"/>
          <w:color w:val="000000"/>
          <w:kern w:val="0"/>
          <w:sz w:val="21"/>
          <w:szCs w:val="21"/>
        </w:rPr>
        <w:t>and Share Capital—Ordinary CHF4,200. The following transactions were</w:t>
      </w:r>
      <w:r w:rsidR="000A3CA4" w:rsidRPr="00BB53D6">
        <w:rPr>
          <w:rFonts w:ascii="Arial" w:hAnsi="Arial" w:cs="Arial"/>
          <w:color w:val="000000"/>
          <w:kern w:val="0"/>
          <w:sz w:val="21"/>
          <w:szCs w:val="21"/>
        </w:rPr>
        <w:t xml:space="preserve"> </w:t>
      </w:r>
      <w:r w:rsidRPr="00BB53D6">
        <w:rPr>
          <w:rFonts w:ascii="Arial" w:hAnsi="Arial" w:cs="Arial"/>
          <w:color w:val="000000"/>
          <w:kern w:val="0"/>
          <w:sz w:val="21"/>
          <w:szCs w:val="21"/>
        </w:rPr>
        <w:t>completed during April.</w:t>
      </w:r>
    </w:p>
    <w:p w:rsidR="00162682" w:rsidRPr="00BB53D6" w:rsidRDefault="00AE4131" w:rsidP="00162682">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B53D6">
        <w:rPr>
          <w:rFonts w:ascii="Arial" w:hAnsi="Arial" w:cs="Arial"/>
          <w:color w:val="000000"/>
          <w:kern w:val="0"/>
          <w:sz w:val="21"/>
          <w:szCs w:val="21"/>
        </w:rPr>
        <w:t>Apr.</w:t>
      </w:r>
      <w:proofErr w:type="gramEnd"/>
      <w:r w:rsidR="000A3CA4" w:rsidRPr="00BB53D6">
        <w:rPr>
          <w:rFonts w:ascii="Arial" w:hAnsi="Arial" w:cs="Arial"/>
          <w:color w:val="000000"/>
          <w:kern w:val="0"/>
          <w:sz w:val="21"/>
          <w:szCs w:val="21"/>
        </w:rPr>
        <w:t xml:space="preserve"> </w:t>
      </w:r>
      <w:r w:rsidR="00162682" w:rsidRPr="00BB53D6">
        <w:rPr>
          <w:rFonts w:ascii="Arial" w:hAnsi="Arial" w:cs="Arial"/>
          <w:color w:val="000000"/>
          <w:kern w:val="0"/>
          <w:sz w:val="21"/>
          <w:szCs w:val="21"/>
        </w:rPr>
        <w:tab/>
      </w:r>
      <w:r w:rsidRPr="00BB53D6">
        <w:rPr>
          <w:rFonts w:ascii="Arial" w:hAnsi="Arial" w:cs="Arial"/>
          <w:color w:val="000000"/>
          <w:kern w:val="0"/>
          <w:sz w:val="21"/>
          <w:szCs w:val="21"/>
        </w:rPr>
        <w:t>4</w:t>
      </w:r>
      <w:r w:rsidR="000A3CA4" w:rsidRPr="00BB53D6">
        <w:rPr>
          <w:rFonts w:ascii="Arial" w:hAnsi="Arial" w:cs="Arial"/>
          <w:color w:val="000000"/>
          <w:kern w:val="0"/>
          <w:sz w:val="21"/>
          <w:szCs w:val="21"/>
        </w:rPr>
        <w:t xml:space="preserve"> </w:t>
      </w:r>
      <w:r w:rsidR="00162682" w:rsidRPr="00BB53D6">
        <w:rPr>
          <w:rFonts w:ascii="Arial" w:hAnsi="Arial" w:cs="Arial"/>
          <w:color w:val="000000"/>
          <w:kern w:val="0"/>
          <w:sz w:val="21"/>
          <w:szCs w:val="21"/>
        </w:rPr>
        <w:tab/>
      </w:r>
      <w:r w:rsidRPr="00BB53D6">
        <w:rPr>
          <w:rFonts w:ascii="Arial" w:hAnsi="Arial" w:cs="Arial"/>
          <w:color w:val="000000"/>
          <w:kern w:val="0"/>
          <w:sz w:val="21"/>
          <w:szCs w:val="21"/>
        </w:rPr>
        <w:t>Purchased racquets and balls from Hingis Co. CHF860, terms 3/10, n/30.</w:t>
      </w:r>
    </w:p>
    <w:p w:rsidR="00162682" w:rsidRPr="00BB53D6" w:rsidRDefault="00162682" w:rsidP="00162682">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6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freight on Hingis Co. purchase CHF74.</w:t>
      </w:r>
    </w:p>
    <w:p w:rsidR="00162682" w:rsidRPr="00BB53D6" w:rsidRDefault="00162682" w:rsidP="00162682">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8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Sold merchandise to members CHF900, terms n/30.</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credit of CHF60 from Hingis Co. for a racquet that was returned.</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11</w:t>
      </w:r>
      <w:r w:rsidR="000A3CA4" w:rsidRPr="00BB53D6">
        <w:rPr>
          <w:rFonts w:ascii="Arial" w:hAnsi="Arial" w:cs="Arial"/>
          <w:color w:val="000000"/>
          <w:kern w:val="0"/>
          <w:sz w:val="21"/>
          <w:szCs w:val="21"/>
        </w:rPr>
        <w:t xml:space="preserve">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Purchased tennis shoes from Volker Sports for cash CHF300.</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13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Paid Hingis Co. in full.</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14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Purchased tennis shirts and shorts from </w:t>
      </w:r>
      <w:proofErr w:type="spellStart"/>
      <w:r w:rsidR="00AE4131" w:rsidRPr="00BB53D6">
        <w:rPr>
          <w:rFonts w:ascii="Arial" w:hAnsi="Arial" w:cs="Arial"/>
          <w:color w:val="000000"/>
          <w:kern w:val="0"/>
          <w:sz w:val="21"/>
          <w:szCs w:val="21"/>
        </w:rPr>
        <w:t>Linzey</w:t>
      </w:r>
      <w:proofErr w:type="spellEnd"/>
      <w:r w:rsidR="00AE4131" w:rsidRPr="00BB53D6">
        <w:rPr>
          <w:rFonts w:ascii="Arial" w:hAnsi="Arial" w:cs="Arial"/>
          <w:color w:val="000000"/>
          <w:kern w:val="0"/>
          <w:sz w:val="21"/>
          <w:szCs w:val="21"/>
        </w:rPr>
        <w:t xml:space="preserve"> Sportswear CHF700, terms 2/10,</w:t>
      </w:r>
      <w:r w:rsidR="000A3CA4"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n/60.</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15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cash refund of CHF</w:t>
      </w:r>
      <w:r w:rsidRPr="00BB53D6">
        <w:rPr>
          <w:rFonts w:ascii="Arial" w:hAnsi="Arial" w:cs="Arial"/>
          <w:color w:val="000000"/>
          <w:kern w:val="0"/>
          <w:sz w:val="21"/>
          <w:szCs w:val="21"/>
        </w:rPr>
        <w:t>90</w:t>
      </w:r>
      <w:r w:rsidR="00AE4131" w:rsidRPr="00BB53D6">
        <w:rPr>
          <w:rFonts w:ascii="Arial" w:hAnsi="Arial" w:cs="Arial"/>
          <w:color w:val="000000"/>
          <w:kern w:val="0"/>
          <w:sz w:val="21"/>
          <w:szCs w:val="21"/>
        </w:rPr>
        <w:t xml:space="preserve"> from Volker Sports for damaged merchandise</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that was returned.</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17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Paid freight on </w:t>
      </w:r>
      <w:proofErr w:type="spellStart"/>
      <w:r w:rsidR="00AE4131" w:rsidRPr="00BB53D6">
        <w:rPr>
          <w:rFonts w:ascii="Arial" w:hAnsi="Arial" w:cs="Arial"/>
          <w:color w:val="000000"/>
          <w:kern w:val="0"/>
          <w:sz w:val="21"/>
          <w:szCs w:val="21"/>
        </w:rPr>
        <w:t>Linzey</w:t>
      </w:r>
      <w:proofErr w:type="spellEnd"/>
      <w:r w:rsidR="00AE4131" w:rsidRPr="00BB53D6">
        <w:rPr>
          <w:rFonts w:ascii="Arial" w:hAnsi="Arial" w:cs="Arial"/>
          <w:color w:val="000000"/>
          <w:kern w:val="0"/>
          <w:sz w:val="21"/>
          <w:szCs w:val="21"/>
        </w:rPr>
        <w:t xml:space="preserve"> Sportswear purchase CHF</w:t>
      </w:r>
      <w:r w:rsidRPr="00BB53D6">
        <w:rPr>
          <w:rFonts w:ascii="Arial" w:hAnsi="Arial" w:cs="Arial"/>
          <w:color w:val="000000"/>
          <w:kern w:val="0"/>
          <w:sz w:val="21"/>
          <w:szCs w:val="21"/>
        </w:rPr>
        <w:t>25</w:t>
      </w:r>
      <w:r w:rsidR="00AE4131" w:rsidRPr="00BB53D6">
        <w:rPr>
          <w:rFonts w:ascii="Arial" w:hAnsi="Arial" w:cs="Arial"/>
          <w:color w:val="000000"/>
          <w:kern w:val="0"/>
          <w:sz w:val="21"/>
          <w:szCs w:val="21"/>
        </w:rPr>
        <w:t>.</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18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Sold merchandise to members CHF1</w:t>
      </w:r>
      <w:proofErr w:type="gramStart"/>
      <w:r w:rsidR="00AE4131" w:rsidRPr="00BB53D6">
        <w:rPr>
          <w:rFonts w:ascii="Arial" w:hAnsi="Arial" w:cs="Arial"/>
          <w:color w:val="000000"/>
          <w:kern w:val="0"/>
          <w:sz w:val="21"/>
          <w:szCs w:val="21"/>
        </w:rPr>
        <w:t>,200</w:t>
      </w:r>
      <w:proofErr w:type="gramEnd"/>
      <w:r w:rsidR="00AE4131" w:rsidRPr="00BB53D6">
        <w:rPr>
          <w:rFonts w:ascii="Arial" w:hAnsi="Arial" w:cs="Arial"/>
          <w:color w:val="000000"/>
          <w:kern w:val="0"/>
          <w:sz w:val="21"/>
          <w:szCs w:val="21"/>
        </w:rPr>
        <w:t>, terms n/30.</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CHF500 in cash from members in settlement of their accounts.</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21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Paid </w:t>
      </w:r>
      <w:proofErr w:type="spellStart"/>
      <w:r w:rsidR="00AE4131" w:rsidRPr="00BB53D6">
        <w:rPr>
          <w:rFonts w:ascii="Arial" w:hAnsi="Arial" w:cs="Arial"/>
          <w:color w:val="000000"/>
          <w:kern w:val="0"/>
          <w:sz w:val="21"/>
          <w:szCs w:val="21"/>
        </w:rPr>
        <w:t>Linzey</w:t>
      </w:r>
      <w:proofErr w:type="spellEnd"/>
      <w:r w:rsidR="00AE4131" w:rsidRPr="00BB53D6">
        <w:rPr>
          <w:rFonts w:ascii="Arial" w:hAnsi="Arial" w:cs="Arial"/>
          <w:color w:val="000000"/>
          <w:kern w:val="0"/>
          <w:sz w:val="21"/>
          <w:szCs w:val="21"/>
        </w:rPr>
        <w:t xml:space="preserve"> Sportswear in full.</w:t>
      </w:r>
    </w:p>
    <w:p w:rsidR="00162682"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27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Granted an allowance of CHF25 to members for tennis clothing that did not fit</w:t>
      </w:r>
      <w:r w:rsidRPr="00BB53D6">
        <w:rPr>
          <w:rFonts w:ascii="Arial" w:hAnsi="Arial" w:cs="Arial"/>
          <w:color w:val="000000"/>
          <w:kern w:val="0"/>
          <w:sz w:val="21"/>
          <w:szCs w:val="21"/>
        </w:rPr>
        <w:t xml:space="preserve"> </w:t>
      </w:r>
      <w:r w:rsidR="00AE4131" w:rsidRPr="00BB53D6">
        <w:rPr>
          <w:rFonts w:ascii="Arial" w:hAnsi="Arial" w:cs="Arial"/>
          <w:color w:val="000000"/>
          <w:kern w:val="0"/>
          <w:sz w:val="21"/>
          <w:szCs w:val="21"/>
        </w:rPr>
        <w:t>properly.</w:t>
      </w:r>
    </w:p>
    <w:p w:rsidR="00AE4131" w:rsidRPr="00BB53D6" w:rsidRDefault="00162682" w:rsidP="00162682">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AE4131" w:rsidRPr="00BB53D6">
        <w:rPr>
          <w:rFonts w:ascii="Arial" w:hAnsi="Arial" w:cs="Arial"/>
          <w:color w:val="000000"/>
          <w:kern w:val="0"/>
          <w:sz w:val="21"/>
          <w:szCs w:val="21"/>
        </w:rPr>
        <w:t xml:space="preserve">30 </w:t>
      </w:r>
      <w:r w:rsidRPr="00BB53D6">
        <w:rPr>
          <w:rFonts w:ascii="Arial" w:hAnsi="Arial" w:cs="Arial"/>
          <w:color w:val="000000"/>
          <w:kern w:val="0"/>
          <w:sz w:val="21"/>
          <w:szCs w:val="21"/>
        </w:rPr>
        <w:tab/>
      </w:r>
      <w:r w:rsidR="00AE4131" w:rsidRPr="00BB53D6">
        <w:rPr>
          <w:rFonts w:ascii="Arial" w:hAnsi="Arial" w:cs="Arial"/>
          <w:color w:val="000000"/>
          <w:kern w:val="0"/>
          <w:sz w:val="21"/>
          <w:szCs w:val="21"/>
        </w:rPr>
        <w:t>Received cash payments on account from members CHF6</w:t>
      </w:r>
      <w:r w:rsidR="000A3CA4" w:rsidRPr="00BB53D6">
        <w:rPr>
          <w:rFonts w:ascii="Arial" w:hAnsi="Arial" w:cs="Arial"/>
          <w:color w:val="000000"/>
          <w:kern w:val="0"/>
          <w:sz w:val="21"/>
          <w:szCs w:val="21"/>
        </w:rPr>
        <w:t>3</w:t>
      </w:r>
      <w:r w:rsidR="00AE4131" w:rsidRPr="00BB53D6">
        <w:rPr>
          <w:rFonts w:ascii="Arial" w:hAnsi="Arial" w:cs="Arial"/>
          <w:color w:val="000000"/>
          <w:kern w:val="0"/>
          <w:sz w:val="21"/>
          <w:szCs w:val="21"/>
        </w:rPr>
        <w:t>0.</w:t>
      </w:r>
    </w:p>
    <w:p w:rsidR="00AE4131" w:rsidRPr="00BB53D6" w:rsidRDefault="00AE4131" w:rsidP="005E00D6">
      <w:pPr>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The chart of accounts for the tennis shop includes Cash, Accounts Receivable, Inventory, Accounts</w:t>
      </w:r>
      <w:r w:rsidR="00162682" w:rsidRPr="00BB53D6">
        <w:rPr>
          <w:rFonts w:ascii="Arial" w:hAnsi="Arial" w:cs="Arial"/>
          <w:color w:val="000000"/>
          <w:kern w:val="0"/>
          <w:sz w:val="21"/>
          <w:szCs w:val="21"/>
        </w:rPr>
        <w:t xml:space="preserve"> </w:t>
      </w:r>
      <w:r w:rsidRPr="00BB53D6">
        <w:rPr>
          <w:rFonts w:ascii="Arial" w:hAnsi="Arial" w:cs="Arial"/>
          <w:color w:val="000000"/>
          <w:kern w:val="0"/>
          <w:sz w:val="21"/>
          <w:szCs w:val="21"/>
        </w:rPr>
        <w:t>Payable, Share Capital—Ordinary, Sales Revenue, Sales Returns and Allowances, Purchases,</w:t>
      </w:r>
      <w:r w:rsidR="00162682" w:rsidRPr="00BB53D6">
        <w:rPr>
          <w:rFonts w:ascii="Arial" w:hAnsi="Arial" w:cs="Arial"/>
          <w:color w:val="000000"/>
          <w:kern w:val="0"/>
          <w:sz w:val="21"/>
          <w:szCs w:val="21"/>
        </w:rPr>
        <w:t xml:space="preserve"> </w:t>
      </w:r>
      <w:r w:rsidRPr="00BB53D6">
        <w:rPr>
          <w:rFonts w:ascii="Arial" w:hAnsi="Arial" w:cs="Arial"/>
          <w:color w:val="000000"/>
          <w:kern w:val="0"/>
          <w:sz w:val="21"/>
          <w:szCs w:val="21"/>
        </w:rPr>
        <w:t>Purchase Returns and Allowances, Purchase Discounts, and Freight-In.</w:t>
      </w:r>
    </w:p>
    <w:p w:rsidR="00AE4131" w:rsidRPr="00BB53D6" w:rsidRDefault="00AE4131"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AE4131" w:rsidRPr="00BB53D6" w:rsidRDefault="00AE4131" w:rsidP="00162682">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Journalize the April transactions using a periodic inventory system.</w:t>
      </w:r>
    </w:p>
    <w:p w:rsidR="00AE4131" w:rsidRPr="00BB53D6" w:rsidRDefault="00AE4131" w:rsidP="00162682">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Using T-</w:t>
      </w:r>
      <w:proofErr w:type="gramStart"/>
      <w:r w:rsidRPr="00BB53D6">
        <w:rPr>
          <w:rFonts w:ascii="Arial" w:hAnsi="Arial" w:cs="Arial"/>
          <w:color w:val="000000"/>
          <w:kern w:val="0"/>
          <w:sz w:val="21"/>
          <w:szCs w:val="21"/>
        </w:rPr>
        <w:t>accounts,</w:t>
      </w:r>
      <w:proofErr w:type="gramEnd"/>
      <w:r w:rsidRPr="00BB53D6">
        <w:rPr>
          <w:rFonts w:ascii="Arial" w:hAnsi="Arial" w:cs="Arial"/>
          <w:color w:val="000000"/>
          <w:kern w:val="0"/>
          <w:sz w:val="21"/>
          <w:szCs w:val="21"/>
        </w:rPr>
        <w:t xml:space="preserve"> enter the beginning balances in the ledger accounts and post the</w:t>
      </w:r>
      <w:r w:rsidR="00162682" w:rsidRPr="00BB53D6">
        <w:rPr>
          <w:rFonts w:ascii="Arial" w:hAnsi="Arial" w:cs="Arial"/>
          <w:color w:val="000000"/>
          <w:kern w:val="0"/>
          <w:sz w:val="21"/>
          <w:szCs w:val="21"/>
        </w:rPr>
        <w:t xml:space="preserve"> </w:t>
      </w:r>
      <w:r w:rsidRPr="00BB53D6">
        <w:rPr>
          <w:rFonts w:ascii="Arial" w:hAnsi="Arial" w:cs="Arial"/>
          <w:color w:val="000000"/>
          <w:kern w:val="0"/>
          <w:sz w:val="21"/>
          <w:szCs w:val="21"/>
        </w:rPr>
        <w:t>April transactions.</w:t>
      </w:r>
    </w:p>
    <w:p w:rsidR="00AE4131" w:rsidRPr="00BB53D6" w:rsidRDefault="00AE4131" w:rsidP="00162682">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lastRenderedPageBreak/>
        <w:t xml:space="preserve">(c) Prepare a trial balance on April 30, </w:t>
      </w:r>
      <w:r w:rsidR="0076217E"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Tot. </w:t>
      </w:r>
      <w:proofErr w:type="gramStart"/>
      <w:r w:rsidRPr="00BB53D6">
        <w:rPr>
          <w:rFonts w:ascii="Arial" w:hAnsi="Arial" w:cs="Arial"/>
          <w:color w:val="0095D8"/>
          <w:kern w:val="0"/>
          <w:sz w:val="21"/>
          <w:szCs w:val="21"/>
        </w:rPr>
        <w:t>trial</w:t>
      </w:r>
      <w:proofErr w:type="gramEnd"/>
      <w:r w:rsidRPr="00BB53D6">
        <w:rPr>
          <w:rFonts w:ascii="Arial" w:hAnsi="Arial" w:cs="Arial"/>
          <w:color w:val="0095D8"/>
          <w:kern w:val="0"/>
          <w:sz w:val="21"/>
          <w:szCs w:val="21"/>
        </w:rPr>
        <w:t xml:space="preserve"> balance CHF6,448</w:t>
      </w:r>
    </w:p>
    <w:p w:rsidR="00AE4131" w:rsidRPr="00BB53D6" w:rsidRDefault="00AE4131" w:rsidP="00162682">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(d) Prepare an income statement through gross profit, assuming inventory on hand at April 30 is</w:t>
      </w:r>
      <w:r w:rsidR="00162682" w:rsidRPr="00BB53D6">
        <w:rPr>
          <w:rFonts w:ascii="Arial" w:hAnsi="Arial" w:cs="Arial"/>
          <w:color w:val="000000"/>
          <w:kern w:val="0"/>
          <w:sz w:val="21"/>
          <w:szCs w:val="21"/>
        </w:rPr>
        <w:t xml:space="preserve"> </w:t>
      </w:r>
      <w:r w:rsidRPr="00BB53D6">
        <w:rPr>
          <w:rFonts w:ascii="Arial" w:hAnsi="Arial" w:cs="Arial"/>
          <w:color w:val="000000"/>
          <w:kern w:val="0"/>
          <w:sz w:val="21"/>
          <w:szCs w:val="21"/>
        </w:rPr>
        <w:t>CHF2</w:t>
      </w:r>
      <w:proofErr w:type="gramStart"/>
      <w:r w:rsidRPr="00BB53D6">
        <w:rPr>
          <w:rFonts w:ascii="Arial" w:hAnsi="Arial" w:cs="Arial"/>
          <w:color w:val="000000"/>
          <w:kern w:val="0"/>
          <w:sz w:val="21"/>
          <w:szCs w:val="21"/>
        </w:rPr>
        <w:t>,</w:t>
      </w:r>
      <w:r w:rsidR="00162682" w:rsidRPr="00BB53D6">
        <w:rPr>
          <w:rFonts w:ascii="Arial" w:hAnsi="Arial" w:cs="Arial"/>
          <w:color w:val="000000"/>
          <w:kern w:val="0"/>
          <w:sz w:val="21"/>
          <w:szCs w:val="21"/>
        </w:rPr>
        <w:t>140</w:t>
      </w:r>
      <w:proofErr w:type="gramEnd"/>
      <w:r w:rsidRPr="00BB53D6">
        <w:rPr>
          <w:rFonts w:ascii="Arial" w:hAnsi="Arial" w:cs="Arial"/>
          <w:color w:val="000000"/>
          <w:kern w:val="0"/>
          <w:sz w:val="21"/>
          <w:szCs w:val="21"/>
        </w:rPr>
        <w:t>.</w:t>
      </w:r>
    </w:p>
    <w:p w:rsidR="00AE4131" w:rsidRPr="00BB53D6" w:rsidRDefault="00AE4131" w:rsidP="0076217E">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Gross profit CHF</w:t>
      </w:r>
      <w:r w:rsidR="00162682" w:rsidRPr="00BB53D6">
        <w:rPr>
          <w:rFonts w:ascii="Arial" w:hAnsi="Arial" w:cs="Arial"/>
          <w:color w:val="0095D8"/>
          <w:kern w:val="0"/>
          <w:sz w:val="21"/>
          <w:szCs w:val="21"/>
        </w:rPr>
        <w:t>744</w:t>
      </w:r>
    </w:p>
    <w:p w:rsidR="005D5DA0" w:rsidRPr="00BB53D6" w:rsidRDefault="005D5DA0" w:rsidP="00D67710">
      <w:pPr>
        <w:autoSpaceDE w:val="0"/>
        <w:autoSpaceDN w:val="0"/>
        <w:adjustRightInd w:val="0"/>
        <w:rPr>
          <w:rFonts w:ascii="Arial" w:eastAsia="71heejygnzqxbip" w:hAnsi="Arial" w:cs="Arial"/>
          <w:color w:val="000000"/>
          <w:kern w:val="0"/>
          <w:sz w:val="21"/>
          <w:szCs w:val="21"/>
        </w:rPr>
      </w:pPr>
    </w:p>
    <w:p w:rsidR="00D67710" w:rsidRPr="00BB53D6" w:rsidRDefault="00D67710" w:rsidP="00D67710">
      <w:pPr>
        <w:autoSpaceDE w:val="0"/>
        <w:autoSpaceDN w:val="0"/>
        <w:adjustRightInd w:val="0"/>
        <w:rPr>
          <w:rFonts w:ascii="Arial" w:hAnsi="Arial" w:cs="Arial"/>
          <w:b/>
          <w:color w:val="4F6F92"/>
          <w:kern w:val="0"/>
          <w:szCs w:val="24"/>
        </w:rPr>
      </w:pPr>
      <w:r w:rsidRPr="00BB53D6">
        <w:rPr>
          <w:rFonts w:ascii="Arial" w:hAnsi="Arial" w:cs="Arial"/>
          <w:b/>
          <w:color w:val="4F6F92"/>
          <w:kern w:val="0"/>
          <w:szCs w:val="24"/>
        </w:rPr>
        <w:t>Problems: Set B</w:t>
      </w:r>
    </w:p>
    <w:p w:rsidR="0079484C" w:rsidRPr="00BB53D6" w:rsidRDefault="0079484C" w:rsidP="0079484C">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P5-1B </w:t>
      </w:r>
      <w:r w:rsidRPr="00BB53D6">
        <w:rPr>
          <w:rFonts w:ascii="Arial" w:hAnsi="Arial" w:cs="Arial"/>
          <w:i/>
          <w:iCs/>
          <w:color w:val="000000"/>
          <w:kern w:val="0"/>
          <w:sz w:val="21"/>
          <w:szCs w:val="21"/>
        </w:rPr>
        <w:t>Journalize purchase and sales transactions under a perpetual inventory system</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w:t>
      </w:r>
    </w:p>
    <w:p w:rsidR="0079484C" w:rsidRPr="00BB53D6" w:rsidRDefault="0079484C"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Book Nook Warehouse</w:t>
      </w:r>
      <w:r w:rsidR="002F4A3F" w:rsidRPr="00BB53D6">
        <w:rPr>
          <w:rFonts w:ascii="Arial" w:hAnsi="Arial" w:cs="Arial"/>
          <w:color w:val="000000"/>
          <w:kern w:val="0"/>
          <w:sz w:val="21"/>
          <w:szCs w:val="21"/>
        </w:rPr>
        <w:t>, AG</w:t>
      </w:r>
      <w:r w:rsidRPr="00BB53D6">
        <w:rPr>
          <w:rFonts w:ascii="Arial" w:hAnsi="Arial" w:cs="Arial"/>
          <w:color w:val="000000"/>
          <w:kern w:val="0"/>
          <w:sz w:val="21"/>
          <w:szCs w:val="21"/>
        </w:rPr>
        <w:t xml:space="preserve"> distributes hardcover books to retail stores and extends credit terms of 2/10, n/30 to all of its customers. At the end of May, Book Nook's inventory consisted of books purchased for €</w:t>
      </w:r>
      <w:r w:rsidR="005A28A1" w:rsidRPr="00BB53D6">
        <w:rPr>
          <w:rFonts w:ascii="Arial" w:hAnsi="Arial" w:cs="Arial"/>
          <w:color w:val="000000"/>
          <w:kern w:val="0"/>
          <w:sz w:val="21"/>
          <w:szCs w:val="21"/>
        </w:rPr>
        <w:t>2</w:t>
      </w:r>
      <w:r w:rsidRPr="00BB53D6">
        <w:rPr>
          <w:rFonts w:ascii="Arial" w:hAnsi="Arial" w:cs="Arial"/>
          <w:color w:val="000000"/>
          <w:kern w:val="0"/>
          <w:sz w:val="21"/>
          <w:szCs w:val="21"/>
        </w:rPr>
        <w:t>,</w:t>
      </w:r>
      <w:r w:rsidR="005A28A1" w:rsidRPr="00BB53D6">
        <w:rPr>
          <w:rFonts w:ascii="Arial" w:hAnsi="Arial" w:cs="Arial"/>
          <w:color w:val="000000"/>
          <w:kern w:val="0"/>
          <w:sz w:val="21"/>
          <w:szCs w:val="21"/>
        </w:rPr>
        <w:t>1</w:t>
      </w:r>
      <w:r w:rsidRPr="00BB53D6">
        <w:rPr>
          <w:rFonts w:ascii="Arial" w:hAnsi="Arial" w:cs="Arial"/>
          <w:color w:val="000000"/>
          <w:kern w:val="0"/>
          <w:sz w:val="21"/>
          <w:szCs w:val="21"/>
        </w:rPr>
        <w:t>00. During June, the following merchandising transactions occurred.</w:t>
      </w:r>
    </w:p>
    <w:p w:rsidR="005A28A1" w:rsidRPr="00BB53D6" w:rsidRDefault="0079484C" w:rsidP="005A28A1">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 xml:space="preserve">June </w:t>
      </w:r>
      <w:r w:rsidR="005A28A1" w:rsidRPr="00BB53D6">
        <w:rPr>
          <w:rFonts w:ascii="Arial" w:hAnsi="Arial" w:cs="Arial"/>
          <w:color w:val="000000"/>
          <w:kern w:val="0"/>
          <w:sz w:val="21"/>
          <w:szCs w:val="21"/>
        </w:rPr>
        <w:tab/>
      </w:r>
      <w:r w:rsidRPr="00BB53D6">
        <w:rPr>
          <w:rFonts w:ascii="Arial" w:hAnsi="Arial" w:cs="Arial"/>
          <w:color w:val="000000"/>
          <w:kern w:val="0"/>
          <w:sz w:val="21"/>
          <w:szCs w:val="21"/>
        </w:rPr>
        <w:t xml:space="preserve">1 </w:t>
      </w:r>
      <w:r w:rsidR="005A28A1" w:rsidRPr="00BB53D6">
        <w:rPr>
          <w:rFonts w:ascii="Arial" w:hAnsi="Arial" w:cs="Arial"/>
          <w:color w:val="000000"/>
          <w:kern w:val="0"/>
          <w:sz w:val="21"/>
          <w:szCs w:val="21"/>
        </w:rPr>
        <w:tab/>
      </w:r>
      <w:r w:rsidRPr="00BB53D6">
        <w:rPr>
          <w:rFonts w:ascii="Arial" w:hAnsi="Arial" w:cs="Arial"/>
          <w:color w:val="000000"/>
          <w:kern w:val="0"/>
          <w:sz w:val="21"/>
          <w:szCs w:val="21"/>
        </w:rPr>
        <w:t xml:space="preserve">Purchased books on account for €1,850 from Phantom Publishers, FOB destination, terms 2/10, n/30. The appropriate party also made </w:t>
      </w:r>
      <w:proofErr w:type="gramStart"/>
      <w:r w:rsidRPr="00BB53D6">
        <w:rPr>
          <w:rFonts w:ascii="Arial" w:hAnsi="Arial" w:cs="Arial"/>
          <w:color w:val="000000"/>
          <w:kern w:val="0"/>
          <w:sz w:val="21"/>
          <w:szCs w:val="21"/>
        </w:rPr>
        <w:t>a cash</w:t>
      </w:r>
      <w:proofErr w:type="gramEnd"/>
      <w:r w:rsidRPr="00BB53D6">
        <w:rPr>
          <w:rFonts w:ascii="Arial" w:hAnsi="Arial" w:cs="Arial"/>
          <w:color w:val="000000"/>
          <w:kern w:val="0"/>
          <w:sz w:val="21"/>
          <w:szCs w:val="21"/>
        </w:rPr>
        <w:t xml:space="preserve"> payment of €50 for the freight on this date.</w:t>
      </w:r>
    </w:p>
    <w:p w:rsidR="005A28A1" w:rsidRPr="00BB53D6" w:rsidRDefault="005A28A1" w:rsidP="005A28A1">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3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Sold books on account to Ex </w:t>
      </w:r>
      <w:proofErr w:type="spellStart"/>
      <w:r w:rsidR="0079484C" w:rsidRPr="00BB53D6">
        <w:rPr>
          <w:rFonts w:ascii="Arial" w:hAnsi="Arial" w:cs="Arial"/>
          <w:color w:val="000000"/>
          <w:kern w:val="0"/>
          <w:sz w:val="21"/>
          <w:szCs w:val="21"/>
        </w:rPr>
        <w:t>Libris</w:t>
      </w:r>
      <w:proofErr w:type="spellEnd"/>
      <w:r w:rsidR="0079484C" w:rsidRPr="00BB53D6">
        <w:rPr>
          <w:rFonts w:ascii="Arial" w:hAnsi="Arial" w:cs="Arial"/>
          <w:color w:val="000000"/>
          <w:kern w:val="0"/>
          <w:sz w:val="21"/>
          <w:szCs w:val="21"/>
        </w:rPr>
        <w:t xml:space="preserve"> for €2,</w:t>
      </w:r>
      <w:r w:rsidRPr="00BB53D6">
        <w:rPr>
          <w:rFonts w:ascii="Arial" w:hAnsi="Arial" w:cs="Arial"/>
          <w:color w:val="000000"/>
          <w:kern w:val="0"/>
          <w:sz w:val="21"/>
          <w:szCs w:val="21"/>
        </w:rPr>
        <w:t>6</w:t>
      </w:r>
      <w:r w:rsidR="0079484C" w:rsidRPr="00BB53D6">
        <w:rPr>
          <w:rFonts w:ascii="Arial" w:hAnsi="Arial" w:cs="Arial"/>
          <w:color w:val="000000"/>
          <w:kern w:val="0"/>
          <w:sz w:val="21"/>
          <w:szCs w:val="21"/>
        </w:rPr>
        <w:t>00. The cost of the books sold was €1,440.</w:t>
      </w:r>
    </w:p>
    <w:p w:rsidR="005A28A1" w:rsidRPr="00BB53D6" w:rsidRDefault="005A28A1" w:rsidP="005A28A1">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6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€150 credit for books returned to Phantom Publishers.</w:t>
      </w:r>
    </w:p>
    <w:p w:rsidR="005A28A1" w:rsidRPr="00BB53D6" w:rsidRDefault="005A28A1" w:rsidP="005A28A1">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9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Paid Phantom Publishers in full, less discount.</w:t>
      </w:r>
    </w:p>
    <w:p w:rsidR="005A28A1" w:rsidRPr="00BB53D6" w:rsidRDefault="005A28A1" w:rsidP="005A28A1">
      <w:pPr>
        <w:tabs>
          <w:tab w:val="left" w:pos="1291"/>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15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payment in full from Ex Libris.</w:t>
      </w:r>
    </w:p>
    <w:p w:rsidR="005A28A1" w:rsidRPr="00BB53D6" w:rsidRDefault="005A28A1" w:rsidP="005A28A1">
      <w:pPr>
        <w:tabs>
          <w:tab w:val="left" w:pos="1291"/>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Sold books on account to Bargain Books for €1,800. The cost of the books sold was €1,0</w:t>
      </w:r>
      <w:r w:rsidRPr="00BB53D6">
        <w:rPr>
          <w:rFonts w:ascii="Arial" w:hAnsi="Arial" w:cs="Arial"/>
          <w:color w:val="000000"/>
          <w:kern w:val="0"/>
          <w:sz w:val="21"/>
          <w:szCs w:val="21"/>
        </w:rPr>
        <w:t>4</w:t>
      </w:r>
      <w:r w:rsidR="0079484C" w:rsidRPr="00BB53D6">
        <w:rPr>
          <w:rFonts w:ascii="Arial" w:hAnsi="Arial" w:cs="Arial"/>
          <w:color w:val="000000"/>
          <w:kern w:val="0"/>
          <w:sz w:val="21"/>
          <w:szCs w:val="21"/>
        </w:rPr>
        <w:t>0.</w:t>
      </w:r>
    </w:p>
    <w:p w:rsidR="005A28A1" w:rsidRPr="00BB53D6" w:rsidRDefault="005A28A1" w:rsidP="005A28A1">
      <w:pPr>
        <w:tabs>
          <w:tab w:val="left" w:pos="1291"/>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Purchased books on account for €1,500 from </w:t>
      </w:r>
      <w:proofErr w:type="spellStart"/>
      <w:r w:rsidR="0079484C" w:rsidRPr="00BB53D6">
        <w:rPr>
          <w:rFonts w:ascii="Arial" w:hAnsi="Arial" w:cs="Arial"/>
          <w:color w:val="000000"/>
          <w:kern w:val="0"/>
          <w:sz w:val="21"/>
          <w:szCs w:val="21"/>
        </w:rPr>
        <w:t>Bookem</w:t>
      </w:r>
      <w:proofErr w:type="spellEnd"/>
      <w:r w:rsidR="0079484C" w:rsidRPr="00BB53D6">
        <w:rPr>
          <w:rFonts w:ascii="Arial" w:hAnsi="Arial" w:cs="Arial"/>
          <w:color w:val="000000"/>
          <w:kern w:val="0"/>
          <w:sz w:val="21"/>
          <w:szCs w:val="21"/>
        </w:rPr>
        <w:t xml:space="preserve"> Publishers, FOB destination, terms 2/15, n/30. The appropriate party also made </w:t>
      </w:r>
      <w:proofErr w:type="gramStart"/>
      <w:r w:rsidR="0079484C" w:rsidRPr="00BB53D6">
        <w:rPr>
          <w:rFonts w:ascii="Arial" w:hAnsi="Arial" w:cs="Arial"/>
          <w:color w:val="000000"/>
          <w:kern w:val="0"/>
          <w:sz w:val="21"/>
          <w:szCs w:val="21"/>
        </w:rPr>
        <w:t>a cash</w:t>
      </w:r>
      <w:proofErr w:type="gramEnd"/>
      <w:r w:rsidR="0079484C" w:rsidRPr="00BB53D6">
        <w:rPr>
          <w:rFonts w:ascii="Arial" w:hAnsi="Arial" w:cs="Arial"/>
          <w:color w:val="000000"/>
          <w:kern w:val="0"/>
          <w:sz w:val="21"/>
          <w:szCs w:val="21"/>
        </w:rPr>
        <w:t xml:space="preserve"> payment of €50 for the</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freight on this date.</w:t>
      </w:r>
    </w:p>
    <w:p w:rsidR="005A28A1" w:rsidRPr="00BB53D6" w:rsidRDefault="005A28A1" w:rsidP="005A28A1">
      <w:pPr>
        <w:tabs>
          <w:tab w:val="left" w:pos="1291"/>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24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payment in full from Bargain Books.</w:t>
      </w:r>
    </w:p>
    <w:p w:rsidR="005A28A1" w:rsidRPr="00BB53D6" w:rsidRDefault="005A28A1" w:rsidP="005A28A1">
      <w:pPr>
        <w:tabs>
          <w:tab w:val="left" w:pos="1291"/>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26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Paid </w:t>
      </w:r>
      <w:proofErr w:type="spellStart"/>
      <w:r w:rsidR="0079484C" w:rsidRPr="00BB53D6">
        <w:rPr>
          <w:rFonts w:ascii="Arial" w:hAnsi="Arial" w:cs="Arial"/>
          <w:color w:val="000000"/>
          <w:kern w:val="0"/>
          <w:sz w:val="21"/>
          <w:szCs w:val="21"/>
        </w:rPr>
        <w:t>Bookem</w:t>
      </w:r>
      <w:proofErr w:type="spellEnd"/>
      <w:r w:rsidR="0079484C" w:rsidRPr="00BB53D6">
        <w:rPr>
          <w:rFonts w:ascii="Arial" w:hAnsi="Arial" w:cs="Arial"/>
          <w:color w:val="000000"/>
          <w:kern w:val="0"/>
          <w:sz w:val="21"/>
          <w:szCs w:val="21"/>
        </w:rPr>
        <w:t xml:space="preserve"> Publishers in full, less discount.</w:t>
      </w:r>
    </w:p>
    <w:p w:rsidR="005A28A1" w:rsidRPr="00BB53D6" w:rsidRDefault="005A28A1" w:rsidP="005A28A1">
      <w:pPr>
        <w:tabs>
          <w:tab w:val="left" w:pos="1291"/>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28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Sold books on account to Corner Bookstore for €1,300. The cost of the books sold was €850.</w:t>
      </w:r>
    </w:p>
    <w:p w:rsidR="0079484C" w:rsidRPr="00BB53D6" w:rsidRDefault="005A28A1" w:rsidP="005A28A1">
      <w:pPr>
        <w:tabs>
          <w:tab w:val="left" w:pos="1291"/>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30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Granted Corner Bookstore €12</w:t>
      </w:r>
      <w:r w:rsidRPr="00BB53D6">
        <w:rPr>
          <w:rFonts w:ascii="Arial" w:hAnsi="Arial" w:cs="Arial"/>
          <w:color w:val="000000"/>
          <w:kern w:val="0"/>
          <w:sz w:val="21"/>
          <w:szCs w:val="21"/>
        </w:rPr>
        <w:t>5</w:t>
      </w:r>
      <w:r w:rsidR="0079484C" w:rsidRPr="00BB53D6">
        <w:rPr>
          <w:rFonts w:ascii="Arial" w:hAnsi="Arial" w:cs="Arial"/>
          <w:color w:val="000000"/>
          <w:kern w:val="0"/>
          <w:sz w:val="21"/>
          <w:szCs w:val="21"/>
        </w:rPr>
        <w:t xml:space="preserve"> credit for books returned costing €7</w:t>
      </w:r>
      <w:r w:rsidRPr="00BB53D6">
        <w:rPr>
          <w:rFonts w:ascii="Arial" w:hAnsi="Arial" w:cs="Arial"/>
          <w:color w:val="000000"/>
          <w:kern w:val="0"/>
          <w:sz w:val="21"/>
          <w:szCs w:val="21"/>
        </w:rPr>
        <w:t>4</w:t>
      </w:r>
      <w:r w:rsidR="0079484C" w:rsidRPr="00BB53D6">
        <w:rPr>
          <w:rFonts w:ascii="Arial" w:hAnsi="Arial" w:cs="Arial"/>
          <w:color w:val="000000"/>
          <w:kern w:val="0"/>
          <w:sz w:val="21"/>
          <w:szCs w:val="21"/>
        </w:rPr>
        <w:t>.</w:t>
      </w:r>
    </w:p>
    <w:p w:rsidR="0079484C" w:rsidRPr="00BB53D6" w:rsidRDefault="0079484C" w:rsidP="005E00D6">
      <w:pPr>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Book Nook Warehouse's chart of accounts includes the following: No. 101 Cash, No. 112 Accounts Receivable, No. 120 Inventory, No. 201 Accounts Payable, No. 401 Sales Revenue, No. 412 Sales Returns and Allowances, No. 414 Sales Discounts, and No. 505 Cost of Goods Sold.</w:t>
      </w:r>
    </w:p>
    <w:p w:rsidR="0079484C" w:rsidRPr="00BB53D6" w:rsidRDefault="0079484C"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9484C" w:rsidRPr="00BB53D6" w:rsidRDefault="0079484C" w:rsidP="0079484C">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Journalize the transactions for the month of June for Book Nook Warehouse using a perpetual inventory system.</w:t>
      </w:r>
    </w:p>
    <w:p w:rsidR="0079484C" w:rsidRPr="00BB53D6" w:rsidRDefault="0079484C" w:rsidP="0079484C">
      <w:pPr>
        <w:autoSpaceDE w:val="0"/>
        <w:autoSpaceDN w:val="0"/>
        <w:adjustRightInd w:val="0"/>
        <w:rPr>
          <w:rFonts w:ascii="Arial" w:hAnsi="Arial" w:cs="Arial"/>
          <w:b/>
          <w:bCs/>
          <w:color w:val="B21117"/>
          <w:kern w:val="0"/>
          <w:sz w:val="21"/>
          <w:szCs w:val="21"/>
        </w:rPr>
      </w:pPr>
    </w:p>
    <w:p w:rsidR="0079484C" w:rsidRPr="00BB53D6" w:rsidRDefault="0079484C" w:rsidP="0079484C">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P5-2B </w:t>
      </w:r>
      <w:r w:rsidRPr="00BB53D6">
        <w:rPr>
          <w:rFonts w:ascii="Arial" w:hAnsi="Arial" w:cs="Arial"/>
          <w:i/>
          <w:iCs/>
          <w:color w:val="000000"/>
          <w:kern w:val="0"/>
          <w:sz w:val="21"/>
          <w:szCs w:val="21"/>
        </w:rPr>
        <w:t>Journalize, post, and prepare a partial income statement</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 5)</w:t>
      </w:r>
    </w:p>
    <w:p w:rsidR="0079484C" w:rsidRPr="00BB53D6" w:rsidRDefault="005A28A1"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Norwich</w:t>
      </w:r>
      <w:r w:rsidR="0079484C" w:rsidRPr="00BB53D6">
        <w:rPr>
          <w:rFonts w:ascii="Arial" w:hAnsi="Arial" w:cs="Arial"/>
          <w:color w:val="000000"/>
          <w:kern w:val="0"/>
          <w:sz w:val="21"/>
          <w:szCs w:val="21"/>
        </w:rPr>
        <w:t xml:space="preserve"> Hardware Store</w:t>
      </w:r>
      <w:r w:rsidRPr="00BB53D6">
        <w:rPr>
          <w:rFonts w:ascii="Arial" w:hAnsi="Arial" w:cs="Arial"/>
          <w:color w:val="000000"/>
          <w:kern w:val="0"/>
          <w:sz w:val="21"/>
          <w:szCs w:val="21"/>
        </w:rPr>
        <w:t>, Ltd.</w:t>
      </w:r>
      <w:r w:rsidR="0079484C" w:rsidRPr="00BB53D6">
        <w:rPr>
          <w:rFonts w:ascii="Arial" w:hAnsi="Arial" w:cs="Arial"/>
          <w:color w:val="000000"/>
          <w:kern w:val="0"/>
          <w:sz w:val="21"/>
          <w:szCs w:val="21"/>
        </w:rPr>
        <w:t xml:space="preserve"> completed the following merchandising transactions in the month of May. At</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the beginning of May, the ledger of </w:t>
      </w:r>
      <w:r w:rsidRPr="00BB53D6">
        <w:rPr>
          <w:rFonts w:ascii="Arial" w:hAnsi="Arial" w:cs="Arial"/>
          <w:color w:val="000000"/>
          <w:kern w:val="0"/>
          <w:sz w:val="21"/>
          <w:szCs w:val="21"/>
        </w:rPr>
        <w:t>Norwich</w:t>
      </w:r>
      <w:r w:rsidR="0079484C" w:rsidRPr="00BB53D6">
        <w:rPr>
          <w:rFonts w:ascii="Arial" w:hAnsi="Arial" w:cs="Arial"/>
          <w:color w:val="000000"/>
          <w:kern w:val="0"/>
          <w:sz w:val="21"/>
          <w:szCs w:val="21"/>
        </w:rPr>
        <w:t xml:space="preserve"> showed Cash of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5,000 and Share Capital—</w:t>
      </w:r>
      <w:proofErr w:type="gramStart"/>
      <w:r w:rsidR="0079484C" w:rsidRPr="00BB53D6">
        <w:rPr>
          <w:rFonts w:ascii="Arial" w:hAnsi="Arial" w:cs="Arial"/>
          <w:color w:val="000000"/>
          <w:kern w:val="0"/>
          <w:sz w:val="21"/>
          <w:szCs w:val="21"/>
        </w:rPr>
        <w:t>Ordinary</w:t>
      </w:r>
      <w:proofErr w:type="gramEnd"/>
      <w:r w:rsidR="0079484C" w:rsidRPr="00BB53D6">
        <w:rPr>
          <w:rFonts w:ascii="Arial" w:hAnsi="Arial" w:cs="Arial"/>
          <w:color w:val="000000"/>
          <w:kern w:val="0"/>
          <w:sz w:val="21"/>
          <w:szCs w:val="21"/>
        </w:rPr>
        <w:t xml:space="preserve"> of</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5,000.</w:t>
      </w:r>
    </w:p>
    <w:p w:rsidR="005A28A1" w:rsidRPr="00BB53D6" w:rsidRDefault="0079484C" w:rsidP="005A28A1">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May</w:t>
      </w:r>
      <w:r w:rsidR="005A28A1" w:rsidRPr="00BB53D6">
        <w:rPr>
          <w:rFonts w:ascii="Arial" w:hAnsi="Arial" w:cs="Arial"/>
          <w:color w:val="000000"/>
          <w:kern w:val="0"/>
          <w:sz w:val="21"/>
          <w:szCs w:val="21"/>
        </w:rPr>
        <w:t xml:space="preserve"> </w:t>
      </w:r>
      <w:r w:rsidR="005A28A1" w:rsidRPr="00BB53D6">
        <w:rPr>
          <w:rFonts w:ascii="Arial" w:hAnsi="Arial" w:cs="Arial"/>
          <w:color w:val="000000"/>
          <w:kern w:val="0"/>
          <w:sz w:val="21"/>
          <w:szCs w:val="21"/>
        </w:rPr>
        <w:tab/>
      </w:r>
      <w:r w:rsidRPr="00BB53D6">
        <w:rPr>
          <w:rFonts w:ascii="Arial" w:hAnsi="Arial" w:cs="Arial"/>
          <w:color w:val="000000"/>
          <w:kern w:val="0"/>
          <w:sz w:val="21"/>
          <w:szCs w:val="21"/>
        </w:rPr>
        <w:t>1</w:t>
      </w:r>
      <w:r w:rsidR="005A28A1" w:rsidRPr="00BB53D6">
        <w:rPr>
          <w:rFonts w:ascii="Arial" w:hAnsi="Arial" w:cs="Arial"/>
          <w:color w:val="000000"/>
          <w:kern w:val="0"/>
          <w:sz w:val="21"/>
          <w:szCs w:val="21"/>
        </w:rPr>
        <w:t xml:space="preserve"> </w:t>
      </w:r>
      <w:r w:rsidR="005A28A1" w:rsidRPr="00BB53D6">
        <w:rPr>
          <w:rFonts w:ascii="Arial" w:hAnsi="Arial" w:cs="Arial"/>
          <w:color w:val="000000"/>
          <w:kern w:val="0"/>
          <w:sz w:val="21"/>
          <w:szCs w:val="21"/>
        </w:rPr>
        <w:tab/>
      </w:r>
      <w:r w:rsidRPr="00BB53D6">
        <w:rPr>
          <w:rFonts w:ascii="Arial" w:hAnsi="Arial" w:cs="Arial"/>
          <w:color w:val="000000"/>
          <w:kern w:val="0"/>
          <w:sz w:val="21"/>
          <w:szCs w:val="21"/>
        </w:rPr>
        <w:t xml:space="preserve">Purchased merchandise on account from </w:t>
      </w:r>
      <w:proofErr w:type="spellStart"/>
      <w:r w:rsidRPr="00BB53D6">
        <w:rPr>
          <w:rFonts w:ascii="Arial" w:hAnsi="Arial" w:cs="Arial"/>
          <w:color w:val="000000"/>
          <w:kern w:val="0"/>
          <w:sz w:val="21"/>
          <w:szCs w:val="21"/>
        </w:rPr>
        <w:t>Nute's</w:t>
      </w:r>
      <w:proofErr w:type="spellEnd"/>
      <w:r w:rsidRPr="00BB53D6">
        <w:rPr>
          <w:rFonts w:ascii="Arial" w:hAnsi="Arial" w:cs="Arial"/>
          <w:color w:val="000000"/>
          <w:kern w:val="0"/>
          <w:sz w:val="21"/>
          <w:szCs w:val="21"/>
        </w:rPr>
        <w:t xml:space="preserve"> Wholesale Supply </w:t>
      </w:r>
      <w:r w:rsidR="005A28A1" w:rsidRPr="00BB53D6">
        <w:rPr>
          <w:rFonts w:ascii="Arial" w:hAnsi="Arial" w:cs="Arial"/>
          <w:color w:val="000000"/>
          <w:kern w:val="0"/>
          <w:sz w:val="21"/>
          <w:szCs w:val="21"/>
        </w:rPr>
        <w:t>£</w:t>
      </w:r>
      <w:r w:rsidRPr="00BB53D6">
        <w:rPr>
          <w:rFonts w:ascii="Arial" w:hAnsi="Arial" w:cs="Arial"/>
          <w:color w:val="000000"/>
          <w:kern w:val="0"/>
          <w:sz w:val="21"/>
          <w:szCs w:val="21"/>
        </w:rPr>
        <w:t>4,200, terms</w:t>
      </w:r>
      <w:r w:rsidR="005A28A1" w:rsidRPr="00BB53D6">
        <w:rPr>
          <w:rFonts w:ascii="Arial" w:hAnsi="Arial" w:cs="Arial"/>
          <w:color w:val="000000"/>
          <w:kern w:val="0"/>
          <w:sz w:val="21"/>
          <w:szCs w:val="21"/>
        </w:rPr>
        <w:t xml:space="preserve"> </w:t>
      </w:r>
      <w:r w:rsidRPr="00BB53D6">
        <w:rPr>
          <w:rFonts w:ascii="Arial" w:hAnsi="Arial" w:cs="Arial"/>
          <w:color w:val="000000"/>
          <w:kern w:val="0"/>
          <w:sz w:val="21"/>
          <w:szCs w:val="21"/>
        </w:rPr>
        <w:t>2/10, n/30.</w:t>
      </w:r>
    </w:p>
    <w:p w:rsidR="005A28A1" w:rsidRPr="00BB53D6" w:rsidRDefault="005A28A1" w:rsidP="005A28A1">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Sold merchandise on account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2,300, terms 1/10, n/30. The cost of the merchandise</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sold was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1,300.</w:t>
      </w:r>
    </w:p>
    <w:p w:rsidR="005A28A1" w:rsidRPr="00BB53D6" w:rsidRDefault="005A28A1" w:rsidP="005A28A1">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5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Received credit from </w:t>
      </w:r>
      <w:proofErr w:type="spellStart"/>
      <w:r w:rsidR="0079484C" w:rsidRPr="00BB53D6">
        <w:rPr>
          <w:rFonts w:ascii="Arial" w:hAnsi="Arial" w:cs="Arial"/>
          <w:color w:val="000000"/>
          <w:kern w:val="0"/>
          <w:sz w:val="21"/>
          <w:szCs w:val="21"/>
        </w:rPr>
        <w:t>Nute's</w:t>
      </w:r>
      <w:proofErr w:type="spellEnd"/>
      <w:r w:rsidR="0079484C" w:rsidRPr="00BB53D6">
        <w:rPr>
          <w:rFonts w:ascii="Arial" w:hAnsi="Arial" w:cs="Arial"/>
          <w:color w:val="000000"/>
          <w:kern w:val="0"/>
          <w:sz w:val="21"/>
          <w:szCs w:val="21"/>
        </w:rPr>
        <w:t xml:space="preserve"> Wholesale Supply for merchandise returned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500.</w:t>
      </w:r>
    </w:p>
    <w:p w:rsidR="005A28A1" w:rsidRPr="00BB53D6" w:rsidRDefault="005A28A1" w:rsidP="005A28A1">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9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collections in full, less discounts, from customers billed on sales of</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2,300 on May 2.</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Paid </w:t>
      </w:r>
      <w:proofErr w:type="spellStart"/>
      <w:r w:rsidR="0079484C" w:rsidRPr="00BB53D6">
        <w:rPr>
          <w:rFonts w:ascii="Arial" w:hAnsi="Arial" w:cs="Arial"/>
          <w:color w:val="000000"/>
          <w:kern w:val="0"/>
          <w:sz w:val="21"/>
          <w:szCs w:val="21"/>
        </w:rPr>
        <w:t>Nute's</w:t>
      </w:r>
      <w:proofErr w:type="spellEnd"/>
      <w:r w:rsidR="0079484C" w:rsidRPr="00BB53D6">
        <w:rPr>
          <w:rFonts w:ascii="Arial" w:hAnsi="Arial" w:cs="Arial"/>
          <w:color w:val="000000"/>
          <w:kern w:val="0"/>
          <w:sz w:val="21"/>
          <w:szCs w:val="21"/>
        </w:rPr>
        <w:t xml:space="preserve"> Wholesale Supply in full, less discount.</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11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Purchased supplies for cash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400.</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12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Purchased merchandise for cash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1,400.</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15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refund for poor quality merchandise from supplier on cash purchase</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150.</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Purchased merchandise from </w:t>
      </w:r>
      <w:proofErr w:type="spellStart"/>
      <w:r w:rsidR="0079484C" w:rsidRPr="00BB53D6">
        <w:rPr>
          <w:rFonts w:ascii="Arial" w:hAnsi="Arial" w:cs="Arial"/>
          <w:color w:val="000000"/>
          <w:kern w:val="0"/>
          <w:sz w:val="21"/>
          <w:szCs w:val="21"/>
        </w:rPr>
        <w:t>Sherrick</w:t>
      </w:r>
      <w:proofErr w:type="spellEnd"/>
      <w:r w:rsidR="0079484C" w:rsidRPr="00BB53D6">
        <w:rPr>
          <w:rFonts w:ascii="Arial" w:hAnsi="Arial" w:cs="Arial"/>
          <w:color w:val="000000"/>
          <w:kern w:val="0"/>
          <w:sz w:val="21"/>
          <w:szCs w:val="21"/>
        </w:rPr>
        <w:t xml:space="preserve"> Distributors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1,300, FOB shipping point,</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terms 2/10, </w:t>
      </w:r>
      <w:proofErr w:type="gramStart"/>
      <w:r w:rsidR="0079484C" w:rsidRPr="00BB53D6">
        <w:rPr>
          <w:rFonts w:ascii="Arial" w:hAnsi="Arial" w:cs="Arial"/>
          <w:color w:val="000000"/>
          <w:kern w:val="0"/>
          <w:sz w:val="21"/>
          <w:szCs w:val="21"/>
        </w:rPr>
        <w:t>n</w:t>
      </w:r>
      <w:proofErr w:type="gramEnd"/>
      <w:r w:rsidR="0079484C" w:rsidRPr="00BB53D6">
        <w:rPr>
          <w:rFonts w:ascii="Arial" w:hAnsi="Arial" w:cs="Arial"/>
          <w:color w:val="000000"/>
          <w:kern w:val="0"/>
          <w:sz w:val="21"/>
          <w:szCs w:val="21"/>
        </w:rPr>
        <w:t>/30.</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19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Paid freight on May 17 purchase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130.</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24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Sold merchandise for cash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 xml:space="preserve">3,200. The merchandise sold had a cost of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2,000.</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25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Purchased merchandise from Herbert, Inc.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620, FOB destination, terms 2/10, n/30.</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Paid </w:t>
      </w:r>
      <w:proofErr w:type="spellStart"/>
      <w:r w:rsidR="0079484C" w:rsidRPr="00BB53D6">
        <w:rPr>
          <w:rFonts w:ascii="Arial" w:hAnsi="Arial" w:cs="Arial"/>
          <w:color w:val="000000"/>
          <w:kern w:val="0"/>
          <w:sz w:val="21"/>
          <w:szCs w:val="21"/>
        </w:rPr>
        <w:t>Sherrick</w:t>
      </w:r>
      <w:proofErr w:type="spellEnd"/>
      <w:r w:rsidR="0079484C" w:rsidRPr="00BB53D6">
        <w:rPr>
          <w:rFonts w:ascii="Arial" w:hAnsi="Arial" w:cs="Arial"/>
          <w:color w:val="000000"/>
          <w:kern w:val="0"/>
          <w:sz w:val="21"/>
          <w:szCs w:val="21"/>
        </w:rPr>
        <w:t xml:space="preserve"> Distributors in full, less discount.</w:t>
      </w:r>
    </w:p>
    <w:p w:rsidR="005A28A1"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29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Made refunds to cash customers for defective merchandise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90. The returned</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merchandise had a fair value of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40.</w:t>
      </w:r>
    </w:p>
    <w:p w:rsidR="0079484C" w:rsidRPr="00BB53D6" w:rsidRDefault="005A28A1" w:rsidP="005A28A1">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31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Sold merchandise on account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1,000 terms n/30. The cost of the merchandise sold</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was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560.</w:t>
      </w:r>
    </w:p>
    <w:p w:rsidR="0079484C" w:rsidRPr="00BB53D6" w:rsidRDefault="005A28A1" w:rsidP="005E00D6">
      <w:pPr>
        <w:tabs>
          <w:tab w:val="left" w:pos="1276"/>
          <w:tab w:val="left" w:pos="1701"/>
        </w:tabs>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Norwich</w:t>
      </w:r>
      <w:r w:rsidR="0079484C" w:rsidRPr="00BB53D6">
        <w:rPr>
          <w:rFonts w:ascii="Arial" w:hAnsi="Arial" w:cs="Arial"/>
          <w:color w:val="000000"/>
          <w:kern w:val="0"/>
          <w:sz w:val="21"/>
          <w:szCs w:val="21"/>
        </w:rPr>
        <w:t xml:space="preserve"> Hardware's chart of accounts includes the following: No. 101 Cash, No. 112 Accounts</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Receivable, No. 120 Inventory, No. 126 Supplies, No. 201 Accounts Payable, No. 311 Share Capital—Ordinary, No. 401 Sales Revenue, No. 412 Sales Returns and Allowances, No. 414 Sales Discounts,</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and No. 505 Cost of Goods Sold.</w:t>
      </w:r>
    </w:p>
    <w:p w:rsidR="0079484C" w:rsidRPr="00BB53D6" w:rsidRDefault="0079484C"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Journalize the transactions using a perpetual inventory system.</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lastRenderedPageBreak/>
        <w:t>(b) Enter the beginning cash and share capital—ordinary balances and post the transactions. (Use J1 for</w:t>
      </w:r>
      <w:r w:rsidR="004673DD" w:rsidRPr="00BB53D6">
        <w:rPr>
          <w:rFonts w:ascii="Arial" w:hAnsi="Arial" w:cs="Arial"/>
          <w:color w:val="000000"/>
          <w:kern w:val="0"/>
          <w:sz w:val="21"/>
          <w:szCs w:val="21"/>
        </w:rPr>
        <w:t xml:space="preserve"> </w:t>
      </w:r>
      <w:r w:rsidRPr="00BB53D6">
        <w:rPr>
          <w:rFonts w:ascii="Arial" w:hAnsi="Arial" w:cs="Arial"/>
          <w:color w:val="000000"/>
          <w:kern w:val="0"/>
          <w:sz w:val="21"/>
          <w:szCs w:val="21"/>
        </w:rPr>
        <w:t>the journal reference.)</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Prepare an income statement through gross profit for the month of May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412" w:left="989" w:firstLine="2"/>
        <w:rPr>
          <w:rFonts w:ascii="Arial" w:hAnsi="Arial" w:cs="Arial"/>
          <w:color w:val="0095D8"/>
          <w:kern w:val="0"/>
          <w:sz w:val="21"/>
          <w:szCs w:val="21"/>
        </w:rPr>
      </w:pPr>
      <w:r w:rsidRPr="00BB53D6">
        <w:rPr>
          <w:rFonts w:ascii="Arial" w:hAnsi="Arial" w:cs="Arial"/>
          <w:color w:val="0095D8"/>
          <w:kern w:val="0"/>
          <w:sz w:val="21"/>
          <w:szCs w:val="21"/>
        </w:rPr>
        <w:t xml:space="preserve">Gross profit </w:t>
      </w:r>
      <w:r w:rsidR="004673DD" w:rsidRPr="00BB53D6">
        <w:rPr>
          <w:rFonts w:ascii="Arial" w:hAnsi="Arial" w:cs="Arial"/>
          <w:color w:val="0095D8"/>
          <w:kern w:val="0"/>
          <w:sz w:val="21"/>
          <w:szCs w:val="21"/>
        </w:rPr>
        <w:t>£</w:t>
      </w:r>
      <w:r w:rsidRPr="00BB53D6">
        <w:rPr>
          <w:rFonts w:ascii="Arial" w:hAnsi="Arial" w:cs="Arial"/>
          <w:color w:val="0095D8"/>
          <w:kern w:val="0"/>
          <w:sz w:val="21"/>
          <w:szCs w:val="21"/>
        </w:rPr>
        <w:t>2,567</w:t>
      </w:r>
    </w:p>
    <w:p w:rsidR="0079484C" w:rsidRPr="00BB53D6" w:rsidRDefault="0079484C" w:rsidP="0079484C">
      <w:pPr>
        <w:autoSpaceDE w:val="0"/>
        <w:autoSpaceDN w:val="0"/>
        <w:adjustRightInd w:val="0"/>
        <w:rPr>
          <w:rFonts w:ascii="Arial" w:hAnsi="Arial" w:cs="Arial"/>
          <w:b/>
          <w:bCs/>
          <w:color w:val="B21117"/>
          <w:kern w:val="0"/>
          <w:sz w:val="21"/>
          <w:szCs w:val="21"/>
        </w:rPr>
      </w:pPr>
    </w:p>
    <w:p w:rsidR="0079484C" w:rsidRPr="00BB53D6" w:rsidRDefault="0079484C" w:rsidP="0079484C">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P5-3B </w:t>
      </w:r>
      <w:r w:rsidRPr="00BB53D6">
        <w:rPr>
          <w:rFonts w:ascii="Arial" w:hAnsi="Arial" w:cs="Arial"/>
          <w:i/>
          <w:iCs/>
          <w:color w:val="000000"/>
          <w:kern w:val="0"/>
          <w:sz w:val="21"/>
          <w:szCs w:val="21"/>
        </w:rPr>
        <w:t>Prepare financial statements and adjusting and closing entries</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4, 5)</w:t>
      </w:r>
    </w:p>
    <w:p w:rsidR="0079484C" w:rsidRPr="00BB53D6" w:rsidRDefault="00B15B20" w:rsidP="005E00D6">
      <w:pPr>
        <w:autoSpaceDE w:val="0"/>
        <w:autoSpaceDN w:val="0"/>
        <w:adjustRightInd w:val="0"/>
        <w:spacing w:afterLines="30"/>
        <w:ind w:leftChars="295" w:left="708"/>
        <w:rPr>
          <w:rFonts w:ascii="Arial" w:hAnsi="Arial" w:cs="Arial"/>
          <w:color w:val="000000"/>
          <w:kern w:val="0"/>
          <w:sz w:val="21"/>
          <w:szCs w:val="21"/>
        </w:rPr>
      </w:pPr>
      <w:proofErr w:type="spellStart"/>
      <w:r w:rsidRPr="00BB53D6">
        <w:rPr>
          <w:rFonts w:ascii="Arial" w:hAnsi="Arial" w:cs="Arial"/>
          <w:color w:val="000000"/>
          <w:kern w:val="0"/>
          <w:sz w:val="21"/>
          <w:szCs w:val="21"/>
        </w:rPr>
        <w:t>Lerwick</w:t>
      </w:r>
      <w:proofErr w:type="spellEnd"/>
      <w:r w:rsidR="0079484C" w:rsidRPr="00BB53D6">
        <w:rPr>
          <w:rFonts w:ascii="Arial" w:hAnsi="Arial" w:cs="Arial"/>
          <w:color w:val="000000"/>
          <w:kern w:val="0"/>
          <w:sz w:val="21"/>
          <w:szCs w:val="21"/>
        </w:rPr>
        <w:t xml:space="preserve"> Store</w:t>
      </w:r>
      <w:r w:rsidRPr="00BB53D6">
        <w:rPr>
          <w:rFonts w:ascii="Arial" w:hAnsi="Arial" w:cs="Arial"/>
          <w:color w:val="000000"/>
          <w:kern w:val="0"/>
          <w:sz w:val="21"/>
          <w:szCs w:val="21"/>
        </w:rPr>
        <w:t>, Ltd.</w:t>
      </w:r>
      <w:r w:rsidR="0079484C" w:rsidRPr="00BB53D6">
        <w:rPr>
          <w:rFonts w:ascii="Arial" w:hAnsi="Arial" w:cs="Arial"/>
          <w:color w:val="000000"/>
          <w:kern w:val="0"/>
          <w:sz w:val="21"/>
          <w:szCs w:val="21"/>
        </w:rPr>
        <w:t xml:space="preserve"> is located in midtown Metropolis. During the past several years, net income has</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been declining because of suburban shopping centers. At the end of the company's fiscal year on</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November 30, </w:t>
      </w:r>
      <w:r w:rsidR="004673DD" w:rsidRPr="00BB53D6">
        <w:rPr>
          <w:rFonts w:ascii="Arial" w:hAnsi="Arial" w:cs="Arial"/>
          <w:color w:val="000000"/>
          <w:kern w:val="0"/>
          <w:sz w:val="21"/>
          <w:szCs w:val="21"/>
        </w:rPr>
        <w:t>2017</w:t>
      </w:r>
      <w:r w:rsidR="0079484C" w:rsidRPr="00BB53D6">
        <w:rPr>
          <w:rFonts w:ascii="Arial" w:hAnsi="Arial" w:cs="Arial"/>
          <w:color w:val="000000"/>
          <w:kern w:val="0"/>
          <w:sz w:val="21"/>
          <w:szCs w:val="21"/>
        </w:rPr>
        <w:t>, the following accounts appeared in two of its trial balances.</w:t>
      </w:r>
    </w:p>
    <w:tbl>
      <w:tblPr>
        <w:tblStyle w:val="aa"/>
        <w:tblW w:w="11000"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1191"/>
        <w:gridCol w:w="227"/>
        <w:gridCol w:w="964"/>
        <w:gridCol w:w="340"/>
        <w:gridCol w:w="3061"/>
        <w:gridCol w:w="1191"/>
        <w:gridCol w:w="227"/>
        <w:gridCol w:w="964"/>
      </w:tblGrid>
      <w:tr w:rsidR="00B15B20" w:rsidRPr="00BB53D6" w:rsidTr="00B14846">
        <w:trPr>
          <w:jc w:val="center"/>
        </w:trPr>
        <w:tc>
          <w:tcPr>
            <w:tcW w:w="2835"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Unadjusted</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Adjusted</w:t>
            </w:r>
          </w:p>
        </w:tc>
        <w:tc>
          <w:tcPr>
            <w:tcW w:w="340"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3061"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Unadjusted</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Adjusted</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Payable</w:t>
            </w:r>
          </w:p>
        </w:tc>
        <w:tc>
          <w:tcPr>
            <w:tcW w:w="1191" w:type="dxa"/>
            <w:tcBorders>
              <w:top w:val="single" w:sz="4" w:space="0" w:color="auto"/>
            </w:tcBorders>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25,200</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B15B20" w:rsidRPr="00BB53D6" w:rsidRDefault="00B15B20"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25,200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Notes Payable</w:t>
            </w:r>
          </w:p>
        </w:tc>
        <w:tc>
          <w:tcPr>
            <w:tcW w:w="1191" w:type="dxa"/>
            <w:tcBorders>
              <w:top w:val="single" w:sz="4" w:space="0" w:color="auto"/>
            </w:tcBorders>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37,000</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B15B20" w:rsidRPr="00BB53D6" w:rsidRDefault="00B15B20"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37,000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Receivable</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30,500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30,500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Prepaid Insurance</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10,500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4,500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 xml:space="preserve">Accumulated </w:t>
            </w:r>
            <w:proofErr w:type="spellStart"/>
            <w:r w:rsidRPr="00BB53D6">
              <w:rPr>
                <w:rFonts w:ascii="Arial" w:hAnsi="Arial" w:cs="Arial"/>
                <w:color w:val="000000"/>
                <w:kern w:val="0"/>
                <w:sz w:val="21"/>
                <w:szCs w:val="21"/>
              </w:rPr>
              <w:t>Depr</w:t>
            </w:r>
            <w:proofErr w:type="spellEnd"/>
            <w:r w:rsidRPr="00BB53D6">
              <w:rPr>
                <w:rFonts w:ascii="Arial" w:hAnsi="Arial" w:cs="Arial"/>
                <w:color w:val="000000"/>
                <w:kern w:val="0"/>
                <w:sz w:val="21"/>
                <w:szCs w:val="21"/>
              </w:rPr>
              <w:t>.—Equip.</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22,000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33,000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Property Tax Expense</w:t>
            </w:r>
          </w:p>
        </w:tc>
        <w:tc>
          <w:tcPr>
            <w:tcW w:w="1191" w:type="dxa"/>
            <w:vAlign w:val="center"/>
          </w:tcPr>
          <w:p w:rsidR="00B15B20" w:rsidRPr="00BB53D6" w:rsidRDefault="00B15B20"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3,200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21,000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21,000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Property Taxes Payable</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3,200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507,000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507,000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Rent Expense</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15,000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15,000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Depreciation Expense</w:t>
            </w:r>
          </w:p>
        </w:tc>
        <w:tc>
          <w:tcPr>
            <w:tcW w:w="1191" w:type="dxa"/>
            <w:vAlign w:val="center"/>
          </w:tcPr>
          <w:p w:rsidR="00B15B20" w:rsidRPr="00BB53D6" w:rsidRDefault="00B15B20"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Retained Earnings</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61,700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61,700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Dividends</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and Wages Expense</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96,000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96,000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Equipment</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154,300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154,300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Commissions Expense</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6,500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13,500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Freight-Out</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6,500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6,500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Commissions Payable</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7,000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Insurance Expense</w:t>
            </w:r>
          </w:p>
        </w:tc>
        <w:tc>
          <w:tcPr>
            <w:tcW w:w="1191" w:type="dxa"/>
            <w:vAlign w:val="center"/>
          </w:tcPr>
          <w:p w:rsidR="00B15B20" w:rsidRPr="00BB53D6" w:rsidRDefault="00B15B20"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Returns and Allowances</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9,000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9,000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Expense</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6,100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6,100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706,000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706,000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Interest Revenue</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Share Capital—Ordinary</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45,000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45,000</w:t>
            </w:r>
          </w:p>
        </w:tc>
      </w:tr>
      <w:tr w:rsidR="00B15B20" w:rsidRPr="00BB53D6" w:rsidTr="00B14846">
        <w:trPr>
          <w:jc w:val="center"/>
        </w:trPr>
        <w:tc>
          <w:tcPr>
            <w:tcW w:w="2835"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1191" w:type="dxa"/>
            <w:vAlign w:val="center"/>
          </w:tcPr>
          <w:p w:rsidR="00B15B20" w:rsidRPr="00BB53D6" w:rsidRDefault="00B15B20"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26,000</w:t>
            </w:r>
            <w:r w:rsidR="00F90E93" w:rsidRPr="00BB53D6">
              <w:rPr>
                <w:rFonts w:ascii="Arial" w:hAnsi="Arial" w:cs="Arial"/>
                <w:color w:val="000000"/>
                <w:kern w:val="0"/>
                <w:sz w:val="21"/>
                <w:szCs w:val="21"/>
              </w:rPr>
              <w:t xml:space="preserve"> </w:t>
            </w:r>
          </w:p>
        </w:tc>
        <w:tc>
          <w:tcPr>
            <w:tcW w:w="227"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26,000</w:t>
            </w:r>
          </w:p>
        </w:tc>
        <w:tc>
          <w:tcPr>
            <w:tcW w:w="340"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B15B20" w:rsidRPr="00BB53D6" w:rsidRDefault="00B15B20"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Utilities Expense</w:t>
            </w:r>
          </w:p>
        </w:tc>
        <w:tc>
          <w:tcPr>
            <w:tcW w:w="1191" w:type="dxa"/>
            <w:vAlign w:val="center"/>
          </w:tcPr>
          <w:p w:rsidR="00B15B20" w:rsidRPr="00BB53D6" w:rsidRDefault="002124A4"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8,500</w:t>
            </w:r>
            <w:r w:rsidR="00F90E93" w:rsidRPr="00BB53D6">
              <w:rPr>
                <w:rFonts w:ascii="Arial" w:hAnsi="Arial" w:cs="Arial"/>
                <w:color w:val="000000"/>
                <w:kern w:val="0"/>
                <w:sz w:val="21"/>
                <w:szCs w:val="21"/>
              </w:rPr>
              <w:t xml:space="preserve"> </w:t>
            </w:r>
          </w:p>
        </w:tc>
        <w:tc>
          <w:tcPr>
            <w:tcW w:w="227" w:type="dxa"/>
            <w:vAlign w:val="center"/>
          </w:tcPr>
          <w:p w:rsidR="00B15B20" w:rsidRPr="00BB53D6" w:rsidRDefault="00B15B20" w:rsidP="005E00D6">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B15B20" w:rsidRPr="00BB53D6" w:rsidRDefault="002124A4"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8,500</w:t>
            </w:r>
          </w:p>
        </w:tc>
      </w:tr>
    </w:tbl>
    <w:p w:rsidR="0079484C" w:rsidRPr="00BB53D6" w:rsidRDefault="0079484C"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Prepare an income statement, a retained earnings statement, and a classified statement of financial position. Notes payable are due in 20</w:t>
      </w:r>
      <w:r w:rsidR="00E26E30" w:rsidRPr="00BB53D6">
        <w:rPr>
          <w:rFonts w:ascii="Arial" w:hAnsi="Arial" w:cs="Arial"/>
          <w:color w:val="000000"/>
          <w:kern w:val="0"/>
          <w:sz w:val="21"/>
          <w:szCs w:val="21"/>
        </w:rPr>
        <w:t>20</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412" w:left="989" w:firstLine="2"/>
        <w:rPr>
          <w:rFonts w:ascii="Arial" w:hAnsi="Arial" w:cs="Arial"/>
          <w:color w:val="0095D8"/>
          <w:kern w:val="0"/>
          <w:sz w:val="21"/>
          <w:szCs w:val="21"/>
        </w:rPr>
      </w:pPr>
      <w:r w:rsidRPr="00BB53D6">
        <w:rPr>
          <w:rFonts w:ascii="Arial" w:hAnsi="Arial" w:cs="Arial"/>
          <w:color w:val="0095D8"/>
          <w:kern w:val="0"/>
          <w:sz w:val="21"/>
          <w:szCs w:val="21"/>
        </w:rPr>
        <w:t>Net income £3</w:t>
      </w:r>
      <w:r w:rsidR="00E26E30" w:rsidRPr="00BB53D6">
        <w:rPr>
          <w:rFonts w:ascii="Arial" w:hAnsi="Arial" w:cs="Arial"/>
          <w:color w:val="0095D8"/>
          <w:kern w:val="0"/>
          <w:sz w:val="21"/>
          <w:szCs w:val="21"/>
        </w:rPr>
        <w:t>2</w:t>
      </w:r>
      <w:r w:rsidRPr="00BB53D6">
        <w:rPr>
          <w:rFonts w:ascii="Arial" w:hAnsi="Arial" w:cs="Arial"/>
          <w:color w:val="0095D8"/>
          <w:kern w:val="0"/>
          <w:sz w:val="21"/>
          <w:szCs w:val="21"/>
        </w:rPr>
        <w:t>,</w:t>
      </w:r>
      <w:r w:rsidR="00E26E30" w:rsidRPr="00BB53D6">
        <w:rPr>
          <w:rFonts w:ascii="Arial" w:hAnsi="Arial" w:cs="Arial"/>
          <w:color w:val="0095D8"/>
          <w:kern w:val="0"/>
          <w:sz w:val="21"/>
          <w:szCs w:val="21"/>
        </w:rPr>
        <w:t>2</w:t>
      </w:r>
      <w:r w:rsidRPr="00BB53D6">
        <w:rPr>
          <w:rFonts w:ascii="Arial" w:hAnsi="Arial" w:cs="Arial"/>
          <w:color w:val="0095D8"/>
          <w:kern w:val="0"/>
          <w:sz w:val="21"/>
          <w:szCs w:val="21"/>
        </w:rPr>
        <w:t>00</w:t>
      </w:r>
    </w:p>
    <w:p w:rsidR="0079484C" w:rsidRPr="00BB53D6" w:rsidRDefault="0079484C" w:rsidP="0079484C">
      <w:pPr>
        <w:autoSpaceDE w:val="0"/>
        <w:autoSpaceDN w:val="0"/>
        <w:adjustRightInd w:val="0"/>
        <w:ind w:leftChars="412" w:left="989" w:firstLine="2"/>
        <w:rPr>
          <w:rFonts w:ascii="Arial" w:hAnsi="Arial" w:cs="Arial"/>
          <w:color w:val="0095D8"/>
          <w:kern w:val="0"/>
          <w:sz w:val="21"/>
          <w:szCs w:val="21"/>
        </w:rPr>
      </w:pPr>
      <w:r w:rsidRPr="00BB53D6">
        <w:rPr>
          <w:rFonts w:ascii="Arial" w:hAnsi="Arial" w:cs="Arial"/>
          <w:color w:val="0095D8"/>
          <w:kern w:val="0"/>
          <w:sz w:val="21"/>
          <w:szCs w:val="21"/>
        </w:rPr>
        <w:t>Retained earnings £8</w:t>
      </w:r>
      <w:r w:rsidR="00E26E30" w:rsidRPr="00BB53D6">
        <w:rPr>
          <w:rFonts w:ascii="Arial" w:hAnsi="Arial" w:cs="Arial"/>
          <w:color w:val="0095D8"/>
          <w:kern w:val="0"/>
          <w:sz w:val="21"/>
          <w:szCs w:val="21"/>
        </w:rPr>
        <w:t>5,9</w:t>
      </w:r>
      <w:r w:rsidRPr="00BB53D6">
        <w:rPr>
          <w:rFonts w:ascii="Arial" w:hAnsi="Arial" w:cs="Arial"/>
          <w:color w:val="0095D8"/>
          <w:kern w:val="0"/>
          <w:sz w:val="21"/>
          <w:szCs w:val="21"/>
        </w:rPr>
        <w:t>00</w:t>
      </w:r>
    </w:p>
    <w:p w:rsidR="0079484C" w:rsidRPr="00BB53D6" w:rsidRDefault="0079484C" w:rsidP="0079484C">
      <w:pPr>
        <w:autoSpaceDE w:val="0"/>
        <w:autoSpaceDN w:val="0"/>
        <w:adjustRightInd w:val="0"/>
        <w:ind w:leftChars="412" w:left="989" w:firstLine="2"/>
        <w:rPr>
          <w:rFonts w:ascii="Arial" w:hAnsi="Arial" w:cs="Arial"/>
          <w:color w:val="0095D8"/>
          <w:kern w:val="0"/>
          <w:sz w:val="21"/>
          <w:szCs w:val="21"/>
        </w:rPr>
      </w:pPr>
      <w:r w:rsidRPr="00BB53D6">
        <w:rPr>
          <w:rFonts w:ascii="Arial" w:hAnsi="Arial" w:cs="Arial"/>
          <w:color w:val="0095D8"/>
          <w:kern w:val="0"/>
          <w:sz w:val="21"/>
          <w:szCs w:val="21"/>
        </w:rPr>
        <w:t>Total assets £20</w:t>
      </w:r>
      <w:r w:rsidR="00E26E30" w:rsidRPr="00BB53D6">
        <w:rPr>
          <w:rFonts w:ascii="Arial" w:hAnsi="Arial" w:cs="Arial"/>
          <w:color w:val="0095D8"/>
          <w:kern w:val="0"/>
          <w:sz w:val="21"/>
          <w:szCs w:val="21"/>
        </w:rPr>
        <w:t>3</w:t>
      </w:r>
      <w:r w:rsidRPr="00BB53D6">
        <w:rPr>
          <w:rFonts w:ascii="Arial" w:hAnsi="Arial" w:cs="Arial"/>
          <w:color w:val="0095D8"/>
          <w:kern w:val="0"/>
          <w:sz w:val="21"/>
          <w:szCs w:val="21"/>
        </w:rPr>
        <w:t>,300</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Journalize the adjusting entries that were made.</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(c) Journalize the closing entries that are necessary.</w:t>
      </w:r>
    </w:p>
    <w:p w:rsidR="0079484C" w:rsidRPr="00BB53D6" w:rsidRDefault="0079484C" w:rsidP="0079484C">
      <w:pPr>
        <w:autoSpaceDE w:val="0"/>
        <w:autoSpaceDN w:val="0"/>
        <w:adjustRightInd w:val="0"/>
        <w:rPr>
          <w:rFonts w:ascii="Arial" w:hAnsi="Arial" w:cs="Arial"/>
          <w:b/>
          <w:bCs/>
          <w:color w:val="B21117"/>
          <w:kern w:val="0"/>
          <w:sz w:val="21"/>
          <w:szCs w:val="21"/>
        </w:rPr>
      </w:pPr>
    </w:p>
    <w:p w:rsidR="0079484C" w:rsidRPr="00BB53D6" w:rsidRDefault="0079484C" w:rsidP="0079484C">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P5-4B </w:t>
      </w:r>
      <w:r w:rsidRPr="00BB53D6">
        <w:rPr>
          <w:rFonts w:ascii="Arial" w:hAnsi="Arial" w:cs="Arial"/>
          <w:i/>
          <w:iCs/>
          <w:color w:val="000000"/>
          <w:kern w:val="0"/>
          <w:sz w:val="21"/>
          <w:szCs w:val="21"/>
        </w:rPr>
        <w:t>Journalize, post, and prepare a trial balance</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2, 3, 4)</w:t>
      </w:r>
    </w:p>
    <w:p w:rsidR="0079484C" w:rsidRPr="00BB53D6" w:rsidRDefault="00E26E30"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Emile</w:t>
      </w:r>
      <w:r w:rsidR="0079484C" w:rsidRPr="00BB53D6">
        <w:rPr>
          <w:rFonts w:ascii="Arial" w:hAnsi="Arial" w:cs="Arial"/>
          <w:color w:val="000000"/>
          <w:kern w:val="0"/>
          <w:sz w:val="21"/>
          <w:szCs w:val="21"/>
        </w:rPr>
        <w:t xml:space="preserve"> </w:t>
      </w:r>
      <w:proofErr w:type="spellStart"/>
      <w:r w:rsidR="0079484C" w:rsidRPr="00BB53D6">
        <w:rPr>
          <w:rFonts w:ascii="Arial" w:hAnsi="Arial" w:cs="Arial"/>
          <w:color w:val="000000"/>
          <w:kern w:val="0"/>
          <w:sz w:val="21"/>
          <w:szCs w:val="21"/>
        </w:rPr>
        <w:t>Kokott</w:t>
      </w:r>
      <w:proofErr w:type="spellEnd"/>
      <w:r w:rsidR="0079484C" w:rsidRPr="00BB53D6">
        <w:rPr>
          <w:rFonts w:ascii="Arial" w:hAnsi="Arial" w:cs="Arial"/>
          <w:color w:val="000000"/>
          <w:kern w:val="0"/>
          <w:sz w:val="21"/>
          <w:szCs w:val="21"/>
        </w:rPr>
        <w:t xml:space="preserve">, a former disc golf star, operates </w:t>
      </w:r>
      <w:r w:rsidRPr="00BB53D6">
        <w:rPr>
          <w:rFonts w:ascii="Arial" w:hAnsi="Arial" w:cs="Arial"/>
          <w:color w:val="000000"/>
          <w:kern w:val="0"/>
          <w:sz w:val="21"/>
          <w:szCs w:val="21"/>
        </w:rPr>
        <w:t>Emile</w:t>
      </w:r>
      <w:r w:rsidR="0079484C" w:rsidRPr="00BB53D6">
        <w:rPr>
          <w:rFonts w:ascii="Arial" w:hAnsi="Arial" w:cs="Arial"/>
          <w:color w:val="000000"/>
          <w:kern w:val="0"/>
          <w:sz w:val="21"/>
          <w:szCs w:val="21"/>
        </w:rPr>
        <w:t xml:space="preserve">'s </w:t>
      </w:r>
      <w:proofErr w:type="spellStart"/>
      <w:r w:rsidR="0079484C" w:rsidRPr="00BB53D6">
        <w:rPr>
          <w:rFonts w:ascii="Arial" w:hAnsi="Arial" w:cs="Arial"/>
          <w:color w:val="000000"/>
          <w:kern w:val="0"/>
          <w:sz w:val="21"/>
          <w:szCs w:val="21"/>
        </w:rPr>
        <w:t>Discorama</w:t>
      </w:r>
      <w:proofErr w:type="spellEnd"/>
      <w:r w:rsidRPr="00BB53D6">
        <w:rPr>
          <w:rFonts w:ascii="Arial" w:hAnsi="Arial" w:cs="Arial"/>
          <w:color w:val="000000"/>
          <w:kern w:val="0"/>
          <w:sz w:val="21"/>
          <w:szCs w:val="21"/>
        </w:rPr>
        <w:t>, SA</w:t>
      </w:r>
      <w:r w:rsidR="0079484C" w:rsidRPr="00BB53D6">
        <w:rPr>
          <w:rFonts w:ascii="Arial" w:hAnsi="Arial" w:cs="Arial"/>
          <w:color w:val="000000"/>
          <w:kern w:val="0"/>
          <w:sz w:val="21"/>
          <w:szCs w:val="21"/>
        </w:rPr>
        <w:t>. At the beginning of the current season on</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April 1, the ledger of </w:t>
      </w:r>
      <w:r w:rsidRPr="00BB53D6">
        <w:rPr>
          <w:rFonts w:ascii="Arial" w:hAnsi="Arial" w:cs="Arial"/>
          <w:color w:val="000000"/>
          <w:kern w:val="0"/>
          <w:sz w:val="21"/>
          <w:szCs w:val="21"/>
        </w:rPr>
        <w:t>Emile</w:t>
      </w:r>
      <w:r w:rsidR="0079484C" w:rsidRPr="00BB53D6">
        <w:rPr>
          <w:rFonts w:ascii="Arial" w:hAnsi="Arial" w:cs="Arial"/>
          <w:color w:val="000000"/>
          <w:kern w:val="0"/>
          <w:sz w:val="21"/>
          <w:szCs w:val="21"/>
        </w:rPr>
        <w:t xml:space="preserve">'s </w:t>
      </w:r>
      <w:proofErr w:type="spellStart"/>
      <w:r w:rsidR="0079484C" w:rsidRPr="00BB53D6">
        <w:rPr>
          <w:rFonts w:ascii="Arial" w:hAnsi="Arial" w:cs="Arial"/>
          <w:color w:val="000000"/>
          <w:kern w:val="0"/>
          <w:sz w:val="21"/>
          <w:szCs w:val="21"/>
        </w:rPr>
        <w:t>Discorama</w:t>
      </w:r>
      <w:proofErr w:type="spellEnd"/>
      <w:r w:rsidR="0079484C" w:rsidRPr="00BB53D6">
        <w:rPr>
          <w:rFonts w:ascii="Arial" w:hAnsi="Arial" w:cs="Arial"/>
          <w:color w:val="000000"/>
          <w:kern w:val="0"/>
          <w:sz w:val="21"/>
          <w:szCs w:val="21"/>
        </w:rPr>
        <w:t xml:space="preserve"> showed Cash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 xml:space="preserve">1,850, Inventory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 xml:space="preserve">2,150, and Share Capital—Ordinary </w:t>
      </w:r>
      <w:r w:rsidRPr="00BB53D6">
        <w:rPr>
          <w:rFonts w:ascii="Arial" w:hAnsi="Arial" w:cs="Arial"/>
          <w:color w:val="000000"/>
          <w:kern w:val="0"/>
          <w:sz w:val="21"/>
          <w:szCs w:val="21"/>
        </w:rPr>
        <w:t>€</w:t>
      </w:r>
      <w:r w:rsidR="0079484C" w:rsidRPr="00BB53D6">
        <w:rPr>
          <w:rFonts w:ascii="Arial" w:hAnsi="Arial" w:cs="Arial"/>
          <w:color w:val="000000"/>
          <w:kern w:val="0"/>
          <w:sz w:val="21"/>
          <w:szCs w:val="21"/>
        </w:rPr>
        <w:t xml:space="preserve">4,000. The </w:t>
      </w:r>
      <w:r w:rsidR="0079484C" w:rsidRPr="00BB53D6">
        <w:rPr>
          <w:rFonts w:ascii="Arial" w:hAnsi="Arial" w:cs="Arial"/>
          <w:color w:val="000000"/>
          <w:kern w:val="0"/>
          <w:sz w:val="21"/>
          <w:szCs w:val="21"/>
        </w:rPr>
        <w:lastRenderedPageBreak/>
        <w:t>following transactions were completed during April.</w:t>
      </w:r>
    </w:p>
    <w:p w:rsidR="00E63914" w:rsidRPr="00BB53D6" w:rsidRDefault="0079484C" w:rsidP="00E6391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B53D6">
        <w:rPr>
          <w:rFonts w:ascii="Arial" w:hAnsi="Arial" w:cs="Arial"/>
          <w:color w:val="000000"/>
          <w:kern w:val="0"/>
          <w:sz w:val="21"/>
          <w:szCs w:val="21"/>
        </w:rPr>
        <w:t>Apr.</w:t>
      </w:r>
      <w:proofErr w:type="gramEnd"/>
      <w:r w:rsidR="00E26E30" w:rsidRPr="00BB53D6">
        <w:rPr>
          <w:rFonts w:ascii="Arial" w:hAnsi="Arial" w:cs="Arial"/>
          <w:color w:val="000000"/>
          <w:kern w:val="0"/>
          <w:sz w:val="21"/>
          <w:szCs w:val="21"/>
        </w:rPr>
        <w:t xml:space="preserve"> </w:t>
      </w:r>
      <w:r w:rsidR="00E63914" w:rsidRPr="00BB53D6">
        <w:rPr>
          <w:rFonts w:ascii="Arial" w:hAnsi="Arial" w:cs="Arial"/>
          <w:color w:val="000000"/>
          <w:kern w:val="0"/>
          <w:sz w:val="21"/>
          <w:szCs w:val="21"/>
        </w:rPr>
        <w:tab/>
      </w:r>
      <w:r w:rsidRPr="00BB53D6">
        <w:rPr>
          <w:rFonts w:ascii="Arial" w:hAnsi="Arial" w:cs="Arial"/>
          <w:color w:val="000000"/>
          <w:kern w:val="0"/>
          <w:sz w:val="21"/>
          <w:szCs w:val="21"/>
        </w:rPr>
        <w:t>5</w:t>
      </w:r>
      <w:r w:rsidR="00E26E30" w:rsidRPr="00BB53D6">
        <w:rPr>
          <w:rFonts w:ascii="Arial" w:hAnsi="Arial" w:cs="Arial"/>
          <w:color w:val="000000"/>
          <w:kern w:val="0"/>
          <w:sz w:val="21"/>
          <w:szCs w:val="21"/>
        </w:rPr>
        <w:t xml:space="preserve"> </w:t>
      </w:r>
      <w:r w:rsidR="00E63914" w:rsidRPr="00BB53D6">
        <w:rPr>
          <w:rFonts w:ascii="Arial" w:hAnsi="Arial" w:cs="Arial"/>
          <w:color w:val="000000"/>
          <w:kern w:val="0"/>
          <w:sz w:val="21"/>
          <w:szCs w:val="21"/>
        </w:rPr>
        <w:tab/>
      </w:r>
      <w:r w:rsidRPr="00BB53D6">
        <w:rPr>
          <w:rFonts w:ascii="Arial" w:hAnsi="Arial" w:cs="Arial"/>
          <w:color w:val="000000"/>
          <w:kern w:val="0"/>
          <w:sz w:val="21"/>
          <w:szCs w:val="21"/>
        </w:rPr>
        <w:t xml:space="preserve">Purchased golf discs, bags, and other inventory on account from Ellis Co. </w:t>
      </w:r>
      <w:r w:rsidR="00E26E30" w:rsidRPr="00BB53D6">
        <w:rPr>
          <w:rFonts w:ascii="Arial" w:hAnsi="Arial" w:cs="Arial"/>
          <w:color w:val="000000"/>
          <w:kern w:val="0"/>
          <w:sz w:val="21"/>
          <w:szCs w:val="21"/>
        </w:rPr>
        <w:t>€</w:t>
      </w:r>
      <w:r w:rsidRPr="00BB53D6">
        <w:rPr>
          <w:rFonts w:ascii="Arial" w:hAnsi="Arial" w:cs="Arial"/>
          <w:color w:val="000000"/>
          <w:kern w:val="0"/>
          <w:sz w:val="21"/>
          <w:szCs w:val="21"/>
        </w:rPr>
        <w:t>1,200,</w:t>
      </w:r>
      <w:r w:rsidR="00E26E30"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FOB shipping point, terms 2/10, </w:t>
      </w:r>
      <w:proofErr w:type="gramStart"/>
      <w:r w:rsidRPr="00BB53D6">
        <w:rPr>
          <w:rFonts w:ascii="Arial" w:hAnsi="Arial" w:cs="Arial"/>
          <w:color w:val="000000"/>
          <w:kern w:val="0"/>
          <w:sz w:val="21"/>
          <w:szCs w:val="21"/>
        </w:rPr>
        <w:t>n</w:t>
      </w:r>
      <w:proofErr w:type="gramEnd"/>
      <w:r w:rsidRPr="00BB53D6">
        <w:rPr>
          <w:rFonts w:ascii="Arial" w:hAnsi="Arial" w:cs="Arial"/>
          <w:color w:val="000000"/>
          <w:kern w:val="0"/>
          <w:sz w:val="21"/>
          <w:szCs w:val="21"/>
        </w:rPr>
        <w:t>/60.</w:t>
      </w:r>
    </w:p>
    <w:p w:rsidR="00E63914" w:rsidRPr="00BB53D6" w:rsidRDefault="00E63914" w:rsidP="00E6391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Paid freight on the Ellis purchase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75.</w:t>
      </w:r>
    </w:p>
    <w:p w:rsidR="00E63914" w:rsidRPr="00BB53D6" w:rsidRDefault="00E63914" w:rsidP="00E6391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9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Received credit from Ellis Co. for merchandise returned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100.</w:t>
      </w:r>
    </w:p>
    <w:p w:rsidR="00E63914"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Sold merchandise on account for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930, terms n/30. The merchandise sold had a cost</w:t>
      </w:r>
      <w:r w:rsidR="00E26E30"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of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540.</w:t>
      </w:r>
    </w:p>
    <w:p w:rsidR="00E63914"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12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Purchased disc golf shirts and other accessories on account from Penguin</w:t>
      </w:r>
      <w:r w:rsidR="00E26E30"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 xml:space="preserve">Sportswear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720, terms 1/10, n/30.</w:t>
      </w:r>
    </w:p>
    <w:p w:rsidR="00E63914"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14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Paid Ellis Co. in full, less discount.</w:t>
      </w:r>
    </w:p>
    <w:p w:rsidR="00E63914"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Received credit from Penguin Sportswear for merchandise returned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120.</w:t>
      </w:r>
    </w:p>
    <w:p w:rsidR="00E63914"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20</w:t>
      </w:r>
      <w:r w:rsidR="00E26E30" w:rsidRPr="00BB53D6">
        <w:rPr>
          <w:rFonts w:ascii="Arial" w:hAnsi="Arial" w:cs="Arial"/>
          <w:color w:val="000000"/>
          <w:kern w:val="0"/>
          <w:sz w:val="21"/>
          <w:szCs w:val="21"/>
        </w:rPr>
        <w:t xml:space="preserve">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Made sales on account for </w:t>
      </w:r>
      <w:r w:rsidR="00FF6011" w:rsidRPr="00BB53D6">
        <w:rPr>
          <w:rFonts w:ascii="Arial" w:hAnsi="Arial" w:cs="Arial"/>
          <w:color w:val="000000"/>
          <w:kern w:val="0"/>
          <w:sz w:val="21"/>
          <w:szCs w:val="21"/>
        </w:rPr>
        <w:t>€</w:t>
      </w:r>
      <w:r w:rsidR="0079484C" w:rsidRPr="00BB53D6">
        <w:rPr>
          <w:rFonts w:ascii="Arial" w:hAnsi="Arial" w:cs="Arial"/>
          <w:color w:val="000000"/>
          <w:kern w:val="0"/>
          <w:sz w:val="21"/>
          <w:szCs w:val="21"/>
        </w:rPr>
        <w:t>610, terms n/30. The cost of the merchandise sold was</w:t>
      </w:r>
      <w:r w:rsidR="00E26E30"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370.</w:t>
      </w:r>
    </w:p>
    <w:p w:rsidR="00E63914"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21</w:t>
      </w:r>
      <w:r w:rsidR="00E26E30" w:rsidRPr="00BB53D6">
        <w:rPr>
          <w:rFonts w:ascii="Arial" w:hAnsi="Arial" w:cs="Arial"/>
          <w:color w:val="000000"/>
          <w:kern w:val="0"/>
          <w:sz w:val="21"/>
          <w:szCs w:val="21"/>
        </w:rPr>
        <w:t xml:space="preserve">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Paid Penguin Sportswear in full, less discount.</w:t>
      </w:r>
    </w:p>
    <w:p w:rsidR="00E63914"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Granted an allowance to customers for clothing that was flawed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20.</w:t>
      </w:r>
    </w:p>
    <w:p w:rsidR="0079484C" w:rsidRPr="00BB53D6" w:rsidRDefault="00E63914" w:rsidP="00E6391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30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Received payments on account from customers </w:t>
      </w:r>
      <w:r w:rsidR="00E26E30" w:rsidRPr="00BB53D6">
        <w:rPr>
          <w:rFonts w:ascii="Arial" w:hAnsi="Arial" w:cs="Arial"/>
          <w:color w:val="000000"/>
          <w:kern w:val="0"/>
          <w:sz w:val="21"/>
          <w:szCs w:val="21"/>
        </w:rPr>
        <w:t>€</w:t>
      </w:r>
      <w:r w:rsidR="0079484C" w:rsidRPr="00BB53D6">
        <w:rPr>
          <w:rFonts w:ascii="Arial" w:hAnsi="Arial" w:cs="Arial"/>
          <w:color w:val="000000"/>
          <w:kern w:val="0"/>
          <w:sz w:val="21"/>
          <w:szCs w:val="21"/>
        </w:rPr>
        <w:t>960.</w:t>
      </w:r>
    </w:p>
    <w:p w:rsidR="0079484C" w:rsidRPr="00BB53D6" w:rsidRDefault="0079484C" w:rsidP="005E00D6">
      <w:pPr>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The chart of accounts for the store includes the following: No. 101 Cash, No. 112 Accounts Receivable,</w:t>
      </w:r>
      <w:r w:rsidR="00E26E30" w:rsidRPr="00BB53D6">
        <w:rPr>
          <w:rFonts w:ascii="Arial" w:hAnsi="Arial" w:cs="Arial"/>
          <w:color w:val="000000"/>
          <w:kern w:val="0"/>
          <w:sz w:val="21"/>
          <w:szCs w:val="21"/>
        </w:rPr>
        <w:t xml:space="preserve"> </w:t>
      </w:r>
      <w:r w:rsidRPr="00BB53D6">
        <w:rPr>
          <w:rFonts w:ascii="Arial" w:hAnsi="Arial" w:cs="Arial"/>
          <w:color w:val="000000"/>
          <w:kern w:val="0"/>
          <w:sz w:val="21"/>
          <w:szCs w:val="21"/>
        </w:rPr>
        <w:t>No. 120 Inventory, No. 201 Accounts Payable, No. 311 Share Capital—Ordinary, No. 401 Sales</w:t>
      </w:r>
      <w:r w:rsidR="00E26E30" w:rsidRPr="00BB53D6">
        <w:rPr>
          <w:rFonts w:ascii="Arial" w:hAnsi="Arial" w:cs="Arial"/>
          <w:color w:val="000000"/>
          <w:kern w:val="0"/>
          <w:sz w:val="21"/>
          <w:szCs w:val="21"/>
        </w:rPr>
        <w:t xml:space="preserve"> </w:t>
      </w:r>
      <w:r w:rsidRPr="00BB53D6">
        <w:rPr>
          <w:rFonts w:ascii="Arial" w:hAnsi="Arial" w:cs="Arial"/>
          <w:color w:val="000000"/>
          <w:kern w:val="0"/>
          <w:sz w:val="21"/>
          <w:szCs w:val="21"/>
        </w:rPr>
        <w:t>Revenue, No. 412 Sales Returns and Allowances, and No. 505 Cost of Goods Sold.</w:t>
      </w:r>
    </w:p>
    <w:p w:rsidR="0079484C" w:rsidRPr="00BB53D6" w:rsidRDefault="0079484C"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Journalize the April transactions using a perpetual inventory system.</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Enter the beginning balances in the ledger accounts and post the April transactions. (Use J1 for the</w:t>
      </w:r>
      <w:r w:rsidR="00FF6011" w:rsidRPr="00BB53D6">
        <w:rPr>
          <w:rFonts w:ascii="Arial" w:hAnsi="Arial" w:cs="Arial"/>
          <w:color w:val="000000"/>
          <w:kern w:val="0"/>
          <w:sz w:val="21"/>
          <w:szCs w:val="21"/>
        </w:rPr>
        <w:t xml:space="preserve"> </w:t>
      </w:r>
      <w:r w:rsidRPr="00BB53D6">
        <w:rPr>
          <w:rFonts w:ascii="Arial" w:hAnsi="Arial" w:cs="Arial"/>
          <w:color w:val="000000"/>
          <w:kern w:val="0"/>
          <w:sz w:val="21"/>
          <w:szCs w:val="21"/>
        </w:rPr>
        <w:t>journal reference.)</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Prepare a trial balance on April 30,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Total debits </w:t>
      </w:r>
      <w:r w:rsidR="00FF6011" w:rsidRPr="00BB53D6">
        <w:rPr>
          <w:rFonts w:ascii="Arial" w:hAnsi="Arial" w:cs="Arial"/>
          <w:color w:val="0095D8"/>
          <w:kern w:val="0"/>
          <w:sz w:val="21"/>
          <w:szCs w:val="21"/>
        </w:rPr>
        <w:t>€</w:t>
      </w:r>
      <w:r w:rsidRPr="00BB53D6">
        <w:rPr>
          <w:rFonts w:ascii="Arial" w:hAnsi="Arial" w:cs="Arial"/>
          <w:color w:val="0095D8"/>
          <w:kern w:val="0"/>
          <w:sz w:val="21"/>
          <w:szCs w:val="21"/>
        </w:rPr>
        <w:t>5,540</w:t>
      </w:r>
    </w:p>
    <w:p w:rsidR="0079484C" w:rsidRPr="00BB53D6" w:rsidRDefault="0079484C" w:rsidP="0079484C">
      <w:pPr>
        <w:autoSpaceDE w:val="0"/>
        <w:autoSpaceDN w:val="0"/>
        <w:adjustRightInd w:val="0"/>
        <w:rPr>
          <w:rFonts w:ascii="Arial" w:hAnsi="Arial" w:cs="Arial"/>
          <w:b/>
          <w:bCs/>
          <w:color w:val="B21117"/>
          <w:kern w:val="0"/>
          <w:sz w:val="21"/>
          <w:szCs w:val="21"/>
        </w:rPr>
      </w:pPr>
    </w:p>
    <w:p w:rsidR="0079484C" w:rsidRPr="00BB53D6" w:rsidRDefault="0079484C" w:rsidP="0079484C">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*P5-5B </w:t>
      </w:r>
      <w:r w:rsidRPr="00BB53D6">
        <w:rPr>
          <w:rFonts w:ascii="Arial" w:hAnsi="Arial" w:cs="Arial"/>
          <w:i/>
          <w:iCs/>
          <w:color w:val="000000"/>
          <w:kern w:val="0"/>
          <w:sz w:val="21"/>
          <w:szCs w:val="21"/>
        </w:rPr>
        <w:t>Determine cost of goods sold and gross profit under periodic approach</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6)</w:t>
      </w:r>
    </w:p>
    <w:p w:rsidR="0079484C" w:rsidRPr="00BB53D6" w:rsidRDefault="0079484C" w:rsidP="005E00D6">
      <w:pPr>
        <w:autoSpaceDE w:val="0"/>
        <w:autoSpaceDN w:val="0"/>
        <w:adjustRightInd w:val="0"/>
        <w:spacing w:afterLines="3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At the end of </w:t>
      </w:r>
      <w:proofErr w:type="spellStart"/>
      <w:r w:rsidRPr="00BB53D6">
        <w:rPr>
          <w:rFonts w:ascii="Arial" w:hAnsi="Arial" w:cs="Arial"/>
          <w:color w:val="000000"/>
          <w:kern w:val="0"/>
          <w:sz w:val="21"/>
          <w:szCs w:val="21"/>
        </w:rPr>
        <w:t>Ilhan</w:t>
      </w:r>
      <w:proofErr w:type="spellEnd"/>
      <w:r w:rsidRPr="00BB53D6">
        <w:rPr>
          <w:rFonts w:ascii="Arial" w:hAnsi="Arial" w:cs="Arial"/>
          <w:color w:val="000000"/>
          <w:kern w:val="0"/>
          <w:sz w:val="21"/>
          <w:szCs w:val="21"/>
        </w:rPr>
        <w:t xml:space="preserve"> Department Store's fiscal year on November 30,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 these accounts appeared in</w:t>
      </w:r>
      <w:r w:rsidR="00FF6011" w:rsidRPr="00BB53D6">
        <w:rPr>
          <w:rFonts w:ascii="Arial" w:hAnsi="Arial" w:cs="Arial"/>
          <w:color w:val="000000"/>
          <w:kern w:val="0"/>
          <w:sz w:val="21"/>
          <w:szCs w:val="21"/>
        </w:rPr>
        <w:t xml:space="preserve"> </w:t>
      </w:r>
      <w:r w:rsidRPr="00BB53D6">
        <w:rPr>
          <w:rFonts w:ascii="Arial" w:hAnsi="Arial" w:cs="Arial"/>
          <w:color w:val="000000"/>
          <w:kern w:val="0"/>
          <w:sz w:val="21"/>
          <w:szCs w:val="21"/>
        </w:rPr>
        <w:t>its adjusted trial balance.</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13"/>
        <w:gridCol w:w="1361"/>
      </w:tblGrid>
      <w:tr w:rsidR="00FF6011" w:rsidRPr="00BB53D6" w:rsidTr="00FF6011">
        <w:trPr>
          <w:jc w:val="center"/>
        </w:trPr>
        <w:tc>
          <w:tcPr>
            <w:tcW w:w="3913" w:type="dxa"/>
          </w:tcPr>
          <w:p w:rsidR="00FF6011" w:rsidRPr="00BB53D6" w:rsidRDefault="00FF6011"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Freight-In</w:t>
            </w:r>
          </w:p>
        </w:tc>
        <w:tc>
          <w:tcPr>
            <w:tcW w:w="1361" w:type="dxa"/>
          </w:tcPr>
          <w:p w:rsidR="00FF6011" w:rsidRPr="00BB53D6" w:rsidRDefault="00FF6011"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noProof/>
                <w:color w:val="000000"/>
                <w:kern w:val="0"/>
                <w:sz w:val="21"/>
                <w:szCs w:val="21"/>
              </w:rPr>
              <w:drawing>
                <wp:inline distT="0" distB="0" distL="0" distR="0">
                  <wp:extent cx="72000" cy="104154"/>
                  <wp:effectExtent l="19050" t="0" r="4200" b="0"/>
                  <wp:docPr id="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 xml:space="preserve">    7,500</w:t>
            </w:r>
          </w:p>
        </w:tc>
      </w:tr>
      <w:tr w:rsidR="00FF6011" w:rsidRPr="00BB53D6" w:rsidTr="00FF6011">
        <w:trPr>
          <w:jc w:val="center"/>
        </w:trPr>
        <w:tc>
          <w:tcPr>
            <w:tcW w:w="3913" w:type="dxa"/>
          </w:tcPr>
          <w:p w:rsidR="00FF6011" w:rsidRPr="00BB53D6" w:rsidRDefault="00FF6011"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1361" w:type="dxa"/>
          </w:tcPr>
          <w:p w:rsidR="00FF6011" w:rsidRPr="00BB53D6" w:rsidRDefault="00FF601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42,000</w:t>
            </w:r>
          </w:p>
        </w:tc>
      </w:tr>
      <w:tr w:rsidR="00FF6011" w:rsidRPr="00BB53D6" w:rsidTr="00FF6011">
        <w:trPr>
          <w:jc w:val="center"/>
        </w:trPr>
        <w:tc>
          <w:tcPr>
            <w:tcW w:w="3913" w:type="dxa"/>
          </w:tcPr>
          <w:p w:rsidR="00FF6011" w:rsidRPr="00BB53D6" w:rsidRDefault="00FF6011"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Purchases</w:t>
            </w:r>
          </w:p>
        </w:tc>
        <w:tc>
          <w:tcPr>
            <w:tcW w:w="1361" w:type="dxa"/>
          </w:tcPr>
          <w:p w:rsidR="00FF6011" w:rsidRPr="00BB53D6" w:rsidRDefault="00FF601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585,000</w:t>
            </w:r>
          </w:p>
        </w:tc>
      </w:tr>
      <w:tr w:rsidR="00FF6011" w:rsidRPr="00BB53D6" w:rsidTr="00FF6011">
        <w:trPr>
          <w:jc w:val="center"/>
        </w:trPr>
        <w:tc>
          <w:tcPr>
            <w:tcW w:w="3913" w:type="dxa"/>
          </w:tcPr>
          <w:p w:rsidR="00FF6011" w:rsidRPr="00BB53D6" w:rsidRDefault="00FF6011"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 Discounts</w:t>
            </w:r>
          </w:p>
        </w:tc>
        <w:tc>
          <w:tcPr>
            <w:tcW w:w="1361" w:type="dxa"/>
          </w:tcPr>
          <w:p w:rsidR="00FF6011" w:rsidRPr="00BB53D6" w:rsidRDefault="00FF601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5,100</w:t>
            </w:r>
          </w:p>
        </w:tc>
      </w:tr>
      <w:tr w:rsidR="00FF6011" w:rsidRPr="00BB53D6" w:rsidTr="00FF6011">
        <w:trPr>
          <w:jc w:val="center"/>
        </w:trPr>
        <w:tc>
          <w:tcPr>
            <w:tcW w:w="3913" w:type="dxa"/>
          </w:tcPr>
          <w:p w:rsidR="00FF6011" w:rsidRPr="00BB53D6" w:rsidRDefault="00FF6011"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 Returns and Allowances</w:t>
            </w:r>
          </w:p>
        </w:tc>
        <w:tc>
          <w:tcPr>
            <w:tcW w:w="1361" w:type="dxa"/>
          </w:tcPr>
          <w:p w:rsidR="00FF6011" w:rsidRPr="00BB53D6" w:rsidRDefault="00FF601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2,900</w:t>
            </w:r>
          </w:p>
        </w:tc>
      </w:tr>
      <w:tr w:rsidR="00FF6011" w:rsidRPr="00BB53D6" w:rsidTr="00FF6011">
        <w:trPr>
          <w:jc w:val="center"/>
        </w:trPr>
        <w:tc>
          <w:tcPr>
            <w:tcW w:w="3913" w:type="dxa"/>
          </w:tcPr>
          <w:p w:rsidR="00FF6011" w:rsidRPr="00BB53D6" w:rsidRDefault="00FF6011"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1361" w:type="dxa"/>
          </w:tcPr>
          <w:p w:rsidR="00FF6011" w:rsidRPr="00BB53D6" w:rsidRDefault="00FF601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1,000,000</w:t>
            </w:r>
          </w:p>
        </w:tc>
      </w:tr>
      <w:tr w:rsidR="00FF6011" w:rsidRPr="00BB53D6" w:rsidTr="00FF6011">
        <w:trPr>
          <w:jc w:val="center"/>
        </w:trPr>
        <w:tc>
          <w:tcPr>
            <w:tcW w:w="3913" w:type="dxa"/>
          </w:tcPr>
          <w:p w:rsidR="00FF6011" w:rsidRPr="00BB53D6" w:rsidRDefault="00FF6011"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lastRenderedPageBreak/>
              <w:t>Sales Returns and Allowances</w:t>
            </w:r>
          </w:p>
        </w:tc>
        <w:tc>
          <w:tcPr>
            <w:tcW w:w="1361" w:type="dxa"/>
          </w:tcPr>
          <w:p w:rsidR="00FF6011" w:rsidRPr="00BB53D6" w:rsidRDefault="00FF6011"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25,000</w:t>
            </w:r>
          </w:p>
        </w:tc>
      </w:tr>
    </w:tbl>
    <w:p w:rsidR="0079484C" w:rsidRPr="00BB53D6" w:rsidRDefault="0079484C" w:rsidP="005E00D6">
      <w:pPr>
        <w:autoSpaceDE w:val="0"/>
        <w:autoSpaceDN w:val="0"/>
        <w:adjustRightInd w:val="0"/>
        <w:spacing w:beforeLines="30"/>
        <w:ind w:leftChars="295" w:left="708"/>
        <w:rPr>
          <w:rFonts w:ascii="Arial" w:hAnsi="Arial" w:cs="Arial"/>
          <w:color w:val="000000"/>
          <w:kern w:val="0"/>
          <w:sz w:val="21"/>
          <w:szCs w:val="21"/>
        </w:rPr>
      </w:pPr>
      <w:r w:rsidRPr="00BB53D6">
        <w:rPr>
          <w:rFonts w:ascii="Arial" w:hAnsi="Arial" w:cs="Arial"/>
          <w:color w:val="000000"/>
          <w:kern w:val="0"/>
          <w:sz w:val="21"/>
          <w:szCs w:val="21"/>
        </w:rPr>
        <w:t>Additional facts:</w:t>
      </w:r>
    </w:p>
    <w:p w:rsidR="0079484C" w:rsidRPr="00BB53D6" w:rsidRDefault="0079484C" w:rsidP="0079484C">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1. Merchandise inventory on November 30,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is </w:t>
      </w:r>
      <w:r w:rsidR="00FF6011" w:rsidRPr="00BB53D6">
        <w:rPr>
          <w:rFonts w:ascii="Arial" w:hAnsi="Arial" w:cs="Arial"/>
          <w:noProof/>
          <w:color w:val="000000"/>
          <w:kern w:val="0"/>
          <w:sz w:val="21"/>
          <w:szCs w:val="21"/>
        </w:rPr>
        <w:drawing>
          <wp:inline distT="0" distB="0" distL="0" distR="0">
            <wp:extent cx="72000" cy="104154"/>
            <wp:effectExtent l="19050" t="0" r="4200" b="0"/>
            <wp:docPr id="8"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0000"/>
          <w:kern w:val="0"/>
          <w:sz w:val="21"/>
          <w:szCs w:val="21"/>
        </w:rPr>
        <w:t>54,600.</w:t>
      </w:r>
    </w:p>
    <w:p w:rsidR="0079484C" w:rsidRPr="00BB53D6" w:rsidRDefault="0079484C" w:rsidP="0079484C">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2. </w:t>
      </w:r>
      <w:proofErr w:type="spellStart"/>
      <w:r w:rsidRPr="00BB53D6">
        <w:rPr>
          <w:rFonts w:ascii="Arial" w:hAnsi="Arial" w:cs="Arial"/>
          <w:color w:val="000000"/>
          <w:kern w:val="0"/>
          <w:sz w:val="21"/>
          <w:szCs w:val="21"/>
        </w:rPr>
        <w:t>Ilhan</w:t>
      </w:r>
      <w:proofErr w:type="spellEnd"/>
      <w:r w:rsidRPr="00BB53D6">
        <w:rPr>
          <w:rFonts w:ascii="Arial" w:hAnsi="Arial" w:cs="Arial"/>
          <w:color w:val="000000"/>
          <w:kern w:val="0"/>
          <w:sz w:val="21"/>
          <w:szCs w:val="21"/>
        </w:rPr>
        <w:t xml:space="preserve"> Department Store uses a periodic system.</w:t>
      </w:r>
    </w:p>
    <w:p w:rsidR="0079484C" w:rsidRPr="00BB53D6" w:rsidRDefault="0079484C"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9484C" w:rsidRPr="00BB53D6" w:rsidRDefault="0079484C" w:rsidP="0079484C">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Prepare an income statement through gross profit for the year ended November 30,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79484C" w:rsidRPr="00BB53D6" w:rsidRDefault="0079484C" w:rsidP="006D2735">
      <w:pPr>
        <w:autoSpaceDE w:val="0"/>
        <w:autoSpaceDN w:val="0"/>
        <w:adjustRightInd w:val="0"/>
        <w:ind w:leftChars="295" w:left="708" w:firstLine="1"/>
        <w:rPr>
          <w:rFonts w:ascii="Arial" w:hAnsi="Arial" w:cs="Arial"/>
          <w:color w:val="0095D8"/>
          <w:kern w:val="0"/>
          <w:sz w:val="21"/>
          <w:szCs w:val="21"/>
        </w:rPr>
      </w:pPr>
      <w:r w:rsidRPr="00BB53D6">
        <w:rPr>
          <w:rFonts w:ascii="Arial" w:hAnsi="Arial" w:cs="Arial"/>
          <w:color w:val="0095D8"/>
          <w:kern w:val="0"/>
          <w:sz w:val="21"/>
          <w:szCs w:val="21"/>
        </w:rPr>
        <w:t xml:space="preserve">Gross profit </w:t>
      </w:r>
      <w:r w:rsidR="006D2735" w:rsidRPr="00BB53D6">
        <w:rPr>
          <w:rFonts w:ascii="Arial" w:hAnsi="Arial" w:cs="Arial"/>
          <w:noProof/>
          <w:color w:val="0095D8"/>
          <w:kern w:val="0"/>
          <w:sz w:val="21"/>
          <w:szCs w:val="21"/>
        </w:rPr>
        <w:drawing>
          <wp:inline distT="0" distB="0" distL="0" distR="0">
            <wp:extent cx="72000" cy="104154"/>
            <wp:effectExtent l="19050" t="0" r="4200" b="0"/>
            <wp:docPr id="9"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B53D6">
        <w:rPr>
          <w:rFonts w:ascii="Arial" w:hAnsi="Arial" w:cs="Arial"/>
          <w:color w:val="0095D8"/>
          <w:kern w:val="0"/>
          <w:sz w:val="21"/>
          <w:szCs w:val="21"/>
        </w:rPr>
        <w:t>40</w:t>
      </w:r>
      <w:r w:rsidR="004E2DBD" w:rsidRPr="00BB53D6">
        <w:rPr>
          <w:rFonts w:ascii="Arial" w:hAnsi="Arial" w:cs="Arial"/>
          <w:color w:val="0095D8"/>
          <w:kern w:val="0"/>
          <w:sz w:val="21"/>
          <w:szCs w:val="21"/>
        </w:rPr>
        <w:t>3</w:t>
      </w:r>
      <w:r w:rsidRPr="00BB53D6">
        <w:rPr>
          <w:rFonts w:ascii="Arial" w:hAnsi="Arial" w:cs="Arial"/>
          <w:color w:val="0095D8"/>
          <w:kern w:val="0"/>
          <w:sz w:val="21"/>
          <w:szCs w:val="21"/>
        </w:rPr>
        <w:t>,</w:t>
      </w:r>
      <w:r w:rsidR="004E2DBD" w:rsidRPr="00BB53D6">
        <w:rPr>
          <w:rFonts w:ascii="Arial" w:hAnsi="Arial" w:cs="Arial"/>
          <w:color w:val="0095D8"/>
          <w:kern w:val="0"/>
          <w:sz w:val="21"/>
          <w:szCs w:val="21"/>
        </w:rPr>
        <w:t>1</w:t>
      </w:r>
      <w:r w:rsidRPr="00BB53D6">
        <w:rPr>
          <w:rFonts w:ascii="Arial" w:hAnsi="Arial" w:cs="Arial"/>
          <w:color w:val="0095D8"/>
          <w:kern w:val="0"/>
          <w:sz w:val="21"/>
          <w:szCs w:val="21"/>
        </w:rPr>
        <w:t>00</w:t>
      </w:r>
    </w:p>
    <w:p w:rsidR="0079484C" w:rsidRPr="00BB53D6" w:rsidRDefault="0079484C" w:rsidP="0079484C">
      <w:pPr>
        <w:autoSpaceDE w:val="0"/>
        <w:autoSpaceDN w:val="0"/>
        <w:adjustRightInd w:val="0"/>
        <w:rPr>
          <w:rFonts w:ascii="Arial" w:hAnsi="Arial" w:cs="Arial"/>
          <w:b/>
          <w:bCs/>
          <w:color w:val="B21117"/>
          <w:kern w:val="0"/>
          <w:sz w:val="21"/>
          <w:szCs w:val="21"/>
        </w:rPr>
      </w:pPr>
    </w:p>
    <w:p w:rsidR="0079484C" w:rsidRPr="00BB53D6" w:rsidRDefault="0079484C" w:rsidP="0079484C">
      <w:pPr>
        <w:autoSpaceDE w:val="0"/>
        <w:autoSpaceDN w:val="0"/>
        <w:adjustRightInd w:val="0"/>
        <w:rPr>
          <w:rFonts w:ascii="Arial" w:hAnsi="Arial" w:cs="Arial"/>
          <w:color w:val="000000"/>
          <w:kern w:val="0"/>
          <w:sz w:val="21"/>
          <w:szCs w:val="21"/>
        </w:rPr>
      </w:pPr>
      <w:r w:rsidRPr="00BB53D6">
        <w:rPr>
          <w:rFonts w:ascii="Arial" w:hAnsi="Arial" w:cs="Arial"/>
          <w:b/>
          <w:bCs/>
          <w:color w:val="B21117"/>
          <w:kern w:val="0"/>
          <w:sz w:val="21"/>
          <w:szCs w:val="21"/>
        </w:rPr>
        <w:t xml:space="preserve">*P5-6B </w:t>
      </w:r>
      <w:r w:rsidRPr="00BB53D6">
        <w:rPr>
          <w:rFonts w:ascii="Arial" w:hAnsi="Arial" w:cs="Arial"/>
          <w:i/>
          <w:iCs/>
          <w:color w:val="000000"/>
          <w:kern w:val="0"/>
          <w:sz w:val="21"/>
          <w:szCs w:val="21"/>
        </w:rPr>
        <w:t xml:space="preserve">Calculate missing amounts and </w:t>
      </w:r>
      <w:proofErr w:type="gramStart"/>
      <w:r w:rsidRPr="00BB53D6">
        <w:rPr>
          <w:rFonts w:ascii="Arial" w:hAnsi="Arial" w:cs="Arial"/>
          <w:i/>
          <w:iCs/>
          <w:color w:val="000000"/>
          <w:kern w:val="0"/>
          <w:sz w:val="21"/>
          <w:szCs w:val="21"/>
        </w:rPr>
        <w:t>assess</w:t>
      </w:r>
      <w:proofErr w:type="gramEnd"/>
      <w:r w:rsidRPr="00BB53D6">
        <w:rPr>
          <w:rFonts w:ascii="Arial" w:hAnsi="Arial" w:cs="Arial"/>
          <w:i/>
          <w:iCs/>
          <w:color w:val="000000"/>
          <w:kern w:val="0"/>
          <w:sz w:val="21"/>
          <w:szCs w:val="21"/>
        </w:rPr>
        <w:t xml:space="preserve"> profitability</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6)</w:t>
      </w:r>
    </w:p>
    <w:p w:rsidR="0079484C" w:rsidRPr="00BB53D6" w:rsidRDefault="0079484C" w:rsidP="005E00D6">
      <w:pPr>
        <w:autoSpaceDE w:val="0"/>
        <w:autoSpaceDN w:val="0"/>
        <w:adjustRightInd w:val="0"/>
        <w:spacing w:afterLines="30"/>
        <w:ind w:leftChars="295" w:left="708"/>
        <w:rPr>
          <w:rFonts w:ascii="Arial" w:hAnsi="Arial" w:cs="Arial"/>
          <w:color w:val="000000"/>
          <w:kern w:val="0"/>
          <w:sz w:val="21"/>
          <w:szCs w:val="21"/>
        </w:rPr>
      </w:pPr>
      <w:proofErr w:type="spellStart"/>
      <w:r w:rsidRPr="00BB53D6">
        <w:rPr>
          <w:rFonts w:ascii="Arial" w:hAnsi="Arial" w:cs="Arial"/>
          <w:color w:val="000000"/>
          <w:kern w:val="0"/>
          <w:sz w:val="21"/>
          <w:szCs w:val="21"/>
        </w:rPr>
        <w:t>Psang</w:t>
      </w:r>
      <w:proofErr w:type="spellEnd"/>
      <w:r w:rsidRPr="00BB53D6">
        <w:rPr>
          <w:rFonts w:ascii="Arial" w:hAnsi="Arial" w:cs="Arial"/>
          <w:color w:val="000000"/>
          <w:kern w:val="0"/>
          <w:sz w:val="21"/>
          <w:szCs w:val="21"/>
        </w:rPr>
        <w:t xml:space="preserve"> </w:t>
      </w:r>
      <w:r w:rsidR="001929F7" w:rsidRPr="00BB53D6">
        <w:rPr>
          <w:rFonts w:ascii="Arial" w:hAnsi="Arial" w:cs="Arial"/>
          <w:color w:val="000000"/>
          <w:kern w:val="0"/>
          <w:sz w:val="21"/>
          <w:szCs w:val="21"/>
        </w:rPr>
        <w:t>Ltd</w:t>
      </w:r>
      <w:r w:rsidRPr="00BB53D6">
        <w:rPr>
          <w:rFonts w:ascii="Arial" w:hAnsi="Arial" w:cs="Arial"/>
          <w:color w:val="000000"/>
          <w:kern w:val="0"/>
          <w:sz w:val="21"/>
          <w:szCs w:val="21"/>
        </w:rPr>
        <w:t>. operates a retail operation that purchases and sells home entertainment products. The</w:t>
      </w:r>
      <w:r w:rsidR="001929F7"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company purchases all merchandise </w:t>
      </w:r>
      <w:proofErr w:type="gramStart"/>
      <w:r w:rsidRPr="00BB53D6">
        <w:rPr>
          <w:rFonts w:ascii="Arial" w:hAnsi="Arial" w:cs="Arial"/>
          <w:color w:val="000000"/>
          <w:kern w:val="0"/>
          <w:sz w:val="21"/>
          <w:szCs w:val="21"/>
        </w:rPr>
        <w:t>inventory</w:t>
      </w:r>
      <w:proofErr w:type="gramEnd"/>
      <w:r w:rsidRPr="00BB53D6">
        <w:rPr>
          <w:rFonts w:ascii="Arial" w:hAnsi="Arial" w:cs="Arial"/>
          <w:color w:val="000000"/>
          <w:kern w:val="0"/>
          <w:sz w:val="21"/>
          <w:szCs w:val="21"/>
        </w:rPr>
        <w:t xml:space="preserve"> on credit and uses a periodic inventory system. The</w:t>
      </w:r>
      <w:r w:rsidR="001929F7" w:rsidRPr="00BB53D6">
        <w:rPr>
          <w:rFonts w:ascii="Arial" w:hAnsi="Arial" w:cs="Arial"/>
          <w:color w:val="000000"/>
          <w:kern w:val="0"/>
          <w:sz w:val="21"/>
          <w:szCs w:val="21"/>
        </w:rPr>
        <w:t xml:space="preserve"> </w:t>
      </w:r>
      <w:r w:rsidRPr="00BB53D6">
        <w:rPr>
          <w:rFonts w:ascii="Arial" w:hAnsi="Arial" w:cs="Arial"/>
          <w:color w:val="000000"/>
          <w:kern w:val="0"/>
          <w:sz w:val="21"/>
          <w:szCs w:val="21"/>
        </w:rPr>
        <w:t>Accounts Payable account is used for recording inventory purchases only; all other current liabilities</w:t>
      </w:r>
      <w:r w:rsidR="001929F7" w:rsidRPr="00BB53D6">
        <w:rPr>
          <w:rFonts w:ascii="Arial" w:hAnsi="Arial" w:cs="Arial"/>
          <w:color w:val="000000"/>
          <w:kern w:val="0"/>
          <w:sz w:val="21"/>
          <w:szCs w:val="21"/>
        </w:rPr>
        <w:t xml:space="preserve"> </w:t>
      </w:r>
      <w:r w:rsidRPr="00BB53D6">
        <w:rPr>
          <w:rFonts w:ascii="Arial" w:hAnsi="Arial" w:cs="Arial"/>
          <w:color w:val="000000"/>
          <w:kern w:val="0"/>
          <w:sz w:val="21"/>
          <w:szCs w:val="21"/>
        </w:rPr>
        <w:t>are accrued in separate accounts. You are provided with the following selected information for the</w:t>
      </w:r>
      <w:r w:rsidR="001929F7" w:rsidRPr="00BB53D6">
        <w:rPr>
          <w:rFonts w:ascii="Arial" w:hAnsi="Arial" w:cs="Arial"/>
          <w:color w:val="000000"/>
          <w:kern w:val="0"/>
          <w:sz w:val="21"/>
          <w:szCs w:val="21"/>
        </w:rPr>
        <w:t xml:space="preserve"> </w:t>
      </w:r>
      <w:r w:rsidRPr="00BB53D6">
        <w:rPr>
          <w:rFonts w:ascii="Arial" w:hAnsi="Arial" w:cs="Arial"/>
          <w:color w:val="000000"/>
          <w:kern w:val="0"/>
          <w:sz w:val="21"/>
          <w:szCs w:val="21"/>
        </w:rPr>
        <w:t>fiscal years 201</w:t>
      </w:r>
      <w:r w:rsidR="001929F7" w:rsidRPr="00BB53D6">
        <w:rPr>
          <w:rFonts w:ascii="Arial" w:hAnsi="Arial" w:cs="Arial"/>
          <w:color w:val="000000"/>
          <w:kern w:val="0"/>
          <w:sz w:val="21"/>
          <w:szCs w:val="21"/>
        </w:rPr>
        <w:t>4</w:t>
      </w:r>
      <w:r w:rsidRPr="00BB53D6">
        <w:rPr>
          <w:rFonts w:ascii="Arial" w:hAnsi="Arial" w:cs="Arial"/>
          <w:color w:val="000000"/>
          <w:kern w:val="0"/>
          <w:sz w:val="21"/>
          <w:szCs w:val="21"/>
        </w:rPr>
        <w:t xml:space="preserve"> through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 inclusive.</w:t>
      </w:r>
    </w:p>
    <w:tbl>
      <w:tblPr>
        <w:tblStyle w:val="aa"/>
        <w:tblW w:w="7935"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54"/>
        <w:gridCol w:w="37"/>
        <w:gridCol w:w="827"/>
        <w:gridCol w:w="397"/>
        <w:gridCol w:w="695"/>
        <w:gridCol w:w="448"/>
        <w:gridCol w:w="794"/>
        <w:gridCol w:w="448"/>
        <w:gridCol w:w="793"/>
        <w:gridCol w:w="448"/>
        <w:gridCol w:w="794"/>
      </w:tblGrid>
      <w:tr w:rsidR="002844BC" w:rsidRPr="00BB53D6" w:rsidTr="002844BC">
        <w:tc>
          <w:tcPr>
            <w:tcW w:w="3515" w:type="dxa"/>
            <w:gridSpan w:val="4"/>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95"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2014</w:t>
            </w:r>
          </w:p>
        </w:tc>
        <w:tc>
          <w:tcPr>
            <w:tcW w:w="448" w:type="dxa"/>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4"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2015</w:t>
            </w:r>
          </w:p>
        </w:tc>
        <w:tc>
          <w:tcPr>
            <w:tcW w:w="448" w:type="dxa"/>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3"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2016</w:t>
            </w:r>
          </w:p>
        </w:tc>
        <w:tc>
          <w:tcPr>
            <w:tcW w:w="448" w:type="dxa"/>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4"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center"/>
              <w:rPr>
                <w:rFonts w:ascii="Arial" w:hAnsi="Arial" w:cs="Arial"/>
                <w:b/>
                <w:color w:val="000000"/>
                <w:kern w:val="0"/>
                <w:sz w:val="21"/>
                <w:szCs w:val="21"/>
              </w:rPr>
            </w:pPr>
            <w:r w:rsidRPr="00BB53D6">
              <w:rPr>
                <w:rFonts w:ascii="Arial" w:hAnsi="Arial" w:cs="Arial"/>
                <w:b/>
                <w:color w:val="000000"/>
                <w:kern w:val="0"/>
                <w:sz w:val="21"/>
                <w:szCs w:val="21"/>
              </w:rPr>
              <w:t>2017</w:t>
            </w: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b/>
                <w:bCs/>
                <w:color w:val="000000"/>
                <w:kern w:val="0"/>
                <w:sz w:val="21"/>
                <w:szCs w:val="21"/>
              </w:rPr>
              <w:t>Income Statement Data</w:t>
            </w:r>
          </w:p>
        </w:tc>
        <w:tc>
          <w:tcPr>
            <w:tcW w:w="695" w:type="dxa"/>
            <w:tcBorders>
              <w:top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tcBorders>
              <w:top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2844BC" w:rsidRPr="00BB53D6" w:rsidTr="002844BC">
        <w:tc>
          <w:tcPr>
            <w:tcW w:w="2291" w:type="dxa"/>
            <w:gridSpan w:val="2"/>
            <w:tcBorders>
              <w:top w:val="single" w:sz="4" w:space="0" w:color="auto"/>
            </w:tcBorders>
          </w:tcPr>
          <w:p w:rsidR="002844BC" w:rsidRPr="00BB53D6" w:rsidRDefault="002844BC" w:rsidP="002844BC">
            <w:pPr>
              <w:autoSpaceDE w:val="0"/>
              <w:autoSpaceDN w:val="0"/>
              <w:adjustRightInd w:val="0"/>
              <w:spacing w:line="0" w:lineRule="atLeast"/>
              <w:rPr>
                <w:rFonts w:ascii="Arial" w:hAnsi="Arial" w:cs="Arial"/>
                <w:b/>
                <w:bCs/>
                <w:color w:val="000000"/>
                <w:kern w:val="0"/>
                <w:sz w:val="2"/>
                <w:szCs w:val="2"/>
              </w:rPr>
            </w:pPr>
          </w:p>
        </w:tc>
        <w:tc>
          <w:tcPr>
            <w:tcW w:w="1224" w:type="dxa"/>
            <w:gridSpan w:val="2"/>
          </w:tcPr>
          <w:p w:rsidR="002844BC" w:rsidRPr="00BB53D6" w:rsidRDefault="002844BC" w:rsidP="002844BC">
            <w:pPr>
              <w:autoSpaceDE w:val="0"/>
              <w:autoSpaceDN w:val="0"/>
              <w:adjustRightInd w:val="0"/>
              <w:spacing w:line="0" w:lineRule="atLeast"/>
              <w:rPr>
                <w:rFonts w:ascii="Arial" w:hAnsi="Arial" w:cs="Arial"/>
                <w:b/>
                <w:bCs/>
                <w:color w:val="000000"/>
                <w:kern w:val="0"/>
                <w:sz w:val="2"/>
                <w:szCs w:val="2"/>
              </w:rPr>
            </w:pPr>
          </w:p>
        </w:tc>
        <w:tc>
          <w:tcPr>
            <w:tcW w:w="695"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4"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3"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4"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Sales revenue</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£53,000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2844B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 xml:space="preserve">   (e)</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£46,000</w:t>
            </w: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Cost of goods sold</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(a)</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13,800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14,300</w:t>
            </w: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Gross profit</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38,300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tcBorders>
              <w:top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35,200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proofErr w:type="spellStart"/>
            <w:r w:rsidRPr="00BB53D6">
              <w:rPr>
                <w:rFonts w:ascii="Arial" w:hAnsi="Arial" w:cs="Arial"/>
                <w:color w:val="000000"/>
                <w:kern w:val="0"/>
                <w:sz w:val="21"/>
                <w:szCs w:val="21"/>
              </w:rPr>
              <w:t>i</w:t>
            </w:r>
            <w:proofErr w:type="spellEnd"/>
            <w:r w:rsidRPr="00BB53D6">
              <w:rPr>
                <w:rFonts w:ascii="Arial" w:hAnsi="Arial" w:cs="Arial"/>
                <w:color w:val="000000"/>
                <w:kern w:val="0"/>
                <w:sz w:val="21"/>
                <w:szCs w:val="21"/>
              </w:rPr>
              <w:t>)</w:t>
            </w: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Operating expenses</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35,900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(f)</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28,600</w:t>
            </w: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Net income</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2844B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 xml:space="preserve">   (b)</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tcBorders>
              <w:top w:val="single" w:sz="4" w:space="0" w:color="auto"/>
              <w:bottom w:val="doub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2844B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2,500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2844B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 xml:space="preserve">   (j)</w:t>
            </w:r>
          </w:p>
        </w:tc>
      </w:tr>
      <w:tr w:rsidR="002844BC" w:rsidRPr="00BB53D6" w:rsidTr="002844BC">
        <w:tc>
          <w:tcPr>
            <w:tcW w:w="3515" w:type="dxa"/>
            <w:gridSpan w:val="4"/>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695" w:type="dxa"/>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c>
          <w:tcPr>
            <w:tcW w:w="448" w:type="dxa"/>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794" w:type="dxa"/>
            <w:tcBorders>
              <w:top w:val="double" w:sz="4" w:space="0" w:color="auto"/>
            </w:tcBorders>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c>
          <w:tcPr>
            <w:tcW w:w="448" w:type="dxa"/>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793" w:type="dxa"/>
            <w:tcBorders>
              <w:top w:val="double" w:sz="4" w:space="0" w:color="auto"/>
            </w:tcBorders>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c>
          <w:tcPr>
            <w:tcW w:w="448" w:type="dxa"/>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794" w:type="dxa"/>
            <w:tcBorders>
              <w:top w:val="double" w:sz="4" w:space="0" w:color="auto"/>
            </w:tcBorders>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b/>
                <w:bCs/>
                <w:color w:val="000000"/>
                <w:kern w:val="0"/>
                <w:sz w:val="21"/>
                <w:szCs w:val="21"/>
              </w:rPr>
              <w:t>Statement of Financial Position</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2844BC" w:rsidRPr="00BB53D6" w:rsidTr="002844BC">
        <w:tc>
          <w:tcPr>
            <w:tcW w:w="3118" w:type="dxa"/>
            <w:gridSpan w:val="3"/>
            <w:tcBorders>
              <w:top w:val="single" w:sz="4" w:space="0" w:color="auto"/>
            </w:tcBorders>
          </w:tcPr>
          <w:p w:rsidR="002844BC" w:rsidRPr="00BB53D6" w:rsidRDefault="002844BC" w:rsidP="002844BC">
            <w:pPr>
              <w:autoSpaceDE w:val="0"/>
              <w:autoSpaceDN w:val="0"/>
              <w:adjustRightInd w:val="0"/>
              <w:spacing w:line="0" w:lineRule="atLeast"/>
              <w:rPr>
                <w:rFonts w:ascii="Arial" w:hAnsi="Arial" w:cs="Arial"/>
                <w:b/>
                <w:bCs/>
                <w:color w:val="000000"/>
                <w:kern w:val="0"/>
                <w:sz w:val="2"/>
                <w:szCs w:val="2"/>
              </w:rPr>
            </w:pPr>
          </w:p>
        </w:tc>
        <w:tc>
          <w:tcPr>
            <w:tcW w:w="397" w:type="dxa"/>
          </w:tcPr>
          <w:p w:rsidR="002844BC" w:rsidRPr="00BB53D6" w:rsidRDefault="002844BC" w:rsidP="002844BC">
            <w:pPr>
              <w:autoSpaceDE w:val="0"/>
              <w:autoSpaceDN w:val="0"/>
              <w:adjustRightInd w:val="0"/>
              <w:spacing w:line="0" w:lineRule="atLeast"/>
              <w:rPr>
                <w:rFonts w:ascii="Arial" w:hAnsi="Arial" w:cs="Arial"/>
                <w:b/>
                <w:bCs/>
                <w:color w:val="000000"/>
                <w:kern w:val="0"/>
                <w:sz w:val="2"/>
                <w:szCs w:val="2"/>
              </w:rPr>
            </w:pPr>
          </w:p>
        </w:tc>
        <w:tc>
          <w:tcPr>
            <w:tcW w:w="695"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4"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3"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4"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£7,200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2844B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 xml:space="preserve">   (c)</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002844BC"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8,100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002844B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  (k)</w:t>
            </w: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payable</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3,200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3,400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2,500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(l)</w:t>
            </w:r>
          </w:p>
        </w:tc>
      </w:tr>
      <w:tr w:rsidR="002844BC" w:rsidRPr="00BB53D6" w:rsidTr="002844BC">
        <w:tc>
          <w:tcPr>
            <w:tcW w:w="3515" w:type="dxa"/>
            <w:gridSpan w:val="4"/>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695" w:type="dxa"/>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c>
          <w:tcPr>
            <w:tcW w:w="448" w:type="dxa"/>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794" w:type="dxa"/>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c>
          <w:tcPr>
            <w:tcW w:w="448" w:type="dxa"/>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793" w:type="dxa"/>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c>
          <w:tcPr>
            <w:tcW w:w="448" w:type="dxa"/>
          </w:tcPr>
          <w:p w:rsidR="001929F7" w:rsidRPr="00BB53D6" w:rsidRDefault="001929F7" w:rsidP="002844BC">
            <w:pPr>
              <w:autoSpaceDE w:val="0"/>
              <w:autoSpaceDN w:val="0"/>
              <w:adjustRightInd w:val="0"/>
              <w:spacing w:line="0" w:lineRule="atLeast"/>
              <w:rPr>
                <w:rFonts w:ascii="Arial" w:hAnsi="Arial" w:cs="Arial"/>
                <w:color w:val="000000"/>
                <w:kern w:val="0"/>
                <w:sz w:val="21"/>
                <w:szCs w:val="21"/>
              </w:rPr>
            </w:pPr>
          </w:p>
        </w:tc>
        <w:tc>
          <w:tcPr>
            <w:tcW w:w="794" w:type="dxa"/>
            <w:vAlign w:val="center"/>
          </w:tcPr>
          <w:p w:rsidR="001929F7" w:rsidRPr="00BB53D6" w:rsidRDefault="001929F7" w:rsidP="002844BC">
            <w:pPr>
              <w:autoSpaceDE w:val="0"/>
              <w:autoSpaceDN w:val="0"/>
              <w:adjustRightInd w:val="0"/>
              <w:spacing w:line="0" w:lineRule="atLeast"/>
              <w:jc w:val="right"/>
              <w:rPr>
                <w:rFonts w:ascii="Arial" w:hAnsi="Arial" w:cs="Arial"/>
                <w:color w:val="000000"/>
                <w:kern w:val="0"/>
                <w:sz w:val="21"/>
                <w:szCs w:val="21"/>
              </w:rPr>
            </w:pP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b/>
                <w:bCs/>
                <w:color w:val="000000"/>
                <w:kern w:val="0"/>
                <w:sz w:val="21"/>
                <w:szCs w:val="21"/>
              </w:rPr>
              <w:t>Additional Information</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2844BC" w:rsidRPr="00BB53D6" w:rsidTr="002844BC">
        <w:tc>
          <w:tcPr>
            <w:tcW w:w="2254" w:type="dxa"/>
            <w:tcBorders>
              <w:top w:val="single" w:sz="4" w:space="0" w:color="auto"/>
            </w:tcBorders>
          </w:tcPr>
          <w:p w:rsidR="002844BC" w:rsidRPr="00BB53D6" w:rsidRDefault="002844BC" w:rsidP="002844BC">
            <w:pPr>
              <w:autoSpaceDE w:val="0"/>
              <w:autoSpaceDN w:val="0"/>
              <w:adjustRightInd w:val="0"/>
              <w:spacing w:line="0" w:lineRule="atLeast"/>
              <w:rPr>
                <w:rFonts w:ascii="Arial" w:hAnsi="Arial" w:cs="Arial"/>
                <w:b/>
                <w:bCs/>
                <w:color w:val="000000"/>
                <w:kern w:val="0"/>
                <w:sz w:val="2"/>
                <w:szCs w:val="2"/>
              </w:rPr>
            </w:pPr>
          </w:p>
        </w:tc>
        <w:tc>
          <w:tcPr>
            <w:tcW w:w="1261" w:type="dxa"/>
            <w:gridSpan w:val="3"/>
          </w:tcPr>
          <w:p w:rsidR="002844BC" w:rsidRPr="00BB53D6" w:rsidRDefault="002844BC" w:rsidP="002844BC">
            <w:pPr>
              <w:autoSpaceDE w:val="0"/>
              <w:autoSpaceDN w:val="0"/>
              <w:adjustRightInd w:val="0"/>
              <w:spacing w:line="0" w:lineRule="atLeast"/>
              <w:rPr>
                <w:rFonts w:ascii="Arial" w:hAnsi="Arial" w:cs="Arial"/>
                <w:b/>
                <w:bCs/>
                <w:color w:val="000000"/>
                <w:kern w:val="0"/>
                <w:sz w:val="2"/>
                <w:szCs w:val="2"/>
              </w:rPr>
            </w:pPr>
          </w:p>
        </w:tc>
        <w:tc>
          <w:tcPr>
            <w:tcW w:w="695"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4"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3"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c>
          <w:tcPr>
            <w:tcW w:w="448" w:type="dxa"/>
          </w:tcPr>
          <w:p w:rsidR="002844BC" w:rsidRPr="00BB53D6" w:rsidRDefault="002844BC" w:rsidP="002844BC">
            <w:pPr>
              <w:autoSpaceDE w:val="0"/>
              <w:autoSpaceDN w:val="0"/>
              <w:adjustRightInd w:val="0"/>
              <w:spacing w:line="0" w:lineRule="atLeast"/>
              <w:rPr>
                <w:rFonts w:ascii="Arial" w:hAnsi="Arial" w:cs="Arial"/>
                <w:color w:val="000000"/>
                <w:kern w:val="0"/>
                <w:sz w:val="2"/>
                <w:szCs w:val="2"/>
              </w:rPr>
            </w:pPr>
          </w:p>
        </w:tc>
        <w:tc>
          <w:tcPr>
            <w:tcW w:w="794" w:type="dxa"/>
            <w:vAlign w:val="center"/>
          </w:tcPr>
          <w:p w:rsidR="002844BC" w:rsidRPr="00BB53D6" w:rsidRDefault="002844BC" w:rsidP="002844BC">
            <w:pPr>
              <w:autoSpaceDE w:val="0"/>
              <w:autoSpaceDN w:val="0"/>
              <w:adjustRightInd w:val="0"/>
              <w:spacing w:line="0" w:lineRule="atLeast"/>
              <w:jc w:val="right"/>
              <w:rPr>
                <w:rFonts w:ascii="Arial" w:hAnsi="Arial" w:cs="Arial"/>
                <w:color w:val="000000"/>
                <w:kern w:val="0"/>
                <w:sz w:val="2"/>
                <w:szCs w:val="2"/>
              </w:rPr>
            </w:pP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Purchases of merchandise</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BB53D6">
              <w:rPr>
                <w:rFonts w:ascii="Arial" w:hAnsi="Arial" w:cs="Arial"/>
                <w:color w:val="000000"/>
                <w:kern w:val="0"/>
                <w:sz w:val="21"/>
                <w:szCs w:val="21"/>
              </w:rPr>
              <w:t>inventory on account</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£14,200</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002844BC"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  (g)</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£13,200</w:t>
            </w:r>
          </w:p>
        </w:tc>
      </w:tr>
      <w:tr w:rsidR="002844BC" w:rsidRPr="00BB53D6" w:rsidTr="002844BC">
        <w:tc>
          <w:tcPr>
            <w:tcW w:w="3515" w:type="dxa"/>
            <w:gridSpan w:val="4"/>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 payments to suppliers</w:t>
            </w:r>
          </w:p>
        </w:tc>
        <w:tc>
          <w:tcPr>
            <w:tcW w:w="695"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(d)</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3"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(h)</w:t>
            </w:r>
          </w:p>
        </w:tc>
        <w:tc>
          <w:tcPr>
            <w:tcW w:w="448" w:type="dxa"/>
          </w:tcPr>
          <w:p w:rsidR="001929F7" w:rsidRPr="00BB53D6" w:rsidRDefault="001929F7" w:rsidP="005E00D6">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929F7" w:rsidRPr="00BB53D6" w:rsidRDefault="001929F7"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13,600</w:t>
            </w:r>
          </w:p>
        </w:tc>
      </w:tr>
    </w:tbl>
    <w:p w:rsidR="0079484C" w:rsidRPr="00BB53D6" w:rsidRDefault="0079484C"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9484C" w:rsidRPr="00BB53D6" w:rsidRDefault="0079484C" w:rsidP="0079484C">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(a) Calculate the missing amounts.</w:t>
      </w:r>
    </w:p>
    <w:p w:rsidR="0079484C" w:rsidRPr="00BB53D6" w:rsidRDefault="0079484C" w:rsidP="000C33EB">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Sales declined over the 3-year fiscal period, 2012-</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 Does that mean that profitability</w:t>
      </w:r>
      <w:r w:rsidR="000C33EB" w:rsidRPr="00BB53D6">
        <w:rPr>
          <w:rFonts w:ascii="Arial" w:hAnsi="Arial" w:cs="Arial"/>
          <w:color w:val="000000"/>
          <w:kern w:val="0"/>
          <w:sz w:val="21"/>
          <w:szCs w:val="21"/>
        </w:rPr>
        <w:t xml:space="preserve"> </w:t>
      </w:r>
      <w:r w:rsidRPr="00BB53D6">
        <w:rPr>
          <w:rFonts w:ascii="Arial" w:hAnsi="Arial" w:cs="Arial"/>
          <w:color w:val="000000"/>
          <w:kern w:val="0"/>
          <w:sz w:val="21"/>
          <w:szCs w:val="21"/>
        </w:rPr>
        <w:t>necessarily also declined? Explain, computing the gross profit rate and the profit margin ratio for</w:t>
      </w:r>
      <w:r w:rsidR="000C33EB"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each fiscal year to help support your answer. </w:t>
      </w:r>
      <w:proofErr w:type="gramStart"/>
      <w:r w:rsidRPr="00BB53D6">
        <w:rPr>
          <w:rFonts w:ascii="Arial" w:hAnsi="Arial" w:cs="Arial"/>
          <w:color w:val="000000"/>
          <w:kern w:val="0"/>
          <w:sz w:val="21"/>
          <w:szCs w:val="21"/>
        </w:rPr>
        <w:t>(Round to one decimal place.)</w:t>
      </w:r>
      <w:proofErr w:type="gramEnd"/>
    </w:p>
    <w:p w:rsidR="0079484C" w:rsidRPr="00BB53D6" w:rsidRDefault="0079484C" w:rsidP="0079484C">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lastRenderedPageBreak/>
        <w:t xml:space="preserve">(c) </w:t>
      </w:r>
      <w:r w:rsidR="000C33EB" w:rsidRPr="00BB53D6">
        <w:rPr>
          <w:rFonts w:ascii="Arial" w:hAnsi="Arial" w:cs="Arial"/>
          <w:color w:val="0095D8"/>
          <w:kern w:val="0"/>
          <w:sz w:val="21"/>
          <w:szCs w:val="21"/>
        </w:rPr>
        <w:t>£</w:t>
      </w:r>
      <w:r w:rsidRPr="00BB53D6">
        <w:rPr>
          <w:rFonts w:ascii="Arial" w:hAnsi="Arial" w:cs="Arial"/>
          <w:color w:val="0095D8"/>
          <w:kern w:val="0"/>
          <w:sz w:val="21"/>
          <w:szCs w:val="21"/>
        </w:rPr>
        <w:t>6,700</w:t>
      </w:r>
    </w:p>
    <w:p w:rsidR="0079484C" w:rsidRPr="00BB53D6" w:rsidRDefault="0079484C" w:rsidP="0079484C">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(g) </w:t>
      </w:r>
      <w:r w:rsidR="000C33EB" w:rsidRPr="00BB53D6">
        <w:rPr>
          <w:rFonts w:ascii="Arial" w:hAnsi="Arial" w:cs="Arial"/>
          <w:color w:val="0095D8"/>
          <w:kern w:val="0"/>
          <w:sz w:val="21"/>
          <w:szCs w:val="21"/>
        </w:rPr>
        <w:t>£</w:t>
      </w:r>
      <w:r w:rsidRPr="00BB53D6">
        <w:rPr>
          <w:rFonts w:ascii="Arial" w:hAnsi="Arial" w:cs="Arial"/>
          <w:color w:val="0095D8"/>
          <w:kern w:val="0"/>
          <w:sz w:val="21"/>
          <w:szCs w:val="21"/>
        </w:rPr>
        <w:t>15,200</w:t>
      </w:r>
    </w:p>
    <w:p w:rsidR="0079484C" w:rsidRPr="00BB53D6" w:rsidRDefault="0079484C" w:rsidP="0079484C">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w:t>
      </w:r>
      <w:proofErr w:type="spellStart"/>
      <w:r w:rsidRPr="00BB53D6">
        <w:rPr>
          <w:rFonts w:ascii="Arial" w:hAnsi="Arial" w:cs="Arial"/>
          <w:color w:val="0095D8"/>
          <w:kern w:val="0"/>
          <w:sz w:val="21"/>
          <w:szCs w:val="21"/>
        </w:rPr>
        <w:t>i</w:t>
      </w:r>
      <w:proofErr w:type="spellEnd"/>
      <w:r w:rsidRPr="00BB53D6">
        <w:rPr>
          <w:rFonts w:ascii="Arial" w:hAnsi="Arial" w:cs="Arial"/>
          <w:color w:val="0095D8"/>
          <w:kern w:val="0"/>
          <w:sz w:val="21"/>
          <w:szCs w:val="21"/>
        </w:rPr>
        <w:t xml:space="preserve">) </w:t>
      </w:r>
      <w:r w:rsidR="000C33EB" w:rsidRPr="00BB53D6">
        <w:rPr>
          <w:rFonts w:ascii="Arial" w:hAnsi="Arial" w:cs="Arial"/>
          <w:color w:val="0095D8"/>
          <w:kern w:val="0"/>
          <w:sz w:val="21"/>
          <w:szCs w:val="21"/>
        </w:rPr>
        <w:t>£</w:t>
      </w:r>
      <w:r w:rsidRPr="00BB53D6">
        <w:rPr>
          <w:rFonts w:ascii="Arial" w:hAnsi="Arial" w:cs="Arial"/>
          <w:color w:val="0095D8"/>
          <w:kern w:val="0"/>
          <w:sz w:val="21"/>
          <w:szCs w:val="21"/>
        </w:rPr>
        <w:t>31,700</w:t>
      </w:r>
    </w:p>
    <w:p w:rsidR="0079484C" w:rsidRPr="00BB53D6" w:rsidRDefault="0079484C" w:rsidP="0079484C">
      <w:pPr>
        <w:autoSpaceDE w:val="0"/>
        <w:autoSpaceDN w:val="0"/>
        <w:adjustRightInd w:val="0"/>
        <w:rPr>
          <w:rFonts w:ascii="Arial" w:hAnsi="Arial" w:cs="Arial"/>
          <w:b/>
          <w:bCs/>
          <w:color w:val="B21117"/>
          <w:kern w:val="0"/>
          <w:sz w:val="21"/>
          <w:szCs w:val="21"/>
        </w:rPr>
      </w:pPr>
    </w:p>
    <w:p w:rsidR="0079484C" w:rsidRPr="00BB53D6" w:rsidRDefault="0079484C" w:rsidP="00811237">
      <w:pPr>
        <w:autoSpaceDE w:val="0"/>
        <w:autoSpaceDN w:val="0"/>
        <w:adjustRightInd w:val="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 xml:space="preserve">*P5-7B </w:t>
      </w:r>
      <w:r w:rsidRPr="00BB53D6">
        <w:rPr>
          <w:rFonts w:ascii="Arial" w:hAnsi="Arial" w:cs="Arial"/>
          <w:i/>
          <w:iCs/>
          <w:color w:val="000000"/>
          <w:kern w:val="0"/>
          <w:sz w:val="21"/>
          <w:szCs w:val="21"/>
        </w:rPr>
        <w:t>Journalize, post, and prepare trial balance and partial income statement using periodic approach</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rPr>
          <w:rFonts w:ascii="Arial" w:hAnsi="Arial" w:cs="Arial"/>
          <w:color w:val="038ACF"/>
          <w:kern w:val="0"/>
          <w:sz w:val="21"/>
          <w:szCs w:val="21"/>
        </w:rPr>
      </w:pPr>
      <w:r w:rsidRPr="00BB53D6">
        <w:rPr>
          <w:rFonts w:ascii="Arial" w:hAnsi="Arial" w:cs="Arial"/>
          <w:color w:val="038ACF"/>
          <w:kern w:val="0"/>
          <w:sz w:val="21"/>
          <w:szCs w:val="21"/>
        </w:rPr>
        <w:t>(LO 6)</w:t>
      </w:r>
    </w:p>
    <w:p w:rsidR="0079484C" w:rsidRPr="00BB53D6" w:rsidRDefault="0079484C" w:rsidP="005E00D6">
      <w:pPr>
        <w:autoSpaceDE w:val="0"/>
        <w:autoSpaceDN w:val="0"/>
        <w:adjustRightInd w:val="0"/>
        <w:spacing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At the beginning of the current season on April 1, the ledger of </w:t>
      </w:r>
      <w:proofErr w:type="spellStart"/>
      <w:r w:rsidRPr="00BB53D6">
        <w:rPr>
          <w:rFonts w:ascii="Arial" w:hAnsi="Arial" w:cs="Arial"/>
          <w:color w:val="000000"/>
          <w:kern w:val="0"/>
          <w:sz w:val="21"/>
          <w:szCs w:val="21"/>
        </w:rPr>
        <w:t>Oosthuizen</w:t>
      </w:r>
      <w:proofErr w:type="spellEnd"/>
      <w:r w:rsidRPr="00BB53D6">
        <w:rPr>
          <w:rFonts w:ascii="Arial" w:hAnsi="Arial" w:cs="Arial"/>
          <w:color w:val="000000"/>
          <w:kern w:val="0"/>
          <w:sz w:val="21"/>
          <w:szCs w:val="21"/>
        </w:rPr>
        <w:t xml:space="preserve"> Pro Shop</w:t>
      </w:r>
      <w:r w:rsidR="009D2915" w:rsidRPr="00BB53D6">
        <w:rPr>
          <w:rFonts w:ascii="Arial" w:hAnsi="Arial" w:cs="Arial"/>
          <w:color w:val="000000"/>
          <w:kern w:val="0"/>
          <w:sz w:val="21"/>
          <w:szCs w:val="21"/>
        </w:rPr>
        <w:t>, NV</w:t>
      </w:r>
      <w:r w:rsidRPr="00BB53D6">
        <w:rPr>
          <w:rFonts w:ascii="Arial" w:hAnsi="Arial" w:cs="Arial"/>
          <w:color w:val="000000"/>
          <w:kern w:val="0"/>
          <w:sz w:val="21"/>
          <w:szCs w:val="21"/>
        </w:rPr>
        <w:t xml:space="preserve"> showed Cash</w:t>
      </w:r>
      <w:r w:rsidR="00F42E22" w:rsidRPr="00BB53D6">
        <w:rPr>
          <w:rFonts w:ascii="Arial" w:hAnsi="Arial" w:cs="Arial"/>
          <w:color w:val="000000"/>
          <w:kern w:val="0"/>
          <w:sz w:val="21"/>
          <w:szCs w:val="21"/>
        </w:rPr>
        <w:t xml:space="preserve"> </w:t>
      </w:r>
      <w:r w:rsidRPr="00BB53D6">
        <w:rPr>
          <w:rFonts w:ascii="Arial" w:hAnsi="Arial" w:cs="Arial"/>
          <w:color w:val="000000"/>
          <w:kern w:val="0"/>
          <w:sz w:val="21"/>
          <w:szCs w:val="21"/>
        </w:rPr>
        <w:t>€3,000; Inventory €4,000; and Share Capital—Ordinary €7,000. The following transactions occurred</w:t>
      </w:r>
      <w:r w:rsidR="00F42E22"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during April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F42E22" w:rsidRPr="00BB53D6" w:rsidRDefault="0079484C" w:rsidP="00245D3B">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B53D6">
        <w:rPr>
          <w:rFonts w:ascii="Arial" w:hAnsi="Arial" w:cs="Arial"/>
          <w:color w:val="000000"/>
          <w:kern w:val="0"/>
          <w:sz w:val="21"/>
          <w:szCs w:val="21"/>
        </w:rPr>
        <w:t>Apr.</w:t>
      </w:r>
      <w:proofErr w:type="gramEnd"/>
      <w:r w:rsidR="00F42E22" w:rsidRPr="00BB53D6">
        <w:rPr>
          <w:rFonts w:ascii="Arial" w:hAnsi="Arial" w:cs="Arial"/>
          <w:color w:val="000000"/>
          <w:kern w:val="0"/>
          <w:sz w:val="21"/>
          <w:szCs w:val="21"/>
        </w:rPr>
        <w:t xml:space="preserve"> </w:t>
      </w:r>
      <w:r w:rsidR="00F42E22" w:rsidRPr="00BB53D6">
        <w:rPr>
          <w:rFonts w:ascii="Arial" w:hAnsi="Arial" w:cs="Arial"/>
          <w:color w:val="000000"/>
          <w:kern w:val="0"/>
          <w:sz w:val="21"/>
          <w:szCs w:val="21"/>
        </w:rPr>
        <w:tab/>
      </w:r>
      <w:r w:rsidRPr="00BB53D6">
        <w:rPr>
          <w:rFonts w:ascii="Arial" w:hAnsi="Arial" w:cs="Arial"/>
          <w:color w:val="000000"/>
          <w:kern w:val="0"/>
          <w:sz w:val="21"/>
          <w:szCs w:val="21"/>
        </w:rPr>
        <w:t>5</w:t>
      </w:r>
      <w:r w:rsidR="00F42E22" w:rsidRPr="00BB53D6">
        <w:rPr>
          <w:rFonts w:ascii="Arial" w:hAnsi="Arial" w:cs="Arial"/>
          <w:color w:val="000000"/>
          <w:kern w:val="0"/>
          <w:sz w:val="21"/>
          <w:szCs w:val="21"/>
        </w:rPr>
        <w:t xml:space="preserve"> </w:t>
      </w:r>
      <w:r w:rsidR="00F42E22" w:rsidRPr="00BB53D6">
        <w:rPr>
          <w:rFonts w:ascii="Arial" w:hAnsi="Arial" w:cs="Arial"/>
          <w:color w:val="000000"/>
          <w:kern w:val="0"/>
          <w:sz w:val="21"/>
          <w:szCs w:val="21"/>
        </w:rPr>
        <w:tab/>
      </w:r>
      <w:r w:rsidRPr="00BB53D6">
        <w:rPr>
          <w:rFonts w:ascii="Arial" w:hAnsi="Arial" w:cs="Arial"/>
          <w:color w:val="000000"/>
          <w:kern w:val="0"/>
          <w:sz w:val="21"/>
          <w:szCs w:val="21"/>
        </w:rPr>
        <w:t>Purchased golf bags, clubs, and balls on account from Balata Co. €1,300, FOB</w:t>
      </w:r>
      <w:r w:rsidR="00F42E22"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shipping point, terms 2/10, </w:t>
      </w:r>
      <w:proofErr w:type="gramStart"/>
      <w:r w:rsidRPr="00BB53D6">
        <w:rPr>
          <w:rFonts w:ascii="Arial" w:hAnsi="Arial" w:cs="Arial"/>
          <w:color w:val="000000"/>
          <w:kern w:val="0"/>
          <w:sz w:val="21"/>
          <w:szCs w:val="21"/>
        </w:rPr>
        <w:t>n</w:t>
      </w:r>
      <w:proofErr w:type="gramEnd"/>
      <w:r w:rsidRPr="00BB53D6">
        <w:rPr>
          <w:rFonts w:ascii="Arial" w:hAnsi="Arial" w:cs="Arial"/>
          <w:color w:val="000000"/>
          <w:kern w:val="0"/>
          <w:sz w:val="21"/>
          <w:szCs w:val="21"/>
        </w:rPr>
        <w:t>/60.</w:t>
      </w:r>
    </w:p>
    <w:p w:rsidR="00F42E22" w:rsidRPr="00BB53D6" w:rsidRDefault="00F42E22" w:rsidP="00245D3B">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Paid freight on Balata Co. purchases €</w:t>
      </w:r>
      <w:r w:rsidR="00A57FF7" w:rsidRPr="00BB53D6">
        <w:rPr>
          <w:rFonts w:ascii="Arial" w:hAnsi="Arial" w:cs="Arial"/>
          <w:color w:val="000000"/>
          <w:kern w:val="0"/>
          <w:sz w:val="21"/>
          <w:szCs w:val="21"/>
        </w:rPr>
        <w:t>8</w:t>
      </w:r>
      <w:r w:rsidR="0079484C" w:rsidRPr="00BB53D6">
        <w:rPr>
          <w:rFonts w:ascii="Arial" w:hAnsi="Arial" w:cs="Arial"/>
          <w:color w:val="000000"/>
          <w:kern w:val="0"/>
          <w:sz w:val="21"/>
          <w:szCs w:val="21"/>
        </w:rPr>
        <w:t>0.</w:t>
      </w:r>
    </w:p>
    <w:p w:rsidR="00F42E22" w:rsidRPr="00BB53D6" w:rsidRDefault="00F42E22" w:rsidP="00245D3B">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9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credit from Balata Co. for merchandise returned €100.</w:t>
      </w:r>
    </w:p>
    <w:p w:rsidR="00F42E22"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Sold merchandise on account to members €</w:t>
      </w:r>
      <w:r w:rsidR="00A57FF7" w:rsidRPr="00BB53D6">
        <w:rPr>
          <w:rFonts w:ascii="Arial" w:hAnsi="Arial" w:cs="Arial"/>
          <w:color w:val="000000"/>
          <w:kern w:val="0"/>
          <w:sz w:val="21"/>
          <w:szCs w:val="21"/>
        </w:rPr>
        <w:t>710</w:t>
      </w:r>
      <w:r w:rsidR="0079484C" w:rsidRPr="00BB53D6">
        <w:rPr>
          <w:rFonts w:ascii="Arial" w:hAnsi="Arial" w:cs="Arial"/>
          <w:color w:val="000000"/>
          <w:kern w:val="0"/>
          <w:sz w:val="21"/>
          <w:szCs w:val="21"/>
        </w:rPr>
        <w:t>, terms n/30.</w:t>
      </w:r>
    </w:p>
    <w:p w:rsidR="00F42E22"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12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Purchased golf shoes, sweaters, and other accessories on account from Arrow</w:t>
      </w:r>
      <w:r w:rsidRPr="00BB53D6">
        <w:rPr>
          <w:rFonts w:ascii="Arial" w:hAnsi="Arial" w:cs="Arial"/>
          <w:color w:val="000000"/>
          <w:kern w:val="0"/>
          <w:sz w:val="21"/>
          <w:szCs w:val="21"/>
        </w:rPr>
        <w:t xml:space="preserve"> </w:t>
      </w:r>
      <w:r w:rsidR="0079484C" w:rsidRPr="00BB53D6">
        <w:rPr>
          <w:rFonts w:ascii="Arial" w:hAnsi="Arial" w:cs="Arial"/>
          <w:color w:val="000000"/>
          <w:kern w:val="0"/>
          <w:sz w:val="21"/>
          <w:szCs w:val="21"/>
        </w:rPr>
        <w:t>Sportswear €450, terms 1/10, n/30.</w:t>
      </w:r>
    </w:p>
    <w:p w:rsidR="00F42E22"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14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Paid Balata Co. in full.</w:t>
      </w:r>
    </w:p>
    <w:p w:rsidR="00F42E22"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17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credit from Arrow Sportswear for merchandise returned €50.</w:t>
      </w:r>
    </w:p>
    <w:p w:rsidR="00F42E22"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Made sales on account to members €600, terms n/30.</w:t>
      </w:r>
    </w:p>
    <w:p w:rsidR="00F42E22"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21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Paid Arrow Sportswear in full.</w:t>
      </w:r>
    </w:p>
    <w:p w:rsidR="00F42E22"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27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Granted credit to members for clothing that had flaws €55.</w:t>
      </w:r>
    </w:p>
    <w:p w:rsidR="0079484C" w:rsidRPr="00BB53D6" w:rsidRDefault="00F42E22" w:rsidP="00245D3B">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79484C" w:rsidRPr="00BB53D6">
        <w:rPr>
          <w:rFonts w:ascii="Arial" w:hAnsi="Arial" w:cs="Arial"/>
          <w:color w:val="000000"/>
          <w:kern w:val="0"/>
          <w:sz w:val="21"/>
          <w:szCs w:val="21"/>
        </w:rPr>
        <w:t xml:space="preserve">30 </w:t>
      </w:r>
      <w:r w:rsidRPr="00BB53D6">
        <w:rPr>
          <w:rFonts w:ascii="Arial" w:hAnsi="Arial" w:cs="Arial"/>
          <w:color w:val="000000"/>
          <w:kern w:val="0"/>
          <w:sz w:val="21"/>
          <w:szCs w:val="21"/>
        </w:rPr>
        <w:tab/>
      </w:r>
      <w:r w:rsidR="0079484C" w:rsidRPr="00BB53D6">
        <w:rPr>
          <w:rFonts w:ascii="Arial" w:hAnsi="Arial" w:cs="Arial"/>
          <w:color w:val="000000"/>
          <w:kern w:val="0"/>
          <w:sz w:val="21"/>
          <w:szCs w:val="21"/>
        </w:rPr>
        <w:t>Received paym</w:t>
      </w:r>
      <w:r w:rsidR="000D7DAB" w:rsidRPr="00BB53D6">
        <w:rPr>
          <w:rFonts w:ascii="Arial" w:hAnsi="Arial" w:cs="Arial"/>
          <w:color w:val="000000"/>
          <w:kern w:val="0"/>
          <w:sz w:val="21"/>
          <w:szCs w:val="21"/>
        </w:rPr>
        <w:t>ents on account from members €</w:t>
      </w:r>
      <w:r w:rsidR="00A57FF7" w:rsidRPr="00BB53D6">
        <w:rPr>
          <w:rFonts w:ascii="Arial" w:hAnsi="Arial" w:cs="Arial"/>
          <w:color w:val="000000"/>
          <w:kern w:val="0"/>
          <w:sz w:val="21"/>
          <w:szCs w:val="21"/>
        </w:rPr>
        <w:t>59</w:t>
      </w:r>
      <w:r w:rsidR="0079484C" w:rsidRPr="00BB53D6">
        <w:rPr>
          <w:rFonts w:ascii="Arial" w:hAnsi="Arial" w:cs="Arial"/>
          <w:color w:val="000000"/>
          <w:kern w:val="0"/>
          <w:sz w:val="21"/>
          <w:szCs w:val="21"/>
        </w:rPr>
        <w:t>0.</w:t>
      </w:r>
    </w:p>
    <w:p w:rsidR="0079484C" w:rsidRPr="00BB53D6" w:rsidRDefault="0079484C" w:rsidP="005E00D6">
      <w:pPr>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The chart of accounts for the pro shop includes Cash, Accounts Receivable, Inventory, Accounts</w:t>
      </w:r>
      <w:r w:rsidR="00F42E22" w:rsidRPr="00BB53D6">
        <w:rPr>
          <w:rFonts w:ascii="Arial" w:hAnsi="Arial" w:cs="Arial"/>
          <w:color w:val="000000"/>
          <w:kern w:val="0"/>
          <w:sz w:val="21"/>
          <w:szCs w:val="21"/>
        </w:rPr>
        <w:t xml:space="preserve"> </w:t>
      </w:r>
      <w:r w:rsidRPr="00BB53D6">
        <w:rPr>
          <w:rFonts w:ascii="Arial" w:hAnsi="Arial" w:cs="Arial"/>
          <w:color w:val="000000"/>
          <w:kern w:val="0"/>
          <w:sz w:val="21"/>
          <w:szCs w:val="21"/>
        </w:rPr>
        <w:t>Payable, Share Capital—Ordinary, Sales Revenue, Sales Returns and Allowances, Purchases, Purchase</w:t>
      </w:r>
      <w:r w:rsidR="00F42E22" w:rsidRPr="00BB53D6">
        <w:rPr>
          <w:rFonts w:ascii="Arial" w:hAnsi="Arial" w:cs="Arial"/>
          <w:color w:val="000000"/>
          <w:kern w:val="0"/>
          <w:sz w:val="21"/>
          <w:szCs w:val="21"/>
        </w:rPr>
        <w:t xml:space="preserve"> </w:t>
      </w:r>
      <w:r w:rsidRPr="00BB53D6">
        <w:rPr>
          <w:rFonts w:ascii="Arial" w:hAnsi="Arial" w:cs="Arial"/>
          <w:color w:val="000000"/>
          <w:kern w:val="0"/>
          <w:sz w:val="21"/>
          <w:szCs w:val="21"/>
        </w:rPr>
        <w:t>Returns and Allowances, Purchase Discounts, and Freight-In.</w:t>
      </w:r>
    </w:p>
    <w:p w:rsidR="0079484C" w:rsidRPr="00BB53D6" w:rsidRDefault="0079484C" w:rsidP="005E00D6">
      <w:pPr>
        <w:autoSpaceDE w:val="0"/>
        <w:autoSpaceDN w:val="0"/>
        <w:adjustRightInd w:val="0"/>
        <w:spacing w:beforeLines="50"/>
        <w:ind w:leftChars="295" w:left="708"/>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Journalize the April transactions using a periodic inventory system.</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Using T-</w:t>
      </w:r>
      <w:proofErr w:type="gramStart"/>
      <w:r w:rsidRPr="00BB53D6">
        <w:rPr>
          <w:rFonts w:ascii="Arial" w:hAnsi="Arial" w:cs="Arial"/>
          <w:color w:val="000000"/>
          <w:kern w:val="0"/>
          <w:sz w:val="21"/>
          <w:szCs w:val="21"/>
        </w:rPr>
        <w:t>accounts,</w:t>
      </w:r>
      <w:proofErr w:type="gramEnd"/>
      <w:r w:rsidRPr="00BB53D6">
        <w:rPr>
          <w:rFonts w:ascii="Arial" w:hAnsi="Arial" w:cs="Arial"/>
          <w:color w:val="000000"/>
          <w:kern w:val="0"/>
          <w:sz w:val="21"/>
          <w:szCs w:val="21"/>
        </w:rPr>
        <w:t xml:space="preserve"> enter the beginning balances in the ledger accounts and post the April transactions.</w:t>
      </w:r>
    </w:p>
    <w:p w:rsidR="0079484C" w:rsidRPr="00BB53D6" w:rsidRDefault="0079484C" w:rsidP="0079484C">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 xml:space="preserve">(c) Prepare a trial balance on April 30, </w:t>
      </w:r>
      <w:r w:rsidR="004673DD" w:rsidRPr="00BB53D6">
        <w:rPr>
          <w:rFonts w:ascii="Arial" w:hAnsi="Arial" w:cs="Arial"/>
          <w:color w:val="000000"/>
          <w:kern w:val="0"/>
          <w:sz w:val="21"/>
          <w:szCs w:val="21"/>
        </w:rPr>
        <w:t>2017</w:t>
      </w:r>
      <w:r w:rsidRPr="00BB53D6">
        <w:rPr>
          <w:rFonts w:ascii="Arial" w:hAnsi="Arial" w:cs="Arial"/>
          <w:color w:val="000000"/>
          <w:kern w:val="0"/>
          <w:sz w:val="21"/>
          <w:szCs w:val="21"/>
        </w:rPr>
        <w:t>.</w:t>
      </w:r>
    </w:p>
    <w:p w:rsidR="0079484C" w:rsidRPr="00BB53D6" w:rsidRDefault="0079484C" w:rsidP="0079484C">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Tot. </w:t>
      </w:r>
      <w:proofErr w:type="gramStart"/>
      <w:r w:rsidRPr="00BB53D6">
        <w:rPr>
          <w:rFonts w:ascii="Arial" w:hAnsi="Arial" w:cs="Arial"/>
          <w:color w:val="0095D8"/>
          <w:kern w:val="0"/>
          <w:sz w:val="21"/>
          <w:szCs w:val="21"/>
        </w:rPr>
        <w:t>trial</w:t>
      </w:r>
      <w:proofErr w:type="gramEnd"/>
      <w:r w:rsidRPr="00BB53D6">
        <w:rPr>
          <w:rFonts w:ascii="Arial" w:hAnsi="Arial" w:cs="Arial"/>
          <w:color w:val="0095D8"/>
          <w:kern w:val="0"/>
          <w:sz w:val="21"/>
          <w:szCs w:val="21"/>
        </w:rPr>
        <w:t xml:space="preserve"> balance €8,4</w:t>
      </w:r>
      <w:r w:rsidR="006303AE" w:rsidRPr="00BB53D6">
        <w:rPr>
          <w:rFonts w:ascii="Arial" w:hAnsi="Arial" w:cs="Arial"/>
          <w:color w:val="0095D8"/>
          <w:kern w:val="0"/>
          <w:sz w:val="21"/>
          <w:szCs w:val="21"/>
        </w:rPr>
        <w:t>8</w:t>
      </w:r>
      <w:r w:rsidRPr="00BB53D6">
        <w:rPr>
          <w:rFonts w:ascii="Arial" w:hAnsi="Arial" w:cs="Arial"/>
          <w:color w:val="0095D8"/>
          <w:kern w:val="0"/>
          <w:sz w:val="21"/>
          <w:szCs w:val="21"/>
        </w:rPr>
        <w:t>8</w:t>
      </w:r>
    </w:p>
    <w:p w:rsidR="0079484C" w:rsidRPr="00BB53D6" w:rsidRDefault="006303AE" w:rsidP="0079484C">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Gross profit €427</w:t>
      </w:r>
    </w:p>
    <w:p w:rsidR="005C32A2" w:rsidRPr="00BB53D6" w:rsidRDefault="0079484C" w:rsidP="00434C34">
      <w:pPr>
        <w:autoSpaceDE w:val="0"/>
        <w:autoSpaceDN w:val="0"/>
        <w:adjustRightInd w:val="0"/>
        <w:ind w:leftChars="295" w:left="991" w:hangingChars="135" w:hanging="283"/>
        <w:rPr>
          <w:rFonts w:ascii="Arial" w:eastAsia="71heejygnzqxbip" w:hAnsi="Arial" w:cs="Arial"/>
          <w:color w:val="000000"/>
          <w:kern w:val="0"/>
          <w:sz w:val="21"/>
          <w:szCs w:val="21"/>
        </w:rPr>
      </w:pPr>
      <w:r w:rsidRPr="00BB53D6">
        <w:rPr>
          <w:rFonts w:ascii="Arial" w:hAnsi="Arial" w:cs="Arial"/>
          <w:color w:val="000000"/>
          <w:kern w:val="0"/>
          <w:sz w:val="21"/>
          <w:szCs w:val="21"/>
        </w:rPr>
        <w:t xml:space="preserve">(d) Prepare an income statement through gross </w:t>
      </w:r>
      <w:proofErr w:type="gramStart"/>
      <w:r w:rsidRPr="00BB53D6">
        <w:rPr>
          <w:rFonts w:ascii="Arial" w:hAnsi="Arial" w:cs="Arial"/>
          <w:color w:val="000000"/>
          <w:kern w:val="0"/>
          <w:sz w:val="21"/>
          <w:szCs w:val="21"/>
        </w:rPr>
        <w:t>profit,</w:t>
      </w:r>
      <w:proofErr w:type="gramEnd"/>
      <w:r w:rsidRPr="00BB53D6">
        <w:rPr>
          <w:rFonts w:ascii="Arial" w:hAnsi="Arial" w:cs="Arial"/>
          <w:color w:val="000000"/>
          <w:kern w:val="0"/>
          <w:sz w:val="21"/>
          <w:szCs w:val="21"/>
        </w:rPr>
        <w:t xml:space="preserve"> assuming merchandise inventory on hand at April 30 is €4,824.</w:t>
      </w:r>
      <w:r w:rsidR="005C32A2" w:rsidRPr="00BB53D6">
        <w:rPr>
          <w:rFonts w:ascii="Arial" w:eastAsia="71heejygnzqxbip" w:hAnsi="Arial" w:cs="Arial"/>
          <w:color w:val="000000"/>
          <w:kern w:val="0"/>
          <w:sz w:val="21"/>
          <w:szCs w:val="21"/>
        </w:rPr>
        <w:br w:type="page"/>
      </w:r>
    </w:p>
    <w:p w:rsidR="009F0126" w:rsidRPr="00BB53D6" w:rsidRDefault="009F0126" w:rsidP="009F0126">
      <w:pPr>
        <w:widowControl/>
        <w:rPr>
          <w:rFonts w:ascii="Arial" w:hAnsi="Arial" w:cs="Arial"/>
          <w:bCs/>
          <w:color w:val="6C6865"/>
          <w:kern w:val="0"/>
          <w:sz w:val="30"/>
          <w:szCs w:val="30"/>
        </w:rPr>
      </w:pPr>
      <w:r w:rsidRPr="00BB53D6">
        <w:rPr>
          <w:rFonts w:ascii="Arial" w:hAnsi="Arial" w:cs="Arial"/>
          <w:bCs/>
          <w:color w:val="6C6865"/>
          <w:kern w:val="0"/>
          <w:sz w:val="30"/>
          <w:szCs w:val="30"/>
        </w:rPr>
        <w:lastRenderedPageBreak/>
        <w:t>COMPREHENSIVE PROBLEM</w:t>
      </w:r>
    </w:p>
    <w:p w:rsidR="00C71B61" w:rsidRPr="00BB53D6" w:rsidRDefault="00C71B61" w:rsidP="005E00D6">
      <w:pPr>
        <w:tabs>
          <w:tab w:val="left" w:pos="709"/>
        </w:tabs>
        <w:autoSpaceDE w:val="0"/>
        <w:autoSpaceDN w:val="0"/>
        <w:adjustRightInd w:val="0"/>
        <w:spacing w:afterLines="30"/>
        <w:ind w:left="708" w:hangingChars="337" w:hanging="708"/>
        <w:rPr>
          <w:rFonts w:ascii="Arial" w:hAnsi="Arial" w:cs="Arial"/>
          <w:color w:val="000000"/>
          <w:kern w:val="0"/>
          <w:sz w:val="21"/>
          <w:szCs w:val="21"/>
        </w:rPr>
      </w:pPr>
      <w:r w:rsidRPr="00BB53D6">
        <w:rPr>
          <w:rFonts w:ascii="Arial" w:hAnsi="Arial" w:cs="Arial"/>
          <w:b/>
          <w:bCs/>
          <w:color w:val="B21117"/>
          <w:kern w:val="0"/>
          <w:sz w:val="21"/>
          <w:szCs w:val="21"/>
        </w:rPr>
        <w:t xml:space="preserve">5-CP5 </w:t>
      </w:r>
      <w:r w:rsidR="000E78EB" w:rsidRPr="00BB53D6">
        <w:rPr>
          <w:rFonts w:ascii="Arial" w:hAnsi="Arial" w:cs="Arial"/>
          <w:b/>
          <w:bCs/>
          <w:color w:val="B21117"/>
          <w:kern w:val="0"/>
          <w:sz w:val="21"/>
          <w:szCs w:val="21"/>
        </w:rPr>
        <w:tab/>
      </w:r>
      <w:r w:rsidRPr="00BB53D6">
        <w:rPr>
          <w:rFonts w:ascii="Arial" w:hAnsi="Arial" w:cs="Arial"/>
          <w:color w:val="000000"/>
          <w:kern w:val="0"/>
          <w:sz w:val="21"/>
          <w:szCs w:val="21"/>
        </w:rPr>
        <w:t xml:space="preserve">On December 1, </w:t>
      </w:r>
      <w:r w:rsidR="000E78EB" w:rsidRPr="00BB53D6">
        <w:rPr>
          <w:rFonts w:ascii="Arial" w:hAnsi="Arial" w:cs="Arial"/>
          <w:color w:val="000000"/>
          <w:kern w:val="0"/>
          <w:sz w:val="21"/>
          <w:szCs w:val="21"/>
        </w:rPr>
        <w:t>2017</w:t>
      </w:r>
      <w:r w:rsidRPr="00BB53D6">
        <w:rPr>
          <w:rFonts w:ascii="Arial" w:hAnsi="Arial" w:cs="Arial"/>
          <w:color w:val="000000"/>
          <w:kern w:val="0"/>
          <w:sz w:val="21"/>
          <w:szCs w:val="21"/>
        </w:rPr>
        <w:t xml:space="preserve">, </w:t>
      </w:r>
      <w:proofErr w:type="spellStart"/>
      <w:r w:rsidRPr="00BB53D6">
        <w:rPr>
          <w:rFonts w:ascii="Arial" w:hAnsi="Arial" w:cs="Arial"/>
          <w:color w:val="000000"/>
          <w:kern w:val="0"/>
          <w:sz w:val="21"/>
          <w:szCs w:val="21"/>
        </w:rPr>
        <w:t>Jurczyk</w:t>
      </w:r>
      <w:proofErr w:type="spellEnd"/>
      <w:r w:rsidRPr="00BB53D6">
        <w:rPr>
          <w:rFonts w:ascii="Arial" w:hAnsi="Arial" w:cs="Arial"/>
          <w:color w:val="000000"/>
          <w:kern w:val="0"/>
          <w:sz w:val="21"/>
          <w:szCs w:val="21"/>
        </w:rPr>
        <w:t xml:space="preserve"> Distributing Company</w:t>
      </w:r>
      <w:r w:rsidR="000E78EB" w:rsidRPr="00BB53D6">
        <w:rPr>
          <w:rFonts w:ascii="Arial" w:hAnsi="Arial" w:cs="Arial"/>
          <w:color w:val="000000"/>
          <w:kern w:val="0"/>
          <w:sz w:val="21"/>
          <w:szCs w:val="21"/>
        </w:rPr>
        <w:t>, Ltd.</w:t>
      </w:r>
      <w:r w:rsidRPr="00BB53D6">
        <w:rPr>
          <w:rFonts w:ascii="Arial" w:hAnsi="Arial" w:cs="Arial"/>
          <w:color w:val="000000"/>
          <w:kern w:val="0"/>
          <w:sz w:val="21"/>
          <w:szCs w:val="21"/>
        </w:rPr>
        <w:t xml:space="preserve"> had the following account balances.</w:t>
      </w:r>
    </w:p>
    <w:tbl>
      <w:tblPr>
        <w:tblStyle w:val="aa"/>
        <w:tblW w:w="7484"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81"/>
        <w:gridCol w:w="794"/>
        <w:gridCol w:w="454"/>
        <w:gridCol w:w="3061"/>
        <w:gridCol w:w="794"/>
      </w:tblGrid>
      <w:tr w:rsidR="00262DF5" w:rsidRPr="00BB53D6" w:rsidTr="00262DF5">
        <w:tc>
          <w:tcPr>
            <w:tcW w:w="2381" w:type="dxa"/>
            <w:vAlign w:val="center"/>
          </w:tcPr>
          <w:p w:rsidR="000E78EB" w:rsidRPr="00BB53D6" w:rsidRDefault="000E78EB" w:rsidP="005E00D6">
            <w:pPr>
              <w:tabs>
                <w:tab w:val="left" w:pos="709"/>
              </w:tabs>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0E78EB" w:rsidRPr="00BB53D6" w:rsidRDefault="000E78EB" w:rsidP="005E00D6">
            <w:pPr>
              <w:tabs>
                <w:tab w:val="left" w:pos="709"/>
              </w:tabs>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Debit</w:t>
            </w:r>
          </w:p>
        </w:tc>
        <w:tc>
          <w:tcPr>
            <w:tcW w:w="454" w:type="dxa"/>
            <w:vAlign w:val="center"/>
          </w:tcPr>
          <w:p w:rsidR="000E78EB" w:rsidRPr="00BB53D6" w:rsidRDefault="000E78EB" w:rsidP="005E00D6">
            <w:pPr>
              <w:tabs>
                <w:tab w:val="left" w:pos="709"/>
              </w:tabs>
              <w:autoSpaceDE w:val="0"/>
              <w:autoSpaceDN w:val="0"/>
              <w:adjustRightInd w:val="0"/>
              <w:spacing w:beforeLines="10" w:afterLines="10" w:line="0" w:lineRule="atLeast"/>
              <w:jc w:val="center"/>
              <w:rPr>
                <w:rFonts w:ascii="Arial" w:hAnsi="Arial" w:cs="Arial"/>
                <w:color w:val="000000"/>
                <w:kern w:val="0"/>
                <w:sz w:val="21"/>
                <w:szCs w:val="21"/>
              </w:rPr>
            </w:pPr>
          </w:p>
        </w:tc>
        <w:tc>
          <w:tcPr>
            <w:tcW w:w="3061" w:type="dxa"/>
            <w:vAlign w:val="center"/>
          </w:tcPr>
          <w:p w:rsidR="000E78EB" w:rsidRPr="00BB53D6" w:rsidRDefault="000E78EB" w:rsidP="005E00D6">
            <w:pPr>
              <w:tabs>
                <w:tab w:val="left" w:pos="709"/>
              </w:tabs>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0E78EB" w:rsidRPr="00BB53D6" w:rsidRDefault="000E78EB" w:rsidP="005E00D6">
            <w:pPr>
              <w:tabs>
                <w:tab w:val="left" w:pos="709"/>
              </w:tabs>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b/>
                <w:bCs/>
                <w:color w:val="000000"/>
                <w:kern w:val="0"/>
                <w:sz w:val="21"/>
                <w:szCs w:val="21"/>
              </w:rPr>
              <w:t>Credit</w:t>
            </w:r>
          </w:p>
        </w:tc>
      </w:tr>
      <w:tr w:rsidR="00262DF5" w:rsidRPr="00BB53D6" w:rsidTr="00262DF5">
        <w:tc>
          <w:tcPr>
            <w:tcW w:w="2381" w:type="dxa"/>
          </w:tcPr>
          <w:p w:rsidR="000E78EB"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Cash</w:t>
            </w:r>
          </w:p>
        </w:tc>
        <w:tc>
          <w:tcPr>
            <w:tcW w:w="794" w:type="dxa"/>
            <w:tcBorders>
              <w:top w:val="single" w:sz="4" w:space="0" w:color="auto"/>
            </w:tcBorders>
            <w:vAlign w:val="center"/>
          </w:tcPr>
          <w:p w:rsidR="000E78EB" w:rsidRPr="00BB53D6" w:rsidRDefault="00262DF5" w:rsidP="005E00D6">
            <w:pPr>
              <w:tabs>
                <w:tab w:val="left" w:pos="709"/>
              </w:tabs>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7,200</w:t>
            </w:r>
          </w:p>
        </w:tc>
        <w:tc>
          <w:tcPr>
            <w:tcW w:w="454" w:type="dxa"/>
          </w:tcPr>
          <w:p w:rsidR="000E78EB" w:rsidRPr="00BB53D6" w:rsidRDefault="000E78EB"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0E78EB"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Accumulated Depreciation—</w:t>
            </w:r>
          </w:p>
        </w:tc>
        <w:tc>
          <w:tcPr>
            <w:tcW w:w="794" w:type="dxa"/>
            <w:tcBorders>
              <w:top w:val="single" w:sz="4" w:space="0" w:color="auto"/>
            </w:tcBorders>
            <w:vAlign w:val="center"/>
          </w:tcPr>
          <w:p w:rsidR="000E78EB" w:rsidRPr="00BB53D6" w:rsidRDefault="000E78EB"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p>
        </w:tc>
      </w:tr>
      <w:tr w:rsidR="00262DF5" w:rsidRPr="00BB53D6" w:rsidTr="00262DF5">
        <w:tc>
          <w:tcPr>
            <w:tcW w:w="238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Receivable</w:t>
            </w:r>
          </w:p>
        </w:tc>
        <w:tc>
          <w:tcPr>
            <w:tcW w:w="794" w:type="dxa"/>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4,600</w:t>
            </w:r>
          </w:p>
        </w:tc>
        <w:tc>
          <w:tcPr>
            <w:tcW w:w="454"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262DF5" w:rsidRPr="00BB53D6" w:rsidRDefault="00262DF5" w:rsidP="005E00D6">
            <w:pPr>
              <w:tabs>
                <w:tab w:val="left" w:pos="709"/>
              </w:tabs>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BB53D6">
              <w:rPr>
                <w:rFonts w:ascii="Arial" w:hAnsi="Arial" w:cs="Arial"/>
                <w:color w:val="000000"/>
                <w:kern w:val="0"/>
                <w:sz w:val="21"/>
                <w:szCs w:val="21"/>
              </w:rPr>
              <w:t>Equipment</w:t>
            </w:r>
          </w:p>
        </w:tc>
        <w:tc>
          <w:tcPr>
            <w:tcW w:w="794" w:type="dxa"/>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2,200</w:t>
            </w:r>
          </w:p>
        </w:tc>
      </w:tr>
      <w:tr w:rsidR="00262DF5" w:rsidRPr="00BB53D6" w:rsidTr="00262DF5">
        <w:tc>
          <w:tcPr>
            <w:tcW w:w="238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Inventory</w:t>
            </w:r>
          </w:p>
        </w:tc>
        <w:tc>
          <w:tcPr>
            <w:tcW w:w="794" w:type="dxa"/>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12,000</w:t>
            </w:r>
          </w:p>
        </w:tc>
        <w:tc>
          <w:tcPr>
            <w:tcW w:w="454"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Accounts Payable</w:t>
            </w:r>
          </w:p>
        </w:tc>
        <w:tc>
          <w:tcPr>
            <w:tcW w:w="794" w:type="dxa"/>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4,500</w:t>
            </w:r>
          </w:p>
        </w:tc>
      </w:tr>
      <w:tr w:rsidR="00262DF5" w:rsidRPr="00BB53D6" w:rsidTr="00262DF5">
        <w:tc>
          <w:tcPr>
            <w:tcW w:w="238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Supplies</w:t>
            </w:r>
          </w:p>
        </w:tc>
        <w:tc>
          <w:tcPr>
            <w:tcW w:w="794" w:type="dxa"/>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1,200</w:t>
            </w:r>
          </w:p>
        </w:tc>
        <w:tc>
          <w:tcPr>
            <w:tcW w:w="454"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Salaries and Wages Payable</w:t>
            </w:r>
          </w:p>
        </w:tc>
        <w:tc>
          <w:tcPr>
            <w:tcW w:w="794" w:type="dxa"/>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1,000</w:t>
            </w:r>
          </w:p>
        </w:tc>
      </w:tr>
      <w:tr w:rsidR="00262DF5" w:rsidRPr="00BB53D6" w:rsidTr="00262DF5">
        <w:tc>
          <w:tcPr>
            <w:tcW w:w="238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Equipment</w:t>
            </w:r>
          </w:p>
        </w:tc>
        <w:tc>
          <w:tcPr>
            <w:tcW w:w="794" w:type="dxa"/>
            <w:tcBorders>
              <w:bottom w:val="single" w:sz="4" w:space="0" w:color="auto"/>
            </w:tcBorders>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22,000</w:t>
            </w:r>
          </w:p>
        </w:tc>
        <w:tc>
          <w:tcPr>
            <w:tcW w:w="454"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Share Capital—Ordinary</w:t>
            </w:r>
          </w:p>
        </w:tc>
        <w:tc>
          <w:tcPr>
            <w:tcW w:w="794" w:type="dxa"/>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30,000</w:t>
            </w:r>
          </w:p>
        </w:tc>
      </w:tr>
      <w:tr w:rsidR="00262DF5" w:rsidRPr="00BB53D6" w:rsidTr="00262DF5">
        <w:tc>
          <w:tcPr>
            <w:tcW w:w="238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€47,000</w:t>
            </w:r>
          </w:p>
        </w:tc>
        <w:tc>
          <w:tcPr>
            <w:tcW w:w="454"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262DF5" w:rsidRPr="00BB53D6" w:rsidRDefault="00262DF5"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r w:rsidRPr="00BB53D6">
              <w:rPr>
                <w:rFonts w:ascii="Arial" w:hAnsi="Arial" w:cs="Arial"/>
                <w:color w:val="000000"/>
                <w:kern w:val="0"/>
                <w:sz w:val="21"/>
                <w:szCs w:val="21"/>
              </w:rPr>
              <w:t>Retained Earnings</w:t>
            </w:r>
          </w:p>
        </w:tc>
        <w:tc>
          <w:tcPr>
            <w:tcW w:w="794" w:type="dxa"/>
            <w:tcBorders>
              <w:bottom w:val="single" w:sz="4" w:space="0" w:color="auto"/>
            </w:tcBorders>
            <w:vAlign w:val="center"/>
          </w:tcPr>
          <w:p w:rsidR="00262DF5"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9,300</w:t>
            </w:r>
          </w:p>
        </w:tc>
      </w:tr>
      <w:tr w:rsidR="00262DF5" w:rsidRPr="00BB53D6" w:rsidTr="00262DF5">
        <w:tc>
          <w:tcPr>
            <w:tcW w:w="2381" w:type="dxa"/>
          </w:tcPr>
          <w:p w:rsidR="000E78EB" w:rsidRPr="00BB53D6" w:rsidRDefault="000E78EB"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double" w:sz="4" w:space="0" w:color="auto"/>
            </w:tcBorders>
            <w:vAlign w:val="center"/>
          </w:tcPr>
          <w:p w:rsidR="000E78EB" w:rsidRPr="00BB53D6" w:rsidRDefault="000E78EB"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0E78EB" w:rsidRPr="00BB53D6" w:rsidRDefault="000E78EB"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3061" w:type="dxa"/>
          </w:tcPr>
          <w:p w:rsidR="000E78EB" w:rsidRPr="00BB53D6" w:rsidRDefault="000E78EB" w:rsidP="005E00D6">
            <w:pPr>
              <w:tabs>
                <w:tab w:val="left" w:pos="709"/>
              </w:tabs>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0E78EB" w:rsidRPr="00BB53D6" w:rsidRDefault="00262DF5" w:rsidP="005E00D6">
            <w:pPr>
              <w:tabs>
                <w:tab w:val="left" w:pos="709"/>
              </w:tabs>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€47,000</w:t>
            </w:r>
          </w:p>
        </w:tc>
      </w:tr>
    </w:tbl>
    <w:p w:rsidR="00C71B61" w:rsidRPr="00BB53D6" w:rsidRDefault="00C71B61" w:rsidP="005E00D6">
      <w:pPr>
        <w:autoSpaceDE w:val="0"/>
        <w:autoSpaceDN w:val="0"/>
        <w:adjustRightInd w:val="0"/>
        <w:spacing w:beforeLines="30" w:afterLines="20"/>
        <w:ind w:leftChars="295" w:left="708"/>
        <w:rPr>
          <w:rFonts w:ascii="Arial" w:hAnsi="Arial" w:cs="Arial"/>
          <w:color w:val="000000"/>
          <w:kern w:val="0"/>
          <w:sz w:val="21"/>
          <w:szCs w:val="21"/>
        </w:rPr>
      </w:pPr>
      <w:r w:rsidRPr="00BB53D6">
        <w:rPr>
          <w:rFonts w:ascii="Arial" w:hAnsi="Arial" w:cs="Arial"/>
          <w:color w:val="000000"/>
          <w:kern w:val="0"/>
          <w:sz w:val="21"/>
          <w:szCs w:val="21"/>
        </w:rPr>
        <w:t>During December, the company completed the following summary transactions.</w:t>
      </w:r>
    </w:p>
    <w:p w:rsidR="00E63754" w:rsidRPr="00BB53D6" w:rsidRDefault="00C71B61" w:rsidP="00E6375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B53D6">
        <w:rPr>
          <w:rFonts w:ascii="Arial" w:hAnsi="Arial" w:cs="Arial"/>
          <w:color w:val="000000"/>
          <w:kern w:val="0"/>
          <w:sz w:val="21"/>
          <w:szCs w:val="21"/>
        </w:rPr>
        <w:t>Dec.</w:t>
      </w:r>
      <w:proofErr w:type="gramEnd"/>
      <w:r w:rsidR="00E63754" w:rsidRPr="00BB53D6">
        <w:rPr>
          <w:rFonts w:ascii="Arial" w:hAnsi="Arial" w:cs="Arial"/>
          <w:color w:val="000000"/>
          <w:kern w:val="0"/>
          <w:sz w:val="21"/>
          <w:szCs w:val="21"/>
        </w:rPr>
        <w:t xml:space="preserve"> </w:t>
      </w:r>
      <w:r w:rsidR="00E63754" w:rsidRPr="00BB53D6">
        <w:rPr>
          <w:rFonts w:ascii="Arial" w:hAnsi="Arial" w:cs="Arial"/>
          <w:color w:val="000000"/>
          <w:kern w:val="0"/>
          <w:sz w:val="21"/>
          <w:szCs w:val="21"/>
        </w:rPr>
        <w:tab/>
      </w:r>
      <w:r w:rsidRPr="00BB53D6">
        <w:rPr>
          <w:rFonts w:ascii="Arial" w:hAnsi="Arial" w:cs="Arial"/>
          <w:color w:val="000000"/>
          <w:kern w:val="0"/>
          <w:sz w:val="21"/>
          <w:szCs w:val="21"/>
        </w:rPr>
        <w:t>6</w:t>
      </w:r>
      <w:r w:rsidR="00E63754" w:rsidRPr="00BB53D6">
        <w:rPr>
          <w:rFonts w:ascii="Arial" w:hAnsi="Arial" w:cs="Arial"/>
          <w:color w:val="000000"/>
          <w:kern w:val="0"/>
          <w:sz w:val="21"/>
          <w:szCs w:val="21"/>
        </w:rPr>
        <w:t xml:space="preserve"> </w:t>
      </w:r>
      <w:r w:rsidR="00E63754" w:rsidRPr="00BB53D6">
        <w:rPr>
          <w:rFonts w:ascii="Arial" w:hAnsi="Arial" w:cs="Arial"/>
          <w:color w:val="000000"/>
          <w:kern w:val="0"/>
          <w:sz w:val="21"/>
          <w:szCs w:val="21"/>
        </w:rPr>
        <w:tab/>
      </w:r>
      <w:r w:rsidRPr="00BB53D6">
        <w:rPr>
          <w:rFonts w:ascii="Arial" w:hAnsi="Arial" w:cs="Arial"/>
          <w:color w:val="000000"/>
          <w:kern w:val="0"/>
          <w:sz w:val="21"/>
          <w:szCs w:val="21"/>
        </w:rPr>
        <w:t xml:space="preserve">Paid </w:t>
      </w:r>
      <w:r w:rsidR="00E63754" w:rsidRPr="00BB53D6">
        <w:rPr>
          <w:rFonts w:ascii="Arial" w:hAnsi="Arial" w:cs="Arial"/>
          <w:color w:val="000000"/>
          <w:kern w:val="0"/>
          <w:sz w:val="21"/>
          <w:szCs w:val="21"/>
        </w:rPr>
        <w:t>€</w:t>
      </w:r>
      <w:r w:rsidRPr="00BB53D6">
        <w:rPr>
          <w:rFonts w:ascii="Arial" w:hAnsi="Arial" w:cs="Arial"/>
          <w:color w:val="000000"/>
          <w:kern w:val="0"/>
          <w:sz w:val="21"/>
          <w:szCs w:val="21"/>
        </w:rPr>
        <w:t xml:space="preserve">1,600 for salaries and wages due employees, of which </w:t>
      </w:r>
      <w:r w:rsidR="00E63754" w:rsidRPr="00BB53D6">
        <w:rPr>
          <w:rFonts w:ascii="Arial" w:hAnsi="Arial" w:cs="Arial"/>
          <w:color w:val="000000"/>
          <w:kern w:val="0"/>
          <w:sz w:val="21"/>
          <w:szCs w:val="21"/>
        </w:rPr>
        <w:t>€</w:t>
      </w:r>
      <w:r w:rsidRPr="00BB53D6">
        <w:rPr>
          <w:rFonts w:ascii="Arial" w:hAnsi="Arial" w:cs="Arial"/>
          <w:color w:val="000000"/>
          <w:kern w:val="0"/>
          <w:sz w:val="21"/>
          <w:szCs w:val="21"/>
        </w:rPr>
        <w:t>600 is for December</w:t>
      </w:r>
      <w:r w:rsidR="00E63754"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and </w:t>
      </w:r>
      <w:r w:rsidR="00E63754" w:rsidRPr="00BB53D6">
        <w:rPr>
          <w:rFonts w:ascii="Arial" w:hAnsi="Arial" w:cs="Arial"/>
          <w:color w:val="000000"/>
          <w:kern w:val="0"/>
          <w:sz w:val="21"/>
          <w:szCs w:val="21"/>
        </w:rPr>
        <w:t>€</w:t>
      </w:r>
      <w:r w:rsidRPr="00BB53D6">
        <w:rPr>
          <w:rFonts w:ascii="Arial" w:hAnsi="Arial" w:cs="Arial"/>
          <w:color w:val="000000"/>
          <w:kern w:val="0"/>
          <w:sz w:val="21"/>
          <w:szCs w:val="21"/>
        </w:rPr>
        <w:t>1,000 is for November salaries and wages payable.</w:t>
      </w:r>
    </w:p>
    <w:p w:rsidR="00E63754" w:rsidRPr="00BB53D6" w:rsidRDefault="00E63754" w:rsidP="00E6375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8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Received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2,100 cash from customers in payment of account (no discount</w:t>
      </w:r>
      <w:r w:rsidRPr="00BB53D6">
        <w:rPr>
          <w:rFonts w:ascii="Arial" w:hAnsi="Arial" w:cs="Arial"/>
          <w:color w:val="000000"/>
          <w:kern w:val="0"/>
          <w:sz w:val="21"/>
          <w:szCs w:val="21"/>
        </w:rPr>
        <w:t xml:space="preserve"> </w:t>
      </w:r>
      <w:r w:rsidR="00C71B61" w:rsidRPr="00BB53D6">
        <w:rPr>
          <w:rFonts w:ascii="Arial" w:hAnsi="Arial" w:cs="Arial"/>
          <w:color w:val="000000"/>
          <w:kern w:val="0"/>
          <w:sz w:val="21"/>
          <w:szCs w:val="21"/>
        </w:rPr>
        <w:t>allowed).</w:t>
      </w:r>
    </w:p>
    <w:p w:rsidR="00E63754" w:rsidRPr="00BB53D6" w:rsidRDefault="00E63754" w:rsidP="00E6375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10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Sold merchandise for cash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 xml:space="preserve">6,600. The cost of the merchandise sold was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4,100.</w:t>
      </w:r>
    </w:p>
    <w:p w:rsidR="00E63754" w:rsidRPr="00BB53D6" w:rsidRDefault="00E63754" w:rsidP="00E6375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13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Purchased merchandise on account from Gong Co.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9,000, terms 2/10, n/30.</w:t>
      </w:r>
    </w:p>
    <w:p w:rsidR="00E63754" w:rsidRPr="00BB53D6" w:rsidRDefault="00E63754" w:rsidP="00E6375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15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Purchased supplies for cash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2,000.</w:t>
      </w:r>
    </w:p>
    <w:p w:rsidR="00E63754" w:rsidRPr="00BB53D6" w:rsidRDefault="00E63754" w:rsidP="00E6375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18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Sold merchandise on account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12,000, terms 3/10, n/30. The cost of the</w:t>
      </w:r>
      <w:r w:rsidRPr="00BB53D6">
        <w:rPr>
          <w:rFonts w:ascii="Arial" w:hAnsi="Arial" w:cs="Arial"/>
          <w:color w:val="000000"/>
          <w:kern w:val="0"/>
          <w:sz w:val="21"/>
          <w:szCs w:val="21"/>
        </w:rPr>
        <w:t xml:space="preserve"> </w:t>
      </w:r>
      <w:r w:rsidR="00C71B61" w:rsidRPr="00BB53D6">
        <w:rPr>
          <w:rFonts w:ascii="Arial" w:hAnsi="Arial" w:cs="Arial"/>
          <w:color w:val="000000"/>
          <w:kern w:val="0"/>
          <w:sz w:val="21"/>
          <w:szCs w:val="21"/>
        </w:rPr>
        <w:t xml:space="preserve">merchandise sold was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8,400.</w:t>
      </w:r>
    </w:p>
    <w:p w:rsidR="00E63754" w:rsidRPr="00BB53D6" w:rsidRDefault="00E63754" w:rsidP="00E6375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20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Paid salaries and wages </w:t>
      </w:r>
      <w:r w:rsidRPr="00BB53D6">
        <w:rPr>
          <w:rFonts w:ascii="Arial" w:hAnsi="Arial" w:cs="Arial"/>
          <w:color w:val="000000"/>
          <w:kern w:val="0"/>
          <w:sz w:val="21"/>
          <w:szCs w:val="21"/>
        </w:rPr>
        <w:t>€</w:t>
      </w:r>
      <w:r w:rsidR="00C71B61" w:rsidRPr="00BB53D6">
        <w:rPr>
          <w:rFonts w:ascii="Arial" w:hAnsi="Arial" w:cs="Arial"/>
          <w:color w:val="000000"/>
          <w:kern w:val="0"/>
          <w:sz w:val="21"/>
          <w:szCs w:val="21"/>
        </w:rPr>
        <w:t>1,800.</w:t>
      </w:r>
    </w:p>
    <w:p w:rsidR="00E63754" w:rsidRPr="00BB53D6" w:rsidRDefault="00E63754" w:rsidP="00E6375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23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Paid Gong Co. in full, less discount.</w:t>
      </w:r>
    </w:p>
    <w:p w:rsidR="00C71B61" w:rsidRPr="00BB53D6" w:rsidRDefault="00E63754" w:rsidP="00E63754">
      <w:pPr>
        <w:tabs>
          <w:tab w:val="left" w:pos="1152"/>
          <w:tab w:val="left" w:pos="1701"/>
        </w:tabs>
        <w:autoSpaceDE w:val="0"/>
        <w:autoSpaceDN w:val="0"/>
        <w:adjustRightInd w:val="0"/>
        <w:ind w:leftChars="295" w:left="1699" w:hangingChars="472" w:hanging="991"/>
        <w:rPr>
          <w:rFonts w:ascii="Arial" w:hAnsi="Arial" w:cs="Arial"/>
          <w:color w:val="000000"/>
          <w:kern w:val="0"/>
          <w:sz w:val="21"/>
          <w:szCs w:val="21"/>
        </w:rPr>
      </w:pPr>
      <w:r w:rsidRPr="00BB53D6">
        <w:rPr>
          <w:rFonts w:ascii="Arial" w:hAnsi="Arial" w:cs="Arial"/>
          <w:color w:val="000000"/>
          <w:kern w:val="0"/>
          <w:sz w:val="21"/>
          <w:szCs w:val="21"/>
        </w:rPr>
        <w:tab/>
      </w:r>
      <w:r w:rsidR="00C71B61" w:rsidRPr="00BB53D6">
        <w:rPr>
          <w:rFonts w:ascii="Arial" w:hAnsi="Arial" w:cs="Arial"/>
          <w:color w:val="000000"/>
          <w:kern w:val="0"/>
          <w:sz w:val="21"/>
          <w:szCs w:val="21"/>
        </w:rPr>
        <w:t xml:space="preserve">27 </w:t>
      </w:r>
      <w:r w:rsidRPr="00BB53D6">
        <w:rPr>
          <w:rFonts w:ascii="Arial" w:hAnsi="Arial" w:cs="Arial"/>
          <w:color w:val="000000"/>
          <w:kern w:val="0"/>
          <w:sz w:val="21"/>
          <w:szCs w:val="21"/>
        </w:rPr>
        <w:tab/>
      </w:r>
      <w:r w:rsidR="00C71B61" w:rsidRPr="00BB53D6">
        <w:rPr>
          <w:rFonts w:ascii="Arial" w:hAnsi="Arial" w:cs="Arial"/>
          <w:color w:val="000000"/>
          <w:kern w:val="0"/>
          <w:sz w:val="21"/>
          <w:szCs w:val="21"/>
        </w:rPr>
        <w:t>Received collections in full, less discounts, from customers billed on December</w:t>
      </w:r>
      <w:r w:rsidRPr="00BB53D6">
        <w:rPr>
          <w:rFonts w:ascii="Arial" w:hAnsi="Arial" w:cs="Arial"/>
          <w:color w:val="000000"/>
          <w:kern w:val="0"/>
          <w:sz w:val="21"/>
          <w:szCs w:val="21"/>
        </w:rPr>
        <w:t xml:space="preserve"> </w:t>
      </w:r>
      <w:r w:rsidR="00C71B61" w:rsidRPr="00BB53D6">
        <w:rPr>
          <w:rFonts w:ascii="Arial" w:hAnsi="Arial" w:cs="Arial"/>
          <w:color w:val="000000"/>
          <w:kern w:val="0"/>
          <w:sz w:val="21"/>
          <w:szCs w:val="21"/>
        </w:rPr>
        <w:t>18.</w:t>
      </w:r>
    </w:p>
    <w:p w:rsidR="00C71B61" w:rsidRPr="00BB53D6" w:rsidRDefault="00C71B61" w:rsidP="005E00D6">
      <w:pPr>
        <w:autoSpaceDE w:val="0"/>
        <w:autoSpaceDN w:val="0"/>
        <w:adjustRightInd w:val="0"/>
        <w:spacing w:beforeLines="20"/>
        <w:ind w:leftChars="295" w:left="708"/>
        <w:rPr>
          <w:rFonts w:ascii="Arial" w:hAnsi="Arial" w:cs="Arial"/>
          <w:color w:val="000000"/>
          <w:kern w:val="0"/>
          <w:sz w:val="21"/>
          <w:szCs w:val="21"/>
        </w:rPr>
      </w:pPr>
      <w:r w:rsidRPr="00BB53D6">
        <w:rPr>
          <w:rFonts w:ascii="Arial" w:hAnsi="Arial" w:cs="Arial"/>
          <w:color w:val="000000"/>
          <w:kern w:val="0"/>
          <w:sz w:val="21"/>
          <w:szCs w:val="21"/>
        </w:rPr>
        <w:t>Adjustment data:</w:t>
      </w:r>
    </w:p>
    <w:p w:rsidR="00C71B61" w:rsidRPr="00BB53D6" w:rsidRDefault="00C71B61" w:rsidP="00E63754">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1. Accrued salaries and wages payable </w:t>
      </w:r>
      <w:r w:rsidR="00E63754" w:rsidRPr="00BB53D6">
        <w:rPr>
          <w:rFonts w:ascii="Arial" w:hAnsi="Arial" w:cs="Arial"/>
          <w:color w:val="000000"/>
          <w:kern w:val="0"/>
          <w:sz w:val="21"/>
          <w:szCs w:val="21"/>
        </w:rPr>
        <w:t>€</w:t>
      </w:r>
      <w:r w:rsidRPr="00BB53D6">
        <w:rPr>
          <w:rFonts w:ascii="Arial" w:hAnsi="Arial" w:cs="Arial"/>
          <w:color w:val="000000"/>
          <w:kern w:val="0"/>
          <w:sz w:val="21"/>
          <w:szCs w:val="21"/>
        </w:rPr>
        <w:t>800.</w:t>
      </w:r>
    </w:p>
    <w:p w:rsidR="00C71B61" w:rsidRPr="00BB53D6" w:rsidRDefault="00C71B61" w:rsidP="00E63754">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2. Depreciation </w:t>
      </w:r>
      <w:r w:rsidR="00E63754" w:rsidRPr="00BB53D6">
        <w:rPr>
          <w:rFonts w:ascii="Arial" w:hAnsi="Arial" w:cs="Arial"/>
          <w:color w:val="000000"/>
          <w:kern w:val="0"/>
          <w:sz w:val="21"/>
          <w:szCs w:val="21"/>
        </w:rPr>
        <w:t>€</w:t>
      </w:r>
      <w:r w:rsidRPr="00BB53D6">
        <w:rPr>
          <w:rFonts w:ascii="Arial" w:hAnsi="Arial" w:cs="Arial"/>
          <w:color w:val="000000"/>
          <w:kern w:val="0"/>
          <w:sz w:val="21"/>
          <w:szCs w:val="21"/>
        </w:rPr>
        <w:t>200 per month.</w:t>
      </w:r>
    </w:p>
    <w:p w:rsidR="00C71B61" w:rsidRPr="00BB53D6" w:rsidRDefault="00C71B61" w:rsidP="00E63754">
      <w:pPr>
        <w:autoSpaceDE w:val="0"/>
        <w:autoSpaceDN w:val="0"/>
        <w:adjustRightInd w:val="0"/>
        <w:ind w:leftChars="295" w:left="708"/>
        <w:rPr>
          <w:rFonts w:ascii="Arial" w:hAnsi="Arial" w:cs="Arial"/>
          <w:color w:val="000000"/>
          <w:kern w:val="0"/>
          <w:sz w:val="21"/>
          <w:szCs w:val="21"/>
        </w:rPr>
      </w:pPr>
      <w:r w:rsidRPr="00BB53D6">
        <w:rPr>
          <w:rFonts w:ascii="Arial" w:hAnsi="Arial" w:cs="Arial"/>
          <w:color w:val="000000"/>
          <w:kern w:val="0"/>
          <w:sz w:val="21"/>
          <w:szCs w:val="21"/>
        </w:rPr>
        <w:t xml:space="preserve">3. Supplies on hand </w:t>
      </w:r>
      <w:r w:rsidR="00E63754" w:rsidRPr="00BB53D6">
        <w:rPr>
          <w:rFonts w:ascii="Arial" w:hAnsi="Arial" w:cs="Arial"/>
          <w:color w:val="000000"/>
          <w:kern w:val="0"/>
          <w:sz w:val="21"/>
          <w:szCs w:val="21"/>
        </w:rPr>
        <w:t>€</w:t>
      </w:r>
      <w:r w:rsidRPr="00BB53D6">
        <w:rPr>
          <w:rFonts w:ascii="Arial" w:hAnsi="Arial" w:cs="Arial"/>
          <w:color w:val="000000"/>
          <w:kern w:val="0"/>
          <w:sz w:val="21"/>
          <w:szCs w:val="21"/>
        </w:rPr>
        <w:t>1,700.</w:t>
      </w:r>
    </w:p>
    <w:p w:rsidR="00C71B61" w:rsidRPr="00BB53D6" w:rsidRDefault="00C71B61" w:rsidP="005E00D6">
      <w:pPr>
        <w:autoSpaceDE w:val="0"/>
        <w:autoSpaceDN w:val="0"/>
        <w:adjustRightInd w:val="0"/>
        <w:spacing w:beforeLines="50"/>
        <w:ind w:leftChars="295" w:left="708"/>
        <w:rPr>
          <w:rFonts w:ascii="Arial" w:hAnsi="Arial" w:cs="Arial"/>
          <w:b/>
          <w:bCs/>
          <w:i/>
          <w:iCs/>
          <w:kern w:val="0"/>
          <w:sz w:val="27"/>
          <w:szCs w:val="27"/>
        </w:rPr>
      </w:pPr>
      <w:r w:rsidRPr="00BB53D6">
        <w:rPr>
          <w:rFonts w:ascii="Arial" w:hAnsi="Arial" w:cs="Arial"/>
          <w:b/>
          <w:bCs/>
          <w:i/>
          <w:iCs/>
          <w:kern w:val="0"/>
          <w:sz w:val="27"/>
          <w:szCs w:val="27"/>
        </w:rPr>
        <w:t>Instructions</w:t>
      </w:r>
    </w:p>
    <w:p w:rsidR="00C71B61" w:rsidRPr="00BB53D6" w:rsidRDefault="00C71B61" w:rsidP="00600B23">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(a) Journalize the December transactions using a perpetual inventory system.</w:t>
      </w:r>
    </w:p>
    <w:p w:rsidR="00C71B61" w:rsidRPr="00BB53D6" w:rsidRDefault="00C71B61" w:rsidP="00600B23">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(b) Enter the December 1 balances in the ledger T-accounts and post the December transactions. Use</w:t>
      </w:r>
      <w:r w:rsidR="00600B23" w:rsidRPr="00BB53D6">
        <w:rPr>
          <w:rFonts w:ascii="Arial" w:hAnsi="Arial" w:cs="Arial"/>
          <w:color w:val="000000"/>
          <w:kern w:val="0"/>
          <w:sz w:val="21"/>
          <w:szCs w:val="21"/>
        </w:rPr>
        <w:t xml:space="preserve"> </w:t>
      </w:r>
      <w:r w:rsidRPr="00BB53D6">
        <w:rPr>
          <w:rFonts w:ascii="Arial" w:hAnsi="Arial" w:cs="Arial"/>
          <w:color w:val="000000"/>
          <w:kern w:val="0"/>
          <w:sz w:val="21"/>
          <w:szCs w:val="21"/>
        </w:rPr>
        <w:t>Cost of Goods Sold, Depreciation Expense, Salaries and Wages Expense, Sales Revenue, Sales</w:t>
      </w:r>
      <w:r w:rsidR="00600B23" w:rsidRPr="00BB53D6">
        <w:rPr>
          <w:rFonts w:ascii="Arial" w:hAnsi="Arial" w:cs="Arial"/>
          <w:color w:val="000000"/>
          <w:kern w:val="0"/>
          <w:sz w:val="21"/>
          <w:szCs w:val="21"/>
        </w:rPr>
        <w:t xml:space="preserve"> </w:t>
      </w:r>
      <w:r w:rsidRPr="00BB53D6">
        <w:rPr>
          <w:rFonts w:ascii="Arial" w:hAnsi="Arial" w:cs="Arial"/>
          <w:color w:val="000000"/>
          <w:kern w:val="0"/>
          <w:sz w:val="21"/>
          <w:szCs w:val="21"/>
        </w:rPr>
        <w:t>Discounts, and Supplies Expense.</w:t>
      </w:r>
    </w:p>
    <w:p w:rsidR="00C71B61" w:rsidRPr="00BB53D6" w:rsidRDefault="00C71B61" w:rsidP="00600B23">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(c) Journalize and post adjusting entries.</w:t>
      </w:r>
    </w:p>
    <w:p w:rsidR="00C71B61" w:rsidRPr="00BB53D6" w:rsidRDefault="00C71B61" w:rsidP="00600B23">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lastRenderedPageBreak/>
        <w:t>(d) Prepare an adjusted trial balance.</w:t>
      </w:r>
    </w:p>
    <w:p w:rsidR="00C71B61" w:rsidRPr="00BB53D6" w:rsidRDefault="00C71B61" w:rsidP="00600B23">
      <w:pPr>
        <w:autoSpaceDE w:val="0"/>
        <w:autoSpaceDN w:val="0"/>
        <w:adjustRightInd w:val="0"/>
        <w:ind w:leftChars="295" w:left="708" w:firstLineChars="135" w:firstLine="283"/>
        <w:rPr>
          <w:rFonts w:ascii="Arial" w:hAnsi="Arial" w:cs="Arial"/>
          <w:color w:val="0095D8"/>
          <w:kern w:val="0"/>
          <w:sz w:val="21"/>
          <w:szCs w:val="21"/>
        </w:rPr>
      </w:pPr>
      <w:r w:rsidRPr="00BB53D6">
        <w:rPr>
          <w:rFonts w:ascii="Arial" w:hAnsi="Arial" w:cs="Arial"/>
          <w:color w:val="0095D8"/>
          <w:kern w:val="0"/>
          <w:sz w:val="21"/>
          <w:szCs w:val="21"/>
        </w:rPr>
        <w:t xml:space="preserve">Totals </w:t>
      </w:r>
      <w:r w:rsidR="00600B23" w:rsidRPr="00BB53D6">
        <w:rPr>
          <w:rFonts w:ascii="Arial" w:hAnsi="Arial" w:cs="Arial"/>
          <w:color w:val="0095D8"/>
          <w:kern w:val="0"/>
          <w:sz w:val="21"/>
          <w:szCs w:val="21"/>
        </w:rPr>
        <w:t>€</w:t>
      </w:r>
      <w:r w:rsidRPr="00BB53D6">
        <w:rPr>
          <w:rFonts w:ascii="Arial" w:hAnsi="Arial" w:cs="Arial"/>
          <w:color w:val="0095D8"/>
          <w:kern w:val="0"/>
          <w:sz w:val="21"/>
          <w:szCs w:val="21"/>
        </w:rPr>
        <w:t>65,600</w:t>
      </w:r>
    </w:p>
    <w:p w:rsidR="00C71B61" w:rsidRPr="00BB53D6" w:rsidRDefault="00C71B61" w:rsidP="00600B23">
      <w:pPr>
        <w:autoSpaceDE w:val="0"/>
        <w:autoSpaceDN w:val="0"/>
        <w:adjustRightInd w:val="0"/>
        <w:ind w:leftChars="295" w:left="991" w:hangingChars="135" w:hanging="283"/>
        <w:rPr>
          <w:rFonts w:ascii="Arial" w:hAnsi="Arial" w:cs="Arial"/>
          <w:color w:val="000000"/>
          <w:kern w:val="0"/>
          <w:sz w:val="21"/>
          <w:szCs w:val="21"/>
        </w:rPr>
      </w:pPr>
      <w:r w:rsidRPr="00BB53D6">
        <w:rPr>
          <w:rFonts w:ascii="Arial" w:hAnsi="Arial" w:cs="Arial"/>
          <w:color w:val="000000"/>
          <w:kern w:val="0"/>
          <w:sz w:val="21"/>
          <w:szCs w:val="21"/>
        </w:rPr>
        <w:t>(e) Prepare an income statement and a retained earnings statement for December and a classified</w:t>
      </w:r>
      <w:r w:rsidR="00600B23" w:rsidRPr="00BB53D6">
        <w:rPr>
          <w:rFonts w:ascii="Arial" w:hAnsi="Arial" w:cs="Arial"/>
          <w:color w:val="000000"/>
          <w:kern w:val="0"/>
          <w:sz w:val="21"/>
          <w:szCs w:val="21"/>
        </w:rPr>
        <w:t xml:space="preserve"> </w:t>
      </w:r>
      <w:r w:rsidRPr="00BB53D6">
        <w:rPr>
          <w:rFonts w:ascii="Arial" w:hAnsi="Arial" w:cs="Arial"/>
          <w:color w:val="000000"/>
          <w:kern w:val="0"/>
          <w:sz w:val="21"/>
          <w:szCs w:val="21"/>
        </w:rPr>
        <w:t>statement of financial position at December 31.</w:t>
      </w:r>
    </w:p>
    <w:p w:rsidR="009F0126" w:rsidRPr="00BB53D6" w:rsidRDefault="00C71B61" w:rsidP="00600B23">
      <w:pPr>
        <w:autoSpaceDE w:val="0"/>
        <w:autoSpaceDN w:val="0"/>
        <w:adjustRightInd w:val="0"/>
        <w:ind w:leftChars="295" w:left="708" w:firstLineChars="135" w:firstLine="283"/>
        <w:rPr>
          <w:rFonts w:ascii="Arial" w:hAnsi="Arial" w:cs="Arial"/>
          <w:color w:val="6C6865"/>
          <w:kern w:val="0"/>
          <w:sz w:val="30"/>
          <w:szCs w:val="30"/>
        </w:rPr>
      </w:pPr>
      <w:r w:rsidRPr="00BB53D6">
        <w:rPr>
          <w:rFonts w:ascii="Arial" w:hAnsi="Arial" w:cs="Arial"/>
          <w:color w:val="0095D8"/>
          <w:kern w:val="0"/>
          <w:sz w:val="21"/>
          <w:szCs w:val="21"/>
        </w:rPr>
        <w:t xml:space="preserve">Net income </w:t>
      </w:r>
      <w:r w:rsidR="00600B23" w:rsidRPr="00BB53D6">
        <w:rPr>
          <w:rFonts w:ascii="Arial" w:hAnsi="Arial" w:cs="Arial"/>
          <w:color w:val="0095D8"/>
          <w:kern w:val="0"/>
          <w:sz w:val="21"/>
          <w:szCs w:val="21"/>
        </w:rPr>
        <w:t>€</w:t>
      </w:r>
      <w:r w:rsidRPr="00BB53D6">
        <w:rPr>
          <w:rFonts w:ascii="Arial" w:hAnsi="Arial" w:cs="Arial"/>
          <w:color w:val="0095D8"/>
          <w:kern w:val="0"/>
          <w:sz w:val="21"/>
          <w:szCs w:val="21"/>
        </w:rPr>
        <w:t>840</w:t>
      </w:r>
    </w:p>
    <w:p w:rsidR="00D06A0F" w:rsidRPr="00BB53D6" w:rsidRDefault="00D06A0F">
      <w:pPr>
        <w:widowControl/>
        <w:rPr>
          <w:rFonts w:ascii="Arial" w:hAnsi="Arial" w:cs="Arial"/>
          <w:color w:val="6C6865"/>
          <w:kern w:val="0"/>
          <w:sz w:val="30"/>
          <w:szCs w:val="30"/>
        </w:rPr>
      </w:pPr>
      <w:r w:rsidRPr="00BB53D6">
        <w:rPr>
          <w:rFonts w:ascii="Arial" w:hAnsi="Arial" w:cs="Arial"/>
          <w:color w:val="6C6865"/>
          <w:kern w:val="0"/>
          <w:sz w:val="30"/>
          <w:szCs w:val="30"/>
        </w:rPr>
        <w:br w:type="page"/>
      </w:r>
    </w:p>
    <w:p w:rsidR="005C32A2" w:rsidRPr="00BB53D6" w:rsidRDefault="005C32A2" w:rsidP="005C32A2">
      <w:pPr>
        <w:autoSpaceDE w:val="0"/>
        <w:autoSpaceDN w:val="0"/>
        <w:adjustRightInd w:val="0"/>
        <w:rPr>
          <w:rFonts w:ascii="Arial" w:hAnsi="Arial" w:cs="Arial"/>
          <w:color w:val="6C6865"/>
          <w:kern w:val="0"/>
          <w:sz w:val="30"/>
          <w:szCs w:val="30"/>
        </w:rPr>
      </w:pPr>
      <w:r w:rsidRPr="00BB53D6">
        <w:rPr>
          <w:rFonts w:ascii="Arial" w:hAnsi="Arial" w:cs="Arial"/>
          <w:color w:val="6C6865"/>
          <w:kern w:val="0"/>
          <w:sz w:val="30"/>
          <w:szCs w:val="30"/>
        </w:rPr>
        <w:lastRenderedPageBreak/>
        <w:t>MATCHA CREATIONS</w:t>
      </w:r>
    </w:p>
    <w:p w:rsidR="008022AF" w:rsidRPr="00BB53D6" w:rsidRDefault="008022AF" w:rsidP="008022AF">
      <w:pPr>
        <w:autoSpaceDE w:val="0"/>
        <w:autoSpaceDN w:val="0"/>
        <w:adjustRightInd w:val="0"/>
        <w:ind w:left="567" w:hangingChars="270" w:hanging="567"/>
        <w:rPr>
          <w:rFonts w:ascii="Arial" w:hAnsi="Arial" w:cs="Arial"/>
          <w:b/>
          <w:bCs/>
          <w:color w:val="B21117"/>
          <w:kern w:val="0"/>
          <w:sz w:val="21"/>
          <w:szCs w:val="21"/>
        </w:rPr>
      </w:pPr>
      <w:r w:rsidRPr="00BB53D6">
        <w:rPr>
          <w:rFonts w:ascii="Arial" w:hAnsi="Arial" w:cs="Arial"/>
          <w:kern w:val="0"/>
          <w:sz w:val="21"/>
          <w:szCs w:val="21"/>
        </w:rPr>
        <w:t>(</w:t>
      </w:r>
      <w:r w:rsidRPr="00BB53D6">
        <w:rPr>
          <w:rFonts w:ascii="Arial" w:hAnsi="Arial" w:cs="Arial"/>
          <w:i/>
          <w:iCs/>
          <w:kern w:val="0"/>
          <w:sz w:val="21"/>
          <w:szCs w:val="21"/>
        </w:rPr>
        <w:t>Note</w:t>
      </w:r>
      <w:r w:rsidRPr="00BB53D6">
        <w:rPr>
          <w:rFonts w:ascii="Arial" w:hAnsi="Arial" w:cs="Arial"/>
          <w:kern w:val="0"/>
          <w:sz w:val="21"/>
          <w:szCs w:val="21"/>
        </w:rPr>
        <w:t xml:space="preserve">: This is a continuation of the </w:t>
      </w:r>
      <w:proofErr w:type="spellStart"/>
      <w:r w:rsidRPr="00BB53D6">
        <w:rPr>
          <w:rFonts w:ascii="Arial" w:hAnsi="Arial" w:cs="Arial"/>
          <w:kern w:val="0"/>
          <w:sz w:val="21"/>
          <w:szCs w:val="21"/>
        </w:rPr>
        <w:t>Matcha</w:t>
      </w:r>
      <w:proofErr w:type="spellEnd"/>
      <w:r w:rsidRPr="00BB53D6">
        <w:rPr>
          <w:rFonts w:ascii="Arial" w:hAnsi="Arial" w:cs="Arial"/>
          <w:kern w:val="0"/>
          <w:sz w:val="21"/>
          <w:szCs w:val="21"/>
        </w:rPr>
        <w:t xml:space="preserve"> Creations problem from Chapter 1</w:t>
      </w:r>
      <w:r w:rsidR="009F0126" w:rsidRPr="00BB53D6">
        <w:rPr>
          <w:rFonts w:ascii="Arial" w:hAnsi="Arial" w:cs="Arial"/>
          <w:kern w:val="0"/>
          <w:sz w:val="21"/>
          <w:szCs w:val="21"/>
        </w:rPr>
        <w:t>-</w:t>
      </w:r>
      <w:r w:rsidR="00302121" w:rsidRPr="00BB53D6">
        <w:rPr>
          <w:rFonts w:ascii="Arial" w:hAnsi="Arial" w:cs="Arial"/>
          <w:kern w:val="0"/>
          <w:sz w:val="21"/>
          <w:szCs w:val="21"/>
        </w:rPr>
        <w:t>4</w:t>
      </w:r>
      <w:r w:rsidRPr="00BB53D6">
        <w:rPr>
          <w:rFonts w:ascii="Arial" w:hAnsi="Arial" w:cs="Arial"/>
          <w:kern w:val="0"/>
          <w:sz w:val="21"/>
          <w:szCs w:val="21"/>
        </w:rPr>
        <w:t>.)</w:t>
      </w:r>
    </w:p>
    <w:p w:rsidR="003906F5" w:rsidRPr="00BB53D6" w:rsidRDefault="005C32A2" w:rsidP="00302121">
      <w:pPr>
        <w:autoSpaceDE w:val="0"/>
        <w:autoSpaceDN w:val="0"/>
        <w:adjustRightInd w:val="0"/>
        <w:ind w:left="568" w:hangingChars="270" w:hanging="568"/>
        <w:rPr>
          <w:rFonts w:ascii="Arial" w:hAnsi="Arial" w:cs="Arial"/>
          <w:kern w:val="0"/>
          <w:sz w:val="21"/>
          <w:szCs w:val="21"/>
        </w:rPr>
      </w:pPr>
      <w:proofErr w:type="gramStart"/>
      <w:r w:rsidRPr="00BB53D6">
        <w:rPr>
          <w:rFonts w:ascii="Arial" w:hAnsi="Arial" w:cs="Arial"/>
          <w:b/>
          <w:bCs/>
          <w:color w:val="B21117"/>
          <w:kern w:val="0"/>
          <w:sz w:val="21"/>
          <w:szCs w:val="21"/>
        </w:rPr>
        <w:t>MC</w:t>
      </w:r>
      <w:r w:rsidR="00302121" w:rsidRPr="00BB53D6">
        <w:rPr>
          <w:rFonts w:ascii="Arial" w:hAnsi="Arial" w:cs="Arial"/>
          <w:b/>
          <w:bCs/>
          <w:color w:val="B21117"/>
          <w:kern w:val="0"/>
          <w:sz w:val="21"/>
          <w:szCs w:val="21"/>
        </w:rPr>
        <w:t>5</w:t>
      </w:r>
      <w:r w:rsidRPr="00BB53D6">
        <w:rPr>
          <w:rFonts w:ascii="Arial" w:hAnsi="Arial" w:cs="Arial"/>
          <w:b/>
          <w:bCs/>
          <w:color w:val="B21117"/>
          <w:kern w:val="0"/>
          <w:sz w:val="21"/>
          <w:szCs w:val="21"/>
          <w:vertAlign w:val="subscript"/>
        </w:rPr>
        <w:t xml:space="preserve">  </w:t>
      </w:r>
      <w:r w:rsidR="00302121" w:rsidRPr="00BB53D6">
        <w:rPr>
          <w:rFonts w:ascii="Arial" w:hAnsi="Arial" w:cs="Arial"/>
          <w:kern w:val="0"/>
          <w:sz w:val="21"/>
          <w:szCs w:val="21"/>
        </w:rPr>
        <w:t>Because</w:t>
      </w:r>
      <w:proofErr w:type="gramEnd"/>
      <w:r w:rsidR="00302121" w:rsidRPr="00BB53D6">
        <w:rPr>
          <w:rFonts w:ascii="Arial" w:hAnsi="Arial" w:cs="Arial"/>
          <w:kern w:val="0"/>
          <w:sz w:val="21"/>
          <w:szCs w:val="21"/>
        </w:rPr>
        <w:t xml:space="preserve"> Mei-ling has had such a successful first few months, she is considering other opportunities to develop her business. One opportunity is the sale of fine European mixers. The owner of </w:t>
      </w:r>
      <w:proofErr w:type="spellStart"/>
      <w:r w:rsidR="00302121" w:rsidRPr="00BB53D6">
        <w:rPr>
          <w:rFonts w:ascii="Arial" w:hAnsi="Arial" w:cs="Arial"/>
          <w:kern w:val="0"/>
          <w:sz w:val="21"/>
          <w:szCs w:val="21"/>
        </w:rPr>
        <w:t>Kzinski</w:t>
      </w:r>
      <w:proofErr w:type="spellEnd"/>
      <w:r w:rsidR="00302121" w:rsidRPr="00BB53D6">
        <w:rPr>
          <w:rFonts w:ascii="Arial" w:hAnsi="Arial" w:cs="Arial"/>
          <w:kern w:val="0"/>
          <w:sz w:val="21"/>
          <w:szCs w:val="21"/>
        </w:rPr>
        <w:t xml:space="preserve"> Supply Company has approached Mei-ling to become the exclusive U.S. distributor of these fine mixers in her state. The current cost of a mixer is approximately NT$575, and Mei-ling would sell each one for NT$1,150. Mei-ling comes to you for advice on how to account for these mixers.</w:t>
      </w:r>
    </w:p>
    <w:p w:rsidR="00302121" w:rsidRPr="00BB53D6" w:rsidRDefault="00302121" w:rsidP="005E00D6">
      <w:pPr>
        <w:autoSpaceDE w:val="0"/>
        <w:autoSpaceDN w:val="0"/>
        <w:adjustRightInd w:val="0"/>
        <w:spacing w:beforeLines="30"/>
        <w:ind w:leftChars="235" w:left="564"/>
        <w:rPr>
          <w:rFonts w:ascii="Arial" w:hAnsi="Arial" w:cs="Arial"/>
          <w:kern w:val="0"/>
          <w:sz w:val="21"/>
          <w:szCs w:val="21"/>
        </w:rPr>
      </w:pPr>
      <w:r w:rsidRPr="00BB53D6">
        <w:rPr>
          <w:rFonts w:ascii="Arial" w:hAnsi="Arial" w:cs="Arial"/>
          <w:b/>
          <w:bCs/>
          <w:kern w:val="0"/>
          <w:sz w:val="21"/>
          <w:szCs w:val="21"/>
        </w:rPr>
        <w:t xml:space="preserve">Go to the book’s companion website, </w:t>
      </w:r>
      <w:r w:rsidRPr="00BB53D6">
        <w:rPr>
          <w:rFonts w:ascii="Arial" w:hAnsi="Arial" w:cs="Arial"/>
          <w:b/>
          <w:bCs/>
          <w:color w:val="B21117"/>
          <w:kern w:val="0"/>
          <w:sz w:val="21"/>
          <w:szCs w:val="21"/>
        </w:rPr>
        <w:t>www.wiley.com/college/weygandt</w:t>
      </w:r>
      <w:r w:rsidRPr="00BB53D6">
        <w:rPr>
          <w:rFonts w:ascii="Arial" w:hAnsi="Arial" w:cs="Arial"/>
          <w:b/>
          <w:bCs/>
          <w:kern w:val="0"/>
          <w:sz w:val="21"/>
          <w:szCs w:val="21"/>
        </w:rPr>
        <w:t>, to see the completion of this problem.</w:t>
      </w:r>
    </w:p>
    <w:p w:rsidR="00582E80" w:rsidRPr="00BB53D6" w:rsidRDefault="003906F5" w:rsidP="003906F5">
      <w:pPr>
        <w:widowControl/>
        <w:rPr>
          <w:rFonts w:ascii="Arial" w:hAnsi="Arial" w:cs="Arial"/>
          <w:b/>
          <w:bCs/>
          <w:color w:val="6C6865"/>
          <w:kern w:val="0"/>
          <w:sz w:val="36"/>
          <w:szCs w:val="36"/>
        </w:rPr>
      </w:pPr>
      <w:r w:rsidRPr="00BB53D6">
        <w:rPr>
          <w:rFonts w:ascii="Arial" w:hAnsi="Arial" w:cs="Arial"/>
          <w:kern w:val="0"/>
          <w:sz w:val="21"/>
          <w:szCs w:val="21"/>
        </w:rPr>
        <w:br w:type="page"/>
      </w:r>
      <w:r w:rsidR="00582E80" w:rsidRPr="00BB53D6">
        <w:rPr>
          <w:rFonts w:ascii="Arial" w:hAnsi="Arial" w:cs="Arial"/>
          <w:b/>
          <w:bCs/>
          <w:color w:val="6C6865"/>
          <w:kern w:val="0"/>
          <w:sz w:val="36"/>
          <w:szCs w:val="36"/>
        </w:rPr>
        <w:lastRenderedPageBreak/>
        <w:t>Broadening Your Perspective</w:t>
      </w:r>
    </w:p>
    <w:p w:rsidR="00582E80" w:rsidRPr="00BB53D6" w:rsidRDefault="00582E80" w:rsidP="00582E80">
      <w:pPr>
        <w:autoSpaceDE w:val="0"/>
        <w:autoSpaceDN w:val="0"/>
        <w:adjustRightInd w:val="0"/>
        <w:rPr>
          <w:rFonts w:ascii="Arial" w:hAnsi="Arial" w:cs="Arial"/>
          <w:color w:val="B21117"/>
          <w:kern w:val="0"/>
          <w:sz w:val="33"/>
          <w:szCs w:val="33"/>
        </w:rPr>
      </w:pPr>
      <w:r w:rsidRPr="00BB53D6">
        <w:rPr>
          <w:rFonts w:ascii="Arial" w:hAnsi="Arial" w:cs="Arial"/>
          <w:color w:val="B21117"/>
          <w:kern w:val="0"/>
          <w:sz w:val="33"/>
          <w:szCs w:val="33"/>
        </w:rPr>
        <w:t>Financial Reporting and Analysis</w:t>
      </w:r>
    </w:p>
    <w:p w:rsidR="00FF7F9C" w:rsidRPr="00BB53D6" w:rsidRDefault="00FF7F9C" w:rsidP="00FF7F9C">
      <w:pPr>
        <w:autoSpaceDE w:val="0"/>
        <w:autoSpaceDN w:val="0"/>
        <w:adjustRightInd w:val="0"/>
        <w:rPr>
          <w:rFonts w:ascii="Arial" w:hAnsi="Arial" w:cs="Arial"/>
          <w:color w:val="043D5C"/>
          <w:kern w:val="0"/>
          <w:sz w:val="21"/>
          <w:szCs w:val="21"/>
        </w:rPr>
      </w:pPr>
      <w:proofErr w:type="gramStart"/>
      <w:r w:rsidRPr="00BB53D6">
        <w:rPr>
          <w:rFonts w:ascii="Arial" w:hAnsi="Arial" w:cs="Arial"/>
          <w:b/>
          <w:bCs/>
          <w:color w:val="B21117"/>
          <w:kern w:val="0"/>
          <w:sz w:val="21"/>
          <w:szCs w:val="21"/>
        </w:rPr>
        <w:t>BYP</w:t>
      </w:r>
      <w:r w:rsidR="005D2083" w:rsidRPr="00BB53D6">
        <w:rPr>
          <w:rFonts w:ascii="Arial" w:hAnsi="Arial" w:cs="Arial"/>
          <w:b/>
          <w:bCs/>
          <w:color w:val="B21117"/>
          <w:kern w:val="0"/>
          <w:sz w:val="21"/>
          <w:szCs w:val="21"/>
        </w:rPr>
        <w:t>5</w:t>
      </w:r>
      <w:r w:rsidRPr="00BB53D6">
        <w:rPr>
          <w:rFonts w:ascii="Arial" w:hAnsi="Arial" w:cs="Arial"/>
          <w:b/>
          <w:bCs/>
          <w:color w:val="B21117"/>
          <w:kern w:val="0"/>
          <w:sz w:val="21"/>
          <w:szCs w:val="21"/>
        </w:rPr>
        <w:t>-1.</w:t>
      </w:r>
      <w:proofErr w:type="gramEnd"/>
      <w:r w:rsidRPr="00BB53D6">
        <w:rPr>
          <w:rFonts w:ascii="Arial" w:hAnsi="Arial" w:cs="Arial"/>
          <w:b/>
          <w:bCs/>
          <w:color w:val="B21117"/>
          <w:kern w:val="0"/>
          <w:sz w:val="21"/>
          <w:szCs w:val="21"/>
        </w:rPr>
        <w:t xml:space="preserve"> </w:t>
      </w:r>
      <w:r w:rsidRPr="00BB53D6">
        <w:rPr>
          <w:rFonts w:ascii="Arial" w:hAnsi="Arial" w:cs="Arial"/>
          <w:b/>
          <w:color w:val="4F6F92"/>
          <w:kern w:val="0"/>
          <w:szCs w:val="24"/>
        </w:rPr>
        <w:t>Financial Reporting Problem: TSMC, Ltd. (TWN)</w:t>
      </w:r>
    </w:p>
    <w:p w:rsidR="005D2083" w:rsidRPr="00BB53D6" w:rsidRDefault="005D2083" w:rsidP="00F066F8">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The financial statements of </w:t>
      </w:r>
      <w:r w:rsidR="00F066F8" w:rsidRPr="00BB53D6">
        <w:rPr>
          <w:rFonts w:ascii="Arial" w:hAnsi="Arial" w:cs="Arial"/>
          <w:color w:val="C11517"/>
          <w:kern w:val="0"/>
          <w:sz w:val="21"/>
          <w:szCs w:val="21"/>
        </w:rPr>
        <w:t>TSMC</w:t>
      </w:r>
      <w:r w:rsidRPr="00BB53D6">
        <w:rPr>
          <w:rFonts w:ascii="Arial" w:hAnsi="Arial" w:cs="Arial"/>
          <w:color w:val="C11517"/>
          <w:kern w:val="0"/>
          <w:sz w:val="21"/>
          <w:szCs w:val="21"/>
        </w:rPr>
        <w:t xml:space="preserve"> </w:t>
      </w:r>
      <w:r w:rsidRPr="00BB53D6">
        <w:rPr>
          <w:rFonts w:ascii="Arial" w:hAnsi="Arial" w:cs="Arial"/>
          <w:color w:val="000000"/>
          <w:kern w:val="0"/>
          <w:sz w:val="21"/>
          <w:szCs w:val="21"/>
        </w:rPr>
        <w:t>are presented in Appendix A at the end of this textbook. The complete annual report, including the notes to the financial statements, is available in the Investor</w:t>
      </w:r>
      <w:r w:rsidR="00F066F8" w:rsidRPr="00BB53D6">
        <w:rPr>
          <w:rFonts w:ascii="Arial" w:hAnsi="Arial" w:cs="Arial"/>
          <w:color w:val="000000"/>
          <w:kern w:val="0"/>
          <w:sz w:val="21"/>
          <w:szCs w:val="21"/>
        </w:rPr>
        <w:t xml:space="preserve"> </w:t>
      </w:r>
      <w:r w:rsidRPr="00BB53D6">
        <w:rPr>
          <w:rFonts w:ascii="Arial" w:hAnsi="Arial" w:cs="Arial"/>
          <w:color w:val="000000"/>
          <w:kern w:val="0"/>
          <w:sz w:val="21"/>
          <w:szCs w:val="21"/>
        </w:rPr>
        <w:t xml:space="preserve">section of the company's website, </w:t>
      </w:r>
      <w:r w:rsidRPr="00BB53D6">
        <w:rPr>
          <w:rFonts w:ascii="Arial" w:hAnsi="Arial" w:cs="Arial"/>
          <w:i/>
          <w:iCs/>
          <w:color w:val="000000"/>
          <w:kern w:val="0"/>
          <w:sz w:val="21"/>
          <w:szCs w:val="21"/>
        </w:rPr>
        <w:t>www.</w:t>
      </w:r>
      <w:r w:rsidR="00F066F8" w:rsidRPr="00BB53D6">
        <w:rPr>
          <w:rFonts w:ascii="Arial" w:hAnsi="Arial" w:cs="Arial"/>
          <w:i/>
          <w:iCs/>
          <w:color w:val="000000"/>
          <w:kern w:val="0"/>
          <w:sz w:val="21"/>
          <w:szCs w:val="21"/>
        </w:rPr>
        <w:t>tsmc</w:t>
      </w:r>
      <w:r w:rsidRPr="00BB53D6">
        <w:rPr>
          <w:rFonts w:ascii="Arial" w:hAnsi="Arial" w:cs="Arial"/>
          <w:i/>
          <w:iCs/>
          <w:color w:val="000000"/>
          <w:kern w:val="0"/>
          <w:sz w:val="21"/>
          <w:szCs w:val="21"/>
        </w:rPr>
        <w:t>.com</w:t>
      </w:r>
      <w:r w:rsidRPr="00BB53D6">
        <w:rPr>
          <w:rFonts w:ascii="Arial" w:hAnsi="Arial" w:cs="Arial"/>
          <w:color w:val="000000"/>
          <w:kern w:val="0"/>
          <w:sz w:val="21"/>
          <w:szCs w:val="21"/>
        </w:rPr>
        <w:t>.</w:t>
      </w:r>
    </w:p>
    <w:p w:rsidR="005D2083" w:rsidRPr="00BB53D6" w:rsidRDefault="005D2083" w:rsidP="005E00D6">
      <w:pPr>
        <w:autoSpaceDE w:val="0"/>
        <w:autoSpaceDN w:val="0"/>
        <w:adjustRightInd w:val="0"/>
        <w:spacing w:beforeLines="50"/>
        <w:ind w:leftChars="354" w:left="850"/>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5D2083" w:rsidRPr="00BB53D6" w:rsidRDefault="005D2083" w:rsidP="00F066F8">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000000"/>
          <w:kern w:val="0"/>
          <w:sz w:val="21"/>
          <w:szCs w:val="21"/>
        </w:rPr>
        <w:t xml:space="preserve">Answer the following questions using </w:t>
      </w:r>
      <w:r w:rsidR="00F066F8" w:rsidRPr="00BB53D6">
        <w:rPr>
          <w:rFonts w:ascii="Arial" w:hAnsi="Arial" w:cs="Arial"/>
          <w:color w:val="000000"/>
          <w:kern w:val="0"/>
          <w:sz w:val="21"/>
          <w:szCs w:val="21"/>
        </w:rPr>
        <w:t>TSMC</w:t>
      </w:r>
      <w:r w:rsidRPr="00BB53D6">
        <w:rPr>
          <w:rFonts w:ascii="Arial" w:hAnsi="Arial" w:cs="Arial"/>
          <w:color w:val="000000"/>
          <w:kern w:val="0"/>
          <w:sz w:val="21"/>
          <w:szCs w:val="21"/>
        </w:rPr>
        <w:t>'s consolidated income statement.</w:t>
      </w:r>
    </w:p>
    <w:p w:rsidR="005D2083" w:rsidRPr="00BB53D6" w:rsidRDefault="005D2083" w:rsidP="00F066F8">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(a) What was the percentage change in (1) sales and in (2) net income from 20</w:t>
      </w:r>
      <w:r w:rsidR="00F066F8" w:rsidRPr="00BB53D6">
        <w:rPr>
          <w:rFonts w:ascii="Arial" w:hAnsi="Arial" w:cs="Arial"/>
          <w:color w:val="000000"/>
          <w:kern w:val="0"/>
          <w:sz w:val="21"/>
          <w:szCs w:val="21"/>
        </w:rPr>
        <w:t>12 to 2013</w:t>
      </w:r>
      <w:r w:rsidRPr="00BB53D6">
        <w:rPr>
          <w:rFonts w:ascii="Arial" w:hAnsi="Arial" w:cs="Arial"/>
          <w:color w:val="000000"/>
          <w:kern w:val="0"/>
          <w:sz w:val="21"/>
          <w:szCs w:val="21"/>
        </w:rPr>
        <w:t>?</w:t>
      </w:r>
    </w:p>
    <w:p w:rsidR="005D2083" w:rsidRPr="00BB53D6" w:rsidRDefault="005D2083" w:rsidP="00F066F8">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(b) What was the company's gross profit rate in 20</w:t>
      </w:r>
      <w:r w:rsidR="00F066F8" w:rsidRPr="00BB53D6">
        <w:rPr>
          <w:rFonts w:ascii="Arial" w:hAnsi="Arial" w:cs="Arial"/>
          <w:color w:val="000000"/>
          <w:kern w:val="0"/>
          <w:sz w:val="21"/>
          <w:szCs w:val="21"/>
        </w:rPr>
        <w:t>12</w:t>
      </w:r>
      <w:r w:rsidRPr="00BB53D6">
        <w:rPr>
          <w:rFonts w:ascii="Arial" w:hAnsi="Arial" w:cs="Arial"/>
          <w:color w:val="000000"/>
          <w:kern w:val="0"/>
          <w:sz w:val="21"/>
          <w:szCs w:val="21"/>
        </w:rPr>
        <w:t xml:space="preserve"> and 20</w:t>
      </w:r>
      <w:r w:rsidR="00F066F8" w:rsidRPr="00BB53D6">
        <w:rPr>
          <w:rFonts w:ascii="Arial" w:hAnsi="Arial" w:cs="Arial"/>
          <w:color w:val="000000"/>
          <w:kern w:val="0"/>
          <w:sz w:val="21"/>
          <w:szCs w:val="21"/>
        </w:rPr>
        <w:t>13</w:t>
      </w:r>
      <w:r w:rsidRPr="00BB53D6">
        <w:rPr>
          <w:rFonts w:ascii="Arial" w:hAnsi="Arial" w:cs="Arial"/>
          <w:color w:val="000000"/>
          <w:kern w:val="0"/>
          <w:sz w:val="21"/>
          <w:szCs w:val="21"/>
        </w:rPr>
        <w:t>?</w:t>
      </w:r>
    </w:p>
    <w:p w:rsidR="00FF7F9C" w:rsidRPr="00BB53D6" w:rsidRDefault="005D2083" w:rsidP="00F066F8">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color w:val="000000"/>
          <w:kern w:val="0"/>
          <w:sz w:val="21"/>
          <w:szCs w:val="21"/>
        </w:rPr>
        <w:t>(c) What was the company's percentage of net income to net sales in 20</w:t>
      </w:r>
      <w:r w:rsidR="00F066F8" w:rsidRPr="00BB53D6">
        <w:rPr>
          <w:rFonts w:ascii="Arial" w:hAnsi="Arial" w:cs="Arial"/>
          <w:color w:val="000000"/>
          <w:kern w:val="0"/>
          <w:sz w:val="21"/>
          <w:szCs w:val="21"/>
        </w:rPr>
        <w:t>12</w:t>
      </w:r>
      <w:r w:rsidRPr="00BB53D6">
        <w:rPr>
          <w:rFonts w:ascii="Arial" w:hAnsi="Arial" w:cs="Arial"/>
          <w:color w:val="000000"/>
          <w:kern w:val="0"/>
          <w:sz w:val="21"/>
          <w:szCs w:val="21"/>
        </w:rPr>
        <w:t xml:space="preserve"> and 201</w:t>
      </w:r>
      <w:r w:rsidR="00F066F8" w:rsidRPr="00BB53D6">
        <w:rPr>
          <w:rFonts w:ascii="Arial" w:hAnsi="Arial" w:cs="Arial"/>
          <w:color w:val="000000"/>
          <w:kern w:val="0"/>
          <w:sz w:val="21"/>
          <w:szCs w:val="21"/>
        </w:rPr>
        <w:t>3</w:t>
      </w:r>
      <w:r w:rsidRPr="00BB53D6">
        <w:rPr>
          <w:rFonts w:ascii="Arial" w:hAnsi="Arial" w:cs="Arial"/>
          <w:color w:val="000000"/>
          <w:kern w:val="0"/>
          <w:sz w:val="21"/>
          <w:szCs w:val="21"/>
        </w:rPr>
        <w:t>? Comment on</w:t>
      </w:r>
      <w:r w:rsidR="00F066F8" w:rsidRPr="00BB53D6">
        <w:rPr>
          <w:rFonts w:ascii="Arial" w:hAnsi="Arial" w:cs="Arial"/>
          <w:color w:val="000000"/>
          <w:kern w:val="0"/>
          <w:sz w:val="21"/>
          <w:szCs w:val="21"/>
        </w:rPr>
        <w:t xml:space="preserve"> </w:t>
      </w:r>
      <w:r w:rsidRPr="00BB53D6">
        <w:rPr>
          <w:rFonts w:ascii="Arial" w:hAnsi="Arial" w:cs="Arial"/>
          <w:color w:val="000000"/>
          <w:kern w:val="0"/>
          <w:sz w:val="21"/>
          <w:szCs w:val="21"/>
        </w:rPr>
        <w:t>any trend in this percentage.</w:t>
      </w:r>
    </w:p>
    <w:p w:rsidR="00FF7F9C" w:rsidRPr="00BB53D6" w:rsidRDefault="00FF7F9C" w:rsidP="00FF7F9C">
      <w:pPr>
        <w:autoSpaceDE w:val="0"/>
        <w:autoSpaceDN w:val="0"/>
        <w:adjustRightInd w:val="0"/>
        <w:rPr>
          <w:rFonts w:ascii="Arial" w:hAnsi="Arial" w:cs="Arial"/>
          <w:color w:val="000000"/>
          <w:kern w:val="0"/>
          <w:sz w:val="21"/>
          <w:szCs w:val="21"/>
        </w:rPr>
      </w:pPr>
    </w:p>
    <w:p w:rsidR="00FF7F9C" w:rsidRPr="00BB53D6" w:rsidRDefault="00FF7F9C" w:rsidP="00885D37">
      <w:pPr>
        <w:autoSpaceDE w:val="0"/>
        <w:autoSpaceDN w:val="0"/>
        <w:adjustRightInd w:val="0"/>
        <w:ind w:left="851" w:hangingChars="405" w:hanging="851"/>
        <w:rPr>
          <w:rFonts w:ascii="Arial" w:hAnsi="Arial" w:cs="Arial"/>
          <w:color w:val="043D5C"/>
          <w:kern w:val="0"/>
          <w:sz w:val="21"/>
          <w:szCs w:val="21"/>
        </w:rPr>
      </w:pPr>
      <w:proofErr w:type="gramStart"/>
      <w:r w:rsidRPr="00BB53D6">
        <w:rPr>
          <w:rFonts w:ascii="Arial" w:hAnsi="Arial" w:cs="Arial"/>
          <w:b/>
          <w:bCs/>
          <w:color w:val="B21117"/>
          <w:kern w:val="0"/>
          <w:sz w:val="21"/>
          <w:szCs w:val="21"/>
        </w:rPr>
        <w:t>BYP</w:t>
      </w:r>
      <w:r w:rsidR="005D2083" w:rsidRPr="00BB53D6">
        <w:rPr>
          <w:rFonts w:ascii="Arial" w:hAnsi="Arial" w:cs="Arial"/>
          <w:b/>
          <w:bCs/>
          <w:color w:val="B21117"/>
          <w:kern w:val="0"/>
          <w:sz w:val="21"/>
          <w:szCs w:val="21"/>
        </w:rPr>
        <w:t>5</w:t>
      </w:r>
      <w:r w:rsidRPr="00BB53D6">
        <w:rPr>
          <w:rFonts w:ascii="Arial" w:hAnsi="Arial" w:cs="Arial"/>
          <w:b/>
          <w:bCs/>
          <w:color w:val="B21117"/>
          <w:kern w:val="0"/>
          <w:sz w:val="21"/>
          <w:szCs w:val="21"/>
        </w:rPr>
        <w:t>-2.</w:t>
      </w:r>
      <w:proofErr w:type="gramEnd"/>
      <w:r w:rsidRPr="00BB53D6">
        <w:rPr>
          <w:rFonts w:ascii="Arial" w:hAnsi="Arial" w:cs="Arial"/>
          <w:b/>
          <w:bCs/>
          <w:color w:val="B21117"/>
          <w:kern w:val="0"/>
          <w:sz w:val="21"/>
          <w:szCs w:val="21"/>
        </w:rPr>
        <w:t xml:space="preserve"> </w:t>
      </w:r>
      <w:r w:rsidRPr="00BB53D6">
        <w:rPr>
          <w:rFonts w:ascii="Arial" w:hAnsi="Arial" w:cs="Arial"/>
          <w:b/>
          <w:color w:val="4F6F92"/>
          <w:kern w:val="0"/>
          <w:szCs w:val="24"/>
        </w:rPr>
        <w:t>Comparative Analysis Proble</w:t>
      </w:r>
      <w:r w:rsidR="00885D37" w:rsidRPr="00BB53D6">
        <w:rPr>
          <w:rFonts w:ascii="Arial" w:hAnsi="Arial" w:cs="Arial"/>
          <w:b/>
          <w:color w:val="4F6F92"/>
          <w:kern w:val="0"/>
          <w:szCs w:val="24"/>
        </w:rPr>
        <w:t>m: Nestlé SA (CHE)</w:t>
      </w:r>
      <w:r w:rsidRPr="00BB53D6">
        <w:rPr>
          <w:rFonts w:ascii="Arial" w:hAnsi="Arial" w:cs="Arial"/>
          <w:b/>
          <w:color w:val="4F6F92"/>
          <w:kern w:val="0"/>
          <w:szCs w:val="24"/>
        </w:rPr>
        <w:t xml:space="preserve"> vs. </w:t>
      </w:r>
      <w:r w:rsidR="00885D37" w:rsidRPr="00BB53D6">
        <w:rPr>
          <w:rFonts w:ascii="Arial" w:hAnsi="Arial" w:cs="Arial"/>
          <w:b/>
          <w:color w:val="4F6F92"/>
          <w:kern w:val="0"/>
          <w:szCs w:val="24"/>
        </w:rPr>
        <w:t>Petra Foods Ltd. (SGP)</w:t>
      </w:r>
    </w:p>
    <w:p w:rsidR="002D040D" w:rsidRPr="00BB53D6" w:rsidRDefault="002D040D" w:rsidP="002D040D">
      <w:pPr>
        <w:autoSpaceDE w:val="0"/>
        <w:autoSpaceDN w:val="0"/>
        <w:adjustRightInd w:val="0"/>
        <w:ind w:leftChars="354" w:left="850"/>
        <w:rPr>
          <w:rFonts w:ascii="Arial" w:hAnsi="Arial" w:cs="Arial"/>
          <w:color w:val="000000"/>
          <w:kern w:val="0"/>
          <w:sz w:val="21"/>
          <w:szCs w:val="21"/>
        </w:rPr>
      </w:pPr>
      <w:r w:rsidRPr="00BB53D6">
        <w:rPr>
          <w:rFonts w:ascii="Arial" w:hAnsi="Arial" w:cs="Arial"/>
          <w:color w:val="C11517"/>
          <w:kern w:val="0"/>
          <w:sz w:val="21"/>
          <w:szCs w:val="21"/>
        </w:rPr>
        <w:t>Nestlé</w:t>
      </w:r>
      <w:r w:rsidRPr="00BB53D6">
        <w:rPr>
          <w:rFonts w:ascii="Arial" w:hAnsi="Arial" w:cs="Arial"/>
          <w:color w:val="000000"/>
          <w:kern w:val="0"/>
          <w:sz w:val="21"/>
          <w:szCs w:val="21"/>
        </w:rPr>
        <w:t xml:space="preserve">'s financial statements are presented in Appendix B. Financial statements for </w:t>
      </w:r>
      <w:r w:rsidR="00EF1BEE" w:rsidRPr="00BB53D6">
        <w:rPr>
          <w:rFonts w:ascii="Arial" w:hAnsi="Arial" w:cs="Arial"/>
          <w:color w:val="C11517"/>
          <w:kern w:val="0"/>
          <w:sz w:val="21"/>
          <w:szCs w:val="21"/>
        </w:rPr>
        <w:t>Petra Foods</w:t>
      </w:r>
      <w:r w:rsidRPr="00BB53D6">
        <w:rPr>
          <w:rFonts w:ascii="Arial" w:hAnsi="Arial" w:cs="Arial"/>
          <w:color w:val="C11517"/>
          <w:kern w:val="0"/>
          <w:sz w:val="21"/>
          <w:szCs w:val="21"/>
        </w:rPr>
        <w:t xml:space="preserve"> </w:t>
      </w:r>
      <w:r w:rsidRPr="00BB53D6">
        <w:rPr>
          <w:rFonts w:ascii="Arial" w:hAnsi="Arial" w:cs="Arial"/>
          <w:color w:val="000000"/>
          <w:kern w:val="0"/>
          <w:sz w:val="21"/>
          <w:szCs w:val="21"/>
        </w:rPr>
        <w:t>are presented in Appendix C.</w:t>
      </w:r>
    </w:p>
    <w:p w:rsidR="002D040D" w:rsidRPr="00BB53D6" w:rsidRDefault="002D040D" w:rsidP="005E00D6">
      <w:pPr>
        <w:autoSpaceDE w:val="0"/>
        <w:autoSpaceDN w:val="0"/>
        <w:adjustRightInd w:val="0"/>
        <w:spacing w:beforeLines="50"/>
        <w:ind w:leftChars="354" w:left="850"/>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3F1629" w:rsidRPr="00BB53D6" w:rsidRDefault="003F1629" w:rsidP="003F1629">
      <w:pPr>
        <w:autoSpaceDE w:val="0"/>
        <w:autoSpaceDN w:val="0"/>
        <w:adjustRightInd w:val="0"/>
        <w:ind w:leftChars="354" w:left="1133" w:hangingChars="135" w:hanging="283"/>
        <w:rPr>
          <w:rFonts w:ascii="Arial" w:hAnsi="Arial" w:cs="Arial"/>
          <w:kern w:val="0"/>
          <w:sz w:val="21"/>
          <w:szCs w:val="21"/>
        </w:rPr>
      </w:pPr>
      <w:r w:rsidRPr="00BB53D6">
        <w:rPr>
          <w:rFonts w:ascii="Arial" w:hAnsi="Arial" w:cs="Arial"/>
          <w:kern w:val="0"/>
          <w:sz w:val="21"/>
          <w:szCs w:val="21"/>
        </w:rPr>
        <w:t>(</w:t>
      </w:r>
      <w:proofErr w:type="gramStart"/>
      <w:r w:rsidRPr="00BB53D6">
        <w:rPr>
          <w:rFonts w:ascii="Arial" w:hAnsi="Arial" w:cs="Arial"/>
          <w:kern w:val="0"/>
          <w:sz w:val="21"/>
          <w:szCs w:val="21"/>
        </w:rPr>
        <w:t>a</w:t>
      </w:r>
      <w:proofErr w:type="gramEnd"/>
      <w:r w:rsidRPr="00BB53D6">
        <w:rPr>
          <w:rFonts w:ascii="Arial" w:hAnsi="Arial" w:cs="Arial"/>
          <w:kern w:val="0"/>
          <w:sz w:val="21"/>
          <w:szCs w:val="21"/>
        </w:rPr>
        <w:t>) Based on the information contained in these financial statements, determine each of the following for each company.</w:t>
      </w:r>
    </w:p>
    <w:p w:rsidR="003F1629" w:rsidRPr="00BB53D6" w:rsidRDefault="003F1629" w:rsidP="003F1629">
      <w:pPr>
        <w:tabs>
          <w:tab w:val="left" w:pos="1418"/>
        </w:tabs>
        <w:autoSpaceDE w:val="0"/>
        <w:autoSpaceDN w:val="0"/>
        <w:adjustRightInd w:val="0"/>
        <w:ind w:leftChars="472" w:left="1416" w:hangingChars="135" w:hanging="283"/>
        <w:rPr>
          <w:rFonts w:ascii="Arial" w:hAnsi="Arial" w:cs="Arial"/>
          <w:kern w:val="0"/>
          <w:sz w:val="21"/>
          <w:szCs w:val="21"/>
        </w:rPr>
      </w:pPr>
      <w:r w:rsidRPr="00BB53D6">
        <w:rPr>
          <w:rFonts w:ascii="Arial" w:hAnsi="Arial" w:cs="Arial"/>
          <w:kern w:val="0"/>
          <w:sz w:val="21"/>
          <w:szCs w:val="21"/>
        </w:rPr>
        <w:t xml:space="preserve">1. </w:t>
      </w:r>
      <w:r w:rsidRPr="00BB53D6">
        <w:rPr>
          <w:rFonts w:ascii="Arial" w:hAnsi="Arial" w:cs="Arial"/>
          <w:kern w:val="0"/>
          <w:sz w:val="21"/>
          <w:szCs w:val="21"/>
        </w:rPr>
        <w:tab/>
        <w:t>Gross profit for the most recent fiscal year reported in the appendices.</w:t>
      </w:r>
    </w:p>
    <w:p w:rsidR="003F1629" w:rsidRPr="00BB53D6" w:rsidRDefault="003F1629" w:rsidP="003F1629">
      <w:pPr>
        <w:tabs>
          <w:tab w:val="left" w:pos="1418"/>
        </w:tabs>
        <w:autoSpaceDE w:val="0"/>
        <w:autoSpaceDN w:val="0"/>
        <w:adjustRightInd w:val="0"/>
        <w:ind w:leftChars="472" w:left="1416" w:hangingChars="135" w:hanging="283"/>
        <w:rPr>
          <w:rFonts w:ascii="Arial" w:hAnsi="Arial" w:cs="Arial"/>
          <w:kern w:val="0"/>
          <w:sz w:val="21"/>
          <w:szCs w:val="21"/>
        </w:rPr>
      </w:pPr>
      <w:r w:rsidRPr="00BB53D6">
        <w:rPr>
          <w:rFonts w:ascii="Arial" w:hAnsi="Arial" w:cs="Arial"/>
          <w:kern w:val="0"/>
          <w:sz w:val="21"/>
          <w:szCs w:val="21"/>
        </w:rPr>
        <w:t xml:space="preserve">2. </w:t>
      </w:r>
      <w:r w:rsidRPr="00BB53D6">
        <w:rPr>
          <w:rFonts w:ascii="Arial" w:hAnsi="Arial" w:cs="Arial"/>
          <w:kern w:val="0"/>
          <w:sz w:val="21"/>
          <w:szCs w:val="21"/>
        </w:rPr>
        <w:tab/>
        <w:t>Gross profit rate for the most recent fiscal year reported in the appendices.</w:t>
      </w:r>
    </w:p>
    <w:p w:rsidR="003F1629" w:rsidRPr="00BB53D6" w:rsidRDefault="003F1629" w:rsidP="003F1629">
      <w:pPr>
        <w:tabs>
          <w:tab w:val="left" w:pos="1418"/>
        </w:tabs>
        <w:autoSpaceDE w:val="0"/>
        <w:autoSpaceDN w:val="0"/>
        <w:adjustRightInd w:val="0"/>
        <w:ind w:leftChars="472" w:left="1416" w:hangingChars="135" w:hanging="283"/>
        <w:rPr>
          <w:rFonts w:ascii="Arial" w:hAnsi="Arial" w:cs="Arial"/>
          <w:kern w:val="0"/>
          <w:sz w:val="21"/>
          <w:szCs w:val="21"/>
        </w:rPr>
      </w:pPr>
      <w:r w:rsidRPr="00BB53D6">
        <w:rPr>
          <w:rFonts w:ascii="Arial" w:hAnsi="Arial" w:cs="Arial"/>
          <w:kern w:val="0"/>
          <w:sz w:val="21"/>
          <w:szCs w:val="21"/>
        </w:rPr>
        <w:t xml:space="preserve">3. </w:t>
      </w:r>
      <w:r w:rsidRPr="00BB53D6">
        <w:rPr>
          <w:rFonts w:ascii="Arial" w:hAnsi="Arial" w:cs="Arial"/>
          <w:kern w:val="0"/>
          <w:sz w:val="21"/>
          <w:szCs w:val="21"/>
        </w:rPr>
        <w:tab/>
        <w:t>Operating income for the most recent fiscal year reported in the appendices. (</w:t>
      </w:r>
      <w:r w:rsidRPr="00BB53D6">
        <w:rPr>
          <w:rFonts w:ascii="Arial" w:hAnsi="Arial" w:cs="Arial"/>
          <w:i/>
          <w:iCs/>
          <w:kern w:val="0"/>
          <w:sz w:val="21"/>
          <w:szCs w:val="21"/>
        </w:rPr>
        <w:t>Note</w:t>
      </w:r>
      <w:r w:rsidRPr="00BB53D6">
        <w:rPr>
          <w:rFonts w:ascii="Arial" w:hAnsi="Arial" w:cs="Arial"/>
          <w:kern w:val="0"/>
          <w:sz w:val="21"/>
          <w:szCs w:val="21"/>
        </w:rPr>
        <w:t>: Operating income may be described with alternative labels.)</w:t>
      </w:r>
    </w:p>
    <w:p w:rsidR="003F1629" w:rsidRPr="00BB53D6" w:rsidRDefault="003F1629" w:rsidP="003F1629">
      <w:pPr>
        <w:tabs>
          <w:tab w:val="left" w:pos="1418"/>
        </w:tabs>
        <w:autoSpaceDE w:val="0"/>
        <w:autoSpaceDN w:val="0"/>
        <w:adjustRightInd w:val="0"/>
        <w:ind w:leftChars="472" w:left="1416" w:hangingChars="135" w:hanging="283"/>
        <w:rPr>
          <w:rFonts w:ascii="Arial" w:hAnsi="Arial" w:cs="Arial"/>
          <w:kern w:val="0"/>
          <w:sz w:val="21"/>
          <w:szCs w:val="21"/>
        </w:rPr>
      </w:pPr>
      <w:r w:rsidRPr="00BB53D6">
        <w:rPr>
          <w:rFonts w:ascii="Arial" w:hAnsi="Arial" w:cs="Arial"/>
          <w:kern w:val="0"/>
          <w:sz w:val="21"/>
          <w:szCs w:val="21"/>
        </w:rPr>
        <w:t xml:space="preserve">4. </w:t>
      </w:r>
      <w:r w:rsidRPr="00BB53D6">
        <w:rPr>
          <w:rFonts w:ascii="Arial" w:hAnsi="Arial" w:cs="Arial"/>
          <w:kern w:val="0"/>
          <w:sz w:val="21"/>
          <w:szCs w:val="21"/>
        </w:rPr>
        <w:tab/>
        <w:t>Percentage change in operating income for the most recent fiscal year reported in the appendices.</w:t>
      </w:r>
    </w:p>
    <w:p w:rsidR="00FF7F9C" w:rsidRPr="00BB53D6" w:rsidRDefault="003F1629" w:rsidP="003F1629">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kern w:val="0"/>
          <w:sz w:val="21"/>
          <w:szCs w:val="21"/>
        </w:rPr>
        <w:t>(b) What conclusions concerning the relative profitability of the two companies can you draw from these data?</w:t>
      </w:r>
    </w:p>
    <w:p w:rsidR="00FF7F9C" w:rsidRPr="00BB53D6" w:rsidRDefault="00FF7F9C" w:rsidP="00FF7F9C">
      <w:pPr>
        <w:autoSpaceDE w:val="0"/>
        <w:autoSpaceDN w:val="0"/>
        <w:adjustRightInd w:val="0"/>
        <w:rPr>
          <w:rFonts w:ascii="Arial" w:hAnsi="Arial" w:cs="Arial"/>
          <w:color w:val="000000"/>
          <w:kern w:val="0"/>
          <w:sz w:val="21"/>
          <w:szCs w:val="21"/>
        </w:rPr>
      </w:pPr>
    </w:p>
    <w:p w:rsidR="00FF7F9C" w:rsidRPr="00BB53D6" w:rsidRDefault="00FF7F9C" w:rsidP="00FF7F9C">
      <w:pPr>
        <w:autoSpaceDE w:val="0"/>
        <w:autoSpaceDN w:val="0"/>
        <w:adjustRightInd w:val="0"/>
        <w:rPr>
          <w:rFonts w:ascii="Arial" w:hAnsi="Arial" w:cs="Arial"/>
          <w:color w:val="043D5C"/>
          <w:kern w:val="0"/>
          <w:sz w:val="21"/>
          <w:szCs w:val="21"/>
        </w:rPr>
      </w:pPr>
      <w:proofErr w:type="gramStart"/>
      <w:r w:rsidRPr="00BB53D6">
        <w:rPr>
          <w:rFonts w:ascii="Arial" w:hAnsi="Arial" w:cs="Arial"/>
          <w:b/>
          <w:bCs/>
          <w:color w:val="B21117"/>
          <w:kern w:val="0"/>
          <w:sz w:val="21"/>
          <w:szCs w:val="21"/>
        </w:rPr>
        <w:t>BYP</w:t>
      </w:r>
      <w:r w:rsidR="005D2083" w:rsidRPr="00BB53D6">
        <w:rPr>
          <w:rFonts w:ascii="Arial" w:hAnsi="Arial" w:cs="Arial"/>
          <w:b/>
          <w:bCs/>
          <w:color w:val="B21117"/>
          <w:kern w:val="0"/>
          <w:sz w:val="21"/>
          <w:szCs w:val="21"/>
        </w:rPr>
        <w:t>5</w:t>
      </w:r>
      <w:r w:rsidRPr="00BB53D6">
        <w:rPr>
          <w:rFonts w:ascii="Arial" w:hAnsi="Arial" w:cs="Arial"/>
          <w:b/>
          <w:bCs/>
          <w:color w:val="B21117"/>
          <w:kern w:val="0"/>
          <w:sz w:val="21"/>
          <w:szCs w:val="21"/>
        </w:rPr>
        <w:t>-3.</w:t>
      </w:r>
      <w:proofErr w:type="gramEnd"/>
      <w:r w:rsidRPr="00BB53D6">
        <w:rPr>
          <w:rFonts w:ascii="Arial" w:hAnsi="Arial" w:cs="Arial"/>
          <w:b/>
          <w:bCs/>
          <w:color w:val="B21117"/>
          <w:kern w:val="0"/>
          <w:sz w:val="21"/>
          <w:szCs w:val="21"/>
        </w:rPr>
        <w:t xml:space="preserve"> </w:t>
      </w:r>
      <w:r w:rsidRPr="00BB53D6">
        <w:rPr>
          <w:rFonts w:ascii="Arial" w:hAnsi="Arial" w:cs="Arial"/>
          <w:b/>
          <w:color w:val="4F6F92"/>
          <w:kern w:val="0"/>
          <w:szCs w:val="24"/>
        </w:rPr>
        <w:t>Real-World Focus</w:t>
      </w:r>
    </w:p>
    <w:p w:rsidR="00BA020E" w:rsidRPr="00BB53D6" w:rsidRDefault="00BA020E" w:rsidP="00BA020E">
      <w:pPr>
        <w:autoSpaceDE w:val="0"/>
        <w:autoSpaceDN w:val="0"/>
        <w:adjustRightInd w:val="0"/>
        <w:ind w:leftChars="354" w:left="851" w:hanging="1"/>
        <w:rPr>
          <w:rFonts w:ascii="Arial" w:hAnsi="Arial" w:cs="Arial"/>
          <w:color w:val="000000"/>
          <w:kern w:val="0"/>
          <w:sz w:val="21"/>
          <w:szCs w:val="21"/>
        </w:rPr>
      </w:pPr>
      <w:r w:rsidRPr="00BB53D6">
        <w:rPr>
          <w:rFonts w:ascii="Arial" w:hAnsi="Arial" w:cs="Arial"/>
          <w:color w:val="000000"/>
          <w:kern w:val="0"/>
          <w:sz w:val="21"/>
          <w:szCs w:val="21"/>
        </w:rPr>
        <w:t xml:space="preserve">No financial decision-maker should ever rely solely on the financial information reported in the annual report to make decisions. It is important to keep abreast of </w:t>
      </w:r>
      <w:r w:rsidRPr="00BB53D6">
        <w:rPr>
          <w:rFonts w:ascii="Arial" w:hAnsi="Arial" w:cs="Arial"/>
          <w:color w:val="000000"/>
          <w:kern w:val="0"/>
          <w:sz w:val="21"/>
          <w:szCs w:val="21"/>
        </w:rPr>
        <w:lastRenderedPageBreak/>
        <w:t>financial news. This activity demonstrates how to search for financial news on the Internet.</w:t>
      </w:r>
    </w:p>
    <w:p w:rsidR="00BA020E" w:rsidRPr="00BB53D6" w:rsidRDefault="00BA020E" w:rsidP="005E00D6">
      <w:pPr>
        <w:autoSpaceDE w:val="0"/>
        <w:autoSpaceDN w:val="0"/>
        <w:adjustRightInd w:val="0"/>
        <w:spacing w:beforeLines="30"/>
        <w:ind w:leftChars="354" w:left="850"/>
        <w:rPr>
          <w:rFonts w:ascii="Arial" w:hAnsi="Arial" w:cs="Arial"/>
          <w:b/>
          <w:bCs/>
          <w:color w:val="B21117"/>
          <w:kern w:val="0"/>
          <w:sz w:val="21"/>
          <w:szCs w:val="21"/>
        </w:rPr>
      </w:pPr>
      <w:r w:rsidRPr="00BB53D6">
        <w:rPr>
          <w:rFonts w:ascii="Arial" w:hAnsi="Arial" w:cs="Arial"/>
          <w:b/>
          <w:bCs/>
          <w:i/>
          <w:iCs/>
          <w:color w:val="000000"/>
          <w:kern w:val="0"/>
          <w:sz w:val="21"/>
          <w:szCs w:val="21"/>
        </w:rPr>
        <w:t xml:space="preserve">Address: </w:t>
      </w:r>
      <w:r w:rsidRPr="00BB53D6">
        <w:rPr>
          <w:rFonts w:ascii="Arial" w:hAnsi="Arial" w:cs="Arial"/>
          <w:b/>
          <w:bCs/>
          <w:color w:val="000000"/>
          <w:kern w:val="0"/>
          <w:sz w:val="21"/>
          <w:szCs w:val="21"/>
        </w:rPr>
        <w:t>biz.yahoo.com/</w:t>
      </w:r>
      <w:proofErr w:type="spellStart"/>
      <w:r w:rsidRPr="00BB53D6">
        <w:rPr>
          <w:rFonts w:ascii="Arial" w:hAnsi="Arial" w:cs="Arial"/>
          <w:b/>
          <w:bCs/>
          <w:color w:val="000000"/>
          <w:kern w:val="0"/>
          <w:sz w:val="21"/>
          <w:szCs w:val="21"/>
        </w:rPr>
        <w:t>i</w:t>
      </w:r>
      <w:proofErr w:type="spellEnd"/>
      <w:r w:rsidRPr="00BB53D6">
        <w:rPr>
          <w:rFonts w:ascii="Arial" w:hAnsi="Arial" w:cs="Arial"/>
          <w:color w:val="000000"/>
          <w:kern w:val="0"/>
          <w:sz w:val="21"/>
          <w:szCs w:val="21"/>
        </w:rPr>
        <w:t xml:space="preserve">, or go to </w:t>
      </w:r>
      <w:r w:rsidRPr="00BB53D6">
        <w:rPr>
          <w:rFonts w:ascii="Arial" w:hAnsi="Arial" w:cs="Arial"/>
          <w:b/>
          <w:bCs/>
          <w:color w:val="B21117"/>
          <w:kern w:val="0"/>
          <w:sz w:val="21"/>
          <w:szCs w:val="21"/>
        </w:rPr>
        <w:t>www.wiley.com/college/weygandt</w:t>
      </w:r>
    </w:p>
    <w:p w:rsidR="00BA020E" w:rsidRPr="00BB53D6" w:rsidRDefault="00BA020E" w:rsidP="005E00D6">
      <w:pPr>
        <w:autoSpaceDE w:val="0"/>
        <w:autoSpaceDN w:val="0"/>
        <w:adjustRightInd w:val="0"/>
        <w:spacing w:beforeLines="30"/>
        <w:ind w:leftChars="354" w:left="851" w:hanging="1"/>
        <w:rPr>
          <w:rFonts w:ascii="Arial" w:hAnsi="Arial" w:cs="Arial"/>
          <w:b/>
          <w:bCs/>
          <w:i/>
          <w:iCs/>
          <w:color w:val="000000"/>
          <w:kern w:val="0"/>
          <w:sz w:val="21"/>
          <w:szCs w:val="21"/>
        </w:rPr>
      </w:pPr>
      <w:r w:rsidRPr="00BB53D6">
        <w:rPr>
          <w:rFonts w:ascii="Arial" w:hAnsi="Arial" w:cs="Arial"/>
          <w:b/>
          <w:bCs/>
          <w:i/>
          <w:iCs/>
          <w:color w:val="000000"/>
          <w:kern w:val="0"/>
          <w:sz w:val="21"/>
          <w:szCs w:val="21"/>
        </w:rPr>
        <w:t>Steps</w:t>
      </w:r>
    </w:p>
    <w:p w:rsidR="00BA020E" w:rsidRPr="00BB53D6" w:rsidRDefault="00BA020E" w:rsidP="00BA020E">
      <w:pPr>
        <w:autoSpaceDE w:val="0"/>
        <w:autoSpaceDN w:val="0"/>
        <w:adjustRightInd w:val="0"/>
        <w:ind w:leftChars="354" w:left="851" w:hanging="1"/>
        <w:rPr>
          <w:rFonts w:ascii="Arial" w:hAnsi="Arial" w:cs="Arial"/>
          <w:color w:val="000000"/>
          <w:kern w:val="0"/>
          <w:sz w:val="21"/>
          <w:szCs w:val="21"/>
        </w:rPr>
      </w:pPr>
      <w:r w:rsidRPr="00BB53D6">
        <w:rPr>
          <w:rFonts w:ascii="Arial" w:hAnsi="Arial" w:cs="Arial"/>
          <w:color w:val="000000"/>
          <w:kern w:val="0"/>
          <w:sz w:val="21"/>
          <w:szCs w:val="21"/>
        </w:rPr>
        <w:t>1. Type in either Nestlé or Petra Foods.</w:t>
      </w:r>
    </w:p>
    <w:p w:rsidR="00BA020E" w:rsidRPr="00BB53D6" w:rsidRDefault="00BA020E" w:rsidP="00BA020E">
      <w:pPr>
        <w:autoSpaceDE w:val="0"/>
        <w:autoSpaceDN w:val="0"/>
        <w:adjustRightInd w:val="0"/>
        <w:ind w:leftChars="354" w:left="851" w:hanging="1"/>
        <w:rPr>
          <w:rFonts w:ascii="Arial" w:hAnsi="Arial" w:cs="Arial"/>
          <w:color w:val="000000"/>
          <w:kern w:val="0"/>
          <w:sz w:val="21"/>
          <w:szCs w:val="21"/>
        </w:rPr>
      </w:pPr>
      <w:r w:rsidRPr="00BB53D6">
        <w:rPr>
          <w:rFonts w:ascii="Arial" w:hAnsi="Arial" w:cs="Arial"/>
          <w:color w:val="000000"/>
          <w:kern w:val="0"/>
          <w:sz w:val="21"/>
          <w:szCs w:val="21"/>
        </w:rPr>
        <w:t xml:space="preserve">2. Choose </w:t>
      </w:r>
      <w:r w:rsidRPr="00BB53D6">
        <w:rPr>
          <w:rFonts w:ascii="Arial" w:hAnsi="Arial" w:cs="Arial"/>
          <w:b/>
          <w:bCs/>
          <w:color w:val="000000"/>
          <w:kern w:val="0"/>
          <w:sz w:val="21"/>
          <w:szCs w:val="21"/>
        </w:rPr>
        <w:t>News</w:t>
      </w:r>
      <w:r w:rsidRPr="00BB53D6">
        <w:rPr>
          <w:rFonts w:ascii="Arial" w:hAnsi="Arial" w:cs="Arial"/>
          <w:color w:val="000000"/>
          <w:kern w:val="0"/>
          <w:sz w:val="21"/>
          <w:szCs w:val="21"/>
        </w:rPr>
        <w:t>.</w:t>
      </w:r>
    </w:p>
    <w:p w:rsidR="00BA020E" w:rsidRPr="00BB53D6" w:rsidRDefault="00BA020E" w:rsidP="00BA020E">
      <w:pPr>
        <w:autoSpaceDE w:val="0"/>
        <w:autoSpaceDN w:val="0"/>
        <w:adjustRightInd w:val="0"/>
        <w:ind w:leftChars="354" w:left="851" w:hanging="1"/>
        <w:rPr>
          <w:rFonts w:ascii="Arial" w:hAnsi="Arial" w:cs="Arial"/>
          <w:color w:val="000000"/>
          <w:kern w:val="0"/>
          <w:sz w:val="21"/>
          <w:szCs w:val="21"/>
        </w:rPr>
      </w:pPr>
      <w:r w:rsidRPr="00BB53D6">
        <w:rPr>
          <w:rFonts w:ascii="Arial" w:hAnsi="Arial" w:cs="Arial"/>
          <w:color w:val="000000"/>
          <w:kern w:val="0"/>
          <w:sz w:val="21"/>
          <w:szCs w:val="21"/>
        </w:rPr>
        <w:t>3. Select an article that sounds interesting to you.</w:t>
      </w:r>
    </w:p>
    <w:p w:rsidR="00BA020E" w:rsidRPr="00BB53D6" w:rsidRDefault="00BA020E" w:rsidP="005E00D6">
      <w:pPr>
        <w:autoSpaceDE w:val="0"/>
        <w:autoSpaceDN w:val="0"/>
        <w:adjustRightInd w:val="0"/>
        <w:spacing w:beforeLines="50"/>
        <w:ind w:leftChars="354" w:left="850"/>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BA020E" w:rsidRPr="00BB53D6" w:rsidRDefault="00BA020E" w:rsidP="00BA020E">
      <w:pPr>
        <w:autoSpaceDE w:val="0"/>
        <w:autoSpaceDN w:val="0"/>
        <w:adjustRightInd w:val="0"/>
        <w:ind w:leftChars="355" w:left="1133" w:hangingChars="134" w:hanging="281"/>
        <w:rPr>
          <w:rFonts w:ascii="Arial" w:hAnsi="Arial" w:cs="Arial"/>
          <w:color w:val="000000"/>
          <w:kern w:val="0"/>
          <w:sz w:val="21"/>
          <w:szCs w:val="21"/>
        </w:rPr>
      </w:pPr>
      <w:r w:rsidRPr="00BB53D6">
        <w:rPr>
          <w:rFonts w:ascii="Arial" w:hAnsi="Arial" w:cs="Arial"/>
          <w:color w:val="000000"/>
          <w:kern w:val="0"/>
          <w:sz w:val="21"/>
          <w:szCs w:val="21"/>
        </w:rPr>
        <w:t xml:space="preserve">(a) What was the source of the article (e.g., Reuters, </w:t>
      </w:r>
      <w:proofErr w:type="spellStart"/>
      <w:r w:rsidRPr="00BB53D6">
        <w:rPr>
          <w:rFonts w:ascii="Arial" w:hAnsi="Arial" w:cs="Arial"/>
          <w:color w:val="000000"/>
          <w:kern w:val="0"/>
          <w:sz w:val="21"/>
          <w:szCs w:val="21"/>
        </w:rPr>
        <w:t>Businesswire</w:t>
      </w:r>
      <w:proofErr w:type="spellEnd"/>
      <w:r w:rsidRPr="00BB53D6">
        <w:rPr>
          <w:rFonts w:ascii="Arial" w:hAnsi="Arial" w:cs="Arial"/>
          <w:color w:val="000000"/>
          <w:kern w:val="0"/>
          <w:sz w:val="21"/>
          <w:szCs w:val="21"/>
        </w:rPr>
        <w:t xml:space="preserve">, </w:t>
      </w:r>
      <w:proofErr w:type="gramStart"/>
      <w:r w:rsidRPr="00BB53D6">
        <w:rPr>
          <w:rFonts w:ascii="Arial" w:hAnsi="Arial" w:cs="Arial"/>
          <w:color w:val="000000"/>
          <w:kern w:val="0"/>
          <w:sz w:val="21"/>
          <w:szCs w:val="21"/>
        </w:rPr>
        <w:t>PR</w:t>
      </w:r>
      <w:proofErr w:type="gramEnd"/>
      <w:r w:rsidRPr="00BB53D6">
        <w:rPr>
          <w:rFonts w:ascii="Arial" w:hAnsi="Arial" w:cs="Arial"/>
          <w:color w:val="000000"/>
          <w:kern w:val="0"/>
          <w:sz w:val="21"/>
          <w:szCs w:val="21"/>
        </w:rPr>
        <w:t xml:space="preserve"> Newswire)?</w:t>
      </w:r>
    </w:p>
    <w:p w:rsidR="00F57004" w:rsidRPr="00BB53D6" w:rsidRDefault="00BA020E" w:rsidP="00BA020E">
      <w:pPr>
        <w:autoSpaceDE w:val="0"/>
        <w:autoSpaceDN w:val="0"/>
        <w:adjustRightInd w:val="0"/>
        <w:ind w:leftChars="355" w:left="1133" w:hangingChars="134" w:hanging="281"/>
        <w:rPr>
          <w:rFonts w:ascii="Arial" w:hAnsi="Arial" w:cs="Arial"/>
          <w:b/>
          <w:bCs/>
          <w:color w:val="B21117"/>
          <w:kern w:val="0"/>
          <w:sz w:val="21"/>
          <w:szCs w:val="21"/>
        </w:rPr>
      </w:pPr>
      <w:r w:rsidRPr="00BB53D6">
        <w:rPr>
          <w:rFonts w:ascii="Arial" w:hAnsi="Arial" w:cs="Arial"/>
          <w:color w:val="000000"/>
          <w:kern w:val="0"/>
          <w:sz w:val="21"/>
          <w:szCs w:val="21"/>
        </w:rPr>
        <w:t>(b) Assume that you are a personal financial planner and that one of your clients owns shares in the company. Write a brief memo to your client, summarizing the article and explaining the implications of the article for his or her investment.</w:t>
      </w:r>
    </w:p>
    <w:p w:rsidR="00F57004" w:rsidRPr="00BB53D6" w:rsidRDefault="00F57004" w:rsidP="00582E80">
      <w:pPr>
        <w:autoSpaceDE w:val="0"/>
        <w:autoSpaceDN w:val="0"/>
        <w:adjustRightInd w:val="0"/>
        <w:rPr>
          <w:rFonts w:ascii="Arial" w:hAnsi="Arial" w:cs="Arial"/>
          <w:b/>
          <w:bCs/>
          <w:color w:val="B21117"/>
          <w:kern w:val="0"/>
          <w:sz w:val="21"/>
          <w:szCs w:val="21"/>
        </w:rPr>
      </w:pPr>
    </w:p>
    <w:p w:rsidR="00582E80" w:rsidRPr="00BB53D6" w:rsidRDefault="00582E80" w:rsidP="00582E80">
      <w:pPr>
        <w:autoSpaceDE w:val="0"/>
        <w:autoSpaceDN w:val="0"/>
        <w:adjustRightInd w:val="0"/>
        <w:rPr>
          <w:rFonts w:ascii="Arial" w:hAnsi="Arial" w:cs="Arial"/>
          <w:color w:val="B21117"/>
          <w:kern w:val="0"/>
          <w:sz w:val="33"/>
          <w:szCs w:val="33"/>
        </w:rPr>
      </w:pPr>
      <w:r w:rsidRPr="00BB53D6">
        <w:rPr>
          <w:rFonts w:ascii="Arial" w:hAnsi="Arial" w:cs="Arial"/>
          <w:color w:val="B21117"/>
          <w:kern w:val="0"/>
          <w:sz w:val="33"/>
          <w:szCs w:val="33"/>
        </w:rPr>
        <w:t>Critical Thinking</w:t>
      </w:r>
    </w:p>
    <w:p w:rsidR="00582E80" w:rsidRPr="00BB53D6" w:rsidRDefault="00582E80" w:rsidP="00582E80">
      <w:pPr>
        <w:autoSpaceDE w:val="0"/>
        <w:autoSpaceDN w:val="0"/>
        <w:adjustRightInd w:val="0"/>
        <w:ind w:left="284" w:hangingChars="135" w:hanging="284"/>
        <w:rPr>
          <w:rFonts w:ascii="Arial" w:hAnsi="Arial" w:cs="Arial"/>
          <w:b/>
          <w:bCs/>
          <w:color w:val="B21117"/>
          <w:kern w:val="0"/>
          <w:sz w:val="21"/>
          <w:szCs w:val="21"/>
        </w:rPr>
      </w:pPr>
      <w:proofErr w:type="gramStart"/>
      <w:r w:rsidRPr="00BB53D6">
        <w:rPr>
          <w:rFonts w:ascii="Arial" w:hAnsi="Arial" w:cs="Arial"/>
          <w:b/>
          <w:bCs/>
          <w:color w:val="B21117"/>
          <w:kern w:val="0"/>
          <w:sz w:val="21"/>
          <w:szCs w:val="21"/>
        </w:rPr>
        <w:t>BYP</w:t>
      </w:r>
      <w:r w:rsidR="005D2083" w:rsidRPr="00BB53D6">
        <w:rPr>
          <w:rFonts w:ascii="Arial" w:hAnsi="Arial" w:cs="Arial"/>
          <w:b/>
          <w:bCs/>
          <w:color w:val="B21117"/>
          <w:kern w:val="0"/>
          <w:sz w:val="21"/>
          <w:szCs w:val="21"/>
        </w:rPr>
        <w:t>5</w:t>
      </w:r>
      <w:r w:rsidR="00F57004" w:rsidRPr="00BB53D6">
        <w:rPr>
          <w:rFonts w:ascii="Arial" w:hAnsi="Arial" w:cs="Arial"/>
          <w:b/>
          <w:bCs/>
          <w:color w:val="B21117"/>
          <w:kern w:val="0"/>
          <w:sz w:val="21"/>
          <w:szCs w:val="21"/>
        </w:rPr>
        <w:t>-4</w:t>
      </w:r>
      <w:r w:rsidRPr="00BB53D6">
        <w:rPr>
          <w:rFonts w:ascii="Arial" w:hAnsi="Arial" w:cs="Arial"/>
          <w:b/>
          <w:bCs/>
          <w:color w:val="B21117"/>
          <w:kern w:val="0"/>
          <w:sz w:val="21"/>
          <w:szCs w:val="21"/>
        </w:rPr>
        <w:t>.</w:t>
      </w:r>
      <w:proofErr w:type="gramEnd"/>
      <w:r w:rsidRPr="00BB53D6">
        <w:rPr>
          <w:rFonts w:ascii="Arial" w:hAnsi="Arial" w:cs="Arial"/>
          <w:b/>
          <w:color w:val="4F6F92"/>
          <w:kern w:val="0"/>
          <w:szCs w:val="24"/>
        </w:rPr>
        <w:t xml:space="preserve"> Decision-Making </w:t>
      </w:r>
      <w:proofErr w:type="gramStart"/>
      <w:r w:rsidRPr="00BB53D6">
        <w:rPr>
          <w:rFonts w:ascii="Arial" w:hAnsi="Arial" w:cs="Arial"/>
          <w:b/>
          <w:color w:val="4F6F92"/>
          <w:kern w:val="0"/>
          <w:szCs w:val="24"/>
        </w:rPr>
        <w:t>Across</w:t>
      </w:r>
      <w:proofErr w:type="gramEnd"/>
      <w:r w:rsidRPr="00BB53D6">
        <w:rPr>
          <w:rFonts w:ascii="Arial" w:hAnsi="Arial" w:cs="Arial"/>
          <w:b/>
          <w:color w:val="4F6F92"/>
          <w:kern w:val="0"/>
          <w:szCs w:val="24"/>
        </w:rPr>
        <w:t xml:space="preserve"> the Organization</w:t>
      </w:r>
    </w:p>
    <w:p w:rsidR="00E75DD7" w:rsidRPr="00BB53D6" w:rsidRDefault="00E75DD7" w:rsidP="005E00D6">
      <w:pPr>
        <w:autoSpaceDE w:val="0"/>
        <w:autoSpaceDN w:val="0"/>
        <w:adjustRightInd w:val="0"/>
        <w:spacing w:afterLines="30"/>
        <w:ind w:leftChars="354" w:left="850"/>
        <w:rPr>
          <w:rFonts w:ascii="Arial" w:hAnsi="Arial" w:cs="Arial"/>
          <w:kern w:val="0"/>
          <w:sz w:val="21"/>
          <w:szCs w:val="21"/>
        </w:rPr>
      </w:pPr>
      <w:r w:rsidRPr="00BB53D6">
        <w:rPr>
          <w:rFonts w:ascii="Arial" w:hAnsi="Arial" w:cs="Arial"/>
          <w:kern w:val="0"/>
          <w:sz w:val="21"/>
          <w:szCs w:val="21"/>
        </w:rPr>
        <w:t>Three years ago, Debbie Sells and her brother-in-law Mike Mooney opened Family Department</w:t>
      </w:r>
      <w:r w:rsidR="00AA1732" w:rsidRPr="00BB53D6">
        <w:rPr>
          <w:rFonts w:ascii="Arial" w:hAnsi="Arial" w:cs="Arial"/>
          <w:kern w:val="0"/>
          <w:sz w:val="21"/>
          <w:szCs w:val="21"/>
        </w:rPr>
        <w:t xml:space="preserve"> </w:t>
      </w:r>
      <w:r w:rsidRPr="00BB53D6">
        <w:rPr>
          <w:rFonts w:ascii="Arial" w:hAnsi="Arial" w:cs="Arial"/>
          <w:kern w:val="0"/>
          <w:sz w:val="21"/>
          <w:szCs w:val="21"/>
        </w:rPr>
        <w:t>Store</w:t>
      </w:r>
      <w:r w:rsidR="00AA1732" w:rsidRPr="00BB53D6">
        <w:rPr>
          <w:rFonts w:ascii="Arial" w:hAnsi="Arial" w:cs="Arial"/>
          <w:kern w:val="0"/>
          <w:sz w:val="21"/>
          <w:szCs w:val="21"/>
        </w:rPr>
        <w:t>, Ltd</w:t>
      </w:r>
      <w:r w:rsidRPr="00BB53D6">
        <w:rPr>
          <w:rFonts w:ascii="Arial" w:hAnsi="Arial" w:cs="Arial"/>
          <w:kern w:val="0"/>
          <w:sz w:val="21"/>
          <w:szCs w:val="21"/>
        </w:rPr>
        <w:t>. For the first two years, business was good, but the following condensed income results for</w:t>
      </w:r>
      <w:r w:rsidR="00AA1732" w:rsidRPr="00BB53D6">
        <w:rPr>
          <w:rFonts w:ascii="Arial" w:hAnsi="Arial" w:cs="Arial"/>
          <w:kern w:val="0"/>
          <w:sz w:val="21"/>
          <w:szCs w:val="21"/>
        </w:rPr>
        <w:t xml:space="preserve"> 2016</w:t>
      </w:r>
      <w:r w:rsidRPr="00BB53D6">
        <w:rPr>
          <w:rFonts w:ascii="Arial" w:hAnsi="Arial" w:cs="Arial"/>
          <w:kern w:val="0"/>
          <w:sz w:val="21"/>
          <w:szCs w:val="21"/>
        </w:rPr>
        <w:t xml:space="preserve"> were disappointing.</w:t>
      </w:r>
    </w:p>
    <w:tbl>
      <w:tblPr>
        <w:tblStyle w:val="aa"/>
        <w:tblW w:w="0" w:type="auto"/>
        <w:jc w:val="center"/>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665"/>
        <w:gridCol w:w="454"/>
        <w:gridCol w:w="907"/>
        <w:gridCol w:w="454"/>
        <w:gridCol w:w="910"/>
      </w:tblGrid>
      <w:tr w:rsidR="00AA1732" w:rsidRPr="00BB53D6" w:rsidTr="00AA1732">
        <w:trPr>
          <w:jc w:val="center"/>
        </w:trPr>
        <w:tc>
          <w:tcPr>
            <w:tcW w:w="5390" w:type="dxa"/>
            <w:gridSpan w:val="5"/>
            <w:vAlign w:val="center"/>
          </w:tcPr>
          <w:p w:rsidR="00AA1732" w:rsidRPr="00BB53D6" w:rsidRDefault="00AA1732" w:rsidP="005E00D6">
            <w:pPr>
              <w:autoSpaceDE w:val="0"/>
              <w:autoSpaceDN w:val="0"/>
              <w:adjustRightInd w:val="0"/>
              <w:spacing w:beforeLines="10" w:afterLines="10" w:line="0" w:lineRule="atLeast"/>
              <w:jc w:val="center"/>
              <w:rPr>
                <w:rFonts w:ascii="Arial" w:hAnsi="Arial" w:cs="Arial"/>
                <w:b/>
                <w:bCs/>
                <w:kern w:val="0"/>
                <w:sz w:val="21"/>
                <w:szCs w:val="21"/>
              </w:rPr>
            </w:pPr>
            <w:r w:rsidRPr="00BB53D6">
              <w:rPr>
                <w:rFonts w:ascii="Arial" w:hAnsi="Arial" w:cs="Arial"/>
                <w:b/>
                <w:bCs/>
                <w:kern w:val="0"/>
                <w:sz w:val="21"/>
                <w:szCs w:val="21"/>
              </w:rPr>
              <w:t>FAMILY DEPARTMENT STORE</w:t>
            </w:r>
          </w:p>
          <w:p w:rsidR="00AA1732" w:rsidRPr="00BB53D6" w:rsidRDefault="00AA1732" w:rsidP="005E00D6">
            <w:pPr>
              <w:autoSpaceDE w:val="0"/>
              <w:autoSpaceDN w:val="0"/>
              <w:adjustRightInd w:val="0"/>
              <w:spacing w:beforeLines="10" w:afterLines="10" w:line="0" w:lineRule="atLeast"/>
              <w:jc w:val="center"/>
              <w:rPr>
                <w:rFonts w:ascii="Arial" w:hAnsi="Arial" w:cs="Arial"/>
                <w:b/>
                <w:bCs/>
                <w:kern w:val="0"/>
                <w:sz w:val="21"/>
                <w:szCs w:val="21"/>
              </w:rPr>
            </w:pPr>
            <w:r w:rsidRPr="00BB53D6">
              <w:rPr>
                <w:rFonts w:ascii="Arial" w:hAnsi="Arial" w:cs="Arial"/>
                <w:b/>
                <w:bCs/>
                <w:kern w:val="0"/>
                <w:sz w:val="21"/>
                <w:szCs w:val="21"/>
              </w:rPr>
              <w:t>Income Statement</w:t>
            </w:r>
          </w:p>
          <w:p w:rsidR="00AA1732" w:rsidRPr="00BB53D6" w:rsidRDefault="00AA1732" w:rsidP="005E00D6">
            <w:pPr>
              <w:autoSpaceDE w:val="0"/>
              <w:autoSpaceDN w:val="0"/>
              <w:adjustRightInd w:val="0"/>
              <w:spacing w:beforeLines="10" w:afterLines="30" w:line="0" w:lineRule="atLeast"/>
              <w:jc w:val="center"/>
              <w:rPr>
                <w:rFonts w:ascii="Arial" w:hAnsi="Arial" w:cs="Arial"/>
                <w:kern w:val="0"/>
                <w:sz w:val="21"/>
                <w:szCs w:val="21"/>
              </w:rPr>
            </w:pPr>
            <w:r w:rsidRPr="00BB53D6">
              <w:rPr>
                <w:rFonts w:ascii="Arial" w:hAnsi="Arial" w:cs="Arial"/>
                <w:b/>
                <w:bCs/>
                <w:kern w:val="0"/>
                <w:sz w:val="21"/>
                <w:szCs w:val="21"/>
              </w:rPr>
              <w:t>For the Year Ended December 31, 2016</w:t>
            </w:r>
          </w:p>
        </w:tc>
      </w:tr>
      <w:tr w:rsidR="00AA1732" w:rsidRPr="00BB53D6" w:rsidTr="00AA1732">
        <w:trPr>
          <w:jc w:val="center"/>
        </w:trPr>
        <w:tc>
          <w:tcPr>
            <w:tcW w:w="2665"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r w:rsidRPr="00BB53D6">
              <w:rPr>
                <w:rFonts w:ascii="Arial" w:hAnsi="Arial" w:cs="Arial"/>
                <w:kern w:val="0"/>
                <w:sz w:val="21"/>
                <w:szCs w:val="21"/>
              </w:rPr>
              <w:t>Net sales</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10"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r w:rsidRPr="00BB53D6">
              <w:rPr>
                <w:rFonts w:ascii="Arial" w:hAnsi="Arial" w:cs="Arial"/>
                <w:kern w:val="0"/>
                <w:sz w:val="21"/>
                <w:szCs w:val="21"/>
              </w:rPr>
              <w:t>£700,000</w:t>
            </w:r>
          </w:p>
        </w:tc>
      </w:tr>
      <w:tr w:rsidR="00AA1732" w:rsidRPr="00BB53D6" w:rsidTr="00AA1732">
        <w:trPr>
          <w:jc w:val="center"/>
        </w:trPr>
        <w:tc>
          <w:tcPr>
            <w:tcW w:w="2665"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r w:rsidRPr="00BB53D6">
              <w:rPr>
                <w:rFonts w:ascii="Arial" w:hAnsi="Arial" w:cs="Arial"/>
                <w:kern w:val="0"/>
                <w:sz w:val="21"/>
                <w:szCs w:val="21"/>
              </w:rPr>
              <w:t>Cost of goods sold</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10" w:type="dxa"/>
            <w:tcBorders>
              <w:bottom w:val="single" w:sz="4" w:space="0" w:color="auto"/>
            </w:tcBorders>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r w:rsidRPr="00BB53D6">
              <w:rPr>
                <w:rFonts w:ascii="Arial" w:hAnsi="Arial" w:cs="Arial"/>
                <w:kern w:val="0"/>
                <w:sz w:val="21"/>
                <w:szCs w:val="21"/>
              </w:rPr>
              <w:t>553,000</w:t>
            </w:r>
          </w:p>
        </w:tc>
      </w:tr>
      <w:tr w:rsidR="00AA1732" w:rsidRPr="00BB53D6" w:rsidTr="00AA1732">
        <w:trPr>
          <w:jc w:val="center"/>
        </w:trPr>
        <w:tc>
          <w:tcPr>
            <w:tcW w:w="2665"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r w:rsidRPr="00BB53D6">
              <w:rPr>
                <w:rFonts w:ascii="Arial" w:hAnsi="Arial" w:cs="Arial"/>
                <w:kern w:val="0"/>
                <w:sz w:val="21"/>
                <w:szCs w:val="21"/>
              </w:rPr>
              <w:t>Gross profit</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10" w:type="dxa"/>
            <w:tcBorders>
              <w:top w:val="single" w:sz="4" w:space="0" w:color="auto"/>
            </w:tcBorders>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r w:rsidRPr="00BB53D6">
              <w:rPr>
                <w:rFonts w:ascii="Arial" w:hAnsi="Arial" w:cs="Arial"/>
                <w:kern w:val="0"/>
                <w:sz w:val="21"/>
                <w:szCs w:val="21"/>
              </w:rPr>
              <w:t>147,000</w:t>
            </w:r>
          </w:p>
        </w:tc>
      </w:tr>
      <w:tr w:rsidR="00AA1732" w:rsidRPr="00BB53D6" w:rsidTr="00AA1732">
        <w:trPr>
          <w:jc w:val="center"/>
        </w:trPr>
        <w:tc>
          <w:tcPr>
            <w:tcW w:w="2665"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r w:rsidRPr="00BB53D6">
              <w:rPr>
                <w:rFonts w:ascii="Arial" w:hAnsi="Arial" w:cs="Arial"/>
                <w:kern w:val="0"/>
                <w:sz w:val="21"/>
                <w:szCs w:val="21"/>
              </w:rPr>
              <w:t>Operating expenses</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10"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p>
        </w:tc>
      </w:tr>
      <w:tr w:rsidR="00AA1732" w:rsidRPr="00BB53D6" w:rsidTr="00AA1732">
        <w:trPr>
          <w:jc w:val="center"/>
        </w:trPr>
        <w:tc>
          <w:tcPr>
            <w:tcW w:w="2665" w:type="dxa"/>
          </w:tcPr>
          <w:p w:rsidR="00AA1732" w:rsidRPr="00BB53D6" w:rsidRDefault="00AA1732" w:rsidP="005E00D6">
            <w:pPr>
              <w:autoSpaceDE w:val="0"/>
              <w:autoSpaceDN w:val="0"/>
              <w:adjustRightInd w:val="0"/>
              <w:spacing w:beforeLines="10" w:afterLines="10" w:line="0" w:lineRule="atLeast"/>
              <w:ind w:firstLineChars="100" w:firstLine="210"/>
              <w:rPr>
                <w:rFonts w:ascii="Arial" w:hAnsi="Arial" w:cs="Arial"/>
                <w:kern w:val="0"/>
                <w:sz w:val="21"/>
                <w:szCs w:val="21"/>
              </w:rPr>
            </w:pPr>
            <w:r w:rsidRPr="00BB53D6">
              <w:rPr>
                <w:rFonts w:ascii="Arial" w:hAnsi="Arial" w:cs="Arial"/>
                <w:kern w:val="0"/>
                <w:sz w:val="21"/>
                <w:szCs w:val="21"/>
              </w:rPr>
              <w:t>Selling expenses</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r w:rsidRPr="00BB53D6">
              <w:rPr>
                <w:rFonts w:ascii="Arial" w:hAnsi="Arial" w:cs="Arial"/>
                <w:kern w:val="0"/>
                <w:sz w:val="21"/>
                <w:szCs w:val="21"/>
              </w:rPr>
              <w:t>£100,000</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10" w:type="dxa"/>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p>
        </w:tc>
      </w:tr>
      <w:tr w:rsidR="00AA1732" w:rsidRPr="00BB53D6" w:rsidTr="00AA1732">
        <w:trPr>
          <w:jc w:val="center"/>
        </w:trPr>
        <w:tc>
          <w:tcPr>
            <w:tcW w:w="2665" w:type="dxa"/>
          </w:tcPr>
          <w:p w:rsidR="00AA1732" w:rsidRPr="00BB53D6" w:rsidRDefault="00AA1732" w:rsidP="005E00D6">
            <w:pPr>
              <w:autoSpaceDE w:val="0"/>
              <w:autoSpaceDN w:val="0"/>
              <w:adjustRightInd w:val="0"/>
              <w:spacing w:beforeLines="10" w:afterLines="10" w:line="0" w:lineRule="atLeast"/>
              <w:ind w:firstLineChars="100" w:firstLine="210"/>
              <w:rPr>
                <w:rFonts w:ascii="Arial" w:hAnsi="Arial" w:cs="Arial"/>
                <w:kern w:val="0"/>
                <w:sz w:val="21"/>
                <w:szCs w:val="21"/>
              </w:rPr>
            </w:pPr>
            <w:r w:rsidRPr="00BB53D6">
              <w:rPr>
                <w:rFonts w:ascii="Arial" w:hAnsi="Arial" w:cs="Arial"/>
                <w:kern w:val="0"/>
                <w:sz w:val="21"/>
                <w:szCs w:val="21"/>
              </w:rPr>
              <w:t>Administrative expenses</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07" w:type="dxa"/>
            <w:tcBorders>
              <w:bottom w:val="single" w:sz="4" w:space="0" w:color="auto"/>
            </w:tcBorders>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r w:rsidRPr="00BB53D6">
              <w:rPr>
                <w:rFonts w:ascii="Arial" w:hAnsi="Arial" w:cs="Arial"/>
                <w:kern w:val="0"/>
                <w:sz w:val="21"/>
                <w:szCs w:val="21"/>
              </w:rPr>
              <w:t>20,000</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10" w:type="dxa"/>
            <w:tcBorders>
              <w:bottom w:val="single" w:sz="4" w:space="0" w:color="auto"/>
            </w:tcBorders>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r w:rsidRPr="00BB53D6">
              <w:rPr>
                <w:rFonts w:ascii="Arial" w:hAnsi="Arial" w:cs="Arial"/>
                <w:kern w:val="0"/>
                <w:sz w:val="21"/>
                <w:szCs w:val="21"/>
              </w:rPr>
              <w:t>120,000</w:t>
            </w:r>
          </w:p>
        </w:tc>
      </w:tr>
      <w:tr w:rsidR="00AA1732" w:rsidRPr="00BB53D6" w:rsidTr="00AA1732">
        <w:trPr>
          <w:jc w:val="center"/>
        </w:trPr>
        <w:tc>
          <w:tcPr>
            <w:tcW w:w="2665"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r w:rsidRPr="00BB53D6">
              <w:rPr>
                <w:rFonts w:ascii="Arial" w:hAnsi="Arial" w:cs="Arial"/>
                <w:kern w:val="0"/>
                <w:sz w:val="21"/>
                <w:szCs w:val="21"/>
              </w:rPr>
              <w:t>Net income</w:t>
            </w: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07" w:type="dxa"/>
            <w:tcBorders>
              <w:top w:val="single" w:sz="4" w:space="0" w:color="auto"/>
            </w:tcBorders>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p>
        </w:tc>
        <w:tc>
          <w:tcPr>
            <w:tcW w:w="454" w:type="dxa"/>
          </w:tcPr>
          <w:p w:rsidR="00AA1732" w:rsidRPr="00BB53D6" w:rsidRDefault="00AA1732" w:rsidP="005E00D6">
            <w:pPr>
              <w:autoSpaceDE w:val="0"/>
              <w:autoSpaceDN w:val="0"/>
              <w:adjustRightInd w:val="0"/>
              <w:spacing w:beforeLines="10" w:afterLines="10" w:line="0" w:lineRule="atLeast"/>
              <w:rPr>
                <w:rFonts w:ascii="Arial" w:hAnsi="Arial" w:cs="Arial"/>
                <w:kern w:val="0"/>
                <w:sz w:val="21"/>
                <w:szCs w:val="21"/>
              </w:rPr>
            </w:pPr>
          </w:p>
        </w:tc>
        <w:tc>
          <w:tcPr>
            <w:tcW w:w="910" w:type="dxa"/>
            <w:tcBorders>
              <w:top w:val="single" w:sz="4" w:space="0" w:color="auto"/>
              <w:bottom w:val="double" w:sz="4" w:space="0" w:color="auto"/>
            </w:tcBorders>
            <w:vAlign w:val="center"/>
          </w:tcPr>
          <w:p w:rsidR="00AA1732" w:rsidRPr="00BB53D6" w:rsidRDefault="00AA1732" w:rsidP="005E00D6">
            <w:pPr>
              <w:autoSpaceDE w:val="0"/>
              <w:autoSpaceDN w:val="0"/>
              <w:adjustRightInd w:val="0"/>
              <w:spacing w:beforeLines="10" w:afterLines="10" w:line="0" w:lineRule="atLeast"/>
              <w:jc w:val="right"/>
              <w:rPr>
                <w:rFonts w:ascii="Arial" w:hAnsi="Arial" w:cs="Arial"/>
                <w:kern w:val="0"/>
                <w:sz w:val="21"/>
                <w:szCs w:val="21"/>
              </w:rPr>
            </w:pPr>
            <w:r w:rsidRPr="00BB53D6">
              <w:rPr>
                <w:rFonts w:ascii="Arial" w:hAnsi="Arial" w:cs="Arial"/>
                <w:kern w:val="0"/>
                <w:sz w:val="21"/>
                <w:szCs w:val="21"/>
              </w:rPr>
              <w:t>£</w:t>
            </w:r>
            <w:r w:rsidRPr="00BB53D6">
              <w:rPr>
                <w:rFonts w:ascii="Arial" w:hAnsi="Arial" w:cs="Arial"/>
                <w:kern w:val="0"/>
                <w:sz w:val="21"/>
                <w:szCs w:val="21"/>
                <w:vertAlign w:val="subscript"/>
              </w:rPr>
              <w:t xml:space="preserve">  </w:t>
            </w:r>
            <w:r w:rsidRPr="00BB53D6">
              <w:rPr>
                <w:rFonts w:ascii="Arial" w:hAnsi="Arial" w:cs="Arial"/>
                <w:kern w:val="0"/>
                <w:sz w:val="21"/>
                <w:szCs w:val="21"/>
              </w:rPr>
              <w:t>27,000</w:t>
            </w:r>
          </w:p>
        </w:tc>
      </w:tr>
    </w:tbl>
    <w:p w:rsidR="00E75DD7" w:rsidRPr="00BB53D6" w:rsidRDefault="00E75DD7" w:rsidP="005E00D6">
      <w:pPr>
        <w:autoSpaceDE w:val="0"/>
        <w:autoSpaceDN w:val="0"/>
        <w:adjustRightInd w:val="0"/>
        <w:spacing w:beforeLines="30"/>
        <w:ind w:leftChars="354" w:left="850"/>
        <w:rPr>
          <w:rFonts w:ascii="Arial" w:hAnsi="Arial" w:cs="Arial"/>
          <w:kern w:val="0"/>
          <w:sz w:val="21"/>
          <w:szCs w:val="21"/>
        </w:rPr>
      </w:pPr>
      <w:r w:rsidRPr="00BB53D6">
        <w:rPr>
          <w:rFonts w:ascii="Arial" w:hAnsi="Arial" w:cs="Arial"/>
          <w:kern w:val="0"/>
          <w:sz w:val="21"/>
          <w:szCs w:val="21"/>
        </w:rPr>
        <w:t>Debbie believes the problem lies in the relatively low gross profit rate (gross profit divided by net</w:t>
      </w:r>
      <w:r w:rsidR="00AA1732" w:rsidRPr="00BB53D6">
        <w:rPr>
          <w:rFonts w:ascii="Arial" w:hAnsi="Arial" w:cs="Arial"/>
          <w:kern w:val="0"/>
          <w:sz w:val="21"/>
          <w:szCs w:val="21"/>
        </w:rPr>
        <w:t xml:space="preserve"> </w:t>
      </w:r>
      <w:r w:rsidRPr="00BB53D6">
        <w:rPr>
          <w:rFonts w:ascii="Arial" w:hAnsi="Arial" w:cs="Arial"/>
          <w:kern w:val="0"/>
          <w:sz w:val="21"/>
          <w:szCs w:val="21"/>
        </w:rPr>
        <w:t>sales) of 21%. Mike believes the problem is that operating expenses are too high.</w:t>
      </w:r>
    </w:p>
    <w:p w:rsidR="00E75DD7" w:rsidRPr="00BB53D6" w:rsidRDefault="00E75DD7" w:rsidP="00AA1732">
      <w:pPr>
        <w:autoSpaceDE w:val="0"/>
        <w:autoSpaceDN w:val="0"/>
        <w:adjustRightInd w:val="0"/>
        <w:ind w:leftChars="354" w:left="850" w:firstLine="425"/>
        <w:rPr>
          <w:rFonts w:ascii="Arial" w:hAnsi="Arial" w:cs="Arial"/>
          <w:kern w:val="0"/>
          <w:sz w:val="21"/>
          <w:szCs w:val="21"/>
        </w:rPr>
      </w:pPr>
      <w:r w:rsidRPr="00BB53D6">
        <w:rPr>
          <w:rFonts w:ascii="Arial" w:hAnsi="Arial" w:cs="Arial"/>
          <w:kern w:val="0"/>
          <w:sz w:val="21"/>
          <w:szCs w:val="21"/>
        </w:rPr>
        <w:t>Debbie thinks the gross profit rate can be improved by making both of the following changes. She</w:t>
      </w:r>
      <w:r w:rsidR="00AA1732" w:rsidRPr="00BB53D6">
        <w:rPr>
          <w:rFonts w:ascii="Arial" w:hAnsi="Arial" w:cs="Arial"/>
          <w:kern w:val="0"/>
          <w:sz w:val="21"/>
          <w:szCs w:val="21"/>
        </w:rPr>
        <w:t xml:space="preserve"> </w:t>
      </w:r>
      <w:r w:rsidRPr="00BB53D6">
        <w:rPr>
          <w:rFonts w:ascii="Arial" w:hAnsi="Arial" w:cs="Arial"/>
          <w:kern w:val="0"/>
          <w:sz w:val="21"/>
          <w:szCs w:val="21"/>
        </w:rPr>
        <w:t>does not anticipate that these changes will have any effect on operating expenses.</w:t>
      </w:r>
    </w:p>
    <w:p w:rsidR="00AA1732" w:rsidRPr="00BB53D6" w:rsidRDefault="00E75DD7" w:rsidP="00AA1732">
      <w:pPr>
        <w:tabs>
          <w:tab w:val="left" w:pos="1134"/>
        </w:tabs>
        <w:autoSpaceDE w:val="0"/>
        <w:autoSpaceDN w:val="0"/>
        <w:adjustRightInd w:val="0"/>
        <w:ind w:leftChars="355" w:left="1133" w:hangingChars="134" w:hanging="281"/>
        <w:rPr>
          <w:rFonts w:ascii="Arial" w:hAnsi="Arial" w:cs="Arial"/>
          <w:kern w:val="0"/>
          <w:sz w:val="21"/>
          <w:szCs w:val="21"/>
        </w:rPr>
      </w:pPr>
      <w:r w:rsidRPr="00BB53D6">
        <w:rPr>
          <w:rFonts w:ascii="Arial" w:hAnsi="Arial" w:cs="Arial"/>
          <w:kern w:val="0"/>
          <w:sz w:val="21"/>
          <w:szCs w:val="21"/>
        </w:rPr>
        <w:t xml:space="preserve">1. </w:t>
      </w:r>
      <w:r w:rsidR="00AA1732" w:rsidRPr="00BB53D6">
        <w:rPr>
          <w:rFonts w:ascii="Arial" w:hAnsi="Arial" w:cs="Arial"/>
          <w:kern w:val="0"/>
          <w:sz w:val="21"/>
          <w:szCs w:val="21"/>
        </w:rPr>
        <w:tab/>
      </w:r>
      <w:r w:rsidRPr="00BB53D6">
        <w:rPr>
          <w:rFonts w:ascii="Arial" w:hAnsi="Arial" w:cs="Arial"/>
          <w:kern w:val="0"/>
          <w:sz w:val="21"/>
          <w:szCs w:val="21"/>
        </w:rPr>
        <w:t xml:space="preserve">Increase average selling prices by 20%. This increase is expected to lower </w:t>
      </w:r>
      <w:r w:rsidRPr="00BB53D6">
        <w:rPr>
          <w:rFonts w:ascii="Arial" w:hAnsi="Arial" w:cs="Arial"/>
          <w:kern w:val="0"/>
          <w:sz w:val="21"/>
          <w:szCs w:val="21"/>
        </w:rPr>
        <w:lastRenderedPageBreak/>
        <w:t>sales volume so</w:t>
      </w:r>
      <w:r w:rsidR="00AA1732" w:rsidRPr="00BB53D6">
        <w:rPr>
          <w:rFonts w:ascii="Arial" w:hAnsi="Arial" w:cs="Arial"/>
          <w:kern w:val="0"/>
          <w:sz w:val="21"/>
          <w:szCs w:val="21"/>
        </w:rPr>
        <w:t xml:space="preserve"> </w:t>
      </w:r>
      <w:r w:rsidRPr="00BB53D6">
        <w:rPr>
          <w:rFonts w:ascii="Arial" w:hAnsi="Arial" w:cs="Arial"/>
          <w:kern w:val="0"/>
          <w:sz w:val="21"/>
          <w:szCs w:val="21"/>
        </w:rPr>
        <w:t>that total sales will increase only 5%.</w:t>
      </w:r>
    </w:p>
    <w:p w:rsidR="00E75DD7" w:rsidRPr="00BB53D6" w:rsidRDefault="00E75DD7" w:rsidP="00AA1732">
      <w:pPr>
        <w:tabs>
          <w:tab w:val="left" w:pos="1134"/>
        </w:tabs>
        <w:autoSpaceDE w:val="0"/>
        <w:autoSpaceDN w:val="0"/>
        <w:adjustRightInd w:val="0"/>
        <w:ind w:leftChars="355" w:left="1133" w:hangingChars="134" w:hanging="281"/>
        <w:rPr>
          <w:rFonts w:ascii="Arial" w:hAnsi="Arial" w:cs="Arial"/>
          <w:kern w:val="0"/>
          <w:sz w:val="21"/>
          <w:szCs w:val="21"/>
        </w:rPr>
      </w:pPr>
      <w:r w:rsidRPr="00BB53D6">
        <w:rPr>
          <w:rFonts w:ascii="Arial" w:hAnsi="Arial" w:cs="Arial"/>
          <w:kern w:val="0"/>
          <w:sz w:val="21"/>
          <w:szCs w:val="21"/>
        </w:rPr>
        <w:t xml:space="preserve">2. </w:t>
      </w:r>
      <w:r w:rsidR="00AA1732" w:rsidRPr="00BB53D6">
        <w:rPr>
          <w:rFonts w:ascii="Arial" w:hAnsi="Arial" w:cs="Arial"/>
          <w:kern w:val="0"/>
          <w:sz w:val="21"/>
          <w:szCs w:val="21"/>
        </w:rPr>
        <w:tab/>
      </w:r>
      <w:r w:rsidRPr="00BB53D6">
        <w:rPr>
          <w:rFonts w:ascii="Arial" w:hAnsi="Arial" w:cs="Arial"/>
          <w:kern w:val="0"/>
          <w:sz w:val="21"/>
          <w:szCs w:val="21"/>
        </w:rPr>
        <w:t>Buy merchandise in larger quantities and take all purchase discounts. These changes are</w:t>
      </w:r>
      <w:r w:rsidR="00AA1732" w:rsidRPr="00BB53D6">
        <w:rPr>
          <w:rFonts w:ascii="Arial" w:hAnsi="Arial" w:cs="Arial"/>
          <w:kern w:val="0"/>
          <w:sz w:val="21"/>
          <w:szCs w:val="21"/>
        </w:rPr>
        <w:t xml:space="preserve"> </w:t>
      </w:r>
      <w:r w:rsidRPr="00BB53D6">
        <w:rPr>
          <w:rFonts w:ascii="Arial" w:hAnsi="Arial" w:cs="Arial"/>
          <w:kern w:val="0"/>
          <w:sz w:val="21"/>
          <w:szCs w:val="21"/>
        </w:rPr>
        <w:t>expected to increase the gross profit rate by 3 percentage points.</w:t>
      </w:r>
    </w:p>
    <w:p w:rsidR="00E75DD7" w:rsidRPr="00BB53D6" w:rsidRDefault="00E75DD7" w:rsidP="00AA1732">
      <w:pPr>
        <w:autoSpaceDE w:val="0"/>
        <w:autoSpaceDN w:val="0"/>
        <w:adjustRightInd w:val="0"/>
        <w:ind w:leftChars="354" w:left="850" w:firstLine="425"/>
        <w:rPr>
          <w:rFonts w:ascii="Arial" w:hAnsi="Arial" w:cs="Arial"/>
          <w:kern w:val="0"/>
          <w:sz w:val="21"/>
          <w:szCs w:val="21"/>
        </w:rPr>
      </w:pPr>
      <w:r w:rsidRPr="00BB53D6">
        <w:rPr>
          <w:rFonts w:ascii="Arial" w:hAnsi="Arial" w:cs="Arial"/>
          <w:kern w:val="0"/>
          <w:sz w:val="21"/>
          <w:szCs w:val="21"/>
        </w:rPr>
        <w:t>Mike thinks expenses can be cut by making both of the following changes. He feels that these</w:t>
      </w:r>
      <w:r w:rsidR="00AA1732" w:rsidRPr="00BB53D6">
        <w:rPr>
          <w:rFonts w:ascii="Arial" w:hAnsi="Arial" w:cs="Arial"/>
          <w:kern w:val="0"/>
          <w:sz w:val="21"/>
          <w:szCs w:val="21"/>
        </w:rPr>
        <w:t xml:space="preserve"> </w:t>
      </w:r>
      <w:r w:rsidRPr="00BB53D6">
        <w:rPr>
          <w:rFonts w:ascii="Arial" w:hAnsi="Arial" w:cs="Arial"/>
          <w:kern w:val="0"/>
          <w:sz w:val="21"/>
          <w:szCs w:val="21"/>
        </w:rPr>
        <w:t>changes will not have any effect on net sales.</w:t>
      </w:r>
    </w:p>
    <w:p w:rsidR="00AA1732" w:rsidRPr="00BB53D6" w:rsidRDefault="00E75DD7" w:rsidP="00AA1732">
      <w:pPr>
        <w:tabs>
          <w:tab w:val="left" w:pos="1134"/>
        </w:tabs>
        <w:autoSpaceDE w:val="0"/>
        <w:autoSpaceDN w:val="0"/>
        <w:adjustRightInd w:val="0"/>
        <w:ind w:leftChars="355" w:left="1133" w:hangingChars="134" w:hanging="281"/>
        <w:rPr>
          <w:rFonts w:ascii="Arial" w:hAnsi="Arial" w:cs="Arial"/>
          <w:kern w:val="0"/>
          <w:sz w:val="21"/>
          <w:szCs w:val="21"/>
        </w:rPr>
      </w:pPr>
      <w:r w:rsidRPr="00BB53D6">
        <w:rPr>
          <w:rFonts w:ascii="Arial" w:hAnsi="Arial" w:cs="Arial"/>
          <w:kern w:val="0"/>
          <w:sz w:val="21"/>
          <w:szCs w:val="21"/>
        </w:rPr>
        <w:t xml:space="preserve">1. </w:t>
      </w:r>
      <w:r w:rsidR="00AA1732" w:rsidRPr="00BB53D6">
        <w:rPr>
          <w:rFonts w:ascii="Arial" w:hAnsi="Arial" w:cs="Arial"/>
          <w:kern w:val="0"/>
          <w:sz w:val="21"/>
          <w:szCs w:val="21"/>
        </w:rPr>
        <w:tab/>
      </w:r>
      <w:r w:rsidRPr="00BB53D6">
        <w:rPr>
          <w:rFonts w:ascii="Arial" w:hAnsi="Arial" w:cs="Arial"/>
          <w:kern w:val="0"/>
          <w:sz w:val="21"/>
          <w:szCs w:val="21"/>
        </w:rPr>
        <w:t>Cut 201</w:t>
      </w:r>
      <w:r w:rsidR="00AA1732" w:rsidRPr="00BB53D6">
        <w:rPr>
          <w:rFonts w:ascii="Arial" w:hAnsi="Arial" w:cs="Arial"/>
          <w:kern w:val="0"/>
          <w:sz w:val="21"/>
          <w:szCs w:val="21"/>
        </w:rPr>
        <w:t>7</w:t>
      </w:r>
      <w:r w:rsidRPr="00BB53D6">
        <w:rPr>
          <w:rFonts w:ascii="Arial" w:hAnsi="Arial" w:cs="Arial"/>
          <w:kern w:val="0"/>
          <w:sz w:val="21"/>
          <w:szCs w:val="21"/>
        </w:rPr>
        <w:t xml:space="preserve"> sales salaries of </w:t>
      </w:r>
      <w:r w:rsidR="00AA1732" w:rsidRPr="00BB53D6">
        <w:rPr>
          <w:rFonts w:ascii="Arial" w:hAnsi="Arial" w:cs="Arial"/>
          <w:kern w:val="0"/>
          <w:sz w:val="21"/>
          <w:szCs w:val="21"/>
        </w:rPr>
        <w:t>£</w:t>
      </w:r>
      <w:r w:rsidRPr="00BB53D6">
        <w:rPr>
          <w:rFonts w:ascii="Arial" w:hAnsi="Arial" w:cs="Arial"/>
          <w:kern w:val="0"/>
          <w:sz w:val="21"/>
          <w:szCs w:val="21"/>
        </w:rPr>
        <w:t>60,000 in half and give sales personnel a commission of 2% of</w:t>
      </w:r>
      <w:r w:rsidR="00AA1732" w:rsidRPr="00BB53D6">
        <w:rPr>
          <w:rFonts w:ascii="Arial" w:hAnsi="Arial" w:cs="Arial"/>
          <w:kern w:val="0"/>
          <w:sz w:val="21"/>
          <w:szCs w:val="21"/>
        </w:rPr>
        <w:t xml:space="preserve"> </w:t>
      </w:r>
      <w:r w:rsidRPr="00BB53D6">
        <w:rPr>
          <w:rFonts w:ascii="Arial" w:hAnsi="Arial" w:cs="Arial"/>
          <w:kern w:val="0"/>
          <w:sz w:val="21"/>
          <w:szCs w:val="21"/>
        </w:rPr>
        <w:t>net sales.</w:t>
      </w:r>
    </w:p>
    <w:p w:rsidR="00E75DD7" w:rsidRPr="00BB53D6" w:rsidRDefault="00E75DD7" w:rsidP="00AA1732">
      <w:pPr>
        <w:tabs>
          <w:tab w:val="left" w:pos="1134"/>
        </w:tabs>
        <w:autoSpaceDE w:val="0"/>
        <w:autoSpaceDN w:val="0"/>
        <w:adjustRightInd w:val="0"/>
        <w:ind w:leftChars="355" w:left="1133" w:hangingChars="134" w:hanging="281"/>
        <w:rPr>
          <w:rFonts w:ascii="Arial" w:hAnsi="Arial" w:cs="Arial"/>
          <w:kern w:val="0"/>
          <w:sz w:val="21"/>
          <w:szCs w:val="21"/>
        </w:rPr>
      </w:pPr>
      <w:r w:rsidRPr="00BB53D6">
        <w:rPr>
          <w:rFonts w:ascii="Arial" w:hAnsi="Arial" w:cs="Arial"/>
          <w:kern w:val="0"/>
          <w:sz w:val="21"/>
          <w:szCs w:val="21"/>
        </w:rPr>
        <w:t xml:space="preserve">2. </w:t>
      </w:r>
      <w:r w:rsidR="00AA1732" w:rsidRPr="00BB53D6">
        <w:rPr>
          <w:rFonts w:ascii="Arial" w:hAnsi="Arial" w:cs="Arial"/>
          <w:kern w:val="0"/>
          <w:sz w:val="21"/>
          <w:szCs w:val="21"/>
        </w:rPr>
        <w:tab/>
      </w:r>
      <w:r w:rsidRPr="00BB53D6">
        <w:rPr>
          <w:rFonts w:ascii="Arial" w:hAnsi="Arial" w:cs="Arial"/>
          <w:kern w:val="0"/>
          <w:sz w:val="21"/>
          <w:szCs w:val="21"/>
        </w:rPr>
        <w:t>Reduce store deliveries to one day per week rather than twice a week; this change will</w:t>
      </w:r>
      <w:r w:rsidR="00AA1732" w:rsidRPr="00BB53D6">
        <w:rPr>
          <w:rFonts w:ascii="Arial" w:hAnsi="Arial" w:cs="Arial"/>
          <w:kern w:val="0"/>
          <w:sz w:val="21"/>
          <w:szCs w:val="21"/>
        </w:rPr>
        <w:t xml:space="preserve"> </w:t>
      </w:r>
      <w:r w:rsidRPr="00BB53D6">
        <w:rPr>
          <w:rFonts w:ascii="Arial" w:hAnsi="Arial" w:cs="Arial"/>
          <w:kern w:val="0"/>
          <w:sz w:val="21"/>
          <w:szCs w:val="21"/>
        </w:rPr>
        <w:t>reduce 201</w:t>
      </w:r>
      <w:r w:rsidR="00AA1732" w:rsidRPr="00BB53D6">
        <w:rPr>
          <w:rFonts w:ascii="Arial" w:hAnsi="Arial" w:cs="Arial"/>
          <w:kern w:val="0"/>
          <w:sz w:val="21"/>
          <w:szCs w:val="21"/>
        </w:rPr>
        <w:t>7</w:t>
      </w:r>
      <w:r w:rsidRPr="00BB53D6">
        <w:rPr>
          <w:rFonts w:ascii="Arial" w:hAnsi="Arial" w:cs="Arial"/>
          <w:kern w:val="0"/>
          <w:sz w:val="21"/>
          <w:szCs w:val="21"/>
        </w:rPr>
        <w:t xml:space="preserve"> delivery expenses of </w:t>
      </w:r>
      <w:r w:rsidR="00AA1732" w:rsidRPr="00BB53D6">
        <w:rPr>
          <w:rFonts w:ascii="Arial" w:hAnsi="Arial" w:cs="Arial"/>
          <w:kern w:val="0"/>
          <w:sz w:val="21"/>
          <w:szCs w:val="21"/>
        </w:rPr>
        <w:t>£</w:t>
      </w:r>
      <w:r w:rsidRPr="00BB53D6">
        <w:rPr>
          <w:rFonts w:ascii="Arial" w:hAnsi="Arial" w:cs="Arial"/>
          <w:kern w:val="0"/>
          <w:sz w:val="21"/>
          <w:szCs w:val="21"/>
        </w:rPr>
        <w:t>30,000 by 40%.</w:t>
      </w:r>
    </w:p>
    <w:p w:rsidR="00E75DD7" w:rsidRPr="00BB53D6" w:rsidRDefault="00E75DD7" w:rsidP="00E75DD7">
      <w:pPr>
        <w:autoSpaceDE w:val="0"/>
        <w:autoSpaceDN w:val="0"/>
        <w:adjustRightInd w:val="0"/>
        <w:ind w:leftChars="354" w:left="851" w:hanging="1"/>
        <w:rPr>
          <w:rFonts w:ascii="Arial" w:hAnsi="Arial" w:cs="Arial"/>
          <w:kern w:val="0"/>
          <w:sz w:val="21"/>
          <w:szCs w:val="21"/>
        </w:rPr>
      </w:pPr>
      <w:r w:rsidRPr="00BB53D6">
        <w:rPr>
          <w:rFonts w:ascii="Arial" w:hAnsi="Arial" w:cs="Arial"/>
          <w:kern w:val="0"/>
          <w:sz w:val="21"/>
          <w:szCs w:val="21"/>
        </w:rPr>
        <w:t>Debbie and Mike come to you for help in deciding the best way to improve net income.</w:t>
      </w:r>
    </w:p>
    <w:p w:rsidR="00E75DD7" w:rsidRPr="00BB53D6" w:rsidRDefault="00E75DD7" w:rsidP="005E00D6">
      <w:pPr>
        <w:autoSpaceDE w:val="0"/>
        <w:autoSpaceDN w:val="0"/>
        <w:adjustRightInd w:val="0"/>
        <w:spacing w:beforeLines="50"/>
        <w:ind w:leftChars="354" w:left="850"/>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E75DD7" w:rsidRPr="00BB53D6" w:rsidRDefault="00E75DD7" w:rsidP="00E75DD7">
      <w:pPr>
        <w:autoSpaceDE w:val="0"/>
        <w:autoSpaceDN w:val="0"/>
        <w:adjustRightInd w:val="0"/>
        <w:ind w:leftChars="354" w:left="850"/>
        <w:rPr>
          <w:rFonts w:ascii="Arial" w:hAnsi="Arial" w:cs="Arial"/>
          <w:kern w:val="0"/>
          <w:sz w:val="21"/>
          <w:szCs w:val="21"/>
        </w:rPr>
      </w:pPr>
      <w:r w:rsidRPr="00BB53D6">
        <w:rPr>
          <w:rFonts w:ascii="Arial" w:hAnsi="Arial" w:cs="Arial"/>
          <w:kern w:val="0"/>
          <w:sz w:val="21"/>
          <w:szCs w:val="21"/>
        </w:rPr>
        <w:t>With the class divided into groups, answer the following.</w:t>
      </w:r>
    </w:p>
    <w:p w:rsidR="00E75DD7" w:rsidRPr="00BB53D6" w:rsidRDefault="00E75DD7" w:rsidP="00E75DD7">
      <w:pPr>
        <w:autoSpaceDE w:val="0"/>
        <w:autoSpaceDN w:val="0"/>
        <w:adjustRightInd w:val="0"/>
        <w:ind w:leftChars="354" w:left="1133" w:hangingChars="135" w:hanging="283"/>
        <w:rPr>
          <w:rFonts w:ascii="Arial" w:hAnsi="Arial" w:cs="Arial"/>
          <w:kern w:val="0"/>
          <w:sz w:val="21"/>
          <w:szCs w:val="21"/>
        </w:rPr>
      </w:pPr>
      <w:r w:rsidRPr="00BB53D6">
        <w:rPr>
          <w:rFonts w:ascii="Arial" w:hAnsi="Arial" w:cs="Arial"/>
          <w:kern w:val="0"/>
          <w:sz w:val="21"/>
          <w:szCs w:val="21"/>
        </w:rPr>
        <w:t>(a) Prepare a condensed income statement for 201</w:t>
      </w:r>
      <w:r w:rsidR="008E3F6E" w:rsidRPr="00BB53D6">
        <w:rPr>
          <w:rFonts w:ascii="Arial" w:hAnsi="Arial" w:cs="Arial"/>
          <w:kern w:val="0"/>
          <w:sz w:val="21"/>
          <w:szCs w:val="21"/>
        </w:rPr>
        <w:t>7</w:t>
      </w:r>
      <w:r w:rsidRPr="00BB53D6">
        <w:rPr>
          <w:rFonts w:ascii="Arial" w:hAnsi="Arial" w:cs="Arial"/>
          <w:kern w:val="0"/>
          <w:sz w:val="21"/>
          <w:szCs w:val="21"/>
        </w:rPr>
        <w:t>, assuming (1) Debbie's changes are</w:t>
      </w:r>
      <w:r w:rsidR="008E3F6E" w:rsidRPr="00BB53D6">
        <w:rPr>
          <w:rFonts w:ascii="Arial" w:hAnsi="Arial" w:cs="Arial"/>
          <w:kern w:val="0"/>
          <w:sz w:val="21"/>
          <w:szCs w:val="21"/>
        </w:rPr>
        <w:t xml:space="preserve"> </w:t>
      </w:r>
      <w:r w:rsidRPr="00BB53D6">
        <w:rPr>
          <w:rFonts w:ascii="Arial" w:hAnsi="Arial" w:cs="Arial"/>
          <w:kern w:val="0"/>
          <w:sz w:val="21"/>
          <w:szCs w:val="21"/>
        </w:rPr>
        <w:t>implemented and (2) Mike's ideas are adopted.</w:t>
      </w:r>
    </w:p>
    <w:p w:rsidR="00E75DD7" w:rsidRPr="00BB53D6" w:rsidRDefault="00E75DD7" w:rsidP="00E75DD7">
      <w:pPr>
        <w:autoSpaceDE w:val="0"/>
        <w:autoSpaceDN w:val="0"/>
        <w:adjustRightInd w:val="0"/>
        <w:ind w:leftChars="354" w:left="1133" w:hangingChars="135" w:hanging="283"/>
        <w:rPr>
          <w:rFonts w:ascii="Arial" w:hAnsi="Arial" w:cs="Arial"/>
          <w:kern w:val="0"/>
          <w:sz w:val="21"/>
          <w:szCs w:val="21"/>
        </w:rPr>
      </w:pPr>
      <w:r w:rsidRPr="00BB53D6">
        <w:rPr>
          <w:rFonts w:ascii="Arial" w:hAnsi="Arial" w:cs="Arial"/>
          <w:kern w:val="0"/>
          <w:sz w:val="21"/>
          <w:szCs w:val="21"/>
        </w:rPr>
        <w:t>(b) What is your recommendation to Debbie and Mike?</w:t>
      </w:r>
    </w:p>
    <w:p w:rsidR="00673FFA" w:rsidRPr="00BB53D6" w:rsidRDefault="00E75DD7" w:rsidP="00E75DD7">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kern w:val="0"/>
          <w:sz w:val="21"/>
          <w:szCs w:val="21"/>
        </w:rPr>
        <w:t>(c) Prepare a condensed income statement for 201</w:t>
      </w:r>
      <w:r w:rsidR="008E3F6E" w:rsidRPr="00BB53D6">
        <w:rPr>
          <w:rFonts w:ascii="Arial" w:hAnsi="Arial" w:cs="Arial"/>
          <w:kern w:val="0"/>
          <w:sz w:val="21"/>
          <w:szCs w:val="21"/>
        </w:rPr>
        <w:t>7</w:t>
      </w:r>
      <w:r w:rsidRPr="00BB53D6">
        <w:rPr>
          <w:rFonts w:ascii="Arial" w:hAnsi="Arial" w:cs="Arial"/>
          <w:kern w:val="0"/>
          <w:sz w:val="21"/>
          <w:szCs w:val="21"/>
        </w:rPr>
        <w:t>, assuming both sets of proposed changes are made.</w:t>
      </w:r>
    </w:p>
    <w:p w:rsidR="00F9737B" w:rsidRPr="00BB53D6" w:rsidRDefault="00F9737B" w:rsidP="00673FFA">
      <w:pPr>
        <w:autoSpaceDE w:val="0"/>
        <w:autoSpaceDN w:val="0"/>
        <w:adjustRightInd w:val="0"/>
        <w:rPr>
          <w:rFonts w:ascii="Arial" w:hAnsi="Arial" w:cs="Arial"/>
          <w:b/>
          <w:bCs/>
          <w:color w:val="B21117"/>
          <w:kern w:val="0"/>
          <w:sz w:val="21"/>
          <w:szCs w:val="21"/>
        </w:rPr>
      </w:pPr>
    </w:p>
    <w:p w:rsidR="00673FFA" w:rsidRPr="00BB53D6" w:rsidRDefault="00673FFA" w:rsidP="00673FFA">
      <w:pPr>
        <w:autoSpaceDE w:val="0"/>
        <w:autoSpaceDN w:val="0"/>
        <w:adjustRightInd w:val="0"/>
        <w:rPr>
          <w:rFonts w:ascii="Arial" w:hAnsi="Arial" w:cs="Arial"/>
          <w:color w:val="043D5C"/>
          <w:kern w:val="0"/>
          <w:sz w:val="21"/>
          <w:szCs w:val="21"/>
        </w:rPr>
      </w:pPr>
      <w:proofErr w:type="gramStart"/>
      <w:r w:rsidRPr="00BB53D6">
        <w:rPr>
          <w:rFonts w:ascii="Arial" w:hAnsi="Arial" w:cs="Arial"/>
          <w:b/>
          <w:bCs/>
          <w:color w:val="B21117"/>
          <w:kern w:val="0"/>
          <w:sz w:val="21"/>
          <w:szCs w:val="21"/>
        </w:rPr>
        <w:t>BYP</w:t>
      </w:r>
      <w:r w:rsidR="005D2083" w:rsidRPr="00BB53D6">
        <w:rPr>
          <w:rFonts w:ascii="Arial" w:hAnsi="Arial" w:cs="Arial"/>
          <w:b/>
          <w:bCs/>
          <w:color w:val="B21117"/>
          <w:kern w:val="0"/>
          <w:sz w:val="21"/>
          <w:szCs w:val="21"/>
        </w:rPr>
        <w:t>5</w:t>
      </w:r>
      <w:r w:rsidRPr="00BB53D6">
        <w:rPr>
          <w:rFonts w:ascii="Arial" w:hAnsi="Arial" w:cs="Arial"/>
          <w:b/>
          <w:bCs/>
          <w:color w:val="B21117"/>
          <w:kern w:val="0"/>
          <w:sz w:val="21"/>
          <w:szCs w:val="21"/>
        </w:rPr>
        <w:t>-5.</w:t>
      </w:r>
      <w:proofErr w:type="gramEnd"/>
      <w:r w:rsidRPr="00BB53D6">
        <w:rPr>
          <w:rFonts w:ascii="Arial" w:hAnsi="Arial" w:cs="Arial"/>
          <w:b/>
          <w:bCs/>
          <w:color w:val="B21117"/>
          <w:kern w:val="0"/>
          <w:sz w:val="21"/>
          <w:szCs w:val="21"/>
        </w:rPr>
        <w:t xml:space="preserve"> </w:t>
      </w:r>
      <w:r w:rsidRPr="00BB53D6">
        <w:rPr>
          <w:rFonts w:ascii="Arial" w:hAnsi="Arial" w:cs="Arial"/>
          <w:b/>
          <w:color w:val="4F6F92"/>
          <w:kern w:val="0"/>
          <w:szCs w:val="24"/>
        </w:rPr>
        <w:t>Communication Activity</w:t>
      </w:r>
    </w:p>
    <w:p w:rsidR="004D5EF4" w:rsidRPr="00BB53D6" w:rsidRDefault="004D5EF4" w:rsidP="004D5EF4">
      <w:pPr>
        <w:autoSpaceDE w:val="0"/>
        <w:autoSpaceDN w:val="0"/>
        <w:adjustRightInd w:val="0"/>
        <w:ind w:leftChars="354" w:left="850"/>
        <w:rPr>
          <w:rFonts w:ascii="Arial" w:hAnsi="Arial" w:cs="Arial"/>
          <w:kern w:val="0"/>
          <w:sz w:val="21"/>
          <w:szCs w:val="21"/>
        </w:rPr>
      </w:pPr>
      <w:r w:rsidRPr="00BB53D6">
        <w:rPr>
          <w:rFonts w:ascii="Arial" w:hAnsi="Arial" w:cs="Arial"/>
          <w:kern w:val="0"/>
          <w:sz w:val="21"/>
          <w:szCs w:val="21"/>
        </w:rPr>
        <w:t>The following situation is in chronological order.</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1. </w:t>
      </w:r>
      <w:r w:rsidRPr="00BB53D6">
        <w:rPr>
          <w:rFonts w:ascii="Arial" w:hAnsi="Arial" w:cs="Arial"/>
          <w:kern w:val="0"/>
          <w:sz w:val="21"/>
          <w:szCs w:val="21"/>
        </w:rPr>
        <w:tab/>
        <w:t>Dexter decides to buy a surfboard.</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2. </w:t>
      </w:r>
      <w:r w:rsidRPr="00BB53D6">
        <w:rPr>
          <w:rFonts w:ascii="Arial" w:hAnsi="Arial" w:cs="Arial"/>
          <w:kern w:val="0"/>
          <w:sz w:val="21"/>
          <w:szCs w:val="21"/>
        </w:rPr>
        <w:tab/>
        <w:t xml:space="preserve">He calls </w:t>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to inquire about its surfboards.</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3. </w:t>
      </w:r>
      <w:r w:rsidRPr="00BB53D6">
        <w:rPr>
          <w:rFonts w:ascii="Arial" w:hAnsi="Arial" w:cs="Arial"/>
          <w:kern w:val="0"/>
          <w:sz w:val="21"/>
          <w:szCs w:val="21"/>
        </w:rPr>
        <w:tab/>
        <w:t xml:space="preserve">Two days later, he requests </w:t>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to make a surfboard.</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4. </w:t>
      </w:r>
      <w:r w:rsidRPr="00BB53D6">
        <w:rPr>
          <w:rFonts w:ascii="Arial" w:hAnsi="Arial" w:cs="Arial"/>
          <w:kern w:val="0"/>
          <w:sz w:val="21"/>
          <w:szCs w:val="21"/>
        </w:rPr>
        <w:tab/>
        <w:t xml:space="preserve">Three days later, </w:t>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sends Dexter </w:t>
      </w:r>
      <w:proofErr w:type="gramStart"/>
      <w:r w:rsidRPr="00BB53D6">
        <w:rPr>
          <w:rFonts w:ascii="Arial" w:hAnsi="Arial" w:cs="Arial"/>
          <w:kern w:val="0"/>
          <w:sz w:val="21"/>
          <w:szCs w:val="21"/>
        </w:rPr>
        <w:t>a purchase order</w:t>
      </w:r>
      <w:proofErr w:type="gramEnd"/>
      <w:r w:rsidRPr="00BB53D6">
        <w:rPr>
          <w:rFonts w:ascii="Arial" w:hAnsi="Arial" w:cs="Arial"/>
          <w:kern w:val="0"/>
          <w:sz w:val="21"/>
          <w:szCs w:val="21"/>
        </w:rPr>
        <w:t xml:space="preserve"> to fill out.</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5. </w:t>
      </w:r>
      <w:r w:rsidRPr="00BB53D6">
        <w:rPr>
          <w:rFonts w:ascii="Arial" w:hAnsi="Arial" w:cs="Arial"/>
          <w:kern w:val="0"/>
          <w:sz w:val="21"/>
          <w:szCs w:val="21"/>
        </w:rPr>
        <w:tab/>
        <w:t>He sends back the purchase order.</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6. </w:t>
      </w:r>
      <w:r w:rsidRPr="00BB53D6">
        <w:rPr>
          <w:rFonts w:ascii="Arial" w:hAnsi="Arial" w:cs="Arial"/>
          <w:kern w:val="0"/>
          <w:sz w:val="21"/>
          <w:szCs w:val="21"/>
        </w:rPr>
        <w:tab/>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receives the completed purchase order.</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7. </w:t>
      </w:r>
      <w:r w:rsidRPr="00BB53D6">
        <w:rPr>
          <w:rFonts w:ascii="Arial" w:hAnsi="Arial" w:cs="Arial"/>
          <w:kern w:val="0"/>
          <w:sz w:val="21"/>
          <w:szCs w:val="21"/>
        </w:rPr>
        <w:tab/>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completes the surfboard.</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8. </w:t>
      </w:r>
      <w:r w:rsidRPr="00BB53D6">
        <w:rPr>
          <w:rFonts w:ascii="Arial" w:hAnsi="Arial" w:cs="Arial"/>
          <w:kern w:val="0"/>
          <w:sz w:val="21"/>
          <w:szCs w:val="21"/>
        </w:rPr>
        <w:tab/>
        <w:t>Dexter picks up the surfboard.</w:t>
      </w:r>
    </w:p>
    <w:p w:rsidR="004D5EF4" w:rsidRPr="00BB53D6" w:rsidRDefault="004D5EF4" w:rsidP="004D5EF4">
      <w:pPr>
        <w:tabs>
          <w:tab w:val="left" w:pos="960"/>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ab/>
        <w:t xml:space="preserve">9. </w:t>
      </w:r>
      <w:r w:rsidRPr="00BB53D6">
        <w:rPr>
          <w:rFonts w:ascii="Arial" w:hAnsi="Arial" w:cs="Arial"/>
          <w:kern w:val="0"/>
          <w:sz w:val="21"/>
          <w:szCs w:val="21"/>
        </w:rPr>
        <w:tab/>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bills Dexter.</w:t>
      </w:r>
    </w:p>
    <w:p w:rsidR="004D5EF4" w:rsidRPr="00BB53D6" w:rsidRDefault="004D5EF4" w:rsidP="004D5EF4">
      <w:pPr>
        <w:tabs>
          <w:tab w:val="left" w:pos="960"/>
          <w:tab w:val="left" w:pos="1276"/>
        </w:tabs>
        <w:autoSpaceDE w:val="0"/>
        <w:autoSpaceDN w:val="0"/>
        <w:adjustRightInd w:val="0"/>
        <w:ind w:leftChars="354" w:left="1274" w:hangingChars="202" w:hanging="424"/>
        <w:rPr>
          <w:rFonts w:ascii="Arial" w:hAnsi="Arial" w:cs="Arial"/>
          <w:kern w:val="0"/>
          <w:sz w:val="21"/>
          <w:szCs w:val="21"/>
        </w:rPr>
      </w:pPr>
      <w:r w:rsidRPr="00BB53D6">
        <w:rPr>
          <w:rFonts w:ascii="Arial" w:hAnsi="Arial" w:cs="Arial"/>
          <w:kern w:val="0"/>
          <w:sz w:val="21"/>
          <w:szCs w:val="21"/>
        </w:rPr>
        <w:t xml:space="preserve">10. </w:t>
      </w:r>
      <w:r w:rsidRPr="00BB53D6">
        <w:rPr>
          <w:rFonts w:ascii="Arial" w:hAnsi="Arial" w:cs="Arial"/>
          <w:kern w:val="0"/>
          <w:sz w:val="21"/>
          <w:szCs w:val="21"/>
        </w:rPr>
        <w:tab/>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receives payment from Dexter.</w:t>
      </w:r>
    </w:p>
    <w:p w:rsidR="004D5EF4" w:rsidRPr="00BB53D6" w:rsidRDefault="004D5EF4" w:rsidP="005E00D6">
      <w:pPr>
        <w:autoSpaceDE w:val="0"/>
        <w:autoSpaceDN w:val="0"/>
        <w:adjustRightInd w:val="0"/>
        <w:spacing w:beforeLines="50"/>
        <w:ind w:leftChars="354" w:left="850"/>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4D5EF4" w:rsidRPr="00BB53D6" w:rsidRDefault="004D5EF4" w:rsidP="004D5EF4">
      <w:pPr>
        <w:autoSpaceDE w:val="0"/>
        <w:autoSpaceDN w:val="0"/>
        <w:adjustRightInd w:val="0"/>
        <w:ind w:leftChars="354" w:left="850"/>
        <w:rPr>
          <w:rFonts w:ascii="Arial" w:hAnsi="Arial" w:cs="Arial"/>
          <w:kern w:val="0"/>
          <w:sz w:val="21"/>
          <w:szCs w:val="21"/>
        </w:rPr>
      </w:pPr>
      <w:r w:rsidRPr="00BB53D6">
        <w:rPr>
          <w:rFonts w:ascii="Arial" w:hAnsi="Arial" w:cs="Arial"/>
          <w:kern w:val="0"/>
          <w:sz w:val="21"/>
          <w:szCs w:val="21"/>
        </w:rPr>
        <w:t xml:space="preserve">In a memo to the president of </w:t>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answer the following.</w:t>
      </w:r>
    </w:p>
    <w:p w:rsidR="004D5EF4" w:rsidRPr="00BB53D6" w:rsidRDefault="004D5EF4" w:rsidP="004D5EF4">
      <w:pPr>
        <w:autoSpaceDE w:val="0"/>
        <w:autoSpaceDN w:val="0"/>
        <w:adjustRightInd w:val="0"/>
        <w:ind w:leftChars="354" w:left="1133" w:hangingChars="135" w:hanging="283"/>
        <w:rPr>
          <w:rFonts w:ascii="Arial" w:hAnsi="Arial" w:cs="Arial"/>
          <w:kern w:val="0"/>
          <w:sz w:val="21"/>
          <w:szCs w:val="21"/>
        </w:rPr>
      </w:pPr>
      <w:r w:rsidRPr="00BB53D6">
        <w:rPr>
          <w:rFonts w:ascii="Arial" w:hAnsi="Arial" w:cs="Arial"/>
          <w:kern w:val="0"/>
          <w:sz w:val="21"/>
          <w:szCs w:val="21"/>
        </w:rPr>
        <w:t xml:space="preserve">(a) When should </w:t>
      </w:r>
      <w:proofErr w:type="spellStart"/>
      <w:r w:rsidRPr="00BB53D6">
        <w:rPr>
          <w:rFonts w:ascii="Arial" w:hAnsi="Arial" w:cs="Arial"/>
          <w:kern w:val="0"/>
          <w:sz w:val="21"/>
          <w:szCs w:val="21"/>
        </w:rPr>
        <w:t>Boardin</w:t>
      </w:r>
      <w:proofErr w:type="spellEnd"/>
      <w:r w:rsidRPr="00BB53D6">
        <w:rPr>
          <w:rFonts w:ascii="Arial" w:hAnsi="Arial" w:cs="Arial"/>
          <w:kern w:val="0"/>
          <w:sz w:val="21"/>
          <w:szCs w:val="21"/>
        </w:rPr>
        <w:t xml:space="preserve"> Co. record the sale?</w:t>
      </w:r>
    </w:p>
    <w:p w:rsidR="00582E80" w:rsidRPr="00BB53D6" w:rsidRDefault="004D5EF4" w:rsidP="004D5EF4">
      <w:pPr>
        <w:autoSpaceDE w:val="0"/>
        <w:autoSpaceDN w:val="0"/>
        <w:adjustRightInd w:val="0"/>
        <w:ind w:leftChars="354" w:left="1133" w:hangingChars="135" w:hanging="283"/>
        <w:rPr>
          <w:rFonts w:ascii="Arial" w:hAnsi="Arial" w:cs="Arial"/>
          <w:color w:val="000000"/>
          <w:kern w:val="0"/>
          <w:sz w:val="21"/>
          <w:szCs w:val="21"/>
        </w:rPr>
      </w:pPr>
      <w:r w:rsidRPr="00BB53D6">
        <w:rPr>
          <w:rFonts w:ascii="Arial" w:hAnsi="Arial" w:cs="Arial"/>
          <w:kern w:val="0"/>
          <w:sz w:val="21"/>
          <w:szCs w:val="21"/>
        </w:rPr>
        <w:t>(b) Suppose that with his purchase order, Dexter is required to make a down payment. Would that change your answer?</w:t>
      </w:r>
    </w:p>
    <w:p w:rsidR="005C3132" w:rsidRPr="00BB53D6" w:rsidRDefault="005C3132" w:rsidP="005C3132">
      <w:pPr>
        <w:autoSpaceDE w:val="0"/>
        <w:autoSpaceDN w:val="0"/>
        <w:adjustRightInd w:val="0"/>
        <w:rPr>
          <w:rFonts w:ascii="Arial" w:hAnsi="Arial" w:cs="Arial"/>
          <w:color w:val="4F6F92"/>
          <w:kern w:val="0"/>
          <w:szCs w:val="24"/>
        </w:rPr>
      </w:pPr>
    </w:p>
    <w:p w:rsidR="005C3132" w:rsidRPr="00BB53D6" w:rsidRDefault="005C3132" w:rsidP="005C3132">
      <w:pPr>
        <w:autoSpaceDE w:val="0"/>
        <w:autoSpaceDN w:val="0"/>
        <w:adjustRightInd w:val="0"/>
        <w:rPr>
          <w:rFonts w:ascii="Arial" w:hAnsi="Arial" w:cs="Arial"/>
          <w:b/>
          <w:bCs/>
          <w:color w:val="B21117"/>
          <w:kern w:val="0"/>
          <w:sz w:val="21"/>
          <w:szCs w:val="21"/>
        </w:rPr>
      </w:pPr>
      <w:proofErr w:type="gramStart"/>
      <w:r w:rsidRPr="00BB53D6">
        <w:rPr>
          <w:rFonts w:ascii="Arial" w:hAnsi="Arial" w:cs="Arial"/>
          <w:b/>
          <w:bCs/>
          <w:color w:val="B21117"/>
          <w:kern w:val="0"/>
          <w:sz w:val="21"/>
          <w:szCs w:val="21"/>
        </w:rPr>
        <w:t>BYP</w:t>
      </w:r>
      <w:r w:rsidR="005D2083" w:rsidRPr="00BB53D6">
        <w:rPr>
          <w:rFonts w:ascii="Arial" w:hAnsi="Arial" w:cs="Arial"/>
          <w:b/>
          <w:bCs/>
          <w:color w:val="B21117"/>
          <w:kern w:val="0"/>
          <w:sz w:val="21"/>
          <w:szCs w:val="21"/>
        </w:rPr>
        <w:t>5</w:t>
      </w:r>
      <w:r w:rsidRPr="00BB53D6">
        <w:rPr>
          <w:rFonts w:ascii="Arial" w:hAnsi="Arial" w:cs="Arial"/>
          <w:b/>
          <w:bCs/>
          <w:color w:val="B21117"/>
          <w:kern w:val="0"/>
          <w:sz w:val="21"/>
          <w:szCs w:val="21"/>
        </w:rPr>
        <w:t>-6.</w:t>
      </w:r>
      <w:proofErr w:type="gramEnd"/>
      <w:r w:rsidRPr="00BB53D6">
        <w:rPr>
          <w:rFonts w:ascii="Arial" w:hAnsi="Arial" w:cs="Arial"/>
          <w:color w:val="4F6F92"/>
          <w:kern w:val="0"/>
          <w:szCs w:val="24"/>
        </w:rPr>
        <w:t xml:space="preserve"> </w:t>
      </w:r>
      <w:r w:rsidRPr="00BB53D6">
        <w:rPr>
          <w:rFonts w:ascii="Arial" w:hAnsi="Arial" w:cs="Arial"/>
          <w:b/>
          <w:color w:val="4F6F92"/>
          <w:kern w:val="0"/>
          <w:szCs w:val="24"/>
        </w:rPr>
        <w:t>Ethics Case</w:t>
      </w:r>
    </w:p>
    <w:p w:rsidR="00377693" w:rsidRPr="00BB53D6" w:rsidRDefault="00377693" w:rsidP="00377693">
      <w:pPr>
        <w:autoSpaceDE w:val="0"/>
        <w:autoSpaceDN w:val="0"/>
        <w:adjustRightInd w:val="0"/>
        <w:ind w:leftChars="354" w:left="850"/>
        <w:rPr>
          <w:rFonts w:ascii="Arial" w:hAnsi="Arial" w:cs="Arial"/>
          <w:kern w:val="0"/>
          <w:sz w:val="21"/>
          <w:szCs w:val="21"/>
        </w:rPr>
      </w:pPr>
      <w:r w:rsidRPr="00BB53D6">
        <w:rPr>
          <w:rFonts w:ascii="Arial" w:hAnsi="Arial" w:cs="Arial"/>
          <w:kern w:val="0"/>
          <w:sz w:val="21"/>
          <w:szCs w:val="21"/>
        </w:rPr>
        <w:t xml:space="preserve">Anita </w:t>
      </w:r>
      <w:proofErr w:type="spellStart"/>
      <w:r w:rsidRPr="00BB53D6">
        <w:rPr>
          <w:rFonts w:ascii="Arial" w:hAnsi="Arial" w:cs="Arial"/>
          <w:kern w:val="0"/>
          <w:sz w:val="21"/>
          <w:szCs w:val="21"/>
        </w:rPr>
        <w:t>Zurbrugg</w:t>
      </w:r>
      <w:proofErr w:type="spellEnd"/>
      <w:r w:rsidRPr="00BB53D6">
        <w:rPr>
          <w:rFonts w:ascii="Arial" w:hAnsi="Arial" w:cs="Arial"/>
          <w:kern w:val="0"/>
          <w:sz w:val="21"/>
          <w:szCs w:val="21"/>
        </w:rPr>
        <w:t xml:space="preserve"> was just hired as the assistant treasurer of Yorktown Stores. The company is a specialty chain store with nine retail stores concentrated in one metropolitan area. Among other things, the payment of all invoices is centralized in one of the departments Anita will manage. Her primary responsibility is to maintain the company's high credit rating by paying all bills when due and to take advantage of all cash discounts.</w:t>
      </w:r>
    </w:p>
    <w:p w:rsidR="00377693" w:rsidRPr="00BB53D6" w:rsidRDefault="00377693" w:rsidP="00377693">
      <w:pPr>
        <w:autoSpaceDE w:val="0"/>
        <w:autoSpaceDN w:val="0"/>
        <w:adjustRightInd w:val="0"/>
        <w:ind w:leftChars="354" w:left="850" w:firstLineChars="202" w:firstLine="424"/>
        <w:rPr>
          <w:rFonts w:ascii="Arial" w:hAnsi="Arial" w:cs="Arial"/>
          <w:kern w:val="0"/>
          <w:sz w:val="21"/>
          <w:szCs w:val="21"/>
        </w:rPr>
      </w:pPr>
      <w:r w:rsidRPr="00BB53D6">
        <w:rPr>
          <w:rFonts w:ascii="Arial" w:hAnsi="Arial" w:cs="Arial"/>
          <w:kern w:val="0"/>
          <w:sz w:val="21"/>
          <w:szCs w:val="21"/>
        </w:rPr>
        <w:t xml:space="preserve">Chris </w:t>
      </w:r>
      <w:proofErr w:type="spellStart"/>
      <w:r w:rsidRPr="00BB53D6">
        <w:rPr>
          <w:rFonts w:ascii="Arial" w:hAnsi="Arial" w:cs="Arial"/>
          <w:kern w:val="0"/>
          <w:sz w:val="21"/>
          <w:szCs w:val="21"/>
        </w:rPr>
        <w:t>Dadian</w:t>
      </w:r>
      <w:proofErr w:type="spellEnd"/>
      <w:r w:rsidRPr="00BB53D6">
        <w:rPr>
          <w:rFonts w:ascii="Arial" w:hAnsi="Arial" w:cs="Arial"/>
          <w:kern w:val="0"/>
          <w:sz w:val="21"/>
          <w:szCs w:val="21"/>
        </w:rPr>
        <w:t>, the former assistant treasurer who has been promoted to treasurer, is training Anita in her new duties. He instructs Anita that she is to continue the practice of preparing all checks “net of discount” and dating the checks the last day of the discount period. “But,” Chris continues, “</w:t>
      </w:r>
      <w:proofErr w:type="gramStart"/>
      <w:r w:rsidRPr="00BB53D6">
        <w:rPr>
          <w:rFonts w:ascii="Arial" w:hAnsi="Arial" w:cs="Arial"/>
          <w:kern w:val="0"/>
          <w:sz w:val="21"/>
          <w:szCs w:val="21"/>
        </w:rPr>
        <w:t>we</w:t>
      </w:r>
      <w:proofErr w:type="gramEnd"/>
      <w:r w:rsidRPr="00BB53D6">
        <w:rPr>
          <w:rFonts w:ascii="Arial" w:hAnsi="Arial" w:cs="Arial"/>
          <w:kern w:val="0"/>
          <w:sz w:val="21"/>
          <w:szCs w:val="21"/>
        </w:rPr>
        <w:t xml:space="preserve"> always hold the checks at least 4 days beyond the discount period before mailing them. That way, we get another 4 days of interest on our money. Most of our creditors need our business and don't complain. And, if they scream about our missing the discount period, we blame it on the mail room or the post office. We've only lost one discount out of every hundred we take that way. I think everybody does it. By the way, welcome to our team!”</w:t>
      </w:r>
    </w:p>
    <w:p w:rsidR="00377693" w:rsidRPr="00BB53D6" w:rsidRDefault="00377693" w:rsidP="005E00D6">
      <w:pPr>
        <w:autoSpaceDE w:val="0"/>
        <w:autoSpaceDN w:val="0"/>
        <w:adjustRightInd w:val="0"/>
        <w:spacing w:beforeLines="50"/>
        <w:ind w:leftChars="354" w:left="850"/>
        <w:rPr>
          <w:rFonts w:ascii="Arial" w:hAnsi="Arial" w:cs="Arial"/>
          <w:b/>
          <w:bCs/>
          <w:i/>
          <w:iCs/>
          <w:color w:val="000000"/>
          <w:kern w:val="0"/>
          <w:sz w:val="27"/>
          <w:szCs w:val="27"/>
        </w:rPr>
      </w:pPr>
      <w:r w:rsidRPr="00BB53D6">
        <w:rPr>
          <w:rFonts w:ascii="Arial" w:hAnsi="Arial" w:cs="Arial"/>
          <w:b/>
          <w:bCs/>
          <w:i/>
          <w:iCs/>
          <w:color w:val="000000"/>
          <w:kern w:val="0"/>
          <w:sz w:val="27"/>
          <w:szCs w:val="27"/>
        </w:rPr>
        <w:t>Instructions</w:t>
      </w:r>
    </w:p>
    <w:p w:rsidR="00377693" w:rsidRPr="00BB53D6" w:rsidRDefault="00377693" w:rsidP="00377693">
      <w:pPr>
        <w:autoSpaceDE w:val="0"/>
        <w:autoSpaceDN w:val="0"/>
        <w:adjustRightInd w:val="0"/>
        <w:ind w:leftChars="355" w:left="1133" w:hangingChars="134" w:hanging="281"/>
        <w:rPr>
          <w:rFonts w:ascii="Arial" w:hAnsi="Arial" w:cs="Arial"/>
          <w:kern w:val="0"/>
          <w:sz w:val="21"/>
          <w:szCs w:val="21"/>
        </w:rPr>
      </w:pPr>
      <w:r w:rsidRPr="00BB53D6">
        <w:rPr>
          <w:rFonts w:ascii="Arial" w:hAnsi="Arial" w:cs="Arial"/>
          <w:kern w:val="0"/>
          <w:sz w:val="21"/>
          <w:szCs w:val="21"/>
        </w:rPr>
        <w:t>(a) What are the ethical considerations in this case?</w:t>
      </w:r>
    </w:p>
    <w:p w:rsidR="00377693" w:rsidRPr="00BB53D6" w:rsidRDefault="00377693" w:rsidP="00377693">
      <w:pPr>
        <w:autoSpaceDE w:val="0"/>
        <w:autoSpaceDN w:val="0"/>
        <w:adjustRightInd w:val="0"/>
        <w:ind w:leftChars="355" w:left="1133" w:hangingChars="134" w:hanging="281"/>
        <w:rPr>
          <w:rFonts w:ascii="Arial" w:hAnsi="Arial" w:cs="Arial"/>
          <w:kern w:val="0"/>
          <w:sz w:val="21"/>
          <w:szCs w:val="21"/>
        </w:rPr>
      </w:pPr>
      <w:r w:rsidRPr="00BB53D6">
        <w:rPr>
          <w:rFonts w:ascii="Arial" w:hAnsi="Arial" w:cs="Arial"/>
          <w:kern w:val="0"/>
          <w:sz w:val="21"/>
          <w:szCs w:val="21"/>
        </w:rPr>
        <w:t>(b) Who are the stakeholders that are harmed or benefitted in this situation?</w:t>
      </w:r>
    </w:p>
    <w:p w:rsidR="005C3132" w:rsidRPr="00BB53D6" w:rsidRDefault="00377693" w:rsidP="00377693">
      <w:pPr>
        <w:autoSpaceDE w:val="0"/>
        <w:autoSpaceDN w:val="0"/>
        <w:adjustRightInd w:val="0"/>
        <w:ind w:leftChars="355" w:left="1133" w:hangingChars="134" w:hanging="281"/>
        <w:rPr>
          <w:rFonts w:ascii="Arial" w:hAnsi="Arial" w:cs="Arial"/>
          <w:color w:val="000000"/>
          <w:kern w:val="0"/>
          <w:sz w:val="21"/>
          <w:szCs w:val="21"/>
        </w:rPr>
      </w:pPr>
      <w:r w:rsidRPr="00BB53D6">
        <w:rPr>
          <w:rFonts w:ascii="Arial" w:hAnsi="Arial" w:cs="Arial"/>
          <w:kern w:val="0"/>
          <w:sz w:val="21"/>
          <w:szCs w:val="21"/>
        </w:rPr>
        <w:t>(c) Should Anita continue the practice started by Chris? Does she have any choice?</w:t>
      </w:r>
    </w:p>
    <w:p w:rsidR="00673FFA" w:rsidRPr="00BB53D6" w:rsidRDefault="00673FFA">
      <w:pPr>
        <w:widowControl/>
        <w:rPr>
          <w:rFonts w:ascii="Arial" w:eastAsia="71heejygnzqxbip" w:hAnsi="Arial" w:cs="Arial"/>
          <w:color w:val="000000"/>
          <w:kern w:val="0"/>
          <w:sz w:val="21"/>
          <w:szCs w:val="21"/>
        </w:rPr>
      </w:pPr>
      <w:r w:rsidRPr="00BB53D6">
        <w:rPr>
          <w:rFonts w:ascii="Arial" w:eastAsia="71heejygnzqxbip" w:hAnsi="Arial" w:cs="Arial"/>
          <w:color w:val="000000"/>
          <w:kern w:val="0"/>
          <w:sz w:val="21"/>
          <w:szCs w:val="21"/>
        </w:rPr>
        <w:br w:type="page"/>
      </w:r>
    </w:p>
    <w:p w:rsidR="00FD54CF" w:rsidRPr="00BB53D6" w:rsidRDefault="00FD54CF" w:rsidP="00FD54CF">
      <w:pPr>
        <w:autoSpaceDE w:val="0"/>
        <w:autoSpaceDN w:val="0"/>
        <w:adjustRightInd w:val="0"/>
        <w:rPr>
          <w:rFonts w:ascii="Arial" w:hAnsi="Arial" w:cs="Arial"/>
          <w:color w:val="6C6865"/>
          <w:kern w:val="0"/>
          <w:sz w:val="30"/>
          <w:szCs w:val="30"/>
        </w:rPr>
      </w:pPr>
      <w:r w:rsidRPr="00BB53D6">
        <w:rPr>
          <w:rFonts w:ascii="Arial" w:hAnsi="Arial" w:cs="Arial"/>
          <w:color w:val="6C6865"/>
          <w:kern w:val="0"/>
          <w:sz w:val="30"/>
          <w:szCs w:val="30"/>
        </w:rPr>
        <w:lastRenderedPageBreak/>
        <w:t>A LOOK at U.S. GAAP</w:t>
      </w:r>
    </w:p>
    <w:p w:rsidR="00FD54CF" w:rsidRPr="00BB53D6" w:rsidRDefault="00FD54CF" w:rsidP="00FD54CF">
      <w:pPr>
        <w:autoSpaceDE w:val="0"/>
        <w:autoSpaceDN w:val="0"/>
        <w:adjustRightInd w:val="0"/>
        <w:rPr>
          <w:rFonts w:ascii="Arial" w:hAnsi="Arial" w:cs="Arial"/>
          <w:color w:val="6C6865"/>
          <w:kern w:val="0"/>
          <w:sz w:val="30"/>
          <w:szCs w:val="30"/>
        </w:rPr>
      </w:pPr>
    </w:p>
    <w:p w:rsidR="00B02DFB" w:rsidRPr="00BB53D6" w:rsidRDefault="006142B5" w:rsidP="006142B5">
      <w:pPr>
        <w:autoSpaceDE w:val="0"/>
        <w:autoSpaceDN w:val="0"/>
        <w:adjustRightInd w:val="0"/>
        <w:rPr>
          <w:rFonts w:ascii="Arial" w:hAnsi="Arial" w:cs="Arial"/>
          <w:color w:val="000000"/>
          <w:kern w:val="0"/>
          <w:sz w:val="21"/>
          <w:szCs w:val="21"/>
        </w:rPr>
      </w:pPr>
      <w:r w:rsidRPr="00BB53D6">
        <w:rPr>
          <w:rFonts w:ascii="Arial" w:hAnsi="Arial" w:cs="Arial"/>
          <w:kern w:val="0"/>
          <w:sz w:val="21"/>
          <w:szCs w:val="21"/>
        </w:rPr>
        <w:t>The basic accounting entries for merchandising are the same under both GAAP and IFRS. The income statement is a required statement under both sets of standards. The basic format is similar although some differences do exist.</w:t>
      </w:r>
    </w:p>
    <w:p w:rsidR="00B02DFB" w:rsidRPr="00BB53D6" w:rsidRDefault="00B02DFB" w:rsidP="00B02DFB">
      <w:pPr>
        <w:autoSpaceDE w:val="0"/>
        <w:autoSpaceDN w:val="0"/>
        <w:adjustRightInd w:val="0"/>
        <w:rPr>
          <w:rFonts w:ascii="Arial" w:hAnsi="Arial" w:cs="Arial"/>
          <w:b/>
          <w:color w:val="006FB9"/>
          <w:kern w:val="0"/>
          <w:sz w:val="28"/>
          <w:szCs w:val="28"/>
        </w:rPr>
      </w:pPr>
    </w:p>
    <w:p w:rsidR="00B02DFB" w:rsidRPr="00BB53D6" w:rsidRDefault="00B02DFB" w:rsidP="00B02DFB">
      <w:pPr>
        <w:autoSpaceDE w:val="0"/>
        <w:autoSpaceDN w:val="0"/>
        <w:adjustRightInd w:val="0"/>
        <w:rPr>
          <w:rFonts w:ascii="Arial" w:hAnsi="Arial" w:cs="Arial"/>
          <w:b/>
          <w:color w:val="006FB9"/>
          <w:kern w:val="0"/>
          <w:sz w:val="28"/>
          <w:szCs w:val="28"/>
        </w:rPr>
      </w:pPr>
      <w:r w:rsidRPr="00BB53D6">
        <w:rPr>
          <w:rFonts w:ascii="Arial" w:hAnsi="Arial" w:cs="Arial"/>
          <w:b/>
          <w:color w:val="006FB9"/>
          <w:kern w:val="0"/>
          <w:sz w:val="28"/>
          <w:szCs w:val="28"/>
        </w:rPr>
        <w:t>Key Points</w:t>
      </w:r>
    </w:p>
    <w:p w:rsidR="001A17EF" w:rsidRPr="00BB53D6" w:rsidRDefault="006142B5" w:rsidP="005E00D6">
      <w:pPr>
        <w:pStyle w:val="a9"/>
        <w:numPr>
          <w:ilvl w:val="0"/>
          <w:numId w:val="10"/>
        </w:numPr>
        <w:autoSpaceDE w:val="0"/>
        <w:autoSpaceDN w:val="0"/>
        <w:adjustRightInd w:val="0"/>
        <w:spacing w:afterLines="30"/>
        <w:ind w:leftChars="0" w:left="284" w:hanging="284"/>
        <w:rPr>
          <w:rFonts w:ascii="Arial" w:hAnsi="Arial" w:cs="Arial"/>
          <w:color w:val="000000"/>
          <w:kern w:val="0"/>
          <w:sz w:val="21"/>
          <w:szCs w:val="21"/>
        </w:rPr>
      </w:pPr>
      <w:r w:rsidRPr="00BB53D6">
        <w:rPr>
          <w:rFonts w:ascii="Arial" w:hAnsi="Arial" w:cs="Arial"/>
          <w:i/>
          <w:iCs/>
          <w:color w:val="000000"/>
          <w:kern w:val="0"/>
          <w:sz w:val="21"/>
          <w:szCs w:val="21"/>
        </w:rPr>
        <w:t>IAS 1</w:t>
      </w:r>
      <w:r w:rsidRPr="00BB53D6">
        <w:rPr>
          <w:rFonts w:ascii="Arial" w:hAnsi="Arial" w:cs="Arial"/>
          <w:color w:val="000000"/>
          <w:kern w:val="0"/>
          <w:sz w:val="21"/>
          <w:szCs w:val="21"/>
        </w:rPr>
        <w:t xml:space="preserve">, “Presentation of Financial Statements,” provides general guidelines for the reporting of income statement information. Subsequently, a number of international standards have been issued that provide additional guidance to issues related to income statement presentation. Presented below is the income statement for </w:t>
      </w:r>
      <w:r w:rsidRPr="00BB53D6">
        <w:rPr>
          <w:rFonts w:ascii="Arial" w:hAnsi="Arial" w:cs="Arial"/>
          <w:color w:val="C11517"/>
          <w:kern w:val="0"/>
          <w:sz w:val="21"/>
          <w:szCs w:val="21"/>
        </w:rPr>
        <w:t xml:space="preserve">Wal-Mart Stores, Inc. </w:t>
      </w:r>
      <w:r w:rsidRPr="00BB53D6">
        <w:rPr>
          <w:rFonts w:ascii="Arial" w:hAnsi="Arial" w:cs="Arial"/>
          <w:color w:val="000000"/>
          <w:kern w:val="0"/>
          <w:sz w:val="21"/>
          <w:szCs w:val="21"/>
        </w:rPr>
        <w:t>(USA). The income statement is presented in conformity with GAAP.</w:t>
      </w:r>
    </w:p>
    <w:tbl>
      <w:tblPr>
        <w:tblStyle w:val="aa"/>
        <w:tblW w:w="8164"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00"/>
        <w:gridCol w:w="964"/>
      </w:tblGrid>
      <w:tr w:rsidR="00E92D3C" w:rsidRPr="00BB53D6" w:rsidTr="00CA03DD">
        <w:tc>
          <w:tcPr>
            <w:tcW w:w="8164" w:type="dxa"/>
            <w:gridSpan w:val="2"/>
            <w:shd w:val="clear" w:color="auto" w:fill="D9D9D9" w:themeFill="background1" w:themeFillShade="D9"/>
            <w:vAlign w:val="center"/>
          </w:tcPr>
          <w:p w:rsidR="00E92D3C" w:rsidRPr="00BB53D6" w:rsidRDefault="000A664F" w:rsidP="005E00D6">
            <w:pPr>
              <w:autoSpaceDE w:val="0"/>
              <w:autoSpaceDN w:val="0"/>
              <w:adjustRightInd w:val="0"/>
              <w:spacing w:beforeLines="10" w:afterLines="10" w:line="0" w:lineRule="atLeast"/>
              <w:jc w:val="center"/>
              <w:rPr>
                <w:rFonts w:ascii="Arial" w:hAnsi="Arial" w:cs="Arial"/>
                <w:b/>
                <w:color w:val="000000"/>
                <w:kern w:val="0"/>
                <w:sz w:val="21"/>
                <w:szCs w:val="21"/>
              </w:rPr>
            </w:pPr>
            <w:r>
              <w:rPr>
                <w:rFonts w:ascii="Arial" w:hAnsi="Arial" w:cs="Arial"/>
                <w:b/>
                <w:noProof/>
                <w:color w:val="000000"/>
                <w:kern w:val="0"/>
                <w:sz w:val="21"/>
                <w:szCs w:val="21"/>
              </w:rPr>
              <w:pict>
                <v:roundrect id="_x0000_s1027" style="position:absolute;left:0;text-align:left;margin-left:9.1pt;margin-top:1.9pt;width:38.35pt;height:38.75pt;z-index:251658240;v-text-anchor:middle" arcsize="10923f" filled="f" strokecolor="#c00000" strokeweight="1.25pt">
                  <v:textbox inset="0,0,0,0">
                    <w:txbxContent>
                      <w:p w:rsidR="00BD0991" w:rsidRDefault="00BD0991" w:rsidP="005E00D6">
                        <w:pPr>
                          <w:spacing w:beforeLines="10" w:afterLines="10" w:line="0" w:lineRule="atLeast"/>
                          <w:jc w:val="center"/>
                        </w:pPr>
                        <w:r>
                          <w:rPr>
                            <w:rFonts w:hint="eastAsia"/>
                          </w:rPr>
                          <w:t>Real</w:t>
                        </w:r>
                      </w:p>
                      <w:p w:rsidR="00BD0991" w:rsidRDefault="00BD0991" w:rsidP="005E00D6">
                        <w:pPr>
                          <w:spacing w:beforeLines="10" w:afterLines="10" w:line="0" w:lineRule="atLeast"/>
                          <w:jc w:val="center"/>
                        </w:pPr>
                        <w:r>
                          <w:rPr>
                            <w:rFonts w:hint="eastAsia"/>
                          </w:rPr>
                          <w:t>World</w:t>
                        </w:r>
                      </w:p>
                    </w:txbxContent>
                  </v:textbox>
                </v:roundrect>
              </w:pict>
            </w:r>
            <w:r w:rsidR="00E92D3C" w:rsidRPr="00BB53D6">
              <w:rPr>
                <w:rFonts w:ascii="Arial" w:hAnsi="Arial" w:cs="Arial"/>
                <w:b/>
                <w:color w:val="000000"/>
                <w:kern w:val="0"/>
                <w:sz w:val="21"/>
                <w:szCs w:val="21"/>
              </w:rPr>
              <w:t>WAL-MART STORES, INC.</w:t>
            </w:r>
          </w:p>
          <w:p w:rsidR="00E92D3C" w:rsidRPr="00BB53D6" w:rsidRDefault="00E92D3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Income Statement</w:t>
            </w:r>
          </w:p>
          <w:p w:rsidR="00E92D3C" w:rsidRPr="00BB53D6" w:rsidRDefault="00E92D3C" w:rsidP="005E00D6">
            <w:pPr>
              <w:autoSpaceDE w:val="0"/>
              <w:autoSpaceDN w:val="0"/>
              <w:adjustRightInd w:val="0"/>
              <w:spacing w:beforeLines="10" w:afterLines="10" w:line="0" w:lineRule="atLeast"/>
              <w:jc w:val="center"/>
              <w:rPr>
                <w:rFonts w:ascii="Arial" w:hAnsi="Arial" w:cs="Arial"/>
                <w:color w:val="000000"/>
                <w:kern w:val="0"/>
                <w:sz w:val="21"/>
                <w:szCs w:val="21"/>
              </w:rPr>
            </w:pPr>
            <w:r w:rsidRPr="00BB53D6">
              <w:rPr>
                <w:rFonts w:ascii="Arial" w:hAnsi="Arial" w:cs="Arial"/>
                <w:color w:val="000000"/>
                <w:kern w:val="0"/>
                <w:sz w:val="21"/>
                <w:szCs w:val="21"/>
              </w:rPr>
              <w:t>For the Year Ended January 31,</w:t>
            </w:r>
            <w:r w:rsidR="001459B6" w:rsidRPr="00BB53D6">
              <w:rPr>
                <w:rFonts w:ascii="Arial" w:hAnsi="Arial" w:cs="Arial"/>
                <w:color w:val="000000"/>
                <w:kern w:val="0"/>
                <w:sz w:val="21"/>
                <w:szCs w:val="21"/>
              </w:rPr>
              <w:t xml:space="preserve"> </w:t>
            </w:r>
            <w:r w:rsidRPr="00BB53D6">
              <w:rPr>
                <w:rFonts w:ascii="Arial" w:hAnsi="Arial" w:cs="Arial"/>
                <w:color w:val="000000"/>
                <w:kern w:val="0"/>
                <w:sz w:val="21"/>
                <w:szCs w:val="21"/>
              </w:rPr>
              <w:t>2014</w:t>
            </w:r>
          </w:p>
        </w:tc>
      </w:tr>
      <w:tr w:rsidR="009A25F1" w:rsidRPr="00BB53D6" w:rsidTr="00E92D3C">
        <w:tc>
          <w:tcPr>
            <w:tcW w:w="7200" w:type="dxa"/>
          </w:tcPr>
          <w:p w:rsidR="009A25F1" w:rsidRPr="00BB53D6" w:rsidRDefault="00C12240" w:rsidP="005E00D6">
            <w:pPr>
              <w:autoSpaceDE w:val="0"/>
              <w:autoSpaceDN w:val="0"/>
              <w:adjustRightInd w:val="0"/>
              <w:spacing w:beforeLines="50" w:afterLines="10" w:line="0" w:lineRule="atLeast"/>
              <w:rPr>
                <w:rFonts w:ascii="Arial" w:hAnsi="Arial" w:cs="Arial"/>
                <w:color w:val="000000"/>
                <w:kern w:val="0"/>
                <w:sz w:val="21"/>
                <w:szCs w:val="21"/>
              </w:rPr>
            </w:pPr>
            <w:r w:rsidRPr="00BB53D6">
              <w:rPr>
                <w:rFonts w:ascii="Arial" w:hAnsi="Arial" w:cs="Arial"/>
                <w:color w:val="000000"/>
                <w:kern w:val="0"/>
                <w:sz w:val="21"/>
                <w:szCs w:val="21"/>
              </w:rPr>
              <w:t>(Amounts in millions except per share data)</w:t>
            </w:r>
          </w:p>
        </w:tc>
        <w:tc>
          <w:tcPr>
            <w:tcW w:w="964" w:type="dxa"/>
            <w:vAlign w:val="center"/>
          </w:tcPr>
          <w:p w:rsidR="009A25F1" w:rsidRPr="00BB53D6" w:rsidRDefault="009A25F1" w:rsidP="005E00D6">
            <w:pPr>
              <w:autoSpaceDE w:val="0"/>
              <w:autoSpaceDN w:val="0"/>
              <w:adjustRightInd w:val="0"/>
              <w:spacing w:beforeLines="50" w:afterLines="10" w:line="0" w:lineRule="atLeast"/>
              <w:jc w:val="right"/>
              <w:rPr>
                <w:rFonts w:ascii="Arial" w:hAnsi="Arial" w:cs="Arial"/>
                <w:color w:val="000000"/>
                <w:kern w:val="0"/>
                <w:sz w:val="21"/>
                <w:szCs w:val="21"/>
              </w:rPr>
            </w:pP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Revenues:</w:t>
            </w:r>
          </w:p>
        </w:tc>
        <w:tc>
          <w:tcPr>
            <w:tcW w:w="964" w:type="dxa"/>
            <w:vAlign w:val="center"/>
          </w:tcPr>
          <w:p w:rsidR="009A25F1" w:rsidRPr="00BB53D6" w:rsidRDefault="009A25F1" w:rsidP="005E00D6">
            <w:pPr>
              <w:autoSpaceDE w:val="0"/>
              <w:autoSpaceDN w:val="0"/>
              <w:adjustRightInd w:val="0"/>
              <w:spacing w:afterLines="10" w:line="0" w:lineRule="atLeast"/>
              <w:jc w:val="right"/>
              <w:rPr>
                <w:rFonts w:ascii="Arial" w:hAnsi="Arial" w:cs="Arial"/>
                <w:color w:val="000000"/>
                <w:kern w:val="0"/>
                <w:sz w:val="21"/>
                <w:szCs w:val="21"/>
              </w:rPr>
            </w:pP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Net sales</w:t>
            </w:r>
          </w:p>
        </w:tc>
        <w:tc>
          <w:tcPr>
            <w:tcW w:w="964" w:type="dxa"/>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$473,076</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Membership and other income</w:t>
            </w:r>
          </w:p>
        </w:tc>
        <w:tc>
          <w:tcPr>
            <w:tcW w:w="964" w:type="dxa"/>
            <w:tcBorders>
              <w:bottom w:val="single" w:sz="4" w:space="0" w:color="auto"/>
            </w:tcBorders>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3,218</w:t>
            </w:r>
          </w:p>
        </w:tc>
      </w:tr>
      <w:tr w:rsidR="009A25F1" w:rsidRPr="00BB53D6" w:rsidTr="00E92D3C">
        <w:tc>
          <w:tcPr>
            <w:tcW w:w="7200" w:type="dxa"/>
          </w:tcPr>
          <w:p w:rsidR="009A25F1" w:rsidRPr="00BB53D6" w:rsidRDefault="009A25F1"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9A25F1" w:rsidRPr="00BB53D6" w:rsidRDefault="00E92D3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476,294</w:t>
            </w:r>
          </w:p>
        </w:tc>
      </w:tr>
      <w:tr w:rsidR="009A25F1" w:rsidRPr="00BB53D6" w:rsidTr="00E92D3C">
        <w:tc>
          <w:tcPr>
            <w:tcW w:w="7200" w:type="dxa"/>
          </w:tcPr>
          <w:p w:rsidR="009A25F1" w:rsidRPr="00BB53D6" w:rsidRDefault="00762521" w:rsidP="005E00D6">
            <w:pPr>
              <w:autoSpaceDE w:val="0"/>
              <w:autoSpaceDN w:val="0"/>
              <w:adjustRightInd w:val="0"/>
              <w:spacing w:beforeLines="10"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Costs and expenses:</w:t>
            </w:r>
          </w:p>
        </w:tc>
        <w:tc>
          <w:tcPr>
            <w:tcW w:w="964" w:type="dxa"/>
            <w:vAlign w:val="center"/>
          </w:tcPr>
          <w:p w:rsidR="009A25F1" w:rsidRPr="00BB53D6" w:rsidRDefault="009A25F1"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Cost of sales</w:t>
            </w:r>
          </w:p>
        </w:tc>
        <w:tc>
          <w:tcPr>
            <w:tcW w:w="964" w:type="dxa"/>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358,069</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Operating, selling, general and administrative expenses</w:t>
            </w:r>
          </w:p>
        </w:tc>
        <w:tc>
          <w:tcPr>
            <w:tcW w:w="964" w:type="dxa"/>
            <w:tcBorders>
              <w:bottom w:val="single" w:sz="4" w:space="0" w:color="auto"/>
            </w:tcBorders>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91,353</w:t>
            </w:r>
          </w:p>
        </w:tc>
      </w:tr>
      <w:tr w:rsidR="009A25F1" w:rsidRPr="00BB53D6" w:rsidTr="00E92D3C">
        <w:tc>
          <w:tcPr>
            <w:tcW w:w="7200" w:type="dxa"/>
          </w:tcPr>
          <w:p w:rsidR="009A25F1" w:rsidRPr="00BB53D6" w:rsidRDefault="00762521" w:rsidP="005E00D6">
            <w:pPr>
              <w:autoSpaceDE w:val="0"/>
              <w:autoSpaceDN w:val="0"/>
              <w:adjustRightInd w:val="0"/>
              <w:spacing w:beforeLines="10"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Operating income</w:t>
            </w:r>
          </w:p>
        </w:tc>
        <w:tc>
          <w:tcPr>
            <w:tcW w:w="964" w:type="dxa"/>
            <w:tcBorders>
              <w:top w:val="single" w:sz="4" w:space="0" w:color="auto"/>
            </w:tcBorders>
            <w:vAlign w:val="center"/>
          </w:tcPr>
          <w:p w:rsidR="009A25F1" w:rsidRPr="00BB53D6" w:rsidRDefault="00E92D3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26,872</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Interest:</w:t>
            </w:r>
          </w:p>
        </w:tc>
        <w:tc>
          <w:tcPr>
            <w:tcW w:w="964" w:type="dxa"/>
            <w:vAlign w:val="center"/>
          </w:tcPr>
          <w:p w:rsidR="009A25F1" w:rsidRPr="00BB53D6" w:rsidRDefault="009A25F1" w:rsidP="005E00D6">
            <w:pPr>
              <w:autoSpaceDE w:val="0"/>
              <w:autoSpaceDN w:val="0"/>
              <w:adjustRightInd w:val="0"/>
              <w:spacing w:afterLines="10" w:line="0" w:lineRule="atLeast"/>
              <w:jc w:val="right"/>
              <w:rPr>
                <w:rFonts w:ascii="Arial" w:hAnsi="Arial" w:cs="Arial"/>
                <w:color w:val="000000"/>
                <w:kern w:val="0"/>
                <w:sz w:val="21"/>
                <w:szCs w:val="21"/>
              </w:rPr>
            </w:pP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Debt</w:t>
            </w:r>
          </w:p>
        </w:tc>
        <w:tc>
          <w:tcPr>
            <w:tcW w:w="964" w:type="dxa"/>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2,072</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Capital leases</w:t>
            </w:r>
          </w:p>
        </w:tc>
        <w:tc>
          <w:tcPr>
            <w:tcW w:w="964" w:type="dxa"/>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263</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Interest income</w:t>
            </w:r>
          </w:p>
        </w:tc>
        <w:tc>
          <w:tcPr>
            <w:tcW w:w="964" w:type="dxa"/>
            <w:tcBorders>
              <w:bottom w:val="single" w:sz="4" w:space="0" w:color="auto"/>
            </w:tcBorders>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(119)</w:t>
            </w:r>
          </w:p>
        </w:tc>
      </w:tr>
      <w:tr w:rsidR="009A25F1" w:rsidRPr="00BB53D6" w:rsidTr="00E92D3C">
        <w:tc>
          <w:tcPr>
            <w:tcW w:w="7200" w:type="dxa"/>
          </w:tcPr>
          <w:p w:rsidR="009A25F1" w:rsidRPr="00BB53D6" w:rsidRDefault="00762521" w:rsidP="005E00D6">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Interest, net</w:t>
            </w:r>
          </w:p>
        </w:tc>
        <w:tc>
          <w:tcPr>
            <w:tcW w:w="964" w:type="dxa"/>
            <w:tcBorders>
              <w:top w:val="single" w:sz="4" w:space="0" w:color="auto"/>
              <w:bottom w:val="single" w:sz="4" w:space="0" w:color="auto"/>
            </w:tcBorders>
            <w:vAlign w:val="center"/>
          </w:tcPr>
          <w:p w:rsidR="009A25F1" w:rsidRPr="00BB53D6" w:rsidRDefault="00E92D3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2,216</w:t>
            </w:r>
          </w:p>
        </w:tc>
      </w:tr>
      <w:tr w:rsidR="009A25F1" w:rsidRPr="00BB53D6" w:rsidTr="00E92D3C">
        <w:tc>
          <w:tcPr>
            <w:tcW w:w="7200" w:type="dxa"/>
          </w:tcPr>
          <w:p w:rsidR="009A25F1" w:rsidRPr="00BB53D6" w:rsidRDefault="00762521" w:rsidP="005E00D6">
            <w:pPr>
              <w:autoSpaceDE w:val="0"/>
              <w:autoSpaceDN w:val="0"/>
              <w:adjustRightInd w:val="0"/>
              <w:spacing w:beforeLines="10"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Income from continuing operations before income taxes</w:t>
            </w:r>
          </w:p>
        </w:tc>
        <w:tc>
          <w:tcPr>
            <w:tcW w:w="964" w:type="dxa"/>
            <w:tcBorders>
              <w:top w:val="single" w:sz="4" w:space="0" w:color="auto"/>
            </w:tcBorders>
            <w:vAlign w:val="center"/>
          </w:tcPr>
          <w:p w:rsidR="009A25F1" w:rsidRPr="00BB53D6" w:rsidRDefault="00E92D3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24,656</w:t>
            </w:r>
          </w:p>
        </w:tc>
      </w:tr>
      <w:tr w:rsidR="009A25F1" w:rsidRPr="00BB53D6" w:rsidTr="00E92D3C">
        <w:tc>
          <w:tcPr>
            <w:tcW w:w="7200" w:type="dxa"/>
          </w:tcPr>
          <w:p w:rsidR="009A25F1" w:rsidRPr="00BB53D6" w:rsidRDefault="00762521" w:rsidP="005E00D6">
            <w:pPr>
              <w:autoSpaceDE w:val="0"/>
              <w:autoSpaceDN w:val="0"/>
              <w:adjustRightInd w:val="0"/>
              <w:spacing w:beforeLines="10"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Provision for income taxes:</w:t>
            </w:r>
          </w:p>
        </w:tc>
        <w:tc>
          <w:tcPr>
            <w:tcW w:w="964" w:type="dxa"/>
            <w:vAlign w:val="center"/>
          </w:tcPr>
          <w:p w:rsidR="009A25F1" w:rsidRPr="00BB53D6" w:rsidRDefault="009A25F1" w:rsidP="005E00D6">
            <w:pPr>
              <w:autoSpaceDE w:val="0"/>
              <w:autoSpaceDN w:val="0"/>
              <w:adjustRightInd w:val="0"/>
              <w:spacing w:beforeLines="10" w:afterLines="10" w:line="0" w:lineRule="atLeast"/>
              <w:jc w:val="right"/>
              <w:rPr>
                <w:rFonts w:ascii="Arial" w:hAnsi="Arial" w:cs="Arial"/>
                <w:color w:val="000000"/>
                <w:kern w:val="0"/>
                <w:sz w:val="21"/>
                <w:szCs w:val="21"/>
              </w:rPr>
            </w:pP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Current</w:t>
            </w:r>
          </w:p>
        </w:tc>
        <w:tc>
          <w:tcPr>
            <w:tcW w:w="964" w:type="dxa"/>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8,619</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200" w:firstLine="420"/>
              <w:rPr>
                <w:rFonts w:ascii="Arial" w:hAnsi="Arial" w:cs="Arial"/>
                <w:color w:val="000000"/>
                <w:kern w:val="0"/>
                <w:sz w:val="21"/>
                <w:szCs w:val="21"/>
              </w:rPr>
            </w:pPr>
            <w:r w:rsidRPr="00BB53D6">
              <w:rPr>
                <w:rFonts w:ascii="Arial" w:hAnsi="Arial" w:cs="Arial"/>
                <w:color w:val="000000"/>
                <w:kern w:val="0"/>
                <w:sz w:val="21"/>
                <w:szCs w:val="21"/>
              </w:rPr>
              <w:t>Deferred</w:t>
            </w:r>
          </w:p>
        </w:tc>
        <w:tc>
          <w:tcPr>
            <w:tcW w:w="964" w:type="dxa"/>
            <w:tcBorders>
              <w:bottom w:val="single" w:sz="4" w:space="0" w:color="auto"/>
            </w:tcBorders>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(514)</w:t>
            </w:r>
          </w:p>
        </w:tc>
      </w:tr>
      <w:tr w:rsidR="009A25F1" w:rsidRPr="00BB53D6" w:rsidTr="00E92D3C">
        <w:tc>
          <w:tcPr>
            <w:tcW w:w="7200" w:type="dxa"/>
          </w:tcPr>
          <w:p w:rsidR="009A25F1" w:rsidRPr="00BB53D6" w:rsidRDefault="009A25F1" w:rsidP="005E00D6">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single" w:sz="4" w:space="0" w:color="auto"/>
            </w:tcBorders>
            <w:vAlign w:val="center"/>
          </w:tcPr>
          <w:p w:rsidR="009A25F1" w:rsidRPr="00BB53D6" w:rsidRDefault="00E92D3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8,105</w:t>
            </w:r>
          </w:p>
        </w:tc>
      </w:tr>
      <w:tr w:rsidR="009A25F1" w:rsidRPr="00BB53D6" w:rsidTr="00E92D3C">
        <w:tc>
          <w:tcPr>
            <w:tcW w:w="7200" w:type="dxa"/>
          </w:tcPr>
          <w:p w:rsidR="009A25F1" w:rsidRPr="00BB53D6" w:rsidRDefault="00762521" w:rsidP="005E00D6">
            <w:pPr>
              <w:autoSpaceDE w:val="0"/>
              <w:autoSpaceDN w:val="0"/>
              <w:adjustRightInd w:val="0"/>
              <w:spacing w:beforeLines="10"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Income from continuing operations</w:t>
            </w:r>
          </w:p>
        </w:tc>
        <w:tc>
          <w:tcPr>
            <w:tcW w:w="964" w:type="dxa"/>
            <w:tcBorders>
              <w:top w:val="single" w:sz="4" w:space="0" w:color="auto"/>
            </w:tcBorders>
            <w:vAlign w:val="center"/>
          </w:tcPr>
          <w:p w:rsidR="009A25F1" w:rsidRPr="00BB53D6" w:rsidRDefault="00E92D3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16,551</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Income (loss) from discontinued operations, net of tax</w:t>
            </w:r>
          </w:p>
        </w:tc>
        <w:tc>
          <w:tcPr>
            <w:tcW w:w="964" w:type="dxa"/>
            <w:tcBorders>
              <w:bottom w:val="single" w:sz="4" w:space="0" w:color="auto"/>
            </w:tcBorders>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144</w:t>
            </w:r>
          </w:p>
        </w:tc>
      </w:tr>
      <w:tr w:rsidR="009A25F1" w:rsidRPr="00BB53D6" w:rsidTr="00E92D3C">
        <w:tc>
          <w:tcPr>
            <w:tcW w:w="7200" w:type="dxa"/>
          </w:tcPr>
          <w:p w:rsidR="009A25F1" w:rsidRPr="00BB53D6" w:rsidRDefault="00762521" w:rsidP="005E00D6">
            <w:pPr>
              <w:autoSpaceDE w:val="0"/>
              <w:autoSpaceDN w:val="0"/>
              <w:adjustRightInd w:val="0"/>
              <w:spacing w:beforeLines="10"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Consolidated net income</w:t>
            </w:r>
          </w:p>
        </w:tc>
        <w:tc>
          <w:tcPr>
            <w:tcW w:w="964" w:type="dxa"/>
            <w:tcBorders>
              <w:top w:val="single" w:sz="4" w:space="0" w:color="auto"/>
            </w:tcBorders>
            <w:vAlign w:val="center"/>
          </w:tcPr>
          <w:p w:rsidR="009A25F1" w:rsidRPr="00BB53D6" w:rsidRDefault="00E92D3C" w:rsidP="005E00D6">
            <w:pPr>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16,695</w:t>
            </w:r>
          </w:p>
        </w:tc>
      </w:tr>
      <w:tr w:rsidR="009A25F1" w:rsidRPr="00BB53D6" w:rsidTr="00E92D3C">
        <w:tc>
          <w:tcPr>
            <w:tcW w:w="7200" w:type="dxa"/>
          </w:tcPr>
          <w:p w:rsidR="009A25F1" w:rsidRPr="00BB53D6" w:rsidRDefault="00762521" w:rsidP="005E00D6">
            <w:pPr>
              <w:autoSpaceDE w:val="0"/>
              <w:autoSpaceDN w:val="0"/>
              <w:adjustRightInd w:val="0"/>
              <w:spacing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Less consolidated net income attributable to noncontrolling</w:t>
            </w:r>
            <w:r w:rsidR="00E92D3C" w:rsidRPr="00BB53D6">
              <w:rPr>
                <w:rFonts w:ascii="Arial" w:hAnsi="Arial" w:cs="Arial"/>
                <w:b/>
                <w:color w:val="000000"/>
                <w:kern w:val="0"/>
                <w:sz w:val="21"/>
                <w:szCs w:val="21"/>
              </w:rPr>
              <w:t xml:space="preserve"> interest</w:t>
            </w:r>
          </w:p>
        </w:tc>
        <w:tc>
          <w:tcPr>
            <w:tcW w:w="964" w:type="dxa"/>
            <w:tcBorders>
              <w:bottom w:val="single" w:sz="4" w:space="0" w:color="auto"/>
            </w:tcBorders>
            <w:vAlign w:val="center"/>
          </w:tcPr>
          <w:p w:rsidR="009A25F1" w:rsidRPr="00BB53D6" w:rsidRDefault="00E92D3C" w:rsidP="005E00D6">
            <w:pPr>
              <w:autoSpaceDE w:val="0"/>
              <w:autoSpaceDN w:val="0"/>
              <w:adjustRightInd w:val="0"/>
              <w:spacing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(673)</w:t>
            </w:r>
          </w:p>
        </w:tc>
      </w:tr>
      <w:tr w:rsidR="009A25F1" w:rsidRPr="00BB53D6" w:rsidTr="00E92D3C">
        <w:tc>
          <w:tcPr>
            <w:tcW w:w="7200" w:type="dxa"/>
          </w:tcPr>
          <w:p w:rsidR="009A25F1" w:rsidRPr="00BB53D6" w:rsidRDefault="00E92D3C" w:rsidP="005E00D6">
            <w:pPr>
              <w:autoSpaceDE w:val="0"/>
              <w:autoSpaceDN w:val="0"/>
              <w:adjustRightInd w:val="0"/>
              <w:spacing w:beforeLines="10" w:afterLines="10" w:line="0" w:lineRule="atLeast"/>
              <w:ind w:firstLineChars="100" w:firstLine="210"/>
              <w:rPr>
                <w:rFonts w:ascii="Arial" w:hAnsi="Arial" w:cs="Arial"/>
                <w:b/>
                <w:color w:val="000000"/>
                <w:kern w:val="0"/>
                <w:sz w:val="21"/>
                <w:szCs w:val="21"/>
              </w:rPr>
            </w:pPr>
            <w:r w:rsidRPr="00BB53D6">
              <w:rPr>
                <w:rFonts w:ascii="Arial" w:hAnsi="Arial" w:cs="Arial"/>
                <w:b/>
                <w:color w:val="000000"/>
                <w:kern w:val="0"/>
                <w:sz w:val="21"/>
                <w:szCs w:val="21"/>
              </w:rPr>
              <w:t>Consolidated net income attributable to Wal-Mart</w:t>
            </w:r>
          </w:p>
        </w:tc>
        <w:tc>
          <w:tcPr>
            <w:tcW w:w="964" w:type="dxa"/>
            <w:tcBorders>
              <w:top w:val="single" w:sz="4" w:space="0" w:color="auto"/>
              <w:bottom w:val="double" w:sz="4" w:space="0" w:color="auto"/>
            </w:tcBorders>
            <w:vAlign w:val="center"/>
          </w:tcPr>
          <w:p w:rsidR="009A25F1" w:rsidRPr="00BB53D6" w:rsidRDefault="00E92D3C" w:rsidP="005E00D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B53D6">
              <w:rPr>
                <w:rFonts w:ascii="Arial" w:hAnsi="Arial" w:cs="Arial"/>
                <w:color w:val="000000"/>
                <w:kern w:val="0"/>
                <w:sz w:val="21"/>
                <w:szCs w:val="21"/>
              </w:rPr>
              <w:t>$</w:t>
            </w:r>
            <w:r w:rsidRPr="00BB53D6">
              <w:rPr>
                <w:rFonts w:ascii="Arial" w:hAnsi="Arial" w:cs="Arial"/>
                <w:color w:val="000000"/>
                <w:kern w:val="0"/>
                <w:sz w:val="21"/>
                <w:szCs w:val="21"/>
                <w:vertAlign w:val="subscript"/>
              </w:rPr>
              <w:t xml:space="preserve">  </w:t>
            </w:r>
            <w:r w:rsidRPr="00BB53D6">
              <w:rPr>
                <w:rFonts w:ascii="Arial" w:hAnsi="Arial" w:cs="Arial"/>
                <w:color w:val="000000"/>
                <w:kern w:val="0"/>
                <w:sz w:val="21"/>
                <w:szCs w:val="21"/>
              </w:rPr>
              <w:t>16,022</w:t>
            </w:r>
          </w:p>
        </w:tc>
      </w:tr>
    </w:tbl>
    <w:p w:rsidR="006142B5" w:rsidRPr="00BB53D6" w:rsidRDefault="006142B5" w:rsidP="007E03A9">
      <w:pPr>
        <w:autoSpaceDE w:val="0"/>
        <w:autoSpaceDN w:val="0"/>
        <w:adjustRightInd w:val="0"/>
        <w:rPr>
          <w:rFonts w:ascii="Arial" w:hAnsi="Arial" w:cs="Arial"/>
          <w:b/>
          <w:kern w:val="0"/>
          <w:szCs w:val="24"/>
        </w:rPr>
      </w:pPr>
    </w:p>
    <w:p w:rsidR="007E03A9" w:rsidRPr="00BB53D6" w:rsidRDefault="007E03A9" w:rsidP="007E03A9">
      <w:pPr>
        <w:autoSpaceDE w:val="0"/>
        <w:autoSpaceDN w:val="0"/>
        <w:adjustRightInd w:val="0"/>
        <w:rPr>
          <w:rFonts w:ascii="Arial" w:hAnsi="Arial" w:cs="Arial"/>
          <w:b/>
          <w:kern w:val="0"/>
          <w:szCs w:val="24"/>
        </w:rPr>
      </w:pPr>
      <w:r w:rsidRPr="00BB53D6">
        <w:rPr>
          <w:rFonts w:ascii="Arial" w:hAnsi="Arial" w:cs="Arial"/>
          <w:b/>
          <w:kern w:val="0"/>
          <w:szCs w:val="24"/>
        </w:rPr>
        <w:t>Similarities</w:t>
      </w:r>
    </w:p>
    <w:p w:rsidR="00380372" w:rsidRPr="00BB53D6" w:rsidRDefault="00380372" w:rsidP="005E00D6">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BB53D6">
        <w:rPr>
          <w:rFonts w:ascii="Arial" w:hAnsi="Arial" w:cs="Arial"/>
          <w:kern w:val="0"/>
          <w:sz w:val="21"/>
          <w:szCs w:val="21"/>
        </w:rPr>
        <w:t xml:space="preserve">Under both GAAP and IFRS, a company can choose to use either a perpetual or a </w:t>
      </w:r>
      <w:r w:rsidRPr="00BB53D6">
        <w:rPr>
          <w:rFonts w:ascii="Arial" w:hAnsi="Arial" w:cs="Arial"/>
          <w:kern w:val="0"/>
          <w:sz w:val="21"/>
          <w:szCs w:val="21"/>
        </w:rPr>
        <w:lastRenderedPageBreak/>
        <w:t>periodic system.</w:t>
      </w:r>
    </w:p>
    <w:p w:rsidR="00380372" w:rsidRPr="00BB53D6" w:rsidRDefault="00380372" w:rsidP="005E00D6">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BB53D6">
        <w:rPr>
          <w:rFonts w:ascii="Arial" w:hAnsi="Arial" w:cs="Arial"/>
          <w:kern w:val="0"/>
          <w:sz w:val="21"/>
          <w:szCs w:val="21"/>
        </w:rPr>
        <w:t>Inventories are defined by IFRS as held-for-sale in the ordinary course of business, in the process of production for such sale, or in the form of materials or supplies to be consumed in the production process or in the providing of services. The definition under GAAP is essentially the same.</w:t>
      </w:r>
    </w:p>
    <w:p w:rsidR="00380372" w:rsidRPr="00BB53D6" w:rsidRDefault="00380372" w:rsidP="005E00D6">
      <w:pPr>
        <w:pStyle w:val="a9"/>
        <w:numPr>
          <w:ilvl w:val="1"/>
          <w:numId w:val="15"/>
        </w:numPr>
        <w:autoSpaceDE w:val="0"/>
        <w:autoSpaceDN w:val="0"/>
        <w:adjustRightInd w:val="0"/>
        <w:spacing w:afterLines="30"/>
        <w:ind w:leftChars="0" w:left="284" w:hanging="284"/>
        <w:rPr>
          <w:rFonts w:ascii="Arial" w:hAnsi="Arial" w:cs="Arial"/>
          <w:color w:val="000000"/>
          <w:kern w:val="0"/>
          <w:sz w:val="21"/>
          <w:szCs w:val="21"/>
        </w:rPr>
      </w:pPr>
      <w:r w:rsidRPr="00BB53D6">
        <w:rPr>
          <w:rFonts w:ascii="Arial" w:hAnsi="Arial" w:cs="Arial"/>
          <w:kern w:val="0"/>
          <w:sz w:val="21"/>
          <w:szCs w:val="21"/>
        </w:rPr>
        <w:t>Similar to GAAP, comprehensive income under IFRS includes unrealized gains and losses (such as those on non-trading securities) that are not included in the calculation of net income.</w:t>
      </w:r>
    </w:p>
    <w:p w:rsidR="00380372" w:rsidRPr="00BB53D6" w:rsidRDefault="00380372" w:rsidP="005E00D6">
      <w:pPr>
        <w:autoSpaceDE w:val="0"/>
        <w:autoSpaceDN w:val="0"/>
        <w:adjustRightInd w:val="0"/>
        <w:spacing w:afterLines="30"/>
        <w:rPr>
          <w:rFonts w:ascii="Arial" w:hAnsi="Arial" w:cs="Arial"/>
          <w:color w:val="000000"/>
          <w:kern w:val="0"/>
          <w:sz w:val="21"/>
          <w:szCs w:val="21"/>
        </w:rPr>
      </w:pPr>
    </w:p>
    <w:p w:rsidR="004D1F74" w:rsidRPr="00BB53D6" w:rsidRDefault="004D1F74" w:rsidP="004D1F74">
      <w:pPr>
        <w:autoSpaceDE w:val="0"/>
        <w:autoSpaceDN w:val="0"/>
        <w:adjustRightInd w:val="0"/>
        <w:rPr>
          <w:rFonts w:ascii="Arial" w:hAnsi="Arial" w:cs="Arial"/>
          <w:b/>
          <w:kern w:val="0"/>
          <w:szCs w:val="24"/>
        </w:rPr>
      </w:pPr>
      <w:r w:rsidRPr="00BB53D6">
        <w:rPr>
          <w:rFonts w:ascii="Arial" w:hAnsi="Arial" w:cs="Arial"/>
          <w:b/>
          <w:kern w:val="0"/>
          <w:szCs w:val="24"/>
        </w:rPr>
        <w:t>Differences</w:t>
      </w:r>
    </w:p>
    <w:p w:rsidR="00CF3792" w:rsidRPr="00BB53D6" w:rsidRDefault="00CF3792" w:rsidP="00CF3792">
      <w:pPr>
        <w:pStyle w:val="a9"/>
        <w:numPr>
          <w:ilvl w:val="1"/>
          <w:numId w:val="17"/>
        </w:numPr>
        <w:autoSpaceDE w:val="0"/>
        <w:autoSpaceDN w:val="0"/>
        <w:adjustRightInd w:val="0"/>
        <w:ind w:leftChars="0" w:left="284" w:hanging="284"/>
        <w:rPr>
          <w:rFonts w:ascii="Arial" w:hAnsi="Arial" w:cs="Arial"/>
          <w:kern w:val="0"/>
          <w:sz w:val="21"/>
          <w:szCs w:val="21"/>
        </w:rPr>
      </w:pPr>
      <w:r w:rsidRPr="00BB53D6">
        <w:rPr>
          <w:rFonts w:ascii="Arial" w:hAnsi="Arial" w:cs="Arial"/>
          <w:kern w:val="0"/>
          <w:sz w:val="21"/>
          <w:szCs w:val="21"/>
        </w:rPr>
        <w:t>Under GAAP, companies generally classify income statement items by function. Classification by function leads to descriptions like administration, distribution, and manufacturing. Under IFRS, companies must classify expenses by either nature or by function. Classification by nature leads to descriptions such as the following: salaries, depreciation expense, and utilities expense. If a company uses the functional-expense method on the income statement, disclosure by nature is required in the notes to the financial statements.</w:t>
      </w:r>
    </w:p>
    <w:p w:rsidR="00CF3792" w:rsidRPr="00BB53D6" w:rsidRDefault="00CF3792" w:rsidP="00CF3792">
      <w:pPr>
        <w:pStyle w:val="a9"/>
        <w:numPr>
          <w:ilvl w:val="1"/>
          <w:numId w:val="17"/>
        </w:numPr>
        <w:autoSpaceDE w:val="0"/>
        <w:autoSpaceDN w:val="0"/>
        <w:adjustRightInd w:val="0"/>
        <w:ind w:leftChars="0" w:left="284" w:hanging="284"/>
        <w:rPr>
          <w:rFonts w:ascii="Arial" w:hAnsi="Arial" w:cs="Arial"/>
          <w:kern w:val="0"/>
          <w:sz w:val="21"/>
          <w:szCs w:val="21"/>
        </w:rPr>
      </w:pPr>
      <w:r w:rsidRPr="00BB53D6">
        <w:rPr>
          <w:rFonts w:ascii="Arial" w:hAnsi="Arial" w:cs="Arial"/>
          <w:kern w:val="0"/>
          <w:sz w:val="21"/>
          <w:szCs w:val="21"/>
        </w:rPr>
        <w:t>Presentation of the income statement under GAAP follows either a single-step or multiple-step format. IFRS does not mention a single-step or multiple-step approach.</w:t>
      </w:r>
    </w:p>
    <w:p w:rsidR="00CF3792" w:rsidRPr="00BB53D6" w:rsidRDefault="00CF3792" w:rsidP="005E00D6">
      <w:pPr>
        <w:pStyle w:val="a9"/>
        <w:numPr>
          <w:ilvl w:val="1"/>
          <w:numId w:val="17"/>
        </w:numPr>
        <w:autoSpaceDE w:val="0"/>
        <w:autoSpaceDN w:val="0"/>
        <w:adjustRightInd w:val="0"/>
        <w:spacing w:afterLines="30"/>
        <w:ind w:leftChars="0" w:left="284" w:hanging="284"/>
        <w:rPr>
          <w:rFonts w:ascii="Arial" w:hAnsi="Arial" w:cs="Arial"/>
          <w:color w:val="000000"/>
          <w:kern w:val="0"/>
          <w:sz w:val="21"/>
          <w:szCs w:val="21"/>
        </w:rPr>
      </w:pPr>
      <w:r w:rsidRPr="00BB53D6">
        <w:rPr>
          <w:rFonts w:ascii="Arial" w:hAnsi="Arial" w:cs="Arial"/>
          <w:kern w:val="0"/>
          <w:sz w:val="21"/>
          <w:szCs w:val="21"/>
        </w:rPr>
        <w:t xml:space="preserve">Under IFRS, revaluation of land, buildings, and intangible assets is permitted. The initial gains and losses resulting from this revaluation are reported as adjustments to equity, often referred to as </w:t>
      </w:r>
      <w:r w:rsidRPr="00BB53D6">
        <w:rPr>
          <w:rFonts w:ascii="Arial" w:hAnsi="Arial" w:cs="Arial"/>
          <w:b/>
          <w:iCs/>
          <w:kern w:val="0"/>
          <w:sz w:val="21"/>
          <w:szCs w:val="21"/>
        </w:rPr>
        <w:t>other comprehensive income</w:t>
      </w:r>
      <w:r w:rsidRPr="00BB53D6">
        <w:rPr>
          <w:rFonts w:ascii="Arial" w:hAnsi="Arial" w:cs="Arial"/>
          <w:kern w:val="0"/>
          <w:sz w:val="21"/>
          <w:szCs w:val="21"/>
        </w:rPr>
        <w:t>. The effect of this difference is that the use of IFRS instead of GAAP results in more transactions affecting equity (other comprehensive income) but not net income.</w:t>
      </w:r>
    </w:p>
    <w:p w:rsidR="00CF3792" w:rsidRPr="00BB53D6" w:rsidRDefault="00CF3792" w:rsidP="005E00D6">
      <w:pPr>
        <w:pStyle w:val="a9"/>
        <w:numPr>
          <w:ilvl w:val="1"/>
          <w:numId w:val="17"/>
        </w:numPr>
        <w:autoSpaceDE w:val="0"/>
        <w:autoSpaceDN w:val="0"/>
        <w:adjustRightInd w:val="0"/>
        <w:spacing w:afterLines="30"/>
        <w:ind w:leftChars="0" w:left="284" w:hanging="284"/>
        <w:rPr>
          <w:rFonts w:ascii="Arial" w:hAnsi="Arial" w:cs="Arial"/>
          <w:color w:val="000000"/>
          <w:kern w:val="0"/>
          <w:sz w:val="21"/>
          <w:szCs w:val="21"/>
        </w:rPr>
      </w:pPr>
      <w:r w:rsidRPr="00BB53D6">
        <w:rPr>
          <w:rFonts w:ascii="Arial" w:hAnsi="Arial" w:cs="Arial"/>
          <w:kern w:val="0"/>
          <w:sz w:val="21"/>
          <w:szCs w:val="21"/>
        </w:rPr>
        <w:t>IFRS requires that two years of income statement information be presented, whereas GAAP requires three years.</w:t>
      </w:r>
    </w:p>
    <w:p w:rsidR="0025509C" w:rsidRPr="00BB53D6" w:rsidRDefault="0025509C" w:rsidP="00B02DFB">
      <w:pPr>
        <w:autoSpaceDE w:val="0"/>
        <w:autoSpaceDN w:val="0"/>
        <w:adjustRightInd w:val="0"/>
        <w:rPr>
          <w:rFonts w:ascii="Arial" w:hAnsi="Arial" w:cs="Arial"/>
          <w:b/>
          <w:color w:val="006FB9"/>
          <w:kern w:val="0"/>
          <w:sz w:val="28"/>
          <w:szCs w:val="28"/>
        </w:rPr>
      </w:pPr>
    </w:p>
    <w:p w:rsidR="00B02DFB" w:rsidRPr="00BB53D6" w:rsidRDefault="00B02DFB" w:rsidP="00B02DFB">
      <w:pPr>
        <w:autoSpaceDE w:val="0"/>
        <w:autoSpaceDN w:val="0"/>
        <w:adjustRightInd w:val="0"/>
        <w:rPr>
          <w:rFonts w:ascii="Arial" w:hAnsi="Arial" w:cs="Arial"/>
          <w:b/>
          <w:color w:val="006FB9"/>
          <w:kern w:val="0"/>
          <w:sz w:val="28"/>
          <w:szCs w:val="28"/>
        </w:rPr>
      </w:pPr>
      <w:r w:rsidRPr="00BB53D6">
        <w:rPr>
          <w:rFonts w:ascii="Arial" w:hAnsi="Arial" w:cs="Arial"/>
          <w:b/>
          <w:color w:val="006FB9"/>
          <w:kern w:val="0"/>
          <w:sz w:val="28"/>
          <w:szCs w:val="28"/>
        </w:rPr>
        <w:t>Looking to the Future</w:t>
      </w:r>
    </w:p>
    <w:p w:rsidR="00B02DFB" w:rsidRPr="00BB53D6" w:rsidRDefault="00FC7479" w:rsidP="00FC7479">
      <w:pPr>
        <w:autoSpaceDE w:val="0"/>
        <w:autoSpaceDN w:val="0"/>
        <w:adjustRightInd w:val="0"/>
        <w:rPr>
          <w:rFonts w:ascii="Arial" w:hAnsi="Arial" w:cs="Arial"/>
          <w:color w:val="000000"/>
          <w:kern w:val="0"/>
          <w:sz w:val="21"/>
          <w:szCs w:val="21"/>
        </w:rPr>
      </w:pPr>
      <w:r w:rsidRPr="00BB53D6">
        <w:rPr>
          <w:rFonts w:ascii="Arial" w:hAnsi="Arial" w:cs="Arial"/>
          <w:kern w:val="0"/>
          <w:sz w:val="21"/>
          <w:szCs w:val="21"/>
        </w:rPr>
        <w:t xml:space="preserve">The IASB and FASB are working on a project that would rework the structure of financial statements. Specifically, this project will address the issue of how to classify various items in the income statement. A main goal of this new approach is to provide information that better represents how businesses are run. In addition, this approach draws attention away from just one number—net income. It will adopt major groupings similar to those currently used by the statement of cash flows (operating, investing, and financing), so that numbers can be more readily traced across statements. For example, the amount of income that is generated by operations would be traceable to the assets and liabilities used to generate the income. Finally, this approach would also provide detail, beyond that currently seen in </w:t>
      </w:r>
      <w:r w:rsidRPr="00BB53D6">
        <w:rPr>
          <w:rFonts w:ascii="Arial" w:hAnsi="Arial" w:cs="Arial"/>
          <w:kern w:val="0"/>
          <w:sz w:val="21"/>
          <w:szCs w:val="21"/>
        </w:rPr>
        <w:lastRenderedPageBreak/>
        <w:t>most statements (either GAAP or IFRS), by requiring that line items be presented both by function and by nature. The new financial statement format was heavily influenced by suggestions from financial statement analysts.</w:t>
      </w:r>
    </w:p>
    <w:p w:rsidR="00AF1A12" w:rsidRPr="00BB53D6" w:rsidRDefault="00AF1A12">
      <w:pPr>
        <w:widowControl/>
        <w:rPr>
          <w:rFonts w:ascii="Arial" w:hAnsi="Arial" w:cs="Arial"/>
          <w:color w:val="000000"/>
          <w:kern w:val="0"/>
          <w:sz w:val="21"/>
          <w:szCs w:val="21"/>
        </w:rPr>
      </w:pPr>
      <w:r w:rsidRPr="00BB53D6">
        <w:rPr>
          <w:rFonts w:ascii="Arial" w:hAnsi="Arial" w:cs="Arial"/>
          <w:color w:val="000000"/>
          <w:kern w:val="0"/>
          <w:sz w:val="21"/>
          <w:szCs w:val="21"/>
        </w:rPr>
        <w:br w:type="page"/>
      </w:r>
    </w:p>
    <w:p w:rsidR="00AF1A12" w:rsidRPr="00BB53D6" w:rsidRDefault="00AF1A12" w:rsidP="00AF1A12">
      <w:pPr>
        <w:autoSpaceDE w:val="0"/>
        <w:autoSpaceDN w:val="0"/>
        <w:adjustRightInd w:val="0"/>
        <w:rPr>
          <w:rFonts w:ascii="Arial" w:hAnsi="Arial" w:cs="Arial"/>
          <w:b/>
          <w:color w:val="2D3D5C"/>
          <w:kern w:val="0"/>
          <w:sz w:val="33"/>
          <w:szCs w:val="33"/>
        </w:rPr>
      </w:pPr>
      <w:r w:rsidRPr="00BB53D6">
        <w:rPr>
          <w:rFonts w:ascii="Arial" w:hAnsi="Arial" w:cs="Arial"/>
          <w:b/>
          <w:color w:val="2D3D5C"/>
          <w:kern w:val="0"/>
          <w:sz w:val="33"/>
          <w:szCs w:val="33"/>
        </w:rPr>
        <w:lastRenderedPageBreak/>
        <w:t>GAAP Practice</w:t>
      </w:r>
    </w:p>
    <w:p w:rsidR="00AF1A12" w:rsidRPr="00BB53D6" w:rsidRDefault="00AF1A12" w:rsidP="00AF1A12">
      <w:pPr>
        <w:autoSpaceDE w:val="0"/>
        <w:autoSpaceDN w:val="0"/>
        <w:adjustRightInd w:val="0"/>
        <w:rPr>
          <w:rFonts w:ascii="Arial" w:hAnsi="Arial" w:cs="Arial"/>
          <w:b/>
          <w:color w:val="58585A"/>
          <w:kern w:val="0"/>
          <w:sz w:val="28"/>
          <w:szCs w:val="28"/>
        </w:rPr>
      </w:pPr>
      <w:r w:rsidRPr="00BB53D6">
        <w:rPr>
          <w:rFonts w:ascii="Arial" w:hAnsi="Arial" w:cs="Arial"/>
          <w:b/>
          <w:color w:val="58585A"/>
          <w:kern w:val="0"/>
          <w:sz w:val="28"/>
          <w:szCs w:val="28"/>
        </w:rPr>
        <w:t>GAAP Self-Test Questions</w:t>
      </w:r>
    </w:p>
    <w:p w:rsidR="0026550B" w:rsidRPr="00BB53D6" w:rsidRDefault="0026550B" w:rsidP="00265089">
      <w:pPr>
        <w:tabs>
          <w:tab w:val="left" w:pos="284"/>
        </w:tabs>
        <w:autoSpaceDE w:val="0"/>
        <w:autoSpaceDN w:val="0"/>
        <w:adjustRightInd w:val="0"/>
        <w:ind w:left="284" w:hangingChars="135" w:hanging="284"/>
        <w:rPr>
          <w:rFonts w:ascii="Arial" w:hAnsi="Arial" w:cs="Arial"/>
          <w:kern w:val="0"/>
          <w:sz w:val="21"/>
          <w:szCs w:val="21"/>
        </w:rPr>
      </w:pPr>
      <w:r w:rsidRPr="00BB53D6">
        <w:rPr>
          <w:rFonts w:ascii="Arial" w:hAnsi="Arial" w:cs="Arial"/>
          <w:b/>
          <w:bCs/>
          <w:kern w:val="0"/>
          <w:sz w:val="21"/>
          <w:szCs w:val="21"/>
        </w:rPr>
        <w:t xml:space="preserve">1. </w:t>
      </w:r>
      <w:r w:rsidR="00265089" w:rsidRPr="00BB53D6">
        <w:rPr>
          <w:rFonts w:ascii="Arial" w:hAnsi="Arial" w:cs="Arial"/>
          <w:b/>
          <w:bCs/>
          <w:kern w:val="0"/>
          <w:sz w:val="21"/>
          <w:szCs w:val="21"/>
        </w:rPr>
        <w:tab/>
      </w:r>
      <w:r w:rsidRPr="00BB53D6">
        <w:rPr>
          <w:rFonts w:ascii="Arial" w:hAnsi="Arial" w:cs="Arial"/>
          <w:kern w:val="0"/>
          <w:sz w:val="21"/>
          <w:szCs w:val="21"/>
        </w:rPr>
        <w:t xml:space="preserve">Which of the following would </w:t>
      </w:r>
      <w:r w:rsidRPr="00BB53D6">
        <w:rPr>
          <w:rFonts w:ascii="Arial" w:hAnsi="Arial" w:cs="Arial"/>
          <w:b/>
          <w:iCs/>
          <w:kern w:val="0"/>
          <w:sz w:val="21"/>
          <w:szCs w:val="21"/>
        </w:rPr>
        <w:t>not</w:t>
      </w:r>
      <w:r w:rsidRPr="00BB53D6">
        <w:rPr>
          <w:rFonts w:ascii="Arial" w:hAnsi="Arial" w:cs="Arial"/>
          <w:i/>
          <w:iCs/>
          <w:kern w:val="0"/>
          <w:sz w:val="21"/>
          <w:szCs w:val="21"/>
        </w:rPr>
        <w:t xml:space="preserve"> </w:t>
      </w:r>
      <w:r w:rsidRPr="00BB53D6">
        <w:rPr>
          <w:rFonts w:ascii="Arial" w:hAnsi="Arial" w:cs="Arial"/>
          <w:kern w:val="0"/>
          <w:sz w:val="21"/>
          <w:szCs w:val="21"/>
        </w:rPr>
        <w:t>be included in the definition of inventory under GAAP?</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(a) Photocopy paper held for sale by an office-supply store.</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(b) Stereo equipment held for sale by an electronics store.</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(c) Used office equipment held for sale by the human relations department of a plastics company.</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(d) All of the above would meet the definition.</w:t>
      </w:r>
    </w:p>
    <w:p w:rsidR="0026550B" w:rsidRPr="00BB53D6" w:rsidRDefault="0026550B" w:rsidP="005E00D6">
      <w:pPr>
        <w:pStyle w:val="a7"/>
        <w:spacing w:beforeLines="30" w:afterLines="30"/>
        <w:ind w:leftChars="118" w:left="283"/>
        <w:rPr>
          <w:rFonts w:cs="Arial"/>
          <w:color w:val="000000"/>
        </w:rPr>
      </w:pPr>
      <w:r w:rsidRPr="00BB53D6">
        <w:rPr>
          <w:rFonts w:eastAsiaTheme="minorEastAsia" w:cs="Arial"/>
          <w:b/>
          <w:w w:val="90"/>
          <w:bdr w:val="single" w:sz="4" w:space="0" w:color="auto"/>
          <w:lang w:eastAsia="zh-TW"/>
        </w:rPr>
        <w:t>Answer</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(c) Used office equipment held for sale by the human relations department of a plastics company.</w:t>
      </w:r>
    </w:p>
    <w:p w:rsidR="0026550B" w:rsidRPr="00BB53D6" w:rsidRDefault="0026550B" w:rsidP="0026550B">
      <w:pPr>
        <w:autoSpaceDE w:val="0"/>
        <w:autoSpaceDN w:val="0"/>
        <w:adjustRightInd w:val="0"/>
        <w:rPr>
          <w:rFonts w:ascii="Arial" w:hAnsi="Arial" w:cs="Arial"/>
          <w:b/>
          <w:bCs/>
          <w:kern w:val="0"/>
          <w:sz w:val="21"/>
          <w:szCs w:val="21"/>
        </w:rPr>
      </w:pPr>
    </w:p>
    <w:p w:rsidR="0026550B" w:rsidRPr="00BB53D6" w:rsidRDefault="0026550B" w:rsidP="00265089">
      <w:pPr>
        <w:tabs>
          <w:tab w:val="left" w:pos="284"/>
        </w:tabs>
        <w:autoSpaceDE w:val="0"/>
        <w:autoSpaceDN w:val="0"/>
        <w:adjustRightInd w:val="0"/>
        <w:ind w:left="284" w:hangingChars="135" w:hanging="284"/>
        <w:rPr>
          <w:rFonts w:ascii="Arial" w:hAnsi="Arial" w:cs="Arial"/>
          <w:kern w:val="0"/>
          <w:sz w:val="21"/>
          <w:szCs w:val="21"/>
        </w:rPr>
      </w:pPr>
      <w:r w:rsidRPr="00BB53D6">
        <w:rPr>
          <w:rFonts w:ascii="Arial" w:hAnsi="Arial" w:cs="Arial"/>
          <w:b/>
          <w:bCs/>
          <w:kern w:val="0"/>
          <w:sz w:val="21"/>
          <w:szCs w:val="21"/>
        </w:rPr>
        <w:t xml:space="preserve">2. </w:t>
      </w:r>
      <w:r w:rsidR="00265089" w:rsidRPr="00BB53D6">
        <w:rPr>
          <w:rFonts w:ascii="Arial" w:hAnsi="Arial" w:cs="Arial"/>
          <w:b/>
          <w:bCs/>
          <w:kern w:val="0"/>
          <w:sz w:val="21"/>
          <w:szCs w:val="21"/>
        </w:rPr>
        <w:tab/>
      </w:r>
      <w:r w:rsidRPr="00BB53D6">
        <w:rPr>
          <w:rFonts w:ascii="Arial" w:hAnsi="Arial" w:cs="Arial"/>
          <w:kern w:val="0"/>
          <w:sz w:val="21"/>
          <w:szCs w:val="21"/>
        </w:rPr>
        <w:t xml:space="preserve">Which of the following would </w:t>
      </w:r>
      <w:r w:rsidRPr="00BB53D6">
        <w:rPr>
          <w:rFonts w:ascii="Arial" w:hAnsi="Arial" w:cs="Arial"/>
          <w:b/>
          <w:iCs/>
          <w:kern w:val="0"/>
          <w:sz w:val="21"/>
          <w:szCs w:val="21"/>
        </w:rPr>
        <w:t>not</w:t>
      </w:r>
      <w:r w:rsidRPr="00BB53D6">
        <w:rPr>
          <w:rFonts w:ascii="Arial" w:hAnsi="Arial" w:cs="Arial"/>
          <w:i/>
          <w:iCs/>
          <w:kern w:val="0"/>
          <w:sz w:val="21"/>
          <w:szCs w:val="21"/>
        </w:rPr>
        <w:t xml:space="preserve"> </w:t>
      </w:r>
      <w:r w:rsidRPr="00BB53D6">
        <w:rPr>
          <w:rFonts w:ascii="Arial" w:hAnsi="Arial" w:cs="Arial"/>
          <w:kern w:val="0"/>
          <w:sz w:val="21"/>
          <w:szCs w:val="21"/>
        </w:rPr>
        <w:t>be a line item of a company reporting costs by nature?</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(a) Depreciation expense.</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(b) Salaries and wages expense.</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(c) Interest expense.</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(d) Manufacturing expense.</w:t>
      </w:r>
    </w:p>
    <w:p w:rsidR="0026550B" w:rsidRPr="00BB53D6" w:rsidRDefault="0026550B" w:rsidP="005E00D6">
      <w:pPr>
        <w:pStyle w:val="a7"/>
        <w:spacing w:beforeLines="30" w:afterLines="30"/>
        <w:ind w:leftChars="118" w:left="283"/>
        <w:rPr>
          <w:rFonts w:cs="Arial"/>
          <w:color w:val="000000"/>
        </w:rPr>
      </w:pPr>
      <w:r w:rsidRPr="00BB53D6">
        <w:rPr>
          <w:rFonts w:eastAsiaTheme="minorEastAsia" w:cs="Arial"/>
          <w:b/>
          <w:w w:val="90"/>
          <w:bdr w:val="single" w:sz="4" w:space="0" w:color="auto"/>
          <w:lang w:eastAsia="zh-TW"/>
        </w:rPr>
        <w:t>Answer</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(d) Manufacturing expense.</w:t>
      </w:r>
    </w:p>
    <w:p w:rsidR="0026550B" w:rsidRPr="00BB53D6" w:rsidRDefault="0026550B" w:rsidP="0026550B">
      <w:pPr>
        <w:autoSpaceDE w:val="0"/>
        <w:autoSpaceDN w:val="0"/>
        <w:adjustRightInd w:val="0"/>
        <w:rPr>
          <w:rFonts w:ascii="Arial" w:hAnsi="Arial" w:cs="Arial"/>
          <w:b/>
          <w:bCs/>
          <w:kern w:val="0"/>
          <w:sz w:val="21"/>
          <w:szCs w:val="21"/>
        </w:rPr>
      </w:pPr>
    </w:p>
    <w:p w:rsidR="0026550B" w:rsidRPr="00BB53D6" w:rsidRDefault="0026550B" w:rsidP="00265089">
      <w:pPr>
        <w:tabs>
          <w:tab w:val="left" w:pos="284"/>
        </w:tabs>
        <w:autoSpaceDE w:val="0"/>
        <w:autoSpaceDN w:val="0"/>
        <w:adjustRightInd w:val="0"/>
        <w:ind w:left="284" w:hangingChars="135" w:hanging="284"/>
        <w:rPr>
          <w:rFonts w:ascii="Arial" w:hAnsi="Arial" w:cs="Arial"/>
          <w:kern w:val="0"/>
          <w:sz w:val="21"/>
          <w:szCs w:val="21"/>
        </w:rPr>
      </w:pPr>
      <w:r w:rsidRPr="00BB53D6">
        <w:rPr>
          <w:rFonts w:ascii="Arial" w:hAnsi="Arial" w:cs="Arial"/>
          <w:b/>
          <w:bCs/>
          <w:kern w:val="0"/>
          <w:sz w:val="21"/>
          <w:szCs w:val="21"/>
        </w:rPr>
        <w:t xml:space="preserve">3. </w:t>
      </w:r>
      <w:r w:rsidR="00265089" w:rsidRPr="00BB53D6">
        <w:rPr>
          <w:rFonts w:ascii="Arial" w:hAnsi="Arial" w:cs="Arial"/>
          <w:b/>
          <w:bCs/>
          <w:kern w:val="0"/>
          <w:sz w:val="21"/>
          <w:szCs w:val="21"/>
        </w:rPr>
        <w:tab/>
      </w:r>
      <w:r w:rsidRPr="00BB53D6">
        <w:rPr>
          <w:rFonts w:ascii="Arial" w:hAnsi="Arial" w:cs="Arial"/>
          <w:kern w:val="0"/>
          <w:sz w:val="21"/>
          <w:szCs w:val="21"/>
        </w:rPr>
        <w:t xml:space="preserve">Which of the following would </w:t>
      </w:r>
      <w:r w:rsidRPr="00BB53D6">
        <w:rPr>
          <w:rFonts w:ascii="Arial" w:hAnsi="Arial" w:cs="Arial"/>
          <w:b/>
          <w:iCs/>
          <w:kern w:val="0"/>
          <w:sz w:val="21"/>
          <w:szCs w:val="21"/>
        </w:rPr>
        <w:t>not</w:t>
      </w:r>
      <w:r w:rsidRPr="00BB53D6">
        <w:rPr>
          <w:rFonts w:ascii="Arial" w:hAnsi="Arial" w:cs="Arial"/>
          <w:i/>
          <w:iCs/>
          <w:kern w:val="0"/>
          <w:sz w:val="21"/>
          <w:szCs w:val="21"/>
        </w:rPr>
        <w:t xml:space="preserve"> </w:t>
      </w:r>
      <w:r w:rsidRPr="00BB53D6">
        <w:rPr>
          <w:rFonts w:ascii="Arial" w:hAnsi="Arial" w:cs="Arial"/>
          <w:kern w:val="0"/>
          <w:sz w:val="21"/>
          <w:szCs w:val="21"/>
        </w:rPr>
        <w:t>be a line item of a company reporting costs by function?</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(a) Administration.</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(b) Manufacturing.</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(c) Utilities expense.</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(d) Distribution.</w:t>
      </w:r>
    </w:p>
    <w:p w:rsidR="0026550B" w:rsidRPr="00BB53D6" w:rsidRDefault="0026550B" w:rsidP="005E00D6">
      <w:pPr>
        <w:pStyle w:val="a7"/>
        <w:spacing w:beforeLines="30" w:afterLines="30"/>
        <w:ind w:leftChars="118" w:left="283"/>
        <w:rPr>
          <w:rFonts w:cs="Arial"/>
          <w:color w:val="000000"/>
        </w:rPr>
      </w:pPr>
      <w:r w:rsidRPr="00BB53D6">
        <w:rPr>
          <w:rFonts w:eastAsiaTheme="minorEastAsia" w:cs="Arial"/>
          <w:b/>
          <w:w w:val="90"/>
          <w:bdr w:val="single" w:sz="4" w:space="0" w:color="auto"/>
          <w:lang w:eastAsia="zh-TW"/>
        </w:rPr>
        <w:t>Answer</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(c) Utilities expense.</w:t>
      </w:r>
    </w:p>
    <w:p w:rsidR="0026550B" w:rsidRPr="00BB53D6" w:rsidRDefault="0026550B" w:rsidP="0026550B">
      <w:pPr>
        <w:autoSpaceDE w:val="0"/>
        <w:autoSpaceDN w:val="0"/>
        <w:adjustRightInd w:val="0"/>
        <w:rPr>
          <w:rFonts w:ascii="Arial" w:hAnsi="Arial" w:cs="Arial"/>
          <w:b/>
          <w:bCs/>
          <w:kern w:val="0"/>
          <w:sz w:val="21"/>
          <w:szCs w:val="21"/>
        </w:rPr>
      </w:pPr>
    </w:p>
    <w:p w:rsidR="0026550B" w:rsidRPr="00BB53D6" w:rsidRDefault="0026550B" w:rsidP="00265089">
      <w:pPr>
        <w:tabs>
          <w:tab w:val="left" w:pos="284"/>
        </w:tabs>
        <w:autoSpaceDE w:val="0"/>
        <w:autoSpaceDN w:val="0"/>
        <w:adjustRightInd w:val="0"/>
        <w:ind w:left="284" w:hangingChars="135" w:hanging="284"/>
        <w:rPr>
          <w:rFonts w:ascii="Arial" w:hAnsi="Arial" w:cs="Arial"/>
          <w:kern w:val="0"/>
          <w:sz w:val="21"/>
          <w:szCs w:val="21"/>
        </w:rPr>
      </w:pPr>
      <w:r w:rsidRPr="00BB53D6">
        <w:rPr>
          <w:rFonts w:ascii="Arial" w:hAnsi="Arial" w:cs="Arial"/>
          <w:b/>
          <w:bCs/>
          <w:kern w:val="0"/>
          <w:sz w:val="21"/>
          <w:szCs w:val="21"/>
        </w:rPr>
        <w:t xml:space="preserve">4. </w:t>
      </w:r>
      <w:r w:rsidR="00265089" w:rsidRPr="00BB53D6">
        <w:rPr>
          <w:rFonts w:ascii="Arial" w:hAnsi="Arial" w:cs="Arial"/>
          <w:b/>
          <w:bCs/>
          <w:kern w:val="0"/>
          <w:sz w:val="21"/>
          <w:szCs w:val="21"/>
        </w:rPr>
        <w:tab/>
      </w:r>
      <w:r w:rsidRPr="00BB53D6">
        <w:rPr>
          <w:rFonts w:ascii="Arial" w:hAnsi="Arial" w:cs="Arial"/>
          <w:kern w:val="0"/>
          <w:sz w:val="21"/>
          <w:szCs w:val="21"/>
        </w:rPr>
        <w:t xml:space="preserve">Which of the following statements is </w:t>
      </w:r>
      <w:r w:rsidRPr="00BB53D6">
        <w:rPr>
          <w:rFonts w:ascii="Arial" w:hAnsi="Arial" w:cs="Arial"/>
          <w:b/>
          <w:iCs/>
          <w:kern w:val="0"/>
          <w:sz w:val="21"/>
          <w:szCs w:val="21"/>
        </w:rPr>
        <w:t>false</w:t>
      </w:r>
      <w:r w:rsidRPr="00BB53D6">
        <w:rPr>
          <w:rFonts w:ascii="Arial" w:hAnsi="Arial" w:cs="Arial"/>
          <w:kern w:val="0"/>
          <w:sz w:val="21"/>
          <w:szCs w:val="21"/>
        </w:rPr>
        <w:t>?</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(a) GAAP specifically requires use of a multiple-step income statement.</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(b) Under GAAP, companies can use either a perpetual or periodic system.</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(c) The proposed new format for financial statements was heavily influenced by the suggestions of financial statement analysts.</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lastRenderedPageBreak/>
        <w:t>(d) The new income statement format will try to de-emphasize the focus on the “net income” line item.</w:t>
      </w:r>
    </w:p>
    <w:p w:rsidR="0026550B" w:rsidRPr="00BB53D6" w:rsidRDefault="0026550B" w:rsidP="005E00D6">
      <w:pPr>
        <w:pStyle w:val="a7"/>
        <w:spacing w:beforeLines="30" w:afterLines="30"/>
        <w:ind w:leftChars="118" w:left="283"/>
        <w:rPr>
          <w:rFonts w:cs="Arial"/>
          <w:color w:val="000000"/>
        </w:rPr>
      </w:pPr>
      <w:r w:rsidRPr="00BB53D6">
        <w:rPr>
          <w:rFonts w:eastAsiaTheme="minorEastAsia" w:cs="Arial"/>
          <w:b/>
          <w:w w:val="90"/>
          <w:bdr w:val="single" w:sz="4" w:space="0" w:color="auto"/>
          <w:lang w:eastAsia="zh-TW"/>
        </w:rPr>
        <w:t>Answer</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(a) GAAP specifically requires use of a multiple-step income statement.</w:t>
      </w:r>
    </w:p>
    <w:p w:rsidR="0026550B" w:rsidRPr="00BB53D6" w:rsidRDefault="0026550B" w:rsidP="0026550B">
      <w:pPr>
        <w:autoSpaceDE w:val="0"/>
        <w:autoSpaceDN w:val="0"/>
        <w:adjustRightInd w:val="0"/>
        <w:rPr>
          <w:rFonts w:ascii="Arial" w:hAnsi="Arial" w:cs="Arial"/>
          <w:b/>
          <w:bCs/>
          <w:kern w:val="0"/>
          <w:sz w:val="21"/>
          <w:szCs w:val="21"/>
        </w:rPr>
      </w:pPr>
    </w:p>
    <w:p w:rsidR="0026550B" w:rsidRPr="00BB53D6" w:rsidRDefault="0026550B" w:rsidP="00265089">
      <w:pPr>
        <w:tabs>
          <w:tab w:val="left" w:pos="284"/>
        </w:tabs>
        <w:autoSpaceDE w:val="0"/>
        <w:autoSpaceDN w:val="0"/>
        <w:adjustRightInd w:val="0"/>
        <w:ind w:left="284" w:hangingChars="135" w:hanging="284"/>
        <w:rPr>
          <w:rFonts w:ascii="Arial" w:hAnsi="Arial" w:cs="Arial"/>
          <w:kern w:val="0"/>
          <w:sz w:val="21"/>
          <w:szCs w:val="21"/>
        </w:rPr>
      </w:pPr>
      <w:r w:rsidRPr="00BB53D6">
        <w:rPr>
          <w:rFonts w:ascii="Arial" w:hAnsi="Arial" w:cs="Arial"/>
          <w:b/>
          <w:bCs/>
          <w:kern w:val="0"/>
          <w:sz w:val="21"/>
          <w:szCs w:val="21"/>
        </w:rPr>
        <w:t xml:space="preserve">5. </w:t>
      </w:r>
      <w:r w:rsidR="00265089" w:rsidRPr="00BB53D6">
        <w:rPr>
          <w:rFonts w:ascii="Arial" w:hAnsi="Arial" w:cs="Arial"/>
          <w:b/>
          <w:bCs/>
          <w:kern w:val="0"/>
          <w:sz w:val="21"/>
          <w:szCs w:val="21"/>
        </w:rPr>
        <w:tab/>
      </w:r>
      <w:r w:rsidRPr="00BB53D6">
        <w:rPr>
          <w:rFonts w:ascii="Arial" w:hAnsi="Arial" w:cs="Arial"/>
          <w:kern w:val="0"/>
          <w:sz w:val="21"/>
          <w:szCs w:val="21"/>
        </w:rPr>
        <w:t>Under the new format for financial statements being proposed under a joint IASB/FASB project:</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 xml:space="preserve">(a) </w:t>
      </w:r>
      <w:proofErr w:type="gramStart"/>
      <w:r w:rsidRPr="00BB53D6">
        <w:rPr>
          <w:rFonts w:ascii="Arial" w:hAnsi="Arial" w:cs="Arial"/>
          <w:kern w:val="0"/>
          <w:sz w:val="21"/>
          <w:szCs w:val="21"/>
        </w:rPr>
        <w:t>all</w:t>
      </w:r>
      <w:proofErr w:type="gramEnd"/>
      <w:r w:rsidRPr="00BB53D6">
        <w:rPr>
          <w:rFonts w:ascii="Arial" w:hAnsi="Arial" w:cs="Arial"/>
          <w:kern w:val="0"/>
          <w:sz w:val="21"/>
          <w:szCs w:val="21"/>
        </w:rPr>
        <w:t xml:space="preserve"> financial statements would adopt headings similar to the current format of the statement of financial position (balance sheet).</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 xml:space="preserve">(b) </w:t>
      </w:r>
      <w:proofErr w:type="gramStart"/>
      <w:r w:rsidRPr="00BB53D6">
        <w:rPr>
          <w:rFonts w:ascii="Arial" w:hAnsi="Arial" w:cs="Arial"/>
          <w:kern w:val="0"/>
          <w:sz w:val="21"/>
          <w:szCs w:val="21"/>
        </w:rPr>
        <w:t>financial</w:t>
      </w:r>
      <w:proofErr w:type="gramEnd"/>
      <w:r w:rsidRPr="00BB53D6">
        <w:rPr>
          <w:rFonts w:ascii="Arial" w:hAnsi="Arial" w:cs="Arial"/>
          <w:kern w:val="0"/>
          <w:sz w:val="21"/>
          <w:szCs w:val="21"/>
        </w:rPr>
        <w:t xml:space="preserve"> statements would be presented consistent with the way management usually run companies.</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 xml:space="preserve">(c) </w:t>
      </w:r>
      <w:proofErr w:type="gramStart"/>
      <w:r w:rsidRPr="00BB53D6">
        <w:rPr>
          <w:rFonts w:ascii="Arial" w:hAnsi="Arial" w:cs="Arial"/>
          <w:kern w:val="0"/>
          <w:sz w:val="21"/>
          <w:szCs w:val="21"/>
        </w:rPr>
        <w:t>companies</w:t>
      </w:r>
      <w:proofErr w:type="gramEnd"/>
      <w:r w:rsidRPr="00BB53D6">
        <w:rPr>
          <w:rFonts w:ascii="Arial" w:hAnsi="Arial" w:cs="Arial"/>
          <w:kern w:val="0"/>
          <w:sz w:val="21"/>
          <w:szCs w:val="21"/>
        </w:rPr>
        <w:t xml:space="preserve"> would be required to report income statement line items by function only.</w:t>
      </w:r>
    </w:p>
    <w:p w:rsidR="0026550B" w:rsidRPr="00BB53D6" w:rsidRDefault="0026550B" w:rsidP="00265089">
      <w:pPr>
        <w:autoSpaceDE w:val="0"/>
        <w:autoSpaceDN w:val="0"/>
        <w:adjustRightInd w:val="0"/>
        <w:ind w:leftChars="119" w:left="567" w:hangingChars="134" w:hanging="281"/>
        <w:rPr>
          <w:rFonts w:ascii="Arial" w:hAnsi="Arial" w:cs="Arial"/>
          <w:kern w:val="0"/>
          <w:sz w:val="21"/>
          <w:szCs w:val="21"/>
        </w:rPr>
      </w:pPr>
      <w:r w:rsidRPr="00BB53D6">
        <w:rPr>
          <w:rFonts w:ascii="Arial" w:hAnsi="Arial" w:cs="Arial"/>
          <w:kern w:val="0"/>
          <w:sz w:val="21"/>
          <w:szCs w:val="21"/>
        </w:rPr>
        <w:t xml:space="preserve">(d) </w:t>
      </w:r>
      <w:proofErr w:type="gramStart"/>
      <w:r w:rsidRPr="00BB53D6">
        <w:rPr>
          <w:rFonts w:ascii="Arial" w:hAnsi="Arial" w:cs="Arial"/>
          <w:kern w:val="0"/>
          <w:sz w:val="21"/>
          <w:szCs w:val="21"/>
        </w:rPr>
        <w:t>the</w:t>
      </w:r>
      <w:proofErr w:type="gramEnd"/>
      <w:r w:rsidRPr="00BB53D6">
        <w:rPr>
          <w:rFonts w:ascii="Arial" w:hAnsi="Arial" w:cs="Arial"/>
          <w:kern w:val="0"/>
          <w:sz w:val="21"/>
          <w:szCs w:val="21"/>
        </w:rPr>
        <w:t xml:space="preserve"> amount of detail shown in the income statement would decrease compared to current presentations.</w:t>
      </w:r>
    </w:p>
    <w:p w:rsidR="0026550B" w:rsidRPr="00BB53D6" w:rsidRDefault="0026550B" w:rsidP="005E00D6">
      <w:pPr>
        <w:pStyle w:val="a7"/>
        <w:spacing w:beforeLines="30" w:afterLines="30"/>
        <w:ind w:leftChars="118" w:left="283"/>
        <w:rPr>
          <w:rFonts w:cs="Arial"/>
          <w:color w:val="000000"/>
        </w:rPr>
      </w:pPr>
      <w:r w:rsidRPr="00BB53D6">
        <w:rPr>
          <w:rFonts w:eastAsiaTheme="minorEastAsia" w:cs="Arial"/>
          <w:b/>
          <w:w w:val="90"/>
          <w:bdr w:val="single" w:sz="4" w:space="0" w:color="auto"/>
          <w:lang w:eastAsia="zh-TW"/>
        </w:rPr>
        <w:t>Answer</w:t>
      </w:r>
    </w:p>
    <w:p w:rsidR="00AF1A12" w:rsidRPr="00BB53D6" w:rsidRDefault="0026550B" w:rsidP="00265089">
      <w:pPr>
        <w:autoSpaceDE w:val="0"/>
        <w:autoSpaceDN w:val="0"/>
        <w:adjustRightInd w:val="0"/>
        <w:ind w:leftChars="119" w:left="567" w:hangingChars="134" w:hanging="281"/>
        <w:rPr>
          <w:rFonts w:ascii="Arial" w:hAnsi="Arial" w:cs="Arial"/>
          <w:color w:val="000000"/>
          <w:kern w:val="0"/>
          <w:sz w:val="21"/>
          <w:szCs w:val="21"/>
        </w:rPr>
      </w:pPr>
      <w:r w:rsidRPr="00BB53D6">
        <w:rPr>
          <w:rFonts w:ascii="Arial" w:hAnsi="Arial" w:cs="Arial"/>
          <w:kern w:val="0"/>
          <w:sz w:val="21"/>
          <w:szCs w:val="21"/>
        </w:rPr>
        <w:t xml:space="preserve">(b) </w:t>
      </w:r>
      <w:proofErr w:type="gramStart"/>
      <w:r w:rsidRPr="00BB53D6">
        <w:rPr>
          <w:rFonts w:ascii="Arial" w:hAnsi="Arial" w:cs="Arial"/>
          <w:kern w:val="0"/>
          <w:sz w:val="21"/>
          <w:szCs w:val="21"/>
        </w:rPr>
        <w:t>financial</w:t>
      </w:r>
      <w:proofErr w:type="gramEnd"/>
      <w:r w:rsidRPr="00BB53D6">
        <w:rPr>
          <w:rFonts w:ascii="Arial" w:hAnsi="Arial" w:cs="Arial"/>
          <w:kern w:val="0"/>
          <w:sz w:val="21"/>
          <w:szCs w:val="21"/>
        </w:rPr>
        <w:t xml:space="preserve"> statements would be presented consistent with the way management usually run companies.</w:t>
      </w:r>
    </w:p>
    <w:p w:rsidR="00AF1A12" w:rsidRPr="00BB53D6" w:rsidRDefault="00AF1A12" w:rsidP="00AF1A12">
      <w:pPr>
        <w:autoSpaceDE w:val="0"/>
        <w:autoSpaceDN w:val="0"/>
        <w:adjustRightInd w:val="0"/>
        <w:rPr>
          <w:rFonts w:ascii="Arial" w:hAnsi="Arial" w:cs="Arial"/>
          <w:color w:val="000000"/>
          <w:kern w:val="0"/>
          <w:sz w:val="21"/>
          <w:szCs w:val="21"/>
        </w:rPr>
      </w:pPr>
    </w:p>
    <w:p w:rsidR="00AF1A12" w:rsidRPr="00BB53D6" w:rsidRDefault="00AF1A12" w:rsidP="00AF1A12">
      <w:pPr>
        <w:autoSpaceDE w:val="0"/>
        <w:autoSpaceDN w:val="0"/>
        <w:adjustRightInd w:val="0"/>
        <w:rPr>
          <w:rFonts w:ascii="Arial" w:hAnsi="Arial" w:cs="Arial"/>
          <w:b/>
          <w:color w:val="58585A"/>
          <w:kern w:val="0"/>
          <w:sz w:val="28"/>
          <w:szCs w:val="28"/>
        </w:rPr>
      </w:pPr>
      <w:r w:rsidRPr="00BB53D6">
        <w:rPr>
          <w:rFonts w:ascii="Arial" w:hAnsi="Arial" w:cs="Arial"/>
          <w:b/>
          <w:color w:val="58585A"/>
          <w:kern w:val="0"/>
          <w:sz w:val="28"/>
          <w:szCs w:val="28"/>
        </w:rPr>
        <w:t>GAAP Exercises</w:t>
      </w:r>
    </w:p>
    <w:p w:rsidR="00E90C4A" w:rsidRPr="00BB53D6" w:rsidRDefault="00E90C4A" w:rsidP="00E90C4A">
      <w:pPr>
        <w:autoSpaceDE w:val="0"/>
        <w:autoSpaceDN w:val="0"/>
        <w:adjustRightInd w:val="0"/>
        <w:ind w:left="992" w:hangingChars="472" w:hanging="992"/>
        <w:rPr>
          <w:rFonts w:ascii="Arial" w:hAnsi="Arial" w:cs="Arial"/>
          <w:color w:val="000000"/>
          <w:kern w:val="0"/>
          <w:sz w:val="21"/>
          <w:szCs w:val="21"/>
        </w:rPr>
      </w:pPr>
      <w:proofErr w:type="gramStart"/>
      <w:r w:rsidRPr="00BB53D6">
        <w:rPr>
          <w:rFonts w:ascii="Arial" w:hAnsi="Arial" w:cs="Arial"/>
          <w:b/>
          <w:bCs/>
          <w:color w:val="B21117"/>
          <w:kern w:val="0"/>
          <w:sz w:val="21"/>
          <w:szCs w:val="21"/>
        </w:rPr>
        <w:t>GAAP5-1.</w:t>
      </w:r>
      <w:proofErr w:type="gramEnd"/>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Explain the difference between the “nature-of-expense” and “function-of-expense” classifications.</w:t>
      </w:r>
    </w:p>
    <w:p w:rsidR="00FB5FA8" w:rsidRPr="00BB53D6" w:rsidRDefault="00FB5FA8" w:rsidP="00FB5FA8">
      <w:pPr>
        <w:autoSpaceDE w:val="0"/>
        <w:autoSpaceDN w:val="0"/>
        <w:adjustRightInd w:val="0"/>
        <w:ind w:left="992" w:hangingChars="472" w:hanging="992"/>
        <w:rPr>
          <w:rFonts w:ascii="Arial" w:hAnsi="Arial" w:cs="Arial"/>
          <w:b/>
          <w:bCs/>
          <w:color w:val="B21117"/>
          <w:kern w:val="0"/>
          <w:sz w:val="21"/>
          <w:szCs w:val="21"/>
        </w:rPr>
      </w:pPr>
    </w:p>
    <w:p w:rsidR="00E90C4A" w:rsidRPr="00BB53D6" w:rsidRDefault="00E90C4A" w:rsidP="00FB5FA8">
      <w:pPr>
        <w:autoSpaceDE w:val="0"/>
        <w:autoSpaceDN w:val="0"/>
        <w:adjustRightInd w:val="0"/>
        <w:ind w:left="992" w:hangingChars="472" w:hanging="992"/>
        <w:rPr>
          <w:rFonts w:ascii="Arial" w:hAnsi="Arial" w:cs="Arial"/>
          <w:color w:val="000000"/>
          <w:kern w:val="0"/>
          <w:sz w:val="21"/>
          <w:szCs w:val="21"/>
        </w:rPr>
      </w:pPr>
      <w:proofErr w:type="gramStart"/>
      <w:r w:rsidRPr="00BB53D6">
        <w:rPr>
          <w:rFonts w:ascii="Arial" w:hAnsi="Arial" w:cs="Arial"/>
          <w:b/>
          <w:bCs/>
          <w:color w:val="B21117"/>
          <w:kern w:val="0"/>
          <w:sz w:val="21"/>
          <w:szCs w:val="21"/>
        </w:rPr>
        <w:t>GAAP5-2.</w:t>
      </w:r>
      <w:proofErr w:type="gramEnd"/>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For each of the following income statement line items, state whether the item is a “by nature”</w:t>
      </w:r>
      <w:r w:rsidR="00FB5FA8" w:rsidRPr="00BB53D6">
        <w:rPr>
          <w:rFonts w:ascii="Arial" w:hAnsi="Arial" w:cs="Arial"/>
          <w:color w:val="000000"/>
          <w:kern w:val="0"/>
          <w:sz w:val="21"/>
          <w:szCs w:val="21"/>
        </w:rPr>
        <w:t xml:space="preserve"> </w:t>
      </w:r>
      <w:r w:rsidRPr="00BB53D6">
        <w:rPr>
          <w:rFonts w:ascii="Arial" w:hAnsi="Arial" w:cs="Arial"/>
          <w:color w:val="000000"/>
          <w:kern w:val="0"/>
          <w:sz w:val="21"/>
          <w:szCs w:val="21"/>
        </w:rPr>
        <w:t>expense item or a “by function” expense item.</w:t>
      </w:r>
    </w:p>
    <w:p w:rsidR="00E90C4A" w:rsidRPr="00BB53D6" w:rsidRDefault="00E90C4A" w:rsidP="00FB5FA8">
      <w:pPr>
        <w:autoSpaceDE w:val="0"/>
        <w:autoSpaceDN w:val="0"/>
        <w:adjustRightInd w:val="0"/>
        <w:ind w:leftChars="413" w:left="991"/>
        <w:rPr>
          <w:rFonts w:ascii="Arial" w:hAnsi="Arial" w:cs="Arial"/>
          <w:color w:val="000000"/>
          <w:kern w:val="0"/>
          <w:sz w:val="21"/>
          <w:szCs w:val="21"/>
        </w:rPr>
      </w:pPr>
      <w:r w:rsidRPr="00BB53D6">
        <w:rPr>
          <w:rFonts w:ascii="Arial" w:hAnsi="Arial" w:cs="Arial"/>
          <w:color w:val="000000"/>
          <w:kern w:val="0"/>
          <w:sz w:val="21"/>
          <w:szCs w:val="21"/>
        </w:rPr>
        <w:t>________ Cost of goods sold</w:t>
      </w:r>
    </w:p>
    <w:p w:rsidR="00E90C4A" w:rsidRPr="00BB53D6" w:rsidRDefault="00E90C4A" w:rsidP="00FB5FA8">
      <w:pPr>
        <w:autoSpaceDE w:val="0"/>
        <w:autoSpaceDN w:val="0"/>
        <w:adjustRightInd w:val="0"/>
        <w:ind w:leftChars="413" w:left="991"/>
        <w:rPr>
          <w:rFonts w:ascii="Arial" w:hAnsi="Arial" w:cs="Arial"/>
          <w:color w:val="000000"/>
          <w:kern w:val="0"/>
          <w:sz w:val="21"/>
          <w:szCs w:val="21"/>
        </w:rPr>
      </w:pPr>
      <w:r w:rsidRPr="00BB53D6">
        <w:rPr>
          <w:rFonts w:ascii="Arial" w:hAnsi="Arial" w:cs="Arial"/>
          <w:color w:val="000000"/>
          <w:kern w:val="0"/>
          <w:sz w:val="21"/>
          <w:szCs w:val="21"/>
        </w:rPr>
        <w:t>________ Depreciation expense</w:t>
      </w:r>
    </w:p>
    <w:p w:rsidR="00E90C4A" w:rsidRPr="00BB53D6" w:rsidRDefault="00E90C4A" w:rsidP="00FB5FA8">
      <w:pPr>
        <w:autoSpaceDE w:val="0"/>
        <w:autoSpaceDN w:val="0"/>
        <w:adjustRightInd w:val="0"/>
        <w:ind w:leftChars="413" w:left="991"/>
        <w:rPr>
          <w:rFonts w:ascii="Arial" w:hAnsi="Arial" w:cs="Arial"/>
          <w:color w:val="000000"/>
          <w:kern w:val="0"/>
          <w:sz w:val="21"/>
          <w:szCs w:val="21"/>
        </w:rPr>
      </w:pPr>
      <w:r w:rsidRPr="00BB53D6">
        <w:rPr>
          <w:rFonts w:ascii="Arial" w:hAnsi="Arial" w:cs="Arial"/>
          <w:color w:val="000000"/>
          <w:kern w:val="0"/>
          <w:sz w:val="21"/>
          <w:szCs w:val="21"/>
        </w:rPr>
        <w:t>________ Salaries and wages expense</w:t>
      </w:r>
    </w:p>
    <w:p w:rsidR="00E90C4A" w:rsidRPr="00BB53D6" w:rsidRDefault="00E90C4A" w:rsidP="00FB5FA8">
      <w:pPr>
        <w:autoSpaceDE w:val="0"/>
        <w:autoSpaceDN w:val="0"/>
        <w:adjustRightInd w:val="0"/>
        <w:ind w:leftChars="413" w:left="991"/>
        <w:rPr>
          <w:rFonts w:ascii="Arial" w:hAnsi="Arial" w:cs="Arial"/>
          <w:color w:val="000000"/>
          <w:kern w:val="0"/>
          <w:sz w:val="21"/>
          <w:szCs w:val="21"/>
        </w:rPr>
      </w:pPr>
      <w:r w:rsidRPr="00BB53D6">
        <w:rPr>
          <w:rFonts w:ascii="Arial" w:hAnsi="Arial" w:cs="Arial"/>
          <w:color w:val="000000"/>
          <w:kern w:val="0"/>
          <w:sz w:val="21"/>
          <w:szCs w:val="21"/>
        </w:rPr>
        <w:t>________ Selling expenses</w:t>
      </w:r>
    </w:p>
    <w:p w:rsidR="00E90C4A" w:rsidRPr="00BB53D6" w:rsidRDefault="00E90C4A" w:rsidP="00FB5FA8">
      <w:pPr>
        <w:autoSpaceDE w:val="0"/>
        <w:autoSpaceDN w:val="0"/>
        <w:adjustRightInd w:val="0"/>
        <w:ind w:leftChars="413" w:left="991"/>
        <w:rPr>
          <w:rFonts w:ascii="Arial" w:hAnsi="Arial" w:cs="Arial"/>
          <w:color w:val="000000"/>
          <w:kern w:val="0"/>
          <w:sz w:val="21"/>
          <w:szCs w:val="21"/>
        </w:rPr>
      </w:pPr>
      <w:r w:rsidRPr="00BB53D6">
        <w:rPr>
          <w:rFonts w:ascii="Arial" w:hAnsi="Arial" w:cs="Arial"/>
          <w:color w:val="000000"/>
          <w:kern w:val="0"/>
          <w:sz w:val="21"/>
          <w:szCs w:val="21"/>
        </w:rPr>
        <w:t>________ Utilities expense</w:t>
      </w:r>
    </w:p>
    <w:p w:rsidR="00E90C4A" w:rsidRPr="00BB53D6" w:rsidRDefault="00E90C4A" w:rsidP="00FB5FA8">
      <w:pPr>
        <w:autoSpaceDE w:val="0"/>
        <w:autoSpaceDN w:val="0"/>
        <w:adjustRightInd w:val="0"/>
        <w:ind w:leftChars="413" w:left="991"/>
        <w:rPr>
          <w:rFonts w:ascii="Arial" w:hAnsi="Arial" w:cs="Arial"/>
          <w:color w:val="000000"/>
          <w:kern w:val="0"/>
          <w:sz w:val="21"/>
          <w:szCs w:val="21"/>
        </w:rPr>
      </w:pPr>
      <w:r w:rsidRPr="00BB53D6">
        <w:rPr>
          <w:rFonts w:ascii="Arial" w:hAnsi="Arial" w:cs="Arial"/>
          <w:color w:val="000000"/>
          <w:kern w:val="0"/>
          <w:sz w:val="21"/>
          <w:szCs w:val="21"/>
        </w:rPr>
        <w:t>________ Delivery expense</w:t>
      </w:r>
    </w:p>
    <w:p w:rsidR="00E90C4A" w:rsidRPr="00BB53D6" w:rsidRDefault="00E90C4A" w:rsidP="00FB5FA8">
      <w:pPr>
        <w:autoSpaceDE w:val="0"/>
        <w:autoSpaceDN w:val="0"/>
        <w:adjustRightInd w:val="0"/>
        <w:ind w:leftChars="413" w:left="991"/>
        <w:rPr>
          <w:rFonts w:ascii="Arial" w:hAnsi="Arial" w:cs="Arial"/>
          <w:color w:val="000000"/>
          <w:kern w:val="0"/>
          <w:sz w:val="21"/>
          <w:szCs w:val="21"/>
        </w:rPr>
      </w:pPr>
      <w:r w:rsidRPr="00BB53D6">
        <w:rPr>
          <w:rFonts w:ascii="Arial" w:hAnsi="Arial" w:cs="Arial"/>
          <w:color w:val="000000"/>
          <w:kern w:val="0"/>
          <w:sz w:val="21"/>
          <w:szCs w:val="21"/>
        </w:rPr>
        <w:t>________ General and administrative expenses</w:t>
      </w:r>
    </w:p>
    <w:p w:rsidR="00FB5FA8" w:rsidRPr="00BB53D6" w:rsidRDefault="00FB5FA8" w:rsidP="00E90C4A">
      <w:pPr>
        <w:autoSpaceDE w:val="0"/>
        <w:autoSpaceDN w:val="0"/>
        <w:adjustRightInd w:val="0"/>
        <w:rPr>
          <w:rFonts w:ascii="Arial" w:hAnsi="Arial" w:cs="Arial"/>
          <w:b/>
          <w:bCs/>
          <w:color w:val="B21117"/>
          <w:kern w:val="0"/>
          <w:sz w:val="21"/>
          <w:szCs w:val="21"/>
        </w:rPr>
      </w:pPr>
    </w:p>
    <w:p w:rsidR="00DB404C" w:rsidRPr="00BB53D6" w:rsidRDefault="00E90C4A" w:rsidP="00FB5FA8">
      <w:pPr>
        <w:autoSpaceDE w:val="0"/>
        <w:autoSpaceDN w:val="0"/>
        <w:adjustRightInd w:val="0"/>
        <w:ind w:left="992" w:hangingChars="472" w:hanging="992"/>
        <w:rPr>
          <w:rFonts w:ascii="Arial" w:hAnsi="Arial" w:cs="Arial"/>
          <w:color w:val="000000"/>
          <w:kern w:val="0"/>
          <w:sz w:val="21"/>
          <w:szCs w:val="21"/>
        </w:rPr>
      </w:pPr>
      <w:proofErr w:type="gramStart"/>
      <w:r w:rsidRPr="00BB53D6">
        <w:rPr>
          <w:rFonts w:ascii="Arial" w:hAnsi="Arial" w:cs="Arial"/>
          <w:b/>
          <w:bCs/>
          <w:color w:val="B21117"/>
          <w:kern w:val="0"/>
          <w:sz w:val="21"/>
          <w:szCs w:val="21"/>
        </w:rPr>
        <w:t>GAAP5-3.</w:t>
      </w:r>
      <w:proofErr w:type="gramEnd"/>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Atlantis Company reported the following amounts in 201</w:t>
      </w:r>
      <w:r w:rsidR="00FB5FA8" w:rsidRPr="00BB53D6">
        <w:rPr>
          <w:rFonts w:ascii="Arial" w:hAnsi="Arial" w:cs="Arial"/>
          <w:color w:val="000000"/>
          <w:kern w:val="0"/>
          <w:sz w:val="21"/>
          <w:szCs w:val="21"/>
        </w:rPr>
        <w:t>7</w:t>
      </w:r>
      <w:r w:rsidRPr="00BB53D6">
        <w:rPr>
          <w:rFonts w:ascii="Arial" w:hAnsi="Arial" w:cs="Arial"/>
          <w:color w:val="000000"/>
          <w:kern w:val="0"/>
          <w:sz w:val="21"/>
          <w:szCs w:val="21"/>
        </w:rPr>
        <w:t>: net income, $150,000; unrealized</w:t>
      </w:r>
      <w:r w:rsidR="00FB5FA8" w:rsidRPr="00BB53D6">
        <w:rPr>
          <w:rFonts w:ascii="Arial" w:hAnsi="Arial" w:cs="Arial"/>
          <w:color w:val="000000"/>
          <w:kern w:val="0"/>
          <w:sz w:val="21"/>
          <w:szCs w:val="21"/>
        </w:rPr>
        <w:t xml:space="preserve"> </w:t>
      </w:r>
      <w:r w:rsidRPr="00BB53D6">
        <w:rPr>
          <w:rFonts w:ascii="Arial" w:hAnsi="Arial" w:cs="Arial"/>
          <w:color w:val="000000"/>
          <w:kern w:val="0"/>
          <w:sz w:val="21"/>
          <w:szCs w:val="21"/>
        </w:rPr>
        <w:t>gain related to revaluation of buildings, $10,000; and unrealized loss on non-trading securities,</w:t>
      </w:r>
      <w:r w:rsidR="00FB5FA8" w:rsidRPr="00BB53D6">
        <w:rPr>
          <w:rFonts w:ascii="Arial" w:hAnsi="Arial" w:cs="Arial"/>
          <w:color w:val="000000"/>
          <w:kern w:val="0"/>
          <w:sz w:val="21"/>
          <w:szCs w:val="21"/>
        </w:rPr>
        <w:t xml:space="preserve"> </w:t>
      </w:r>
      <w:r w:rsidRPr="00BB53D6">
        <w:rPr>
          <w:rFonts w:ascii="Arial" w:hAnsi="Arial" w:cs="Arial"/>
          <w:color w:val="000000"/>
          <w:kern w:val="0"/>
          <w:sz w:val="21"/>
          <w:szCs w:val="21"/>
        </w:rPr>
        <w:t>$(35,000). Determine Atlantis's total comprehensive income for 201</w:t>
      </w:r>
      <w:r w:rsidR="00FB5FA8" w:rsidRPr="00BB53D6">
        <w:rPr>
          <w:rFonts w:ascii="Arial" w:hAnsi="Arial" w:cs="Arial"/>
          <w:color w:val="000000"/>
          <w:kern w:val="0"/>
          <w:sz w:val="21"/>
          <w:szCs w:val="21"/>
        </w:rPr>
        <w:t>7</w:t>
      </w:r>
      <w:r w:rsidRPr="00BB53D6">
        <w:rPr>
          <w:rFonts w:ascii="Arial" w:hAnsi="Arial" w:cs="Arial"/>
          <w:color w:val="000000"/>
          <w:kern w:val="0"/>
          <w:sz w:val="21"/>
          <w:szCs w:val="21"/>
        </w:rPr>
        <w:t>.</w:t>
      </w:r>
    </w:p>
    <w:p w:rsidR="00AF1A12" w:rsidRPr="00BB53D6" w:rsidRDefault="00AF1A12" w:rsidP="00AF1A12">
      <w:pPr>
        <w:autoSpaceDE w:val="0"/>
        <w:autoSpaceDN w:val="0"/>
        <w:adjustRightInd w:val="0"/>
        <w:rPr>
          <w:rFonts w:ascii="Arial" w:hAnsi="Arial" w:cs="Arial"/>
          <w:color w:val="58585A"/>
          <w:kern w:val="0"/>
          <w:szCs w:val="24"/>
        </w:rPr>
      </w:pPr>
    </w:p>
    <w:p w:rsidR="00AF1A12" w:rsidRPr="00BB53D6" w:rsidRDefault="00AF1A12" w:rsidP="00AF1A12">
      <w:pPr>
        <w:autoSpaceDE w:val="0"/>
        <w:autoSpaceDN w:val="0"/>
        <w:adjustRightInd w:val="0"/>
        <w:rPr>
          <w:rFonts w:ascii="Arial" w:hAnsi="Arial" w:cs="Arial"/>
          <w:b/>
          <w:color w:val="58585A"/>
          <w:kern w:val="0"/>
          <w:sz w:val="28"/>
          <w:szCs w:val="28"/>
        </w:rPr>
      </w:pPr>
      <w:r w:rsidRPr="00BB53D6">
        <w:rPr>
          <w:rFonts w:ascii="Arial" w:hAnsi="Arial" w:cs="Arial"/>
          <w:b/>
          <w:color w:val="58585A"/>
          <w:kern w:val="0"/>
          <w:sz w:val="28"/>
          <w:szCs w:val="28"/>
        </w:rPr>
        <w:t xml:space="preserve">GAAP Financial Reporting Problem: </w:t>
      </w:r>
      <w:r w:rsidR="00F93270" w:rsidRPr="00BB53D6">
        <w:rPr>
          <w:rFonts w:ascii="Arial" w:hAnsi="Arial" w:cs="Arial"/>
          <w:b/>
          <w:color w:val="58585A"/>
          <w:kern w:val="0"/>
          <w:sz w:val="28"/>
          <w:szCs w:val="28"/>
        </w:rPr>
        <w:t xml:space="preserve">Apple </w:t>
      </w:r>
      <w:r w:rsidRPr="00BB53D6">
        <w:rPr>
          <w:rFonts w:ascii="Arial" w:hAnsi="Arial" w:cs="Arial"/>
          <w:b/>
          <w:color w:val="58585A"/>
          <w:kern w:val="0"/>
          <w:sz w:val="28"/>
          <w:szCs w:val="28"/>
        </w:rPr>
        <w:t>Inc.</w:t>
      </w:r>
    </w:p>
    <w:p w:rsidR="00BB53D6" w:rsidRPr="00BB53D6" w:rsidRDefault="00BB53D6" w:rsidP="00BB53D6">
      <w:pPr>
        <w:autoSpaceDE w:val="0"/>
        <w:autoSpaceDN w:val="0"/>
        <w:adjustRightInd w:val="0"/>
        <w:ind w:left="992" w:hangingChars="472" w:hanging="992"/>
        <w:rPr>
          <w:rFonts w:ascii="Arial" w:hAnsi="Arial" w:cs="Arial"/>
          <w:color w:val="000000"/>
          <w:kern w:val="0"/>
          <w:sz w:val="21"/>
          <w:szCs w:val="21"/>
        </w:rPr>
      </w:pPr>
      <w:proofErr w:type="gramStart"/>
      <w:r w:rsidRPr="00BB53D6">
        <w:rPr>
          <w:rFonts w:ascii="Arial" w:hAnsi="Arial" w:cs="Arial"/>
          <w:b/>
          <w:bCs/>
          <w:color w:val="B21117"/>
          <w:kern w:val="0"/>
          <w:sz w:val="21"/>
          <w:szCs w:val="21"/>
        </w:rPr>
        <w:t>GAAP5-4.</w:t>
      </w:r>
      <w:proofErr w:type="gramEnd"/>
      <w:r w:rsidRPr="00BB53D6">
        <w:rPr>
          <w:rFonts w:ascii="Arial" w:hAnsi="Arial" w:cs="Arial"/>
          <w:b/>
          <w:bCs/>
          <w:color w:val="B21117"/>
          <w:kern w:val="0"/>
          <w:sz w:val="21"/>
          <w:szCs w:val="21"/>
        </w:rPr>
        <w:t xml:space="preserve"> </w:t>
      </w:r>
      <w:r w:rsidRPr="00BB53D6">
        <w:rPr>
          <w:rFonts w:ascii="Arial" w:hAnsi="Arial" w:cs="Arial"/>
          <w:color w:val="000000"/>
          <w:kern w:val="0"/>
          <w:sz w:val="21"/>
          <w:szCs w:val="21"/>
        </w:rPr>
        <w:t xml:space="preserve">The financial statements of </w:t>
      </w:r>
      <w:r w:rsidRPr="00BB53D6">
        <w:rPr>
          <w:rFonts w:ascii="Arial" w:hAnsi="Arial" w:cs="Arial"/>
          <w:color w:val="C11517"/>
          <w:kern w:val="0"/>
          <w:sz w:val="21"/>
          <w:szCs w:val="21"/>
        </w:rPr>
        <w:t xml:space="preserve">Apple </w:t>
      </w:r>
      <w:r w:rsidRPr="00BB53D6">
        <w:rPr>
          <w:rFonts w:ascii="Arial" w:hAnsi="Arial" w:cs="Arial"/>
          <w:color w:val="000000"/>
          <w:kern w:val="0"/>
          <w:sz w:val="21"/>
          <w:szCs w:val="21"/>
        </w:rPr>
        <w:t xml:space="preserve">are presented in Appendix D. The company's complete annual report, including the notes to its financial statements, is available at </w:t>
      </w:r>
      <w:r w:rsidRPr="00BB53D6">
        <w:rPr>
          <w:rFonts w:ascii="Arial" w:hAnsi="Arial" w:cs="Arial"/>
          <w:i/>
          <w:iCs/>
          <w:color w:val="000000"/>
          <w:kern w:val="0"/>
          <w:sz w:val="21"/>
          <w:szCs w:val="21"/>
        </w:rPr>
        <w:t>www.tootsie.com</w:t>
      </w:r>
      <w:r w:rsidRPr="00BB53D6">
        <w:rPr>
          <w:rFonts w:ascii="Arial" w:hAnsi="Arial" w:cs="Arial"/>
          <w:color w:val="000000"/>
          <w:kern w:val="0"/>
          <w:sz w:val="21"/>
          <w:szCs w:val="21"/>
        </w:rPr>
        <w:t>.</w:t>
      </w:r>
    </w:p>
    <w:p w:rsidR="00BB53D6" w:rsidRPr="00BB53D6" w:rsidRDefault="00BB53D6" w:rsidP="005E00D6">
      <w:pPr>
        <w:autoSpaceDE w:val="0"/>
        <w:autoSpaceDN w:val="0"/>
        <w:adjustRightInd w:val="0"/>
        <w:spacing w:beforeLines="50"/>
        <w:ind w:firstLineChars="367" w:firstLine="992"/>
        <w:rPr>
          <w:rFonts w:ascii="Arial" w:hAnsi="Arial" w:cs="Arial"/>
          <w:b/>
          <w:bCs/>
          <w:color w:val="000000"/>
          <w:kern w:val="0"/>
          <w:sz w:val="27"/>
          <w:szCs w:val="27"/>
        </w:rPr>
      </w:pPr>
      <w:r w:rsidRPr="00BB53D6">
        <w:rPr>
          <w:rFonts w:ascii="Arial" w:hAnsi="Arial" w:cs="Arial"/>
          <w:b/>
          <w:bCs/>
          <w:color w:val="000000"/>
          <w:kern w:val="0"/>
          <w:sz w:val="27"/>
          <w:szCs w:val="27"/>
        </w:rPr>
        <w:t>Instructions</w:t>
      </w:r>
    </w:p>
    <w:p w:rsidR="00BB53D6" w:rsidRPr="00BB53D6" w:rsidRDefault="00BB53D6" w:rsidP="00BB53D6">
      <w:pPr>
        <w:autoSpaceDE w:val="0"/>
        <w:autoSpaceDN w:val="0"/>
        <w:adjustRightInd w:val="0"/>
        <w:ind w:leftChars="413" w:left="991"/>
        <w:rPr>
          <w:rFonts w:ascii="Arial" w:hAnsi="Arial" w:cs="Arial"/>
          <w:color w:val="000000"/>
          <w:kern w:val="0"/>
          <w:sz w:val="21"/>
          <w:szCs w:val="21"/>
        </w:rPr>
      </w:pPr>
      <w:proofErr w:type="gramStart"/>
      <w:r w:rsidRPr="00BB53D6">
        <w:rPr>
          <w:rFonts w:ascii="Arial" w:hAnsi="Arial" w:cs="Arial"/>
          <w:color w:val="000000"/>
          <w:kern w:val="0"/>
          <w:sz w:val="21"/>
          <w:szCs w:val="21"/>
        </w:rPr>
        <w:t>(Round to one decimal place.)</w:t>
      </w:r>
      <w:proofErr w:type="gramEnd"/>
    </w:p>
    <w:p w:rsidR="00BB53D6" w:rsidRPr="00BB53D6" w:rsidRDefault="00BB53D6" w:rsidP="005E00D6">
      <w:pPr>
        <w:autoSpaceDE w:val="0"/>
        <w:autoSpaceDN w:val="0"/>
        <w:adjustRightInd w:val="0"/>
        <w:spacing w:beforeLines="20"/>
        <w:ind w:leftChars="413" w:left="1274" w:hangingChars="135" w:hanging="283"/>
        <w:rPr>
          <w:rFonts w:ascii="Arial" w:hAnsi="Arial" w:cs="Arial"/>
          <w:color w:val="000000"/>
          <w:kern w:val="0"/>
          <w:sz w:val="21"/>
          <w:szCs w:val="21"/>
        </w:rPr>
      </w:pPr>
      <w:r w:rsidRPr="00BB53D6">
        <w:rPr>
          <w:rFonts w:ascii="Arial" w:hAnsi="Arial" w:cs="Arial"/>
          <w:color w:val="000000"/>
          <w:kern w:val="0"/>
          <w:sz w:val="21"/>
          <w:szCs w:val="21"/>
        </w:rPr>
        <w:t>(a) What was the percentage change in (1) total revenue and in (2) net income from 2011 to 2012 and from 2012 to 2013?</w:t>
      </w:r>
    </w:p>
    <w:p w:rsidR="00BB53D6" w:rsidRPr="00BB53D6" w:rsidRDefault="00BB53D6" w:rsidP="00BB53D6">
      <w:pPr>
        <w:autoSpaceDE w:val="0"/>
        <w:autoSpaceDN w:val="0"/>
        <w:adjustRightInd w:val="0"/>
        <w:ind w:leftChars="413" w:left="1274" w:hangingChars="135" w:hanging="283"/>
        <w:rPr>
          <w:rFonts w:ascii="Arial" w:hAnsi="Arial" w:cs="Arial"/>
          <w:color w:val="000000"/>
          <w:kern w:val="0"/>
          <w:sz w:val="21"/>
          <w:szCs w:val="21"/>
        </w:rPr>
      </w:pPr>
      <w:r w:rsidRPr="00BB53D6">
        <w:rPr>
          <w:rFonts w:ascii="Arial" w:hAnsi="Arial" w:cs="Arial"/>
          <w:color w:val="000000"/>
          <w:kern w:val="0"/>
          <w:sz w:val="21"/>
          <w:szCs w:val="21"/>
        </w:rPr>
        <w:t>(b) What was the company's gross profit margin rate in 2011, 2012, and 2013?</w:t>
      </w:r>
    </w:p>
    <w:p w:rsidR="00BB53D6" w:rsidRPr="00BB53D6" w:rsidRDefault="00BB53D6" w:rsidP="00BB53D6">
      <w:pPr>
        <w:autoSpaceDE w:val="0"/>
        <w:autoSpaceDN w:val="0"/>
        <w:adjustRightInd w:val="0"/>
        <w:ind w:leftChars="413" w:left="1274" w:hangingChars="135" w:hanging="283"/>
        <w:rPr>
          <w:rFonts w:ascii="Arial" w:hAnsi="Arial" w:cs="Arial"/>
          <w:color w:val="000000"/>
          <w:kern w:val="0"/>
          <w:sz w:val="21"/>
          <w:szCs w:val="21"/>
        </w:rPr>
      </w:pPr>
      <w:r w:rsidRPr="00BB53D6">
        <w:rPr>
          <w:rFonts w:ascii="Arial" w:hAnsi="Arial" w:cs="Arial"/>
          <w:color w:val="000000"/>
          <w:kern w:val="0"/>
          <w:sz w:val="21"/>
          <w:szCs w:val="21"/>
        </w:rPr>
        <w:t>(c) What was the company's percentage of net income to total revenue in 2011, 2012, and 2013?</w:t>
      </w:r>
    </w:p>
    <w:sectPr w:rsidR="00BB53D6" w:rsidRPr="00BB53D6"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828" w:rsidRDefault="001C3828" w:rsidP="0007525C">
      <w:r>
        <w:separator/>
      </w:r>
    </w:p>
  </w:endnote>
  <w:endnote w:type="continuationSeparator" w:id="0">
    <w:p w:rsidR="001C3828" w:rsidRDefault="001C3828"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828" w:rsidRDefault="001C3828" w:rsidP="0007525C">
      <w:r>
        <w:separator/>
      </w:r>
    </w:p>
  </w:footnote>
  <w:footnote w:type="continuationSeparator" w:id="0">
    <w:p w:rsidR="001C3828" w:rsidRDefault="001C3828"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5"/>
  </w:num>
  <w:num w:numId="3">
    <w:abstractNumId w:val="12"/>
  </w:num>
  <w:num w:numId="4">
    <w:abstractNumId w:val="13"/>
  </w:num>
  <w:num w:numId="5">
    <w:abstractNumId w:val="15"/>
  </w:num>
  <w:num w:numId="6">
    <w:abstractNumId w:val="16"/>
  </w:num>
  <w:num w:numId="7">
    <w:abstractNumId w:val="7"/>
  </w:num>
  <w:num w:numId="8">
    <w:abstractNumId w:val="14"/>
  </w:num>
  <w:num w:numId="9">
    <w:abstractNumId w:val="6"/>
  </w:num>
  <w:num w:numId="10">
    <w:abstractNumId w:val="1"/>
  </w:num>
  <w:num w:numId="11">
    <w:abstractNumId w:val="11"/>
  </w:num>
  <w:num w:numId="12">
    <w:abstractNumId w:val="4"/>
  </w:num>
  <w:num w:numId="13">
    <w:abstractNumId w:val="9"/>
  </w:num>
  <w:num w:numId="14">
    <w:abstractNumId w:val="8"/>
  </w:num>
  <w:num w:numId="15">
    <w:abstractNumId w:val="0"/>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0178">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2106"/>
    <w:rsid w:val="00011D10"/>
    <w:rsid w:val="00031F2F"/>
    <w:rsid w:val="00041A5E"/>
    <w:rsid w:val="00043F2F"/>
    <w:rsid w:val="00046486"/>
    <w:rsid w:val="000505B6"/>
    <w:rsid w:val="00050D1E"/>
    <w:rsid w:val="000518A1"/>
    <w:rsid w:val="00060B3B"/>
    <w:rsid w:val="000703B9"/>
    <w:rsid w:val="0007525C"/>
    <w:rsid w:val="0007661E"/>
    <w:rsid w:val="00081DB6"/>
    <w:rsid w:val="00085F6A"/>
    <w:rsid w:val="00090F2B"/>
    <w:rsid w:val="00097077"/>
    <w:rsid w:val="000A3CA4"/>
    <w:rsid w:val="000A5B3A"/>
    <w:rsid w:val="000A664F"/>
    <w:rsid w:val="000B1DBA"/>
    <w:rsid w:val="000C33EB"/>
    <w:rsid w:val="000C3E64"/>
    <w:rsid w:val="000C4ECC"/>
    <w:rsid w:val="000C658A"/>
    <w:rsid w:val="000D16A4"/>
    <w:rsid w:val="000D223E"/>
    <w:rsid w:val="000D496D"/>
    <w:rsid w:val="000D7DAB"/>
    <w:rsid w:val="000E460D"/>
    <w:rsid w:val="000E78EB"/>
    <w:rsid w:val="000E7C55"/>
    <w:rsid w:val="000F17E0"/>
    <w:rsid w:val="000F47E2"/>
    <w:rsid w:val="000F4C98"/>
    <w:rsid w:val="000F558A"/>
    <w:rsid w:val="00103349"/>
    <w:rsid w:val="00104851"/>
    <w:rsid w:val="001052E6"/>
    <w:rsid w:val="00114267"/>
    <w:rsid w:val="00115ADF"/>
    <w:rsid w:val="001166A4"/>
    <w:rsid w:val="001237F8"/>
    <w:rsid w:val="0012711C"/>
    <w:rsid w:val="001335FC"/>
    <w:rsid w:val="001459B6"/>
    <w:rsid w:val="00150484"/>
    <w:rsid w:val="00162682"/>
    <w:rsid w:val="00164B9C"/>
    <w:rsid w:val="001702C2"/>
    <w:rsid w:val="00182F85"/>
    <w:rsid w:val="00183C5F"/>
    <w:rsid w:val="00186367"/>
    <w:rsid w:val="001929F7"/>
    <w:rsid w:val="00196B76"/>
    <w:rsid w:val="001A17EF"/>
    <w:rsid w:val="001A3551"/>
    <w:rsid w:val="001A3556"/>
    <w:rsid w:val="001A36C9"/>
    <w:rsid w:val="001A4988"/>
    <w:rsid w:val="001A5C2D"/>
    <w:rsid w:val="001A75F9"/>
    <w:rsid w:val="001B3D94"/>
    <w:rsid w:val="001B4D76"/>
    <w:rsid w:val="001B6606"/>
    <w:rsid w:val="001B6E1C"/>
    <w:rsid w:val="001C0CB6"/>
    <w:rsid w:val="001C1A50"/>
    <w:rsid w:val="001C31CA"/>
    <w:rsid w:val="001C3828"/>
    <w:rsid w:val="001C44E2"/>
    <w:rsid w:val="001D5E27"/>
    <w:rsid w:val="001D78BF"/>
    <w:rsid w:val="001E00B2"/>
    <w:rsid w:val="001F0FB1"/>
    <w:rsid w:val="001F36CD"/>
    <w:rsid w:val="002124A4"/>
    <w:rsid w:val="002217E4"/>
    <w:rsid w:val="00231B14"/>
    <w:rsid w:val="00233C60"/>
    <w:rsid w:val="002368E6"/>
    <w:rsid w:val="00244BE6"/>
    <w:rsid w:val="00245D3B"/>
    <w:rsid w:val="0025509C"/>
    <w:rsid w:val="00262170"/>
    <w:rsid w:val="00262DF5"/>
    <w:rsid w:val="00265089"/>
    <w:rsid w:val="0026550B"/>
    <w:rsid w:val="00270C23"/>
    <w:rsid w:val="0027446F"/>
    <w:rsid w:val="00274784"/>
    <w:rsid w:val="0027692C"/>
    <w:rsid w:val="002779A2"/>
    <w:rsid w:val="00283626"/>
    <w:rsid w:val="002844BC"/>
    <w:rsid w:val="002855B8"/>
    <w:rsid w:val="00286321"/>
    <w:rsid w:val="002903C3"/>
    <w:rsid w:val="002A105D"/>
    <w:rsid w:val="002A3F5C"/>
    <w:rsid w:val="002A41A7"/>
    <w:rsid w:val="002A51BF"/>
    <w:rsid w:val="002A57AD"/>
    <w:rsid w:val="002B031C"/>
    <w:rsid w:val="002B0754"/>
    <w:rsid w:val="002B1542"/>
    <w:rsid w:val="002B76BF"/>
    <w:rsid w:val="002C0A83"/>
    <w:rsid w:val="002C48A1"/>
    <w:rsid w:val="002C600E"/>
    <w:rsid w:val="002D040D"/>
    <w:rsid w:val="002D18E9"/>
    <w:rsid w:val="002D74BE"/>
    <w:rsid w:val="002E5A89"/>
    <w:rsid w:val="002F01E0"/>
    <w:rsid w:val="002F4A3F"/>
    <w:rsid w:val="00300859"/>
    <w:rsid w:val="00302121"/>
    <w:rsid w:val="00302D79"/>
    <w:rsid w:val="0031527F"/>
    <w:rsid w:val="0032107C"/>
    <w:rsid w:val="0032170D"/>
    <w:rsid w:val="00324677"/>
    <w:rsid w:val="003248B4"/>
    <w:rsid w:val="00325946"/>
    <w:rsid w:val="0033027F"/>
    <w:rsid w:val="00342E2A"/>
    <w:rsid w:val="00350D31"/>
    <w:rsid w:val="00354D9D"/>
    <w:rsid w:val="00356654"/>
    <w:rsid w:val="00360F29"/>
    <w:rsid w:val="003611B6"/>
    <w:rsid w:val="00372EB7"/>
    <w:rsid w:val="00377693"/>
    <w:rsid w:val="00380372"/>
    <w:rsid w:val="00381E74"/>
    <w:rsid w:val="00382E1B"/>
    <w:rsid w:val="0038327A"/>
    <w:rsid w:val="003906F5"/>
    <w:rsid w:val="00391EDA"/>
    <w:rsid w:val="003968C4"/>
    <w:rsid w:val="003A4CF9"/>
    <w:rsid w:val="003B09D6"/>
    <w:rsid w:val="003B225C"/>
    <w:rsid w:val="003B48F3"/>
    <w:rsid w:val="003C0DEF"/>
    <w:rsid w:val="003C2FF5"/>
    <w:rsid w:val="003C343A"/>
    <w:rsid w:val="003E3497"/>
    <w:rsid w:val="003E7588"/>
    <w:rsid w:val="003F1629"/>
    <w:rsid w:val="003F2601"/>
    <w:rsid w:val="004049D1"/>
    <w:rsid w:val="004114F5"/>
    <w:rsid w:val="0041428A"/>
    <w:rsid w:val="004202D9"/>
    <w:rsid w:val="00420D9E"/>
    <w:rsid w:val="00421E4F"/>
    <w:rsid w:val="00427AF8"/>
    <w:rsid w:val="00430D96"/>
    <w:rsid w:val="00434C34"/>
    <w:rsid w:val="00434E1F"/>
    <w:rsid w:val="004457FE"/>
    <w:rsid w:val="0045012D"/>
    <w:rsid w:val="00463AE9"/>
    <w:rsid w:val="004673DD"/>
    <w:rsid w:val="00467ADA"/>
    <w:rsid w:val="00467C07"/>
    <w:rsid w:val="00470B57"/>
    <w:rsid w:val="004732C7"/>
    <w:rsid w:val="00477B07"/>
    <w:rsid w:val="00486C8F"/>
    <w:rsid w:val="004B0984"/>
    <w:rsid w:val="004B14E5"/>
    <w:rsid w:val="004B1A2C"/>
    <w:rsid w:val="004B2A46"/>
    <w:rsid w:val="004B5328"/>
    <w:rsid w:val="004C0B0D"/>
    <w:rsid w:val="004C65CE"/>
    <w:rsid w:val="004D1F74"/>
    <w:rsid w:val="004D5EF4"/>
    <w:rsid w:val="004D6B74"/>
    <w:rsid w:val="004E2DBD"/>
    <w:rsid w:val="004E304D"/>
    <w:rsid w:val="004E5BE0"/>
    <w:rsid w:val="004E65DA"/>
    <w:rsid w:val="004E782A"/>
    <w:rsid w:val="004F28EA"/>
    <w:rsid w:val="004F6D05"/>
    <w:rsid w:val="004F73A6"/>
    <w:rsid w:val="0050632E"/>
    <w:rsid w:val="005065D1"/>
    <w:rsid w:val="00511771"/>
    <w:rsid w:val="0051294B"/>
    <w:rsid w:val="0052197A"/>
    <w:rsid w:val="0052361F"/>
    <w:rsid w:val="00534881"/>
    <w:rsid w:val="00536AFB"/>
    <w:rsid w:val="00543475"/>
    <w:rsid w:val="00545DCA"/>
    <w:rsid w:val="00546211"/>
    <w:rsid w:val="00547326"/>
    <w:rsid w:val="005478C2"/>
    <w:rsid w:val="00556D47"/>
    <w:rsid w:val="00562BEE"/>
    <w:rsid w:val="00564A1D"/>
    <w:rsid w:val="00565C67"/>
    <w:rsid w:val="0057083B"/>
    <w:rsid w:val="005737D0"/>
    <w:rsid w:val="00575B70"/>
    <w:rsid w:val="005807F4"/>
    <w:rsid w:val="00582E80"/>
    <w:rsid w:val="00585036"/>
    <w:rsid w:val="005921D2"/>
    <w:rsid w:val="005927C5"/>
    <w:rsid w:val="00593F53"/>
    <w:rsid w:val="005A0200"/>
    <w:rsid w:val="005A28A1"/>
    <w:rsid w:val="005C1868"/>
    <w:rsid w:val="005C3132"/>
    <w:rsid w:val="005C32A2"/>
    <w:rsid w:val="005C3D6C"/>
    <w:rsid w:val="005C579E"/>
    <w:rsid w:val="005C61F5"/>
    <w:rsid w:val="005C6E9B"/>
    <w:rsid w:val="005D2083"/>
    <w:rsid w:val="005D4218"/>
    <w:rsid w:val="005D5DA0"/>
    <w:rsid w:val="005E00D6"/>
    <w:rsid w:val="005E5AE7"/>
    <w:rsid w:val="005F3B11"/>
    <w:rsid w:val="005F4F15"/>
    <w:rsid w:val="005F633B"/>
    <w:rsid w:val="005F6CB0"/>
    <w:rsid w:val="00600B23"/>
    <w:rsid w:val="00601CB6"/>
    <w:rsid w:val="00607144"/>
    <w:rsid w:val="006142B5"/>
    <w:rsid w:val="0061549E"/>
    <w:rsid w:val="00627FD8"/>
    <w:rsid w:val="006303AE"/>
    <w:rsid w:val="006313F4"/>
    <w:rsid w:val="00631F1E"/>
    <w:rsid w:val="006341B1"/>
    <w:rsid w:val="00654E37"/>
    <w:rsid w:val="006605FD"/>
    <w:rsid w:val="006613CA"/>
    <w:rsid w:val="006623EB"/>
    <w:rsid w:val="006624CC"/>
    <w:rsid w:val="00663215"/>
    <w:rsid w:val="00673FFA"/>
    <w:rsid w:val="0067565D"/>
    <w:rsid w:val="00676F2D"/>
    <w:rsid w:val="00680270"/>
    <w:rsid w:val="00680DDC"/>
    <w:rsid w:val="0068504D"/>
    <w:rsid w:val="006860E7"/>
    <w:rsid w:val="006921D3"/>
    <w:rsid w:val="00692810"/>
    <w:rsid w:val="00696638"/>
    <w:rsid w:val="006A0C3C"/>
    <w:rsid w:val="006A5D30"/>
    <w:rsid w:val="006A700E"/>
    <w:rsid w:val="006C1D04"/>
    <w:rsid w:val="006C46F5"/>
    <w:rsid w:val="006D2735"/>
    <w:rsid w:val="006D3F27"/>
    <w:rsid w:val="006D4825"/>
    <w:rsid w:val="006D4CB5"/>
    <w:rsid w:val="006E0956"/>
    <w:rsid w:val="006F05A0"/>
    <w:rsid w:val="006F65E5"/>
    <w:rsid w:val="00700347"/>
    <w:rsid w:val="0071479A"/>
    <w:rsid w:val="007163C1"/>
    <w:rsid w:val="007165A6"/>
    <w:rsid w:val="007210D5"/>
    <w:rsid w:val="0072242F"/>
    <w:rsid w:val="00722ED1"/>
    <w:rsid w:val="00724716"/>
    <w:rsid w:val="00727963"/>
    <w:rsid w:val="00727AE2"/>
    <w:rsid w:val="007313F9"/>
    <w:rsid w:val="007314C0"/>
    <w:rsid w:val="0074097B"/>
    <w:rsid w:val="00744E28"/>
    <w:rsid w:val="00745558"/>
    <w:rsid w:val="007519EB"/>
    <w:rsid w:val="007573AC"/>
    <w:rsid w:val="007615AF"/>
    <w:rsid w:val="0076217E"/>
    <w:rsid w:val="007623FE"/>
    <w:rsid w:val="00762521"/>
    <w:rsid w:val="0076414D"/>
    <w:rsid w:val="00770B26"/>
    <w:rsid w:val="00770FE6"/>
    <w:rsid w:val="007731DE"/>
    <w:rsid w:val="00782732"/>
    <w:rsid w:val="00782882"/>
    <w:rsid w:val="00786EDC"/>
    <w:rsid w:val="0079484C"/>
    <w:rsid w:val="0079535C"/>
    <w:rsid w:val="007978F1"/>
    <w:rsid w:val="007A7AD8"/>
    <w:rsid w:val="007B0E49"/>
    <w:rsid w:val="007B3947"/>
    <w:rsid w:val="007B5697"/>
    <w:rsid w:val="007C60F3"/>
    <w:rsid w:val="007C7EA8"/>
    <w:rsid w:val="007D23F4"/>
    <w:rsid w:val="007D7534"/>
    <w:rsid w:val="007E03A9"/>
    <w:rsid w:val="007E4631"/>
    <w:rsid w:val="007F1859"/>
    <w:rsid w:val="007F569C"/>
    <w:rsid w:val="00801E86"/>
    <w:rsid w:val="008022AF"/>
    <w:rsid w:val="0080418B"/>
    <w:rsid w:val="0081073A"/>
    <w:rsid w:val="00811237"/>
    <w:rsid w:val="00811760"/>
    <w:rsid w:val="00812105"/>
    <w:rsid w:val="0082036D"/>
    <w:rsid w:val="00827847"/>
    <w:rsid w:val="00831DFC"/>
    <w:rsid w:val="00834E09"/>
    <w:rsid w:val="008350EF"/>
    <w:rsid w:val="008361E4"/>
    <w:rsid w:val="00836A46"/>
    <w:rsid w:val="00843C16"/>
    <w:rsid w:val="00844A49"/>
    <w:rsid w:val="0084587B"/>
    <w:rsid w:val="00846B53"/>
    <w:rsid w:val="00866175"/>
    <w:rsid w:val="008764C9"/>
    <w:rsid w:val="00883E7D"/>
    <w:rsid w:val="00885D37"/>
    <w:rsid w:val="00891BE1"/>
    <w:rsid w:val="0089641B"/>
    <w:rsid w:val="00896770"/>
    <w:rsid w:val="008A5696"/>
    <w:rsid w:val="008A78B7"/>
    <w:rsid w:val="008B311D"/>
    <w:rsid w:val="008B3E72"/>
    <w:rsid w:val="008B7D59"/>
    <w:rsid w:val="008D3EAC"/>
    <w:rsid w:val="008E206A"/>
    <w:rsid w:val="008E3F6E"/>
    <w:rsid w:val="008F3E7C"/>
    <w:rsid w:val="00901A70"/>
    <w:rsid w:val="009026B3"/>
    <w:rsid w:val="0090281D"/>
    <w:rsid w:val="009047AF"/>
    <w:rsid w:val="0090499D"/>
    <w:rsid w:val="00906BC8"/>
    <w:rsid w:val="00914781"/>
    <w:rsid w:val="00916A5B"/>
    <w:rsid w:val="0092286D"/>
    <w:rsid w:val="00931DE1"/>
    <w:rsid w:val="009329A7"/>
    <w:rsid w:val="009415E2"/>
    <w:rsid w:val="009442F1"/>
    <w:rsid w:val="0094526D"/>
    <w:rsid w:val="00945EEA"/>
    <w:rsid w:val="00952B61"/>
    <w:rsid w:val="009609A7"/>
    <w:rsid w:val="00962EB5"/>
    <w:rsid w:val="0096333D"/>
    <w:rsid w:val="009723AF"/>
    <w:rsid w:val="0097745B"/>
    <w:rsid w:val="0097784A"/>
    <w:rsid w:val="009811E2"/>
    <w:rsid w:val="00983959"/>
    <w:rsid w:val="0098700A"/>
    <w:rsid w:val="0098715E"/>
    <w:rsid w:val="00987D90"/>
    <w:rsid w:val="00990A27"/>
    <w:rsid w:val="009947B1"/>
    <w:rsid w:val="009A1A8A"/>
    <w:rsid w:val="009A25F1"/>
    <w:rsid w:val="009A32F7"/>
    <w:rsid w:val="009A4F6E"/>
    <w:rsid w:val="009B4D31"/>
    <w:rsid w:val="009B7281"/>
    <w:rsid w:val="009C573F"/>
    <w:rsid w:val="009C5D03"/>
    <w:rsid w:val="009D1973"/>
    <w:rsid w:val="009D1B4C"/>
    <w:rsid w:val="009D2132"/>
    <w:rsid w:val="009D2915"/>
    <w:rsid w:val="009D430E"/>
    <w:rsid w:val="009D7B68"/>
    <w:rsid w:val="009E05EF"/>
    <w:rsid w:val="009E4A71"/>
    <w:rsid w:val="009E4FD4"/>
    <w:rsid w:val="009F0126"/>
    <w:rsid w:val="009F55CB"/>
    <w:rsid w:val="00A02BB2"/>
    <w:rsid w:val="00A02FE0"/>
    <w:rsid w:val="00A0460B"/>
    <w:rsid w:val="00A05271"/>
    <w:rsid w:val="00A0616E"/>
    <w:rsid w:val="00A067B6"/>
    <w:rsid w:val="00A073DF"/>
    <w:rsid w:val="00A12059"/>
    <w:rsid w:val="00A16038"/>
    <w:rsid w:val="00A33F26"/>
    <w:rsid w:val="00A37CAE"/>
    <w:rsid w:val="00A43DCA"/>
    <w:rsid w:val="00A51F5E"/>
    <w:rsid w:val="00A52810"/>
    <w:rsid w:val="00A55910"/>
    <w:rsid w:val="00A567EC"/>
    <w:rsid w:val="00A57FF7"/>
    <w:rsid w:val="00A63DEA"/>
    <w:rsid w:val="00A64026"/>
    <w:rsid w:val="00A71ACC"/>
    <w:rsid w:val="00A7261A"/>
    <w:rsid w:val="00A774BD"/>
    <w:rsid w:val="00A801C5"/>
    <w:rsid w:val="00A82781"/>
    <w:rsid w:val="00A86060"/>
    <w:rsid w:val="00A906D4"/>
    <w:rsid w:val="00AA1732"/>
    <w:rsid w:val="00AB3DE8"/>
    <w:rsid w:val="00AB5428"/>
    <w:rsid w:val="00AB678C"/>
    <w:rsid w:val="00AC02E8"/>
    <w:rsid w:val="00AC7BA6"/>
    <w:rsid w:val="00AD140C"/>
    <w:rsid w:val="00AE00BB"/>
    <w:rsid w:val="00AE0DC1"/>
    <w:rsid w:val="00AE16CB"/>
    <w:rsid w:val="00AE4131"/>
    <w:rsid w:val="00AE48FD"/>
    <w:rsid w:val="00AE57AA"/>
    <w:rsid w:val="00AF04D2"/>
    <w:rsid w:val="00AF1A12"/>
    <w:rsid w:val="00AF2D0F"/>
    <w:rsid w:val="00AF2DA7"/>
    <w:rsid w:val="00AF4026"/>
    <w:rsid w:val="00AF541C"/>
    <w:rsid w:val="00AF588C"/>
    <w:rsid w:val="00AF7B07"/>
    <w:rsid w:val="00B02DFB"/>
    <w:rsid w:val="00B03F16"/>
    <w:rsid w:val="00B14846"/>
    <w:rsid w:val="00B15B20"/>
    <w:rsid w:val="00B15DDE"/>
    <w:rsid w:val="00B22CCA"/>
    <w:rsid w:val="00B23E5B"/>
    <w:rsid w:val="00B24007"/>
    <w:rsid w:val="00B24CE9"/>
    <w:rsid w:val="00B2747B"/>
    <w:rsid w:val="00B33B2D"/>
    <w:rsid w:val="00B352FC"/>
    <w:rsid w:val="00B3592F"/>
    <w:rsid w:val="00B416FD"/>
    <w:rsid w:val="00B526F3"/>
    <w:rsid w:val="00B5364C"/>
    <w:rsid w:val="00B54BCB"/>
    <w:rsid w:val="00B54E54"/>
    <w:rsid w:val="00B57623"/>
    <w:rsid w:val="00B65464"/>
    <w:rsid w:val="00B6608E"/>
    <w:rsid w:val="00B674E4"/>
    <w:rsid w:val="00B70644"/>
    <w:rsid w:val="00B80DE1"/>
    <w:rsid w:val="00B84762"/>
    <w:rsid w:val="00B87568"/>
    <w:rsid w:val="00B91F9D"/>
    <w:rsid w:val="00B942DE"/>
    <w:rsid w:val="00B96104"/>
    <w:rsid w:val="00BA020E"/>
    <w:rsid w:val="00BA04BB"/>
    <w:rsid w:val="00BA6A43"/>
    <w:rsid w:val="00BA7850"/>
    <w:rsid w:val="00BB53D6"/>
    <w:rsid w:val="00BC02EB"/>
    <w:rsid w:val="00BC0ED8"/>
    <w:rsid w:val="00BC7115"/>
    <w:rsid w:val="00BD0991"/>
    <w:rsid w:val="00BD0C56"/>
    <w:rsid w:val="00BD1DF0"/>
    <w:rsid w:val="00BD6582"/>
    <w:rsid w:val="00C12240"/>
    <w:rsid w:val="00C136F6"/>
    <w:rsid w:val="00C14A6E"/>
    <w:rsid w:val="00C262D8"/>
    <w:rsid w:val="00C3078E"/>
    <w:rsid w:val="00C30E79"/>
    <w:rsid w:val="00C4111B"/>
    <w:rsid w:val="00C429BC"/>
    <w:rsid w:val="00C42CE6"/>
    <w:rsid w:val="00C43D27"/>
    <w:rsid w:val="00C4709F"/>
    <w:rsid w:val="00C50EEF"/>
    <w:rsid w:val="00C554C8"/>
    <w:rsid w:val="00C6033A"/>
    <w:rsid w:val="00C62368"/>
    <w:rsid w:val="00C62726"/>
    <w:rsid w:val="00C716B8"/>
    <w:rsid w:val="00C71B61"/>
    <w:rsid w:val="00C740B7"/>
    <w:rsid w:val="00C82F49"/>
    <w:rsid w:val="00C83E79"/>
    <w:rsid w:val="00C87BEB"/>
    <w:rsid w:val="00C905D7"/>
    <w:rsid w:val="00C94A41"/>
    <w:rsid w:val="00CA03DD"/>
    <w:rsid w:val="00CA1170"/>
    <w:rsid w:val="00CA2CF9"/>
    <w:rsid w:val="00CA3827"/>
    <w:rsid w:val="00CA5E1B"/>
    <w:rsid w:val="00CA67BE"/>
    <w:rsid w:val="00CB15A5"/>
    <w:rsid w:val="00CB20C9"/>
    <w:rsid w:val="00CB24CE"/>
    <w:rsid w:val="00CB40BB"/>
    <w:rsid w:val="00CB5633"/>
    <w:rsid w:val="00CC68F2"/>
    <w:rsid w:val="00CC7C77"/>
    <w:rsid w:val="00CD59A6"/>
    <w:rsid w:val="00CD705A"/>
    <w:rsid w:val="00CF0376"/>
    <w:rsid w:val="00CF3792"/>
    <w:rsid w:val="00D036D8"/>
    <w:rsid w:val="00D06A0F"/>
    <w:rsid w:val="00D07421"/>
    <w:rsid w:val="00D07963"/>
    <w:rsid w:val="00D146E8"/>
    <w:rsid w:val="00D14FE8"/>
    <w:rsid w:val="00D15C55"/>
    <w:rsid w:val="00D20E56"/>
    <w:rsid w:val="00D238EB"/>
    <w:rsid w:val="00D34D3D"/>
    <w:rsid w:val="00D3525B"/>
    <w:rsid w:val="00D37CCD"/>
    <w:rsid w:val="00D40151"/>
    <w:rsid w:val="00D43E86"/>
    <w:rsid w:val="00D45950"/>
    <w:rsid w:val="00D475C3"/>
    <w:rsid w:val="00D51BDA"/>
    <w:rsid w:val="00D55687"/>
    <w:rsid w:val="00D56F15"/>
    <w:rsid w:val="00D57819"/>
    <w:rsid w:val="00D63FB4"/>
    <w:rsid w:val="00D67710"/>
    <w:rsid w:val="00D7099F"/>
    <w:rsid w:val="00D734EE"/>
    <w:rsid w:val="00D805E5"/>
    <w:rsid w:val="00D8235F"/>
    <w:rsid w:val="00D91F7B"/>
    <w:rsid w:val="00D92FDA"/>
    <w:rsid w:val="00DA2BB8"/>
    <w:rsid w:val="00DA2D79"/>
    <w:rsid w:val="00DA72E6"/>
    <w:rsid w:val="00DB404C"/>
    <w:rsid w:val="00DB56DE"/>
    <w:rsid w:val="00DB59D1"/>
    <w:rsid w:val="00DC6A92"/>
    <w:rsid w:val="00DC7892"/>
    <w:rsid w:val="00DD198F"/>
    <w:rsid w:val="00DD36A7"/>
    <w:rsid w:val="00DD3EBE"/>
    <w:rsid w:val="00DE2C26"/>
    <w:rsid w:val="00DE5E6E"/>
    <w:rsid w:val="00DE6175"/>
    <w:rsid w:val="00DE7D18"/>
    <w:rsid w:val="00DF70DA"/>
    <w:rsid w:val="00E00021"/>
    <w:rsid w:val="00E0445F"/>
    <w:rsid w:val="00E0579E"/>
    <w:rsid w:val="00E07069"/>
    <w:rsid w:val="00E15443"/>
    <w:rsid w:val="00E23932"/>
    <w:rsid w:val="00E25568"/>
    <w:rsid w:val="00E263E4"/>
    <w:rsid w:val="00E26E30"/>
    <w:rsid w:val="00E31975"/>
    <w:rsid w:val="00E331BE"/>
    <w:rsid w:val="00E33E0E"/>
    <w:rsid w:val="00E37F10"/>
    <w:rsid w:val="00E453E3"/>
    <w:rsid w:val="00E46CD8"/>
    <w:rsid w:val="00E56706"/>
    <w:rsid w:val="00E63754"/>
    <w:rsid w:val="00E63914"/>
    <w:rsid w:val="00E72671"/>
    <w:rsid w:val="00E75DD7"/>
    <w:rsid w:val="00E86F4A"/>
    <w:rsid w:val="00E9091B"/>
    <w:rsid w:val="00E90C4A"/>
    <w:rsid w:val="00E928E3"/>
    <w:rsid w:val="00E92D3C"/>
    <w:rsid w:val="00EA1EB4"/>
    <w:rsid w:val="00EA5582"/>
    <w:rsid w:val="00EA744A"/>
    <w:rsid w:val="00EA7FA2"/>
    <w:rsid w:val="00EB0F5C"/>
    <w:rsid w:val="00EB1B2C"/>
    <w:rsid w:val="00EB35B2"/>
    <w:rsid w:val="00EB4E03"/>
    <w:rsid w:val="00EC0363"/>
    <w:rsid w:val="00EC2F20"/>
    <w:rsid w:val="00EC61CE"/>
    <w:rsid w:val="00EC7103"/>
    <w:rsid w:val="00EE12B9"/>
    <w:rsid w:val="00EE25AD"/>
    <w:rsid w:val="00EF196F"/>
    <w:rsid w:val="00EF1B44"/>
    <w:rsid w:val="00EF1BEE"/>
    <w:rsid w:val="00EF23E6"/>
    <w:rsid w:val="00EF53C6"/>
    <w:rsid w:val="00F049DF"/>
    <w:rsid w:val="00F066F8"/>
    <w:rsid w:val="00F227EC"/>
    <w:rsid w:val="00F2538D"/>
    <w:rsid w:val="00F253CE"/>
    <w:rsid w:val="00F2722B"/>
    <w:rsid w:val="00F2737B"/>
    <w:rsid w:val="00F40D55"/>
    <w:rsid w:val="00F42E22"/>
    <w:rsid w:val="00F44AA2"/>
    <w:rsid w:val="00F53FEA"/>
    <w:rsid w:val="00F57004"/>
    <w:rsid w:val="00F60CA5"/>
    <w:rsid w:val="00F610BB"/>
    <w:rsid w:val="00F62306"/>
    <w:rsid w:val="00F627E4"/>
    <w:rsid w:val="00F64150"/>
    <w:rsid w:val="00F90E93"/>
    <w:rsid w:val="00F917A4"/>
    <w:rsid w:val="00F93270"/>
    <w:rsid w:val="00F9737B"/>
    <w:rsid w:val="00FA0B17"/>
    <w:rsid w:val="00FB04BA"/>
    <w:rsid w:val="00FB2FE2"/>
    <w:rsid w:val="00FB5FA8"/>
    <w:rsid w:val="00FC4F55"/>
    <w:rsid w:val="00FC7479"/>
    <w:rsid w:val="00FD13E7"/>
    <w:rsid w:val="00FD4C75"/>
    <w:rsid w:val="00FD54CF"/>
    <w:rsid w:val="00FD7A53"/>
    <w:rsid w:val="00FF6011"/>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zh.wikipedia.org/wiki/%E5%9C%9F%E8%80%B3%E5%85%B6%E9%87%8C%E6%8B%89%E7%AC%A6%E5%8F%B7"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DACF36-61F0-4A73-A9FB-66BA7C8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4386</TotalTime>
  <Pages>48</Pages>
  <Words>10866</Words>
  <Characters>61939</Characters>
  <Application>Microsoft Office Word</Application>
  <DocSecurity>0</DocSecurity>
  <Lines>516</Lines>
  <Paragraphs>145</Paragraphs>
  <ScaleCrop>false</ScaleCrop>
  <Company>Hewlett-Packard Company</Company>
  <LinksUpToDate>false</LinksUpToDate>
  <CharactersWithSpaces>72660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toc136</dc:creator>
  <cp:lastModifiedBy>toc136</cp:lastModifiedBy>
  <cp:revision>422</cp:revision>
  <dcterms:created xsi:type="dcterms:W3CDTF">2015-07-06T09:41:00Z</dcterms:created>
  <dcterms:modified xsi:type="dcterms:W3CDTF">2015-07-21T02:28:00Z</dcterms:modified>
</cp:coreProperties>
</file>