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7EF2" w:rsidRDefault="00ED7EF2" w:rsidP="00ED7EF2">
      <w:pPr>
        <w:jc w:val="center"/>
        <w:rPr>
          <w:rFonts w:ascii="Kaiti TC" w:eastAsia="Kaiti TC" w:hAnsi="Kaiti TC"/>
          <w:sz w:val="40"/>
        </w:rPr>
      </w:pPr>
    </w:p>
    <w:p w:rsidR="00ED7EF2" w:rsidRDefault="00ED7EF2" w:rsidP="00ED7EF2">
      <w:pPr>
        <w:jc w:val="center"/>
        <w:rPr>
          <w:rFonts w:ascii="Kaiti TC" w:eastAsia="Kaiti TC" w:hAnsi="Kaiti TC"/>
          <w:sz w:val="40"/>
        </w:rPr>
      </w:pPr>
    </w:p>
    <w:p w:rsidR="00ED7EF2" w:rsidRDefault="00ED7EF2" w:rsidP="00ED7EF2">
      <w:pPr>
        <w:jc w:val="center"/>
        <w:rPr>
          <w:rFonts w:ascii="Kaiti TC" w:eastAsia="Kaiti TC" w:hAnsi="Kaiti TC"/>
          <w:sz w:val="40"/>
        </w:rPr>
      </w:pPr>
    </w:p>
    <w:p w:rsidR="00B306C9" w:rsidRPr="00ED7EF2" w:rsidRDefault="009B3975" w:rsidP="00ED7EF2">
      <w:pPr>
        <w:jc w:val="center"/>
        <w:rPr>
          <w:rFonts w:ascii="Kaiti TC" w:eastAsia="Kaiti TC" w:hAnsi="Kaiti TC"/>
          <w:sz w:val="72"/>
        </w:rPr>
      </w:pPr>
      <w:r w:rsidRPr="00ED7EF2">
        <w:rPr>
          <w:rFonts w:ascii="Kaiti TC" w:eastAsia="Kaiti TC" w:hAnsi="Kaiti TC" w:hint="eastAsia"/>
          <w:sz w:val="72"/>
        </w:rPr>
        <w:t>管理資訊系統</w:t>
      </w:r>
    </w:p>
    <w:p w:rsidR="00ED7EF2" w:rsidRPr="00ED7EF2" w:rsidRDefault="00ED7EF2" w:rsidP="00ED7EF2">
      <w:pPr>
        <w:jc w:val="center"/>
        <w:rPr>
          <w:rFonts w:ascii="Kaiti TC" w:eastAsia="Kaiti TC" w:hAnsi="Kaiti TC"/>
          <w:sz w:val="36"/>
        </w:rPr>
      </w:pPr>
      <w:r w:rsidRPr="00ED7EF2">
        <w:rPr>
          <w:rFonts w:ascii="Kaiti TC" w:eastAsia="Kaiti TC" w:hAnsi="Kaiti TC" w:hint="eastAsia"/>
          <w:sz w:val="36"/>
        </w:rPr>
        <w:t>主題：I</w:t>
      </w:r>
      <w:r w:rsidRPr="00ED7EF2">
        <w:rPr>
          <w:rFonts w:ascii="Kaiti TC" w:eastAsia="Kaiti TC" w:hAnsi="Kaiti TC"/>
          <w:sz w:val="36"/>
        </w:rPr>
        <w:t>T enabled business model change</w:t>
      </w:r>
    </w:p>
    <w:p w:rsidR="00ED7EF2" w:rsidRDefault="00ED7EF2" w:rsidP="00ED7EF2">
      <w:pPr>
        <w:jc w:val="center"/>
        <w:rPr>
          <w:rFonts w:ascii="Kaiti TC" w:eastAsia="Kaiti TC" w:hAnsi="Kaiti TC"/>
          <w:sz w:val="40"/>
        </w:rPr>
      </w:pPr>
      <w:r>
        <w:rPr>
          <w:rFonts w:ascii="Kaiti TC" w:eastAsia="Kaiti TC" w:hAnsi="Kaiti TC" w:hint="eastAsia"/>
          <w:sz w:val="40"/>
        </w:rPr>
        <w:t>期末報告：</w:t>
      </w:r>
      <w:r>
        <w:rPr>
          <w:rFonts w:ascii="Kaiti TC" w:eastAsia="Kaiti TC" w:hAnsi="Kaiti TC"/>
          <w:sz w:val="40"/>
        </w:rPr>
        <w:t>Netflix</w:t>
      </w:r>
    </w:p>
    <w:p w:rsidR="00ED7EF2" w:rsidRPr="00ED7EF2" w:rsidRDefault="00ED7EF2" w:rsidP="00ED7EF2">
      <w:pPr>
        <w:jc w:val="center"/>
        <w:rPr>
          <w:rFonts w:ascii="Kaiti TC" w:eastAsia="Kaiti TC" w:hAnsi="Kaiti TC"/>
          <w:sz w:val="32"/>
        </w:rPr>
      </w:pPr>
    </w:p>
    <w:p w:rsidR="00ED7EF2" w:rsidRPr="00ED7EF2" w:rsidRDefault="00ED7EF2" w:rsidP="00ED7EF2">
      <w:pPr>
        <w:jc w:val="center"/>
        <w:rPr>
          <w:rFonts w:ascii="Kaiti TC" w:eastAsia="Kaiti TC" w:hAnsi="Kaiti TC"/>
          <w:sz w:val="32"/>
        </w:rPr>
      </w:pPr>
    </w:p>
    <w:p w:rsidR="00265F3C" w:rsidRDefault="00265F3C" w:rsidP="00265F3C">
      <w:pPr>
        <w:jc w:val="center"/>
        <w:rPr>
          <w:rFonts w:ascii="Kaiti TC" w:eastAsia="Kaiti TC" w:hAnsi="Kaiti TC"/>
          <w:sz w:val="32"/>
        </w:rPr>
      </w:pPr>
    </w:p>
    <w:p w:rsidR="00265F3C" w:rsidRDefault="00265F3C" w:rsidP="00265F3C">
      <w:pPr>
        <w:jc w:val="center"/>
        <w:rPr>
          <w:rFonts w:ascii="Kaiti TC" w:eastAsia="Kaiti TC" w:hAnsi="Kaiti TC"/>
          <w:sz w:val="32"/>
        </w:rPr>
      </w:pPr>
    </w:p>
    <w:p w:rsidR="00265F3C" w:rsidRDefault="00265F3C" w:rsidP="00265F3C">
      <w:pPr>
        <w:jc w:val="center"/>
        <w:rPr>
          <w:rFonts w:ascii="Kaiti TC" w:eastAsia="Kaiti TC" w:hAnsi="Kaiti TC"/>
          <w:sz w:val="32"/>
        </w:rPr>
      </w:pPr>
    </w:p>
    <w:p w:rsidR="00ED7EF2" w:rsidRDefault="00126F34" w:rsidP="00265F3C">
      <w:pPr>
        <w:spacing w:line="500" w:lineRule="exact"/>
        <w:jc w:val="center"/>
        <w:rPr>
          <w:rFonts w:ascii="Kaiti TC" w:eastAsia="Kaiti TC" w:hAnsi="Kaiti TC"/>
          <w:szCs w:val="32"/>
        </w:rPr>
      </w:pPr>
      <w:r>
        <w:rPr>
          <w:rFonts w:ascii="Kaiti TC" w:eastAsia="Kaiti TC" w:hAnsi="Kaiti TC" w:hint="eastAsia"/>
          <w:szCs w:val="32"/>
        </w:rPr>
        <w:t>小組長：</w:t>
      </w:r>
      <w:r w:rsidR="00ED7EF2">
        <w:rPr>
          <w:rFonts w:ascii="Kaiti TC" w:eastAsia="Kaiti TC" w:hAnsi="Kaiti TC"/>
          <w:szCs w:val="32"/>
        </w:rPr>
        <w:t xml:space="preserve">B0544222 </w:t>
      </w:r>
      <w:r w:rsidR="00ED7EF2">
        <w:rPr>
          <w:rFonts w:ascii="Kaiti TC" w:eastAsia="Kaiti TC" w:hAnsi="Kaiti TC" w:hint="eastAsia"/>
          <w:szCs w:val="32"/>
        </w:rPr>
        <w:t>李丞翊</w:t>
      </w:r>
    </w:p>
    <w:p w:rsidR="00ED7EF2" w:rsidRDefault="00ED7EF2" w:rsidP="00126F34">
      <w:pPr>
        <w:spacing w:line="500" w:lineRule="exact"/>
        <w:jc w:val="center"/>
        <w:rPr>
          <w:rFonts w:ascii="Kaiti TC" w:eastAsia="Kaiti TC" w:hAnsi="Kaiti TC"/>
          <w:szCs w:val="32"/>
        </w:rPr>
      </w:pPr>
      <w:r>
        <w:rPr>
          <w:rFonts w:ascii="Kaiti TC" w:eastAsia="Kaiti TC" w:hAnsi="Kaiti TC"/>
          <w:szCs w:val="32"/>
        </w:rPr>
        <w:t xml:space="preserve">B0544223 </w:t>
      </w:r>
      <w:r>
        <w:rPr>
          <w:rFonts w:ascii="Kaiti TC" w:eastAsia="Kaiti TC" w:hAnsi="Kaiti TC" w:hint="eastAsia"/>
          <w:szCs w:val="32"/>
        </w:rPr>
        <w:t>許家翎</w:t>
      </w:r>
    </w:p>
    <w:p w:rsidR="00ED7EF2" w:rsidRDefault="00ED7EF2" w:rsidP="00126F34">
      <w:pPr>
        <w:spacing w:line="500" w:lineRule="exact"/>
        <w:jc w:val="center"/>
        <w:rPr>
          <w:rFonts w:ascii="Kaiti TC" w:eastAsia="Kaiti TC" w:hAnsi="Kaiti TC"/>
          <w:szCs w:val="32"/>
        </w:rPr>
      </w:pPr>
      <w:r>
        <w:rPr>
          <w:rFonts w:ascii="Kaiti TC" w:eastAsia="Kaiti TC" w:hAnsi="Kaiti TC"/>
          <w:szCs w:val="32"/>
        </w:rPr>
        <w:t xml:space="preserve">B0544246 </w:t>
      </w:r>
      <w:r>
        <w:rPr>
          <w:rFonts w:ascii="Kaiti TC" w:eastAsia="Kaiti TC" w:hAnsi="Kaiti TC" w:hint="eastAsia"/>
          <w:szCs w:val="32"/>
        </w:rPr>
        <w:t>劉怡萱</w:t>
      </w:r>
    </w:p>
    <w:p w:rsidR="00ED7EF2" w:rsidRPr="00ED7EF2" w:rsidRDefault="00ED7EF2" w:rsidP="00126F34">
      <w:pPr>
        <w:spacing w:line="500" w:lineRule="exact"/>
        <w:jc w:val="center"/>
        <w:rPr>
          <w:rFonts w:ascii="Kaiti TC" w:eastAsia="Kaiti TC" w:hAnsi="Kaiti TC"/>
          <w:szCs w:val="32"/>
        </w:rPr>
      </w:pPr>
      <w:r>
        <w:rPr>
          <w:rFonts w:ascii="Kaiti TC" w:eastAsia="Kaiti TC" w:hAnsi="Kaiti TC"/>
          <w:szCs w:val="32"/>
        </w:rPr>
        <w:t xml:space="preserve">B0544255 </w:t>
      </w:r>
      <w:r>
        <w:rPr>
          <w:rFonts w:ascii="Kaiti TC" w:eastAsia="Kaiti TC" w:hAnsi="Kaiti TC" w:hint="eastAsia"/>
          <w:szCs w:val="32"/>
        </w:rPr>
        <w:t>許懿傑</w:t>
      </w:r>
    </w:p>
    <w:p w:rsidR="00ED7EF2" w:rsidRDefault="00ED7EF2" w:rsidP="00126F34">
      <w:pPr>
        <w:spacing w:line="500" w:lineRule="exact"/>
        <w:jc w:val="center"/>
        <w:rPr>
          <w:rFonts w:ascii="Kaiti TC" w:eastAsia="Kaiti TC" w:hAnsi="Kaiti TC"/>
          <w:szCs w:val="32"/>
        </w:rPr>
      </w:pPr>
      <w:r>
        <w:rPr>
          <w:rFonts w:ascii="Kaiti TC" w:eastAsia="Kaiti TC" w:hAnsi="Kaiti TC" w:hint="eastAsia"/>
          <w:szCs w:val="32"/>
        </w:rPr>
        <w:t>B</w:t>
      </w:r>
      <w:r>
        <w:rPr>
          <w:rFonts w:ascii="Kaiti TC" w:eastAsia="Kaiti TC" w:hAnsi="Kaiti TC"/>
          <w:szCs w:val="32"/>
        </w:rPr>
        <w:t xml:space="preserve">0544257 </w:t>
      </w:r>
      <w:r>
        <w:rPr>
          <w:rFonts w:ascii="Kaiti TC" w:eastAsia="Kaiti TC" w:hAnsi="Kaiti TC" w:hint="eastAsia"/>
          <w:szCs w:val="32"/>
        </w:rPr>
        <w:t>謝承曄</w:t>
      </w:r>
    </w:p>
    <w:p w:rsidR="00ED7EF2" w:rsidRDefault="00ED7EF2" w:rsidP="00ED7EF2">
      <w:pPr>
        <w:spacing w:line="500" w:lineRule="exact"/>
        <w:jc w:val="center"/>
        <w:rPr>
          <w:rFonts w:ascii="Kaiti TC" w:eastAsia="Kaiti TC" w:hAnsi="Kaiti TC"/>
          <w:szCs w:val="32"/>
        </w:rPr>
      </w:pPr>
    </w:p>
    <w:p w:rsidR="00ED7EF2" w:rsidRDefault="00520D23" w:rsidP="00126F34">
      <w:pPr>
        <w:widowControl/>
        <w:jc w:val="center"/>
        <w:rPr>
          <w:rFonts w:ascii="Kaiti TC" w:eastAsia="Kaiti TC" w:hAnsi="Kaiti TC"/>
          <w:szCs w:val="32"/>
        </w:rPr>
      </w:pPr>
      <w:r>
        <w:rPr>
          <w:rFonts w:ascii="Kaiti TC" w:eastAsia="Kaiti TC" w:hAnsi="Kaiti TC"/>
          <w:szCs w:val="32"/>
        </w:rPr>
        <w:br w:type="page"/>
      </w:r>
    </w:p>
    <w:p w:rsidR="0065768E" w:rsidRDefault="00ED7EF2" w:rsidP="0065768E">
      <w:pPr>
        <w:pStyle w:val="a3"/>
        <w:numPr>
          <w:ilvl w:val="0"/>
          <w:numId w:val="1"/>
        </w:numPr>
        <w:ind w:leftChars="0"/>
        <w:rPr>
          <w:rFonts w:ascii="Kaiti TC" w:eastAsia="Kaiti TC" w:hAnsi="Kaiti TC"/>
          <w:b/>
          <w:sz w:val="36"/>
          <w:szCs w:val="32"/>
        </w:rPr>
      </w:pPr>
      <w:r w:rsidRPr="00DC0919">
        <w:rPr>
          <w:rFonts w:ascii="Kaiti TC" w:eastAsia="Kaiti TC" w:hAnsi="Kaiti TC" w:hint="eastAsia"/>
          <w:b/>
          <w:sz w:val="36"/>
          <w:szCs w:val="32"/>
        </w:rPr>
        <w:lastRenderedPageBreak/>
        <w:t>產業說明</w:t>
      </w:r>
    </w:p>
    <w:p w:rsidR="004C0C18" w:rsidRPr="004C0C18" w:rsidRDefault="004C0C18" w:rsidP="004C0C18">
      <w:pPr>
        <w:pStyle w:val="a3"/>
        <w:ind w:leftChars="0"/>
        <w:rPr>
          <w:rFonts w:ascii="Kaiti TC" w:eastAsia="Kaiti TC" w:hAnsi="Kaiti TC" w:hint="eastAsia"/>
          <w:b/>
          <w:sz w:val="18"/>
          <w:szCs w:val="32"/>
        </w:rPr>
      </w:pPr>
    </w:p>
    <w:p w:rsidR="00D44C00" w:rsidRPr="00DC0919" w:rsidRDefault="00D44C00" w:rsidP="00D44C00">
      <w:pPr>
        <w:pStyle w:val="a3"/>
        <w:numPr>
          <w:ilvl w:val="0"/>
          <w:numId w:val="2"/>
        </w:numPr>
        <w:spacing w:line="500" w:lineRule="exact"/>
        <w:ind w:leftChars="0"/>
        <w:rPr>
          <w:rFonts w:ascii="Kaiti TC" w:eastAsia="Kaiti TC" w:hAnsi="Kaiti TC"/>
          <w:sz w:val="28"/>
          <w:szCs w:val="32"/>
        </w:rPr>
      </w:pPr>
      <w:r w:rsidRPr="00DC0919">
        <w:rPr>
          <w:rFonts w:ascii="Kaiti TC" w:eastAsia="Kaiti TC" w:hAnsi="Kaiti TC"/>
          <w:sz w:val="28"/>
          <w:szCs w:val="32"/>
        </w:rPr>
        <w:t>DVD</w:t>
      </w:r>
      <w:r w:rsidRPr="00DC0919">
        <w:rPr>
          <w:rFonts w:ascii="Kaiti TC" w:eastAsia="Kaiti TC" w:hAnsi="Kaiti TC" w:hint="eastAsia"/>
          <w:sz w:val="28"/>
          <w:szCs w:val="32"/>
        </w:rPr>
        <w:t>光碟</w:t>
      </w:r>
      <w:r w:rsidR="005F737A">
        <w:rPr>
          <w:rFonts w:ascii="Kaiti TC" w:eastAsia="Kaiti TC" w:hAnsi="Kaiti TC" w:hint="eastAsia"/>
          <w:sz w:val="28"/>
          <w:szCs w:val="32"/>
        </w:rPr>
        <w:t>訂閱</w:t>
      </w:r>
    </w:p>
    <w:p w:rsidR="00D44C00" w:rsidRPr="0050405A" w:rsidRDefault="00D44C00" w:rsidP="006C4D5C">
      <w:pPr>
        <w:pStyle w:val="Web"/>
        <w:shd w:val="clear" w:color="auto" w:fill="FFFFFF"/>
        <w:spacing w:before="120" w:beforeAutospacing="0" w:after="120" w:afterAutospacing="0"/>
        <w:ind w:firstLineChars="200" w:firstLine="400"/>
        <w:rPr>
          <w:rFonts w:asciiTheme="minorEastAsia" w:eastAsiaTheme="minorEastAsia" w:hAnsiTheme="minorEastAsia" w:cs="Arial"/>
          <w:color w:val="222222"/>
          <w:sz w:val="20"/>
          <w:szCs w:val="23"/>
        </w:rPr>
      </w:pPr>
      <w:r w:rsidRPr="0050405A">
        <w:rPr>
          <w:rFonts w:asciiTheme="minorEastAsia" w:eastAsiaTheme="minorEastAsia" w:hAnsiTheme="minorEastAsia" w:cs="Arial"/>
          <w:color w:val="222222"/>
          <w:sz w:val="20"/>
          <w:szCs w:val="23"/>
        </w:rPr>
        <w:t>Netflix在</w:t>
      </w:r>
      <w:r w:rsidR="00626CBE" w:rsidRPr="0050405A">
        <w:rPr>
          <w:rFonts w:asciiTheme="minorEastAsia" w:eastAsiaTheme="minorEastAsia" w:hAnsiTheme="minorEastAsia" w:cs="Arial" w:hint="eastAsia"/>
          <w:color w:val="222222"/>
          <w:sz w:val="20"/>
          <w:szCs w:val="23"/>
        </w:rPr>
        <w:t>1999年開始推出訂閱制服務，起初在</w:t>
      </w:r>
      <w:r w:rsidRPr="0050405A">
        <w:rPr>
          <w:rFonts w:asciiTheme="minorEastAsia" w:eastAsiaTheme="minorEastAsia" w:hAnsiTheme="minorEastAsia" w:cs="Arial"/>
          <w:color w:val="222222"/>
          <w:sz w:val="20"/>
          <w:szCs w:val="23"/>
        </w:rPr>
        <w:t>美國</w:t>
      </w:r>
      <w:r w:rsidR="00626CBE" w:rsidRPr="0050405A">
        <w:rPr>
          <w:rFonts w:asciiTheme="minorEastAsia" w:eastAsiaTheme="minorEastAsia" w:hAnsiTheme="minorEastAsia" w:cs="Arial" w:hint="eastAsia"/>
          <w:color w:val="222222"/>
          <w:sz w:val="20"/>
          <w:szCs w:val="23"/>
        </w:rPr>
        <w:t>以</w:t>
      </w:r>
      <w:r w:rsidRPr="0050405A">
        <w:rPr>
          <w:rFonts w:asciiTheme="minorEastAsia" w:eastAsiaTheme="minorEastAsia" w:hAnsiTheme="minorEastAsia" w:cs="Arial"/>
          <w:color w:val="222222"/>
          <w:sz w:val="20"/>
          <w:szCs w:val="23"/>
        </w:rPr>
        <w:t>單一費率的DVD和Blu-ray光碟的出租</w:t>
      </w:r>
      <w:r w:rsidR="00626CBE" w:rsidRPr="0050405A">
        <w:rPr>
          <w:rFonts w:asciiTheme="minorEastAsia" w:eastAsiaTheme="minorEastAsia" w:hAnsiTheme="minorEastAsia" w:cs="Arial" w:hint="eastAsia"/>
          <w:color w:val="222222"/>
          <w:sz w:val="20"/>
          <w:szCs w:val="23"/>
        </w:rPr>
        <w:t>為主</w:t>
      </w:r>
      <w:r w:rsidRPr="0050405A">
        <w:rPr>
          <w:rFonts w:asciiTheme="minorEastAsia" w:eastAsiaTheme="minorEastAsia" w:hAnsiTheme="minorEastAsia" w:cs="Arial"/>
          <w:color w:val="222222"/>
          <w:sz w:val="20"/>
          <w:szCs w:val="23"/>
        </w:rPr>
        <w:t>。訂閱者可建立想要租借的影片清單</w:t>
      </w:r>
      <w:r w:rsidR="00626CBE" w:rsidRPr="0050405A">
        <w:rPr>
          <w:rFonts w:asciiTheme="minorEastAsia" w:eastAsiaTheme="minorEastAsia" w:hAnsiTheme="minorEastAsia" w:cs="Arial" w:hint="eastAsia"/>
          <w:color w:val="222222"/>
          <w:sz w:val="20"/>
          <w:szCs w:val="23"/>
        </w:rPr>
        <w:t>，亦</w:t>
      </w:r>
      <w:r w:rsidR="00626CBE" w:rsidRPr="0050405A">
        <w:rPr>
          <w:rFonts w:asciiTheme="minorEastAsia" w:eastAsiaTheme="minorEastAsia" w:hAnsiTheme="minorEastAsia" w:cs="Arial"/>
          <w:color w:val="222222"/>
          <w:sz w:val="20"/>
          <w:szCs w:val="23"/>
        </w:rPr>
        <w:t>可自行決定歸還光碟的時間</w:t>
      </w:r>
      <w:r w:rsidR="00626CBE" w:rsidRPr="0050405A">
        <w:rPr>
          <w:rFonts w:asciiTheme="minorEastAsia" w:eastAsiaTheme="minorEastAsia" w:hAnsiTheme="minorEastAsia" w:cs="Arial" w:hint="eastAsia"/>
          <w:color w:val="222222"/>
          <w:sz w:val="20"/>
          <w:szCs w:val="23"/>
        </w:rPr>
        <w:t>，</w:t>
      </w:r>
      <w:r w:rsidRPr="0050405A">
        <w:rPr>
          <w:rFonts w:asciiTheme="minorEastAsia" w:eastAsiaTheme="minorEastAsia" w:hAnsiTheme="minorEastAsia" w:cs="Arial" w:hint="eastAsia"/>
          <w:color w:val="222222"/>
          <w:sz w:val="20"/>
          <w:szCs w:val="23"/>
        </w:rPr>
        <w:t>影</w:t>
      </w:r>
      <w:r w:rsidRPr="0050405A">
        <w:rPr>
          <w:rFonts w:asciiTheme="minorEastAsia" w:eastAsiaTheme="minorEastAsia" w:hAnsiTheme="minorEastAsia" w:cs="Arial"/>
          <w:color w:val="222222"/>
          <w:sz w:val="20"/>
          <w:szCs w:val="23"/>
        </w:rPr>
        <w:t>片光碟從各地區的倉庫透過美國郵政系統寄送。截至2011年3月28日，Netflix在全美</w:t>
      </w:r>
      <w:r w:rsidR="00626CBE" w:rsidRPr="0050405A">
        <w:rPr>
          <w:rFonts w:asciiTheme="minorEastAsia" w:eastAsiaTheme="minorEastAsia" w:hAnsiTheme="minorEastAsia" w:cs="Arial" w:hint="eastAsia"/>
          <w:color w:val="222222"/>
          <w:sz w:val="20"/>
          <w:szCs w:val="23"/>
        </w:rPr>
        <w:t>主要有</w:t>
      </w:r>
      <w:r w:rsidRPr="0050405A">
        <w:rPr>
          <w:rFonts w:asciiTheme="minorEastAsia" w:eastAsiaTheme="minorEastAsia" w:hAnsiTheme="minorEastAsia" w:cs="Arial"/>
          <w:color w:val="222222"/>
          <w:sz w:val="20"/>
          <w:szCs w:val="23"/>
        </w:rPr>
        <w:t>58個發送據點</w:t>
      </w:r>
      <w:r w:rsidR="00626CBE" w:rsidRPr="0050405A">
        <w:rPr>
          <w:rFonts w:asciiTheme="minorEastAsia" w:eastAsiaTheme="minorEastAsia" w:hAnsiTheme="minorEastAsia" w:cs="Arial" w:hint="eastAsia"/>
          <w:color w:val="222222"/>
          <w:sz w:val="20"/>
          <w:szCs w:val="23"/>
        </w:rPr>
        <w:t>，</w:t>
      </w:r>
      <w:r w:rsidRPr="0050405A">
        <w:rPr>
          <w:rFonts w:asciiTheme="minorEastAsia" w:eastAsiaTheme="minorEastAsia" w:hAnsiTheme="minorEastAsia" w:cs="Arial"/>
          <w:color w:val="222222"/>
          <w:sz w:val="20"/>
          <w:szCs w:val="23"/>
        </w:rPr>
        <w:t>依據訂閱方案的不同</w:t>
      </w:r>
      <w:r w:rsidR="00626CBE" w:rsidRPr="0050405A">
        <w:rPr>
          <w:rFonts w:asciiTheme="minorEastAsia" w:eastAsiaTheme="minorEastAsia" w:hAnsiTheme="minorEastAsia" w:cs="Arial" w:hint="eastAsia"/>
          <w:color w:val="222222"/>
          <w:sz w:val="20"/>
          <w:szCs w:val="23"/>
        </w:rPr>
        <w:t>，</w:t>
      </w:r>
      <w:r w:rsidRPr="0050405A">
        <w:rPr>
          <w:rFonts w:asciiTheme="minorEastAsia" w:eastAsiaTheme="minorEastAsia" w:hAnsiTheme="minorEastAsia" w:cs="Arial"/>
          <w:color w:val="222222"/>
          <w:sz w:val="20"/>
          <w:szCs w:val="23"/>
        </w:rPr>
        <w:t>訂閱者能同時租借的影片數量有所限制。若要租借新的影片，訂閱者必須將上一次租借的影片放入回郵信封中寄出歸還。在收到歸還的影片</w:t>
      </w:r>
      <w:r w:rsidR="00626CBE" w:rsidRPr="0050405A">
        <w:rPr>
          <w:rFonts w:asciiTheme="minorEastAsia" w:eastAsiaTheme="minorEastAsia" w:hAnsiTheme="minorEastAsia" w:cs="Arial" w:hint="eastAsia"/>
          <w:color w:val="222222"/>
          <w:sz w:val="20"/>
          <w:szCs w:val="23"/>
        </w:rPr>
        <w:t>後，</w:t>
      </w:r>
      <w:r w:rsidRPr="0050405A">
        <w:rPr>
          <w:rFonts w:asciiTheme="minorEastAsia" w:eastAsiaTheme="minorEastAsia" w:hAnsiTheme="minorEastAsia" w:cs="Arial"/>
          <w:color w:val="222222"/>
          <w:sz w:val="20"/>
          <w:szCs w:val="23"/>
        </w:rPr>
        <w:t>Netflix</w:t>
      </w:r>
      <w:r w:rsidR="00626CBE" w:rsidRPr="0050405A">
        <w:rPr>
          <w:rFonts w:asciiTheme="minorEastAsia" w:eastAsiaTheme="minorEastAsia" w:hAnsiTheme="minorEastAsia" w:cs="Arial" w:hint="eastAsia"/>
          <w:color w:val="222222"/>
          <w:sz w:val="20"/>
          <w:szCs w:val="23"/>
        </w:rPr>
        <w:t>將</w:t>
      </w:r>
      <w:r w:rsidRPr="0050405A">
        <w:rPr>
          <w:rFonts w:asciiTheme="minorEastAsia" w:eastAsiaTheme="minorEastAsia" w:hAnsiTheme="minorEastAsia" w:cs="Arial"/>
          <w:color w:val="222222"/>
          <w:sz w:val="20"/>
          <w:szCs w:val="23"/>
        </w:rPr>
        <w:t>會將影片清單中的下一部影片寄出。</w:t>
      </w:r>
    </w:p>
    <w:p w:rsidR="00D44C00" w:rsidRPr="0050405A" w:rsidRDefault="00D44C00" w:rsidP="006C4D5C">
      <w:pPr>
        <w:pStyle w:val="Web"/>
        <w:shd w:val="clear" w:color="auto" w:fill="FFFFFF"/>
        <w:spacing w:before="120" w:beforeAutospacing="0" w:after="120" w:afterAutospacing="0"/>
        <w:ind w:firstLineChars="200" w:firstLine="400"/>
        <w:rPr>
          <w:rFonts w:asciiTheme="minorEastAsia" w:eastAsiaTheme="minorEastAsia" w:hAnsiTheme="minorEastAsia" w:cs="Arial" w:hint="eastAsia"/>
          <w:color w:val="222222"/>
          <w:sz w:val="20"/>
          <w:szCs w:val="23"/>
        </w:rPr>
      </w:pPr>
      <w:r w:rsidRPr="0050405A">
        <w:rPr>
          <w:rFonts w:asciiTheme="minorEastAsia" w:eastAsiaTheme="minorEastAsia" w:hAnsiTheme="minorEastAsia" w:cs="Arial"/>
          <w:color w:val="222222"/>
          <w:sz w:val="20"/>
          <w:szCs w:val="23"/>
        </w:rPr>
        <w:t>Netflix</w:t>
      </w:r>
      <w:r w:rsidR="00626CBE" w:rsidRPr="0050405A">
        <w:rPr>
          <w:rFonts w:asciiTheme="minorEastAsia" w:eastAsiaTheme="minorEastAsia" w:hAnsiTheme="minorEastAsia" w:cs="Arial" w:hint="eastAsia"/>
          <w:color w:val="222222"/>
          <w:sz w:val="20"/>
          <w:szCs w:val="23"/>
        </w:rPr>
        <w:t>在光碟出租提供</w:t>
      </w:r>
      <w:r w:rsidRPr="0050405A">
        <w:rPr>
          <w:rFonts w:asciiTheme="minorEastAsia" w:eastAsiaTheme="minorEastAsia" w:hAnsiTheme="minorEastAsia" w:cs="Arial"/>
          <w:color w:val="222222"/>
          <w:sz w:val="20"/>
          <w:szCs w:val="23"/>
        </w:rPr>
        <w:t>數種不同價位的訂閱方案，訂閱者每次可租借一至三部影片</w:t>
      </w:r>
      <w:r w:rsidR="00626CBE" w:rsidRPr="0050405A">
        <w:rPr>
          <w:rFonts w:asciiTheme="minorEastAsia" w:eastAsiaTheme="minorEastAsia" w:hAnsiTheme="minorEastAsia" w:cs="Arial" w:hint="eastAsia"/>
          <w:color w:val="222222"/>
          <w:sz w:val="20"/>
          <w:szCs w:val="23"/>
        </w:rPr>
        <w:t>，</w:t>
      </w:r>
      <w:r w:rsidRPr="0050405A">
        <w:rPr>
          <w:rFonts w:asciiTheme="minorEastAsia" w:eastAsiaTheme="minorEastAsia" w:hAnsiTheme="minorEastAsia" w:cs="Arial"/>
          <w:color w:val="222222"/>
          <w:sz w:val="20"/>
          <w:szCs w:val="23"/>
        </w:rPr>
        <w:t>也提供贈送訂閱方案。2008年11月21日，Netflix開始提供Blu-ray光碟的租借服務，</w:t>
      </w:r>
      <w:r w:rsidR="00626CBE" w:rsidRPr="0050405A">
        <w:rPr>
          <w:rFonts w:asciiTheme="minorEastAsia" w:eastAsiaTheme="minorEastAsia" w:hAnsiTheme="minorEastAsia" w:cs="Arial" w:hint="eastAsia"/>
          <w:color w:val="222222"/>
          <w:sz w:val="20"/>
          <w:szCs w:val="23"/>
        </w:rPr>
        <w:t>而</w:t>
      </w:r>
      <w:r w:rsidRPr="0050405A">
        <w:rPr>
          <w:rFonts w:asciiTheme="minorEastAsia" w:eastAsiaTheme="minorEastAsia" w:hAnsiTheme="minorEastAsia" w:cs="Arial"/>
          <w:color w:val="222222"/>
          <w:sz w:val="20"/>
          <w:szCs w:val="23"/>
        </w:rPr>
        <w:t>訂閱者必須額外付費。除了</w:t>
      </w:r>
      <w:r w:rsidR="00626CBE" w:rsidRPr="0050405A">
        <w:rPr>
          <w:rFonts w:asciiTheme="minorEastAsia" w:eastAsiaTheme="minorEastAsia" w:hAnsiTheme="minorEastAsia" w:cs="Arial" w:hint="eastAsia"/>
          <w:color w:val="222222"/>
          <w:sz w:val="20"/>
          <w:szCs w:val="23"/>
        </w:rPr>
        <w:t>原本</w:t>
      </w:r>
      <w:r w:rsidRPr="0050405A">
        <w:rPr>
          <w:rFonts w:asciiTheme="minorEastAsia" w:eastAsiaTheme="minorEastAsia" w:hAnsiTheme="minorEastAsia" w:cs="Arial"/>
          <w:color w:val="222222"/>
          <w:sz w:val="20"/>
          <w:szCs w:val="23"/>
        </w:rPr>
        <w:t>影片出租服務外，Netflix也曾銷售二手的影片光碟</w:t>
      </w:r>
      <w:r w:rsidR="00626CBE" w:rsidRPr="0050405A">
        <w:rPr>
          <w:rFonts w:asciiTheme="minorEastAsia" w:eastAsiaTheme="minorEastAsia" w:hAnsiTheme="minorEastAsia" w:cs="Arial" w:hint="eastAsia"/>
          <w:color w:val="222222"/>
          <w:sz w:val="20"/>
          <w:szCs w:val="23"/>
        </w:rPr>
        <w:t>，</w:t>
      </w:r>
      <w:r w:rsidRPr="0050405A">
        <w:rPr>
          <w:rFonts w:asciiTheme="minorEastAsia" w:eastAsiaTheme="minorEastAsia" w:hAnsiTheme="minorEastAsia" w:cs="Arial"/>
          <w:color w:val="222222"/>
          <w:sz w:val="20"/>
          <w:szCs w:val="23"/>
        </w:rPr>
        <w:t>賣出的光碟透過相同方式寄出，購買者以與訂閱方案同樣的付款方式付費</w:t>
      </w:r>
      <w:r w:rsidR="00891E1B" w:rsidRPr="0050405A">
        <w:rPr>
          <w:rFonts w:asciiTheme="minorEastAsia" w:eastAsiaTheme="minorEastAsia" w:hAnsiTheme="minorEastAsia" w:cs="Arial" w:hint="eastAsia"/>
          <w:color w:val="222222"/>
          <w:sz w:val="20"/>
          <w:szCs w:val="23"/>
        </w:rPr>
        <w:t>，但</w:t>
      </w:r>
      <w:r w:rsidRPr="0050405A">
        <w:rPr>
          <w:rFonts w:asciiTheme="minorEastAsia" w:eastAsiaTheme="minorEastAsia" w:hAnsiTheme="minorEastAsia" w:cs="Arial"/>
          <w:color w:val="222222"/>
          <w:sz w:val="20"/>
          <w:szCs w:val="23"/>
        </w:rPr>
        <w:t>二手光碟的銷售已在2008年11月終止。</w:t>
      </w:r>
    </w:p>
    <w:p w:rsidR="00127835" w:rsidRPr="00DC0919" w:rsidRDefault="00D44C00" w:rsidP="00127835">
      <w:pPr>
        <w:pStyle w:val="a3"/>
        <w:numPr>
          <w:ilvl w:val="0"/>
          <w:numId w:val="2"/>
        </w:numPr>
        <w:spacing w:line="500" w:lineRule="exact"/>
        <w:ind w:leftChars="0"/>
        <w:rPr>
          <w:rFonts w:ascii="Kaiti TC" w:eastAsia="Kaiti TC" w:hAnsi="Kaiti TC"/>
          <w:sz w:val="28"/>
          <w:szCs w:val="32"/>
        </w:rPr>
      </w:pPr>
      <w:r w:rsidRPr="00DC0919">
        <w:rPr>
          <w:rFonts w:ascii="Kaiti TC" w:eastAsia="Kaiti TC" w:hAnsi="Kaiti TC" w:hint="eastAsia"/>
          <w:sz w:val="28"/>
          <w:szCs w:val="32"/>
        </w:rPr>
        <w:t>網路串流影片</w:t>
      </w:r>
    </w:p>
    <w:p w:rsidR="006C4D5C" w:rsidRPr="0050405A" w:rsidRDefault="006C4D5C" w:rsidP="006C4D5C">
      <w:pPr>
        <w:pStyle w:val="Web"/>
        <w:shd w:val="clear" w:color="auto" w:fill="FFFFFF"/>
        <w:spacing w:before="120" w:beforeAutospacing="0" w:after="120" w:afterAutospacing="0"/>
        <w:ind w:firstLineChars="200" w:firstLine="400"/>
        <w:rPr>
          <w:rFonts w:asciiTheme="minorEastAsia" w:eastAsiaTheme="minorEastAsia" w:hAnsiTheme="minorEastAsia" w:cs="Arial"/>
          <w:color w:val="222222"/>
          <w:sz w:val="20"/>
          <w:szCs w:val="23"/>
        </w:rPr>
      </w:pPr>
      <w:r w:rsidRPr="0050405A">
        <w:rPr>
          <w:rFonts w:asciiTheme="minorEastAsia" w:eastAsiaTheme="minorEastAsia" w:hAnsiTheme="minorEastAsia" w:cs="Arial"/>
          <w:color w:val="222222"/>
          <w:sz w:val="20"/>
          <w:szCs w:val="23"/>
        </w:rPr>
        <w:t>網路影片串流服務能使用各種網路裝置連結到Netflix的線上內容資料庫，單一訂閱者的帳號能同時讓多人使用，即使在非訂閱者的電腦或裝置上也能登入服務。網路串流和實體光碟的資料庫有顯著的不同，網路串流資料庫則有較多的Netflix原創內容。根據</w:t>
      </w:r>
      <w:proofErr w:type="spellStart"/>
      <w:r w:rsidRPr="0050405A">
        <w:rPr>
          <w:rFonts w:asciiTheme="minorEastAsia" w:eastAsiaTheme="minorEastAsia" w:hAnsiTheme="minorEastAsia" w:cs="Arial"/>
          <w:color w:val="222222"/>
          <w:sz w:val="20"/>
          <w:szCs w:val="23"/>
        </w:rPr>
        <w:t>Sandvine</w:t>
      </w:r>
      <w:proofErr w:type="spellEnd"/>
      <w:r w:rsidRPr="0050405A">
        <w:rPr>
          <w:rFonts w:asciiTheme="minorEastAsia" w:eastAsiaTheme="minorEastAsia" w:hAnsiTheme="minorEastAsia" w:cs="Arial"/>
          <w:color w:val="222222"/>
          <w:sz w:val="20"/>
          <w:szCs w:val="23"/>
        </w:rPr>
        <w:t>公司在2013年的報告，Netflix是美國最大的下傳網路流量來源，共佔據了32.3%的下傳總流量，以及28.8%的集計下載流量</w:t>
      </w:r>
      <w:r w:rsidRPr="0050405A">
        <w:rPr>
          <w:rFonts w:asciiTheme="minorEastAsia" w:eastAsiaTheme="minorEastAsia" w:hAnsiTheme="minorEastAsia" w:cs="Arial" w:hint="eastAsia"/>
          <w:color w:val="222222"/>
          <w:sz w:val="20"/>
          <w:szCs w:val="23"/>
        </w:rPr>
        <w:t>。</w:t>
      </w:r>
    </w:p>
    <w:p w:rsidR="00D026D8" w:rsidRPr="0050405A" w:rsidRDefault="006C4D5C" w:rsidP="00126F34">
      <w:pPr>
        <w:ind w:firstLineChars="200" w:firstLine="400"/>
        <w:rPr>
          <w:rFonts w:asciiTheme="minorEastAsia" w:hAnsiTheme="minorEastAsia"/>
          <w:sz w:val="20"/>
          <w:szCs w:val="32"/>
        </w:rPr>
      </w:pPr>
      <w:r w:rsidRPr="0050405A">
        <w:rPr>
          <w:rFonts w:asciiTheme="minorEastAsia" w:hAnsiTheme="minorEastAsia" w:hint="eastAsia"/>
          <w:sz w:val="20"/>
          <w:szCs w:val="32"/>
        </w:rPr>
        <w:t>OTT 是「over-the-top」的縮寫，辭彙源自於籃球運動的「過頂傳球」之意。通常是指內容或服務建構在基礎電信服務之上，而不需要另外透過網路營運商。該概念早期特別指影音內容的分發，後來逐漸包含了各種基於網際網路的內容和服務。典型的例子有Skype、Google Voice、微信等。</w:t>
      </w:r>
    </w:p>
    <w:p w:rsidR="006227EA" w:rsidRPr="006227EA" w:rsidRDefault="002F37AB" w:rsidP="006227EA">
      <w:pPr>
        <w:pStyle w:val="a3"/>
        <w:numPr>
          <w:ilvl w:val="0"/>
          <w:numId w:val="1"/>
        </w:numPr>
        <w:ind w:leftChars="0"/>
        <w:rPr>
          <w:rFonts w:ascii="Kaiti TC" w:eastAsia="Kaiti TC" w:hAnsi="Kaiti TC" w:hint="eastAsia"/>
          <w:sz w:val="36"/>
          <w:szCs w:val="32"/>
        </w:rPr>
      </w:pPr>
      <w:r w:rsidRPr="00DC0919">
        <w:rPr>
          <w:rFonts w:ascii="Kaiti TC" w:eastAsia="Kaiti TC" w:hAnsi="Kaiti TC" w:hint="eastAsia"/>
          <w:sz w:val="36"/>
          <w:szCs w:val="32"/>
        </w:rPr>
        <w:t>公司說明</w:t>
      </w:r>
    </w:p>
    <w:p w:rsidR="006227EA" w:rsidRPr="006227EA" w:rsidRDefault="006227EA" w:rsidP="006227EA">
      <w:pPr>
        <w:pStyle w:val="Web"/>
        <w:shd w:val="clear" w:color="auto" w:fill="FFFFFF"/>
        <w:spacing w:before="0" w:beforeAutospacing="0" w:after="0" w:afterAutospacing="0" w:line="360" w:lineRule="atLeast"/>
        <w:rPr>
          <w:rFonts w:ascii="Kaiti TC" w:eastAsia="Kaiti TC" w:hAnsi="Kaiti TC"/>
          <w:color w:val="333333"/>
          <w:sz w:val="28"/>
          <w:szCs w:val="20"/>
        </w:rPr>
      </w:pPr>
      <w:r w:rsidRPr="006227EA">
        <w:rPr>
          <w:rStyle w:val="a5"/>
          <w:rFonts w:ascii="Kaiti TC" w:eastAsia="Kaiti TC" w:hAnsi="Kaiti TC" w:hint="eastAsia"/>
          <w:bCs w:val="0"/>
          <w:color w:val="333333"/>
          <w:sz w:val="28"/>
          <w:szCs w:val="20"/>
        </w:rPr>
        <w:t>第一階段： DVD租賃業務</w:t>
      </w:r>
    </w:p>
    <w:p w:rsidR="006227EA" w:rsidRPr="006227EA" w:rsidRDefault="006227EA" w:rsidP="006227EA">
      <w:pPr>
        <w:pStyle w:val="Web"/>
        <w:shd w:val="clear" w:color="auto" w:fill="FFFFFF"/>
        <w:spacing w:before="0" w:beforeAutospacing="0" w:after="0" w:afterAutospacing="0" w:line="360" w:lineRule="atLeast"/>
        <w:ind w:left="420" w:firstLine="480"/>
        <w:rPr>
          <w:rFonts w:asciiTheme="minorEastAsia" w:eastAsiaTheme="minorEastAsia" w:hAnsiTheme="minorEastAsia" w:hint="eastAsia"/>
          <w:color w:val="333333"/>
          <w:sz w:val="20"/>
          <w:szCs w:val="20"/>
        </w:rPr>
      </w:pPr>
      <w:r w:rsidRPr="006227EA">
        <w:rPr>
          <w:rFonts w:asciiTheme="minorEastAsia" w:eastAsiaTheme="minorEastAsia" w:hAnsiTheme="minorEastAsia" w:hint="eastAsia"/>
          <w:color w:val="333333"/>
          <w:sz w:val="20"/>
          <w:szCs w:val="20"/>
        </w:rPr>
        <w:t>創立之初， Netflix以在線訂閱的方式進行DVD租賃業務，此時的家庭影像租賃市場還是以零散的VHS租賃為主的實體店。Netflix把目光放在了新興的網絡零售業，將目標集中在新近購買DVD播放器的新技術用戶，將互聯網與DVD結合開創了一種新型零售模式。Netflix實行1.輕資產化，無店面，網上運營；2.郵碟到戶。用戶在網上訂碟，Netflix用隔夜快遞郵寄給客戶，客戶看完郵寄回Netflix。在遞送環節，Netflix沒有開發自有的系統，而是將關注度放在瞭如何利用已有的美國郵政（USPS）做好服務。2002年Netflix在美國納斯達克上市，此時的訂戶數已達70萬，大大超出了招股說明書中承諾的訂戶數。</w:t>
      </w:r>
    </w:p>
    <w:p w:rsidR="006227EA" w:rsidRPr="006227EA" w:rsidRDefault="006227EA" w:rsidP="006227EA">
      <w:pPr>
        <w:rPr>
          <w:rFonts w:ascii="Kaiti TC" w:eastAsia="Kaiti TC" w:hAnsi="Kaiti TC"/>
          <w:sz w:val="28"/>
          <w:szCs w:val="20"/>
        </w:rPr>
      </w:pPr>
      <w:r w:rsidRPr="006227EA">
        <w:rPr>
          <w:rFonts w:ascii="Kaiti TC" w:eastAsia="Kaiti TC" w:hAnsi="Kaiti TC" w:hint="eastAsia"/>
          <w:sz w:val="28"/>
          <w:szCs w:val="20"/>
        </w:rPr>
        <w:lastRenderedPageBreak/>
        <w:t>第二階段：流媒體視頻（ VOD）業務</w:t>
      </w:r>
    </w:p>
    <w:p w:rsidR="006227EA" w:rsidRPr="006227EA" w:rsidRDefault="006227EA" w:rsidP="006227EA">
      <w:pPr>
        <w:ind w:left="480" w:firstLine="480"/>
        <w:rPr>
          <w:rFonts w:asciiTheme="minorEastAsia" w:hAnsiTheme="minorEastAsia" w:hint="eastAsia"/>
          <w:sz w:val="20"/>
          <w:szCs w:val="20"/>
        </w:rPr>
      </w:pPr>
      <w:r w:rsidRPr="006227EA">
        <w:rPr>
          <w:rFonts w:asciiTheme="minorEastAsia" w:hAnsiTheme="minorEastAsia" w:hint="eastAsia"/>
          <w:sz w:val="20"/>
          <w:szCs w:val="20"/>
        </w:rPr>
        <w:t>隨著互聯網技術的日益發達，視頻點播技術（ VOD，Video On Demand）日益受到媒體集團和互聯網創業者的關注。面對新形勢的壓力，Netflix一方面繼續加大自動化配送工廠的投資，擴大DVD租賃業務規模。另一方面，開始了網絡視頻功能的開發，2006年投入1000萬，並於次年加倍投入資金著手VOD業務的準備。2008年，Netflix推出“立即看”（Watch Instantly）服務，用戶在電腦上可以直接觀賞電影，也是美國唯一一家沒有廣告的流媒體。Netflix逐步向流媒體業務轉型，在線視頻訂閱服務突飛猛進。</w:t>
      </w:r>
    </w:p>
    <w:p w:rsidR="006227EA" w:rsidRPr="006227EA" w:rsidRDefault="006227EA" w:rsidP="006227EA">
      <w:pPr>
        <w:rPr>
          <w:rFonts w:ascii="Kaiti TC" w:eastAsia="Kaiti TC" w:hAnsi="Kaiti TC" w:hint="eastAsia"/>
          <w:b/>
          <w:sz w:val="28"/>
          <w:szCs w:val="20"/>
        </w:rPr>
      </w:pPr>
      <w:r w:rsidRPr="006227EA">
        <w:rPr>
          <w:rFonts w:ascii="Kaiti TC" w:eastAsia="Kaiti TC" w:hAnsi="Kaiti TC" w:hint="eastAsia"/>
          <w:b/>
          <w:sz w:val="28"/>
          <w:szCs w:val="20"/>
        </w:rPr>
        <w:t>第三階段：原創內容業務</w:t>
      </w:r>
    </w:p>
    <w:p w:rsidR="006227EA" w:rsidRDefault="006227EA" w:rsidP="006227EA">
      <w:pPr>
        <w:ind w:left="480" w:firstLine="480"/>
        <w:rPr>
          <w:rFonts w:asciiTheme="minorEastAsia" w:hAnsiTheme="minorEastAsia"/>
          <w:sz w:val="20"/>
          <w:szCs w:val="20"/>
        </w:rPr>
      </w:pPr>
      <w:r w:rsidRPr="006227EA">
        <w:rPr>
          <w:rFonts w:asciiTheme="minorEastAsia" w:hAnsiTheme="minorEastAsia" w:hint="eastAsia"/>
          <w:sz w:val="20"/>
          <w:szCs w:val="20"/>
        </w:rPr>
        <w:t>2011年Netflix一項提高價格的舉措引起了顧客的強烈不滿，導致公司陷入巨大的危機。為了重獲顧客的信任和支持，Netflix決定用行動向用戶證明公司對用戶價值的重視，在2013年，Netflix開始涉入視頻內容和發行領域，依靠對大量用戶數據進行分析和解讀，推出符合用戶需求的《紙牌屋》、《鐵杉樹叢》等自製劇，成功東山再起，並奠定了其互聯網視頻服務行業的霸主地位，訂閱用戶數量出現激增，收入和盈利實現了超預期增長。2015年起，在美國市場訂閱用戶增速放緩的背景下，積累了許多原創內容的Netflix開始積極推進國際化擴張策略，實施國際擴張，目前已進入到歐洲和美洲多國。</w:t>
      </w:r>
    </w:p>
    <w:p w:rsidR="006227EA" w:rsidRPr="006227EA" w:rsidRDefault="006227EA" w:rsidP="006227EA">
      <w:pPr>
        <w:ind w:left="480" w:firstLine="480"/>
        <w:rPr>
          <w:rFonts w:asciiTheme="minorEastAsia" w:hAnsiTheme="minorEastAsia" w:hint="eastAsia"/>
          <w:sz w:val="20"/>
          <w:szCs w:val="20"/>
        </w:rPr>
      </w:pPr>
    </w:p>
    <w:p w:rsidR="001257A3" w:rsidRPr="00425DB0" w:rsidRDefault="002F37AB" w:rsidP="001257A3">
      <w:pPr>
        <w:pStyle w:val="a3"/>
        <w:numPr>
          <w:ilvl w:val="0"/>
          <w:numId w:val="1"/>
        </w:numPr>
        <w:ind w:leftChars="0"/>
        <w:rPr>
          <w:rFonts w:ascii="Kaiti TC" w:eastAsia="Kaiti TC" w:hAnsi="Kaiti TC"/>
          <w:sz w:val="36"/>
          <w:szCs w:val="32"/>
        </w:rPr>
      </w:pPr>
      <w:r w:rsidRPr="00DC0919">
        <w:rPr>
          <w:rFonts w:ascii="Kaiti TC" w:eastAsia="Kaiti TC" w:hAnsi="Kaiti TC" w:hint="eastAsia"/>
          <w:sz w:val="36"/>
          <w:szCs w:val="32"/>
        </w:rPr>
        <w:t>運作流程</w:t>
      </w:r>
    </w:p>
    <w:p w:rsidR="00DC0919" w:rsidRPr="006227EA" w:rsidRDefault="001257A3" w:rsidP="001257A3">
      <w:pPr>
        <w:rPr>
          <w:rFonts w:ascii="Kaiti TC" w:eastAsia="Kaiti TC" w:hAnsi="Kaiti TC"/>
          <w:b/>
          <w:sz w:val="28"/>
          <w:szCs w:val="32"/>
        </w:rPr>
      </w:pPr>
      <w:r w:rsidRPr="006227EA">
        <w:rPr>
          <w:rFonts w:ascii="Kaiti TC" w:eastAsia="Kaiti TC" w:hAnsi="Kaiti TC" w:hint="eastAsia"/>
          <w:b/>
          <w:sz w:val="28"/>
          <w:szCs w:val="32"/>
        </w:rPr>
        <w:t>一、</w:t>
      </w:r>
      <w:r w:rsidR="00E119B1" w:rsidRPr="006227EA">
        <w:rPr>
          <w:rFonts w:ascii="Kaiti TC" w:eastAsia="Kaiti TC" w:hAnsi="Kaiti TC" w:hint="eastAsia"/>
          <w:b/>
          <w:sz w:val="28"/>
          <w:szCs w:val="32"/>
        </w:rPr>
        <w:t>企業流程</w:t>
      </w:r>
    </w:p>
    <w:p w:rsidR="00A3155E" w:rsidRPr="006227EA" w:rsidRDefault="0050405A" w:rsidP="0050405A">
      <w:pPr>
        <w:pStyle w:val="a3"/>
        <w:numPr>
          <w:ilvl w:val="0"/>
          <w:numId w:val="11"/>
        </w:numPr>
        <w:ind w:leftChars="0"/>
        <w:rPr>
          <w:rFonts w:ascii="Kaiti TC" w:eastAsia="Kaiti TC" w:hAnsi="Kaiti TC"/>
          <w:szCs w:val="32"/>
        </w:rPr>
      </w:pPr>
      <w:r w:rsidRPr="006227EA">
        <w:rPr>
          <w:rFonts w:ascii="Kaiti TC" w:eastAsia="Kaiti TC" w:hAnsi="Kaiti TC"/>
          <w:szCs w:val="32"/>
        </w:rPr>
        <w:t>DVD</w:t>
      </w:r>
      <w:r w:rsidRPr="006227EA">
        <w:rPr>
          <w:rFonts w:ascii="Kaiti TC" w:eastAsia="Kaiti TC" w:hAnsi="Kaiti TC" w:hint="eastAsia"/>
          <w:szCs w:val="32"/>
        </w:rPr>
        <w:t>訂閱時期</w:t>
      </w:r>
    </w:p>
    <w:p w:rsidR="0050405A" w:rsidRDefault="00DE33E4" w:rsidP="006227EA">
      <w:pPr>
        <w:pStyle w:val="a3"/>
        <w:ind w:leftChars="300" w:left="720"/>
        <w:rPr>
          <w:rFonts w:asciiTheme="minorEastAsia" w:hAnsiTheme="minorEastAsia"/>
          <w:sz w:val="20"/>
          <w:szCs w:val="32"/>
        </w:rPr>
      </w:pPr>
      <w:r>
        <w:rPr>
          <w:rFonts w:asciiTheme="minorEastAsia" w:hAnsiTheme="minorEastAsia" w:hint="eastAsia"/>
          <w:sz w:val="20"/>
          <w:szCs w:val="32"/>
        </w:rPr>
        <w:t>消費者消費流程：前往銷售地點</w:t>
      </w:r>
      <w:r w:rsidRPr="00DE33E4">
        <w:rPr>
          <w:rFonts w:asciiTheme="minorEastAsia" w:hAnsiTheme="minorEastAsia"/>
          <w:sz w:val="20"/>
          <w:szCs w:val="32"/>
        </w:rPr>
        <w:sym w:font="Wingdings" w:char="F0E0"/>
      </w:r>
      <w:r>
        <w:rPr>
          <w:rFonts w:asciiTheme="minorEastAsia" w:hAnsiTheme="minorEastAsia" w:hint="eastAsia"/>
          <w:sz w:val="20"/>
          <w:szCs w:val="32"/>
        </w:rPr>
        <w:t>選擇預定閱的方案</w:t>
      </w:r>
      <w:r w:rsidRPr="00DE33E4">
        <w:rPr>
          <w:rFonts w:asciiTheme="minorEastAsia" w:hAnsiTheme="minorEastAsia"/>
          <w:sz w:val="20"/>
          <w:szCs w:val="32"/>
        </w:rPr>
        <w:sym w:font="Wingdings" w:char="F0E0"/>
      </w:r>
      <w:r>
        <w:rPr>
          <w:rFonts w:asciiTheme="minorEastAsia" w:hAnsiTheme="minorEastAsia" w:hint="eastAsia"/>
          <w:sz w:val="20"/>
          <w:szCs w:val="32"/>
        </w:rPr>
        <w:t>定期付款或線上付款</w:t>
      </w:r>
    </w:p>
    <w:p w:rsidR="0050405A" w:rsidRDefault="0050405A" w:rsidP="006227EA">
      <w:pPr>
        <w:pStyle w:val="a3"/>
        <w:ind w:leftChars="300" w:left="720"/>
        <w:rPr>
          <w:rFonts w:asciiTheme="minorEastAsia" w:hAnsiTheme="minorEastAsia"/>
          <w:sz w:val="20"/>
          <w:szCs w:val="32"/>
        </w:rPr>
      </w:pPr>
      <w:r>
        <w:rPr>
          <w:rFonts w:asciiTheme="minorEastAsia" w:hAnsiTheme="minorEastAsia" w:hint="eastAsia"/>
          <w:sz w:val="20"/>
          <w:szCs w:val="32"/>
        </w:rPr>
        <w:t>物流配送流程：接收訂單</w:t>
      </w:r>
      <w:r w:rsidRPr="0050405A">
        <w:rPr>
          <w:rFonts w:asciiTheme="minorEastAsia" w:hAnsiTheme="minorEastAsia"/>
          <w:sz w:val="20"/>
          <w:szCs w:val="32"/>
        </w:rPr>
        <w:sym w:font="Wingdings" w:char="F0E0"/>
      </w:r>
      <w:r w:rsidRPr="0050405A">
        <w:rPr>
          <w:rFonts w:asciiTheme="minorEastAsia" w:hAnsiTheme="minorEastAsia" w:hint="eastAsia"/>
          <w:sz w:val="20"/>
          <w:szCs w:val="32"/>
        </w:rPr>
        <w:t>影片光碟透過美國郵政系統寄送</w:t>
      </w:r>
      <w:r w:rsidRPr="0050405A">
        <w:rPr>
          <w:rFonts w:asciiTheme="minorEastAsia" w:hAnsiTheme="minorEastAsia"/>
          <w:sz w:val="20"/>
          <w:szCs w:val="32"/>
        </w:rPr>
        <w:sym w:font="Wingdings" w:char="F0E0"/>
      </w:r>
      <w:r>
        <w:rPr>
          <w:rFonts w:asciiTheme="minorEastAsia" w:hAnsiTheme="minorEastAsia" w:hint="eastAsia"/>
          <w:sz w:val="20"/>
          <w:szCs w:val="32"/>
        </w:rPr>
        <w:t>配送至當地取貨地點</w:t>
      </w:r>
    </w:p>
    <w:p w:rsidR="0050405A" w:rsidRDefault="0050405A" w:rsidP="006227EA">
      <w:pPr>
        <w:pStyle w:val="a3"/>
        <w:ind w:leftChars="300" w:left="720"/>
        <w:rPr>
          <w:rFonts w:asciiTheme="minorEastAsia" w:hAnsiTheme="minorEastAsia"/>
          <w:sz w:val="20"/>
          <w:szCs w:val="32"/>
        </w:rPr>
      </w:pPr>
      <w:r>
        <w:rPr>
          <w:rFonts w:asciiTheme="minorEastAsia" w:hAnsiTheme="minorEastAsia" w:hint="eastAsia"/>
          <w:sz w:val="20"/>
          <w:szCs w:val="32"/>
        </w:rPr>
        <w:t>消費者歸還流程：前往取貨地點</w:t>
      </w:r>
      <w:r w:rsidRPr="0050405A">
        <w:rPr>
          <w:rFonts w:asciiTheme="minorEastAsia" w:hAnsiTheme="minorEastAsia"/>
          <w:sz w:val="20"/>
          <w:szCs w:val="32"/>
        </w:rPr>
        <w:sym w:font="Wingdings" w:char="F0E0"/>
      </w:r>
      <w:r>
        <w:rPr>
          <w:rFonts w:asciiTheme="minorEastAsia" w:hAnsiTheme="minorEastAsia" w:hint="eastAsia"/>
          <w:sz w:val="20"/>
          <w:szCs w:val="32"/>
        </w:rPr>
        <w:t>信封寄返歸還</w:t>
      </w:r>
      <w:r w:rsidRPr="0050405A">
        <w:rPr>
          <w:rFonts w:asciiTheme="minorEastAsia" w:hAnsiTheme="minorEastAsia"/>
          <w:sz w:val="20"/>
          <w:szCs w:val="32"/>
        </w:rPr>
        <w:sym w:font="Wingdings" w:char="F0E0"/>
      </w:r>
      <w:r w:rsidRPr="0050405A">
        <w:rPr>
          <w:rFonts w:asciiTheme="minorEastAsia" w:hAnsiTheme="minorEastAsia" w:hint="eastAsia"/>
          <w:sz w:val="20"/>
          <w:szCs w:val="32"/>
        </w:rPr>
        <w:t>美國郵政系統寄送</w:t>
      </w:r>
      <w:r>
        <w:rPr>
          <w:rFonts w:asciiTheme="minorEastAsia" w:hAnsiTheme="minorEastAsia" w:hint="eastAsia"/>
          <w:sz w:val="20"/>
          <w:szCs w:val="32"/>
        </w:rPr>
        <w:t>至倉庫</w:t>
      </w:r>
    </w:p>
    <w:p w:rsidR="009C2541" w:rsidRDefault="009C2541" w:rsidP="006227EA">
      <w:pPr>
        <w:pStyle w:val="a3"/>
        <w:ind w:leftChars="300" w:left="720"/>
        <w:rPr>
          <w:rFonts w:asciiTheme="minorEastAsia" w:hAnsiTheme="minorEastAsia"/>
          <w:sz w:val="20"/>
          <w:szCs w:val="32"/>
        </w:rPr>
      </w:pPr>
      <w:r>
        <w:rPr>
          <w:rFonts w:asciiTheme="minorEastAsia" w:hAnsiTheme="minorEastAsia" w:hint="eastAsia"/>
          <w:sz w:val="20"/>
          <w:szCs w:val="32"/>
        </w:rPr>
        <w:t>人力資源流程：招聘員工</w:t>
      </w:r>
      <w:r w:rsidRPr="009C2541">
        <w:rPr>
          <w:rFonts w:asciiTheme="minorEastAsia" w:hAnsiTheme="minorEastAsia"/>
          <w:sz w:val="20"/>
          <w:szCs w:val="32"/>
        </w:rPr>
        <w:sym w:font="Wingdings" w:char="F0E0"/>
      </w:r>
      <w:r>
        <w:rPr>
          <w:rFonts w:asciiTheme="minorEastAsia" w:hAnsiTheme="minorEastAsia" w:hint="eastAsia"/>
          <w:sz w:val="20"/>
          <w:szCs w:val="32"/>
        </w:rPr>
        <w:t>評估員工工作績效</w:t>
      </w:r>
      <w:r w:rsidRPr="009C2541">
        <w:rPr>
          <w:rFonts w:asciiTheme="minorEastAsia" w:hAnsiTheme="minorEastAsia"/>
          <w:sz w:val="20"/>
          <w:szCs w:val="32"/>
        </w:rPr>
        <w:sym w:font="Wingdings" w:char="F0E0"/>
      </w:r>
      <w:r>
        <w:rPr>
          <w:rFonts w:asciiTheme="minorEastAsia" w:hAnsiTheme="minorEastAsia" w:hint="eastAsia"/>
          <w:sz w:val="20"/>
          <w:szCs w:val="32"/>
        </w:rPr>
        <w:t>員工提供退休金計畫</w:t>
      </w:r>
    </w:p>
    <w:p w:rsidR="009C2541" w:rsidRPr="009C2541" w:rsidRDefault="009C2541" w:rsidP="006227EA">
      <w:pPr>
        <w:pStyle w:val="a3"/>
        <w:ind w:leftChars="300" w:left="720"/>
        <w:rPr>
          <w:rFonts w:asciiTheme="minorEastAsia" w:hAnsiTheme="minorEastAsia"/>
          <w:sz w:val="20"/>
          <w:szCs w:val="32"/>
        </w:rPr>
      </w:pPr>
      <w:r>
        <w:rPr>
          <w:rFonts w:asciiTheme="minorEastAsia" w:hAnsiTheme="minorEastAsia" w:hint="eastAsia"/>
          <w:sz w:val="20"/>
          <w:szCs w:val="32"/>
        </w:rPr>
        <w:t>商品企劃流程：選擇</w:t>
      </w:r>
      <w:r>
        <w:rPr>
          <w:rFonts w:asciiTheme="minorEastAsia" w:hAnsiTheme="minorEastAsia"/>
          <w:sz w:val="20"/>
          <w:szCs w:val="32"/>
        </w:rPr>
        <w:t>DVD</w:t>
      </w:r>
      <w:r>
        <w:rPr>
          <w:rFonts w:asciiTheme="minorEastAsia" w:hAnsiTheme="minorEastAsia" w:hint="eastAsia"/>
          <w:sz w:val="20"/>
          <w:szCs w:val="32"/>
        </w:rPr>
        <w:t>品項</w:t>
      </w:r>
      <w:r w:rsidRPr="009C2541">
        <w:rPr>
          <w:rFonts w:asciiTheme="minorEastAsia" w:hAnsiTheme="minorEastAsia"/>
          <w:sz w:val="20"/>
          <w:szCs w:val="32"/>
        </w:rPr>
        <w:sym w:font="Wingdings" w:char="F0E0"/>
      </w:r>
      <w:r>
        <w:rPr>
          <w:rFonts w:asciiTheme="minorEastAsia" w:hAnsiTheme="minorEastAsia" w:hint="eastAsia"/>
          <w:sz w:val="20"/>
          <w:szCs w:val="32"/>
        </w:rPr>
        <w:t>與片商洽談授權金</w:t>
      </w:r>
      <w:r w:rsidRPr="009C2541">
        <w:rPr>
          <w:rFonts w:asciiTheme="minorEastAsia" w:hAnsiTheme="minorEastAsia"/>
          <w:sz w:val="20"/>
          <w:szCs w:val="32"/>
        </w:rPr>
        <w:sym w:font="Wingdings" w:char="F0E0"/>
      </w:r>
      <w:r>
        <w:rPr>
          <w:rFonts w:asciiTheme="minorEastAsia" w:hAnsiTheme="minorEastAsia" w:hint="eastAsia"/>
          <w:sz w:val="20"/>
          <w:szCs w:val="32"/>
        </w:rPr>
        <w:t>配送至各地倉庫</w:t>
      </w:r>
      <w:r w:rsidRPr="009C2541">
        <w:rPr>
          <w:rFonts w:asciiTheme="minorEastAsia" w:hAnsiTheme="minorEastAsia"/>
          <w:sz w:val="20"/>
          <w:szCs w:val="32"/>
        </w:rPr>
        <w:sym w:font="Wingdings" w:char="F0E0"/>
      </w:r>
      <w:r>
        <w:rPr>
          <w:rFonts w:asciiTheme="minorEastAsia" w:hAnsiTheme="minorEastAsia" w:hint="eastAsia"/>
          <w:sz w:val="20"/>
          <w:szCs w:val="32"/>
        </w:rPr>
        <w:t>通知消費者</w:t>
      </w:r>
    </w:p>
    <w:p w:rsidR="009C2541" w:rsidRDefault="009C2541" w:rsidP="006227EA">
      <w:pPr>
        <w:pStyle w:val="a3"/>
        <w:ind w:leftChars="300" w:left="720"/>
        <w:rPr>
          <w:rFonts w:asciiTheme="minorEastAsia" w:hAnsiTheme="minorEastAsia"/>
          <w:sz w:val="20"/>
          <w:szCs w:val="32"/>
        </w:rPr>
      </w:pPr>
      <w:r>
        <w:rPr>
          <w:rFonts w:asciiTheme="minorEastAsia" w:hAnsiTheme="minorEastAsia" w:hint="eastAsia"/>
          <w:sz w:val="20"/>
          <w:szCs w:val="32"/>
        </w:rPr>
        <w:t>販售與行銷流程：定義方案內容</w:t>
      </w:r>
      <w:r w:rsidRPr="009C2541">
        <w:rPr>
          <w:rFonts w:asciiTheme="minorEastAsia" w:hAnsiTheme="minorEastAsia"/>
          <w:sz w:val="20"/>
          <w:szCs w:val="32"/>
        </w:rPr>
        <w:sym w:font="Wingdings" w:char="F0E0"/>
      </w:r>
      <w:r>
        <w:rPr>
          <w:rFonts w:asciiTheme="minorEastAsia" w:hAnsiTheme="minorEastAsia" w:hint="eastAsia"/>
          <w:sz w:val="20"/>
          <w:szCs w:val="32"/>
        </w:rPr>
        <w:t>讓消費者選擇商品方案</w:t>
      </w:r>
      <w:r w:rsidRPr="009C2541">
        <w:rPr>
          <w:rFonts w:asciiTheme="minorEastAsia" w:hAnsiTheme="minorEastAsia"/>
          <w:sz w:val="20"/>
          <w:szCs w:val="32"/>
        </w:rPr>
        <w:sym w:font="Wingdings" w:char="F0E0"/>
      </w:r>
      <w:r>
        <w:rPr>
          <w:rFonts w:asciiTheme="minorEastAsia" w:hAnsiTheme="minorEastAsia" w:hint="eastAsia"/>
          <w:sz w:val="20"/>
          <w:szCs w:val="32"/>
        </w:rPr>
        <w:t>提供訂閱服務</w:t>
      </w:r>
    </w:p>
    <w:p w:rsidR="009C2541" w:rsidRPr="009C2541" w:rsidRDefault="009C2541" w:rsidP="006227EA">
      <w:pPr>
        <w:pStyle w:val="a3"/>
        <w:ind w:leftChars="300" w:left="720"/>
        <w:rPr>
          <w:rFonts w:asciiTheme="minorEastAsia" w:hAnsiTheme="minorEastAsia"/>
          <w:sz w:val="20"/>
          <w:szCs w:val="32"/>
        </w:rPr>
      </w:pPr>
      <w:r>
        <w:rPr>
          <w:rFonts w:asciiTheme="minorEastAsia" w:hAnsiTheme="minorEastAsia" w:hint="eastAsia"/>
          <w:sz w:val="20"/>
          <w:szCs w:val="32"/>
        </w:rPr>
        <w:t>會計與財務流程：支付債權人</w:t>
      </w:r>
      <w:r w:rsidRPr="009C2541">
        <w:rPr>
          <w:rFonts w:asciiTheme="minorEastAsia" w:hAnsiTheme="minorEastAsia"/>
          <w:sz w:val="20"/>
          <w:szCs w:val="32"/>
        </w:rPr>
        <w:sym w:font="Wingdings" w:char="F0E0"/>
      </w:r>
      <w:r>
        <w:rPr>
          <w:rFonts w:asciiTheme="minorEastAsia" w:hAnsiTheme="minorEastAsia" w:hint="eastAsia"/>
          <w:sz w:val="20"/>
          <w:szCs w:val="32"/>
        </w:rPr>
        <w:t>編製財務報表</w:t>
      </w:r>
      <w:r w:rsidRPr="009C2541">
        <w:rPr>
          <w:rFonts w:asciiTheme="minorEastAsia" w:hAnsiTheme="minorEastAsia"/>
          <w:sz w:val="20"/>
          <w:szCs w:val="32"/>
        </w:rPr>
        <w:sym w:font="Wingdings" w:char="F0E0"/>
      </w:r>
      <w:r>
        <w:rPr>
          <w:rFonts w:asciiTheme="minorEastAsia" w:hAnsiTheme="minorEastAsia" w:hint="eastAsia"/>
          <w:sz w:val="20"/>
          <w:szCs w:val="32"/>
        </w:rPr>
        <w:t>管理現金帳戶</w:t>
      </w:r>
    </w:p>
    <w:p w:rsidR="0050405A" w:rsidRPr="006227EA" w:rsidRDefault="0050405A" w:rsidP="0050405A">
      <w:pPr>
        <w:pStyle w:val="a3"/>
        <w:numPr>
          <w:ilvl w:val="0"/>
          <w:numId w:val="11"/>
        </w:numPr>
        <w:ind w:leftChars="0"/>
        <w:rPr>
          <w:rFonts w:ascii="Kaiti TC" w:eastAsia="Kaiti TC" w:hAnsi="Kaiti TC"/>
          <w:szCs w:val="32"/>
        </w:rPr>
      </w:pPr>
      <w:r w:rsidRPr="006227EA">
        <w:rPr>
          <w:rFonts w:ascii="Kaiti TC" w:eastAsia="Kaiti TC" w:hAnsi="Kaiti TC" w:hint="eastAsia"/>
          <w:szCs w:val="32"/>
        </w:rPr>
        <w:t>數位</w:t>
      </w:r>
      <w:r w:rsidR="00F82326" w:rsidRPr="006227EA">
        <w:rPr>
          <w:rFonts w:ascii="Kaiti TC" w:eastAsia="Kaiti TC" w:hAnsi="Kaiti TC" w:hint="eastAsia"/>
          <w:szCs w:val="32"/>
        </w:rPr>
        <w:t>通路時期</w:t>
      </w:r>
    </w:p>
    <w:p w:rsidR="004725A7" w:rsidRDefault="00DE33E4" w:rsidP="004157F9">
      <w:pPr>
        <w:pStyle w:val="a3"/>
        <w:ind w:leftChars="300" w:left="720"/>
        <w:rPr>
          <w:rFonts w:asciiTheme="minorEastAsia" w:hAnsiTheme="minorEastAsia"/>
          <w:sz w:val="20"/>
          <w:szCs w:val="32"/>
        </w:rPr>
      </w:pPr>
      <w:r>
        <w:rPr>
          <w:rFonts w:asciiTheme="minorEastAsia" w:hAnsiTheme="minorEastAsia" w:hint="eastAsia"/>
          <w:sz w:val="20"/>
          <w:szCs w:val="32"/>
        </w:rPr>
        <w:t>銷售</w:t>
      </w:r>
      <w:r>
        <w:rPr>
          <w:rFonts w:asciiTheme="minorEastAsia" w:hAnsiTheme="minorEastAsia"/>
          <w:sz w:val="20"/>
          <w:szCs w:val="32"/>
        </w:rPr>
        <w:t>DVD</w:t>
      </w:r>
      <w:r>
        <w:rPr>
          <w:rFonts w:asciiTheme="minorEastAsia" w:hAnsiTheme="minorEastAsia" w:hint="eastAsia"/>
          <w:sz w:val="20"/>
          <w:szCs w:val="32"/>
        </w:rPr>
        <w:t>訂閱服務流程：產生訂單</w:t>
      </w:r>
      <w:r w:rsidRPr="0050405A">
        <w:rPr>
          <w:rFonts w:asciiTheme="minorEastAsia" w:hAnsiTheme="minorEastAsia"/>
          <w:sz w:val="20"/>
          <w:szCs w:val="32"/>
        </w:rPr>
        <w:sym w:font="Wingdings" w:char="F0E0"/>
      </w:r>
      <w:r>
        <w:rPr>
          <w:rFonts w:asciiTheme="minorEastAsia" w:hAnsiTheme="minorEastAsia" w:hint="eastAsia"/>
          <w:sz w:val="20"/>
          <w:szCs w:val="32"/>
        </w:rPr>
        <w:t>送出訂單</w:t>
      </w:r>
    </w:p>
    <w:p w:rsidR="00DE33E4" w:rsidRDefault="00DE33E4" w:rsidP="004157F9">
      <w:pPr>
        <w:pStyle w:val="a3"/>
        <w:ind w:leftChars="300" w:left="720"/>
        <w:rPr>
          <w:rFonts w:asciiTheme="minorEastAsia" w:hAnsiTheme="minorEastAsia"/>
          <w:sz w:val="20"/>
          <w:szCs w:val="32"/>
        </w:rPr>
      </w:pPr>
      <w:r>
        <w:rPr>
          <w:rFonts w:asciiTheme="minorEastAsia" w:hAnsiTheme="minorEastAsia" w:hint="eastAsia"/>
          <w:sz w:val="20"/>
          <w:szCs w:val="32"/>
        </w:rPr>
        <w:t>物流配送流程：接收訂單</w:t>
      </w:r>
      <w:r w:rsidRPr="0050405A">
        <w:rPr>
          <w:rFonts w:asciiTheme="minorEastAsia" w:hAnsiTheme="minorEastAsia"/>
          <w:sz w:val="20"/>
          <w:szCs w:val="32"/>
        </w:rPr>
        <w:sym w:font="Wingdings" w:char="F0E0"/>
      </w:r>
      <w:r w:rsidRPr="0050405A">
        <w:rPr>
          <w:rFonts w:asciiTheme="minorEastAsia" w:hAnsiTheme="minorEastAsia" w:hint="eastAsia"/>
          <w:sz w:val="20"/>
          <w:szCs w:val="32"/>
        </w:rPr>
        <w:t>影片光碟透過美國郵政系統寄送</w:t>
      </w:r>
      <w:r w:rsidRPr="0050405A">
        <w:rPr>
          <w:rFonts w:asciiTheme="minorEastAsia" w:hAnsiTheme="minorEastAsia"/>
          <w:sz w:val="20"/>
          <w:szCs w:val="32"/>
        </w:rPr>
        <w:sym w:font="Wingdings" w:char="F0E0"/>
      </w:r>
      <w:r>
        <w:rPr>
          <w:rFonts w:asciiTheme="minorEastAsia" w:hAnsiTheme="minorEastAsia" w:hint="eastAsia"/>
          <w:sz w:val="20"/>
          <w:szCs w:val="32"/>
        </w:rPr>
        <w:t>配送至當地取貨地點</w:t>
      </w:r>
    </w:p>
    <w:p w:rsidR="00DE33E4" w:rsidRDefault="00DE33E4" w:rsidP="004157F9">
      <w:pPr>
        <w:pStyle w:val="a3"/>
        <w:ind w:leftChars="300" w:left="720"/>
        <w:rPr>
          <w:rFonts w:asciiTheme="minorEastAsia" w:hAnsiTheme="minorEastAsia"/>
          <w:sz w:val="20"/>
          <w:szCs w:val="32"/>
        </w:rPr>
      </w:pPr>
      <w:r>
        <w:rPr>
          <w:rFonts w:asciiTheme="minorEastAsia" w:hAnsiTheme="minorEastAsia" w:hint="eastAsia"/>
          <w:sz w:val="20"/>
          <w:szCs w:val="32"/>
        </w:rPr>
        <w:t>消費者歸還流程：前往取貨地點</w:t>
      </w:r>
      <w:r w:rsidRPr="0050405A">
        <w:rPr>
          <w:rFonts w:asciiTheme="minorEastAsia" w:hAnsiTheme="minorEastAsia"/>
          <w:sz w:val="20"/>
          <w:szCs w:val="32"/>
        </w:rPr>
        <w:sym w:font="Wingdings" w:char="F0E0"/>
      </w:r>
      <w:r>
        <w:rPr>
          <w:rFonts w:asciiTheme="minorEastAsia" w:hAnsiTheme="minorEastAsia" w:hint="eastAsia"/>
          <w:sz w:val="20"/>
          <w:szCs w:val="32"/>
        </w:rPr>
        <w:t>信封寄返歸還</w:t>
      </w:r>
      <w:r w:rsidRPr="0050405A">
        <w:rPr>
          <w:rFonts w:asciiTheme="minorEastAsia" w:hAnsiTheme="minorEastAsia"/>
          <w:sz w:val="20"/>
          <w:szCs w:val="32"/>
        </w:rPr>
        <w:sym w:font="Wingdings" w:char="F0E0"/>
      </w:r>
      <w:r w:rsidRPr="0050405A">
        <w:rPr>
          <w:rFonts w:asciiTheme="minorEastAsia" w:hAnsiTheme="minorEastAsia" w:hint="eastAsia"/>
          <w:sz w:val="20"/>
          <w:szCs w:val="32"/>
        </w:rPr>
        <w:t>美國郵政系統寄送</w:t>
      </w:r>
      <w:r>
        <w:rPr>
          <w:rFonts w:asciiTheme="minorEastAsia" w:hAnsiTheme="minorEastAsia" w:hint="eastAsia"/>
          <w:sz w:val="20"/>
          <w:szCs w:val="32"/>
        </w:rPr>
        <w:t>至倉庫</w:t>
      </w:r>
    </w:p>
    <w:p w:rsidR="00DE33E4" w:rsidRDefault="00DE33E4" w:rsidP="004157F9">
      <w:pPr>
        <w:pStyle w:val="a3"/>
        <w:ind w:leftChars="300" w:left="720"/>
        <w:rPr>
          <w:rFonts w:asciiTheme="minorEastAsia" w:hAnsiTheme="minorEastAsia"/>
          <w:sz w:val="20"/>
          <w:szCs w:val="32"/>
        </w:rPr>
      </w:pPr>
      <w:r>
        <w:rPr>
          <w:rFonts w:asciiTheme="minorEastAsia" w:hAnsiTheme="minorEastAsia" w:hint="eastAsia"/>
          <w:sz w:val="20"/>
          <w:szCs w:val="32"/>
        </w:rPr>
        <w:t>人力資源流程：招聘員工</w:t>
      </w:r>
      <w:r w:rsidRPr="009C2541">
        <w:rPr>
          <w:rFonts w:asciiTheme="minorEastAsia" w:hAnsiTheme="minorEastAsia"/>
          <w:sz w:val="20"/>
          <w:szCs w:val="32"/>
        </w:rPr>
        <w:sym w:font="Wingdings" w:char="F0E0"/>
      </w:r>
      <w:r>
        <w:rPr>
          <w:rFonts w:asciiTheme="minorEastAsia" w:hAnsiTheme="minorEastAsia" w:hint="eastAsia"/>
          <w:sz w:val="20"/>
          <w:szCs w:val="32"/>
        </w:rPr>
        <w:t>評估員工工作績效</w:t>
      </w:r>
      <w:r w:rsidRPr="009C2541">
        <w:rPr>
          <w:rFonts w:asciiTheme="minorEastAsia" w:hAnsiTheme="minorEastAsia"/>
          <w:sz w:val="20"/>
          <w:szCs w:val="32"/>
        </w:rPr>
        <w:sym w:font="Wingdings" w:char="F0E0"/>
      </w:r>
      <w:r>
        <w:rPr>
          <w:rFonts w:asciiTheme="minorEastAsia" w:hAnsiTheme="minorEastAsia" w:hint="eastAsia"/>
          <w:sz w:val="20"/>
          <w:szCs w:val="32"/>
        </w:rPr>
        <w:t>員工提供退休金計畫</w:t>
      </w:r>
    </w:p>
    <w:p w:rsidR="00DE33E4" w:rsidRPr="009C2541" w:rsidRDefault="00DE33E4" w:rsidP="004157F9">
      <w:pPr>
        <w:pStyle w:val="a3"/>
        <w:ind w:leftChars="300" w:left="720"/>
        <w:rPr>
          <w:rFonts w:asciiTheme="minorEastAsia" w:hAnsiTheme="minorEastAsia"/>
          <w:sz w:val="20"/>
          <w:szCs w:val="32"/>
        </w:rPr>
      </w:pPr>
      <w:r>
        <w:rPr>
          <w:rFonts w:asciiTheme="minorEastAsia" w:hAnsiTheme="minorEastAsia" w:hint="eastAsia"/>
          <w:sz w:val="20"/>
          <w:szCs w:val="32"/>
        </w:rPr>
        <w:t>商品企劃流程：選擇</w:t>
      </w:r>
      <w:r>
        <w:rPr>
          <w:rFonts w:asciiTheme="minorEastAsia" w:hAnsiTheme="minorEastAsia"/>
          <w:sz w:val="20"/>
          <w:szCs w:val="32"/>
        </w:rPr>
        <w:t>DVD</w:t>
      </w:r>
      <w:r>
        <w:rPr>
          <w:rFonts w:asciiTheme="minorEastAsia" w:hAnsiTheme="minorEastAsia" w:hint="eastAsia"/>
          <w:sz w:val="20"/>
          <w:szCs w:val="32"/>
        </w:rPr>
        <w:t>品項</w:t>
      </w:r>
      <w:r w:rsidRPr="009C2541">
        <w:rPr>
          <w:rFonts w:asciiTheme="minorEastAsia" w:hAnsiTheme="minorEastAsia"/>
          <w:sz w:val="20"/>
          <w:szCs w:val="32"/>
        </w:rPr>
        <w:sym w:font="Wingdings" w:char="F0E0"/>
      </w:r>
      <w:r>
        <w:rPr>
          <w:rFonts w:asciiTheme="minorEastAsia" w:hAnsiTheme="minorEastAsia" w:hint="eastAsia"/>
          <w:sz w:val="20"/>
          <w:szCs w:val="32"/>
        </w:rPr>
        <w:t>與片商洽談授權金</w:t>
      </w:r>
      <w:r w:rsidRPr="009C2541">
        <w:rPr>
          <w:rFonts w:asciiTheme="minorEastAsia" w:hAnsiTheme="minorEastAsia"/>
          <w:sz w:val="20"/>
          <w:szCs w:val="32"/>
        </w:rPr>
        <w:sym w:font="Wingdings" w:char="F0E0"/>
      </w:r>
      <w:r>
        <w:rPr>
          <w:rFonts w:asciiTheme="minorEastAsia" w:hAnsiTheme="minorEastAsia" w:hint="eastAsia"/>
          <w:sz w:val="20"/>
          <w:szCs w:val="32"/>
        </w:rPr>
        <w:t>配送至各地倉庫</w:t>
      </w:r>
      <w:r w:rsidRPr="009C2541">
        <w:rPr>
          <w:rFonts w:asciiTheme="minorEastAsia" w:hAnsiTheme="minorEastAsia"/>
          <w:sz w:val="20"/>
          <w:szCs w:val="32"/>
        </w:rPr>
        <w:sym w:font="Wingdings" w:char="F0E0"/>
      </w:r>
      <w:r>
        <w:rPr>
          <w:rFonts w:asciiTheme="minorEastAsia" w:hAnsiTheme="minorEastAsia" w:hint="eastAsia"/>
          <w:sz w:val="20"/>
          <w:szCs w:val="32"/>
        </w:rPr>
        <w:t>通知消費者</w:t>
      </w:r>
    </w:p>
    <w:p w:rsidR="00DE33E4" w:rsidRDefault="00DE33E4" w:rsidP="004157F9">
      <w:pPr>
        <w:pStyle w:val="a3"/>
        <w:ind w:leftChars="300" w:left="720"/>
        <w:rPr>
          <w:rFonts w:asciiTheme="minorEastAsia" w:hAnsiTheme="minorEastAsia"/>
          <w:sz w:val="20"/>
          <w:szCs w:val="32"/>
        </w:rPr>
      </w:pPr>
      <w:r>
        <w:rPr>
          <w:rFonts w:asciiTheme="minorEastAsia" w:hAnsiTheme="minorEastAsia" w:hint="eastAsia"/>
          <w:sz w:val="20"/>
          <w:szCs w:val="32"/>
        </w:rPr>
        <w:lastRenderedPageBreak/>
        <w:t>販售與行銷流程：定義方案內容</w:t>
      </w:r>
      <w:r w:rsidRPr="009C2541">
        <w:rPr>
          <w:rFonts w:asciiTheme="minorEastAsia" w:hAnsiTheme="minorEastAsia"/>
          <w:sz w:val="20"/>
          <w:szCs w:val="32"/>
        </w:rPr>
        <w:sym w:font="Wingdings" w:char="F0E0"/>
      </w:r>
      <w:r>
        <w:rPr>
          <w:rFonts w:asciiTheme="minorEastAsia" w:hAnsiTheme="minorEastAsia" w:hint="eastAsia"/>
          <w:sz w:val="20"/>
          <w:szCs w:val="32"/>
        </w:rPr>
        <w:t>讓消費者選擇商品方案</w:t>
      </w:r>
      <w:r w:rsidRPr="009C2541">
        <w:rPr>
          <w:rFonts w:asciiTheme="minorEastAsia" w:hAnsiTheme="minorEastAsia"/>
          <w:sz w:val="20"/>
          <w:szCs w:val="32"/>
        </w:rPr>
        <w:sym w:font="Wingdings" w:char="F0E0"/>
      </w:r>
      <w:r>
        <w:rPr>
          <w:rFonts w:asciiTheme="minorEastAsia" w:hAnsiTheme="minorEastAsia" w:hint="eastAsia"/>
          <w:sz w:val="20"/>
          <w:szCs w:val="32"/>
        </w:rPr>
        <w:t>提供訂閱服務</w:t>
      </w:r>
    </w:p>
    <w:p w:rsidR="00DE33E4" w:rsidRPr="004157F9" w:rsidRDefault="00DE33E4" w:rsidP="004157F9">
      <w:pPr>
        <w:pStyle w:val="a3"/>
        <w:ind w:leftChars="300" w:left="720"/>
        <w:rPr>
          <w:rFonts w:asciiTheme="minorEastAsia" w:hAnsiTheme="minorEastAsia" w:hint="eastAsia"/>
          <w:sz w:val="20"/>
          <w:szCs w:val="32"/>
        </w:rPr>
      </w:pPr>
      <w:r>
        <w:rPr>
          <w:rFonts w:asciiTheme="minorEastAsia" w:hAnsiTheme="minorEastAsia" w:hint="eastAsia"/>
          <w:sz w:val="20"/>
          <w:szCs w:val="32"/>
        </w:rPr>
        <w:t>會計與財務流程：支付債權人</w:t>
      </w:r>
      <w:r w:rsidRPr="009C2541">
        <w:rPr>
          <w:rFonts w:asciiTheme="minorEastAsia" w:hAnsiTheme="minorEastAsia"/>
          <w:sz w:val="20"/>
          <w:szCs w:val="32"/>
        </w:rPr>
        <w:sym w:font="Wingdings" w:char="F0E0"/>
      </w:r>
      <w:r>
        <w:rPr>
          <w:rFonts w:asciiTheme="minorEastAsia" w:hAnsiTheme="minorEastAsia" w:hint="eastAsia"/>
          <w:sz w:val="20"/>
          <w:szCs w:val="32"/>
        </w:rPr>
        <w:t>編製財務報表</w:t>
      </w:r>
      <w:r w:rsidRPr="009C2541">
        <w:rPr>
          <w:rFonts w:asciiTheme="minorEastAsia" w:hAnsiTheme="minorEastAsia"/>
          <w:sz w:val="20"/>
          <w:szCs w:val="32"/>
        </w:rPr>
        <w:sym w:font="Wingdings" w:char="F0E0"/>
      </w:r>
      <w:r>
        <w:rPr>
          <w:rFonts w:asciiTheme="minorEastAsia" w:hAnsiTheme="minorEastAsia" w:hint="eastAsia"/>
          <w:sz w:val="20"/>
          <w:szCs w:val="32"/>
        </w:rPr>
        <w:t>管理現金帳戶</w:t>
      </w:r>
    </w:p>
    <w:p w:rsidR="00F82326" w:rsidRPr="006227EA" w:rsidRDefault="00F82326" w:rsidP="0050405A">
      <w:pPr>
        <w:pStyle w:val="a3"/>
        <w:numPr>
          <w:ilvl w:val="0"/>
          <w:numId w:val="11"/>
        </w:numPr>
        <w:ind w:leftChars="0"/>
        <w:rPr>
          <w:rFonts w:ascii="Kaiti TC" w:eastAsia="Kaiti TC" w:hAnsi="Kaiti TC"/>
          <w:szCs w:val="32"/>
        </w:rPr>
      </w:pPr>
      <w:r w:rsidRPr="006227EA">
        <w:rPr>
          <w:rFonts w:ascii="Kaiti TC" w:eastAsia="Kaiti TC" w:hAnsi="Kaiti TC" w:hint="eastAsia"/>
          <w:szCs w:val="32"/>
        </w:rPr>
        <w:t>網路串流時期</w:t>
      </w:r>
    </w:p>
    <w:p w:rsidR="00FB7F49" w:rsidRDefault="00FB7F49" w:rsidP="004157F9">
      <w:pPr>
        <w:pStyle w:val="a3"/>
        <w:ind w:leftChars="300" w:left="720"/>
        <w:rPr>
          <w:rFonts w:asciiTheme="minorEastAsia" w:hAnsiTheme="minorEastAsia"/>
          <w:sz w:val="20"/>
          <w:szCs w:val="32"/>
        </w:rPr>
      </w:pPr>
      <w:r>
        <w:rPr>
          <w:rFonts w:asciiTheme="minorEastAsia" w:hAnsiTheme="minorEastAsia" w:hint="eastAsia"/>
          <w:sz w:val="20"/>
          <w:szCs w:val="32"/>
        </w:rPr>
        <w:t>內容企劃流程：選擇影集或電影品項</w:t>
      </w:r>
      <w:r w:rsidRPr="00FB7F49">
        <w:rPr>
          <w:rFonts w:asciiTheme="minorEastAsia" w:hAnsiTheme="minorEastAsia"/>
          <w:sz w:val="20"/>
          <w:szCs w:val="32"/>
        </w:rPr>
        <w:sym w:font="Wingdings" w:char="F0E0"/>
      </w:r>
      <w:r>
        <w:rPr>
          <w:rFonts w:asciiTheme="minorEastAsia" w:hAnsiTheme="minorEastAsia" w:hint="eastAsia"/>
          <w:sz w:val="20"/>
          <w:szCs w:val="32"/>
        </w:rPr>
        <w:t>與片商洽談授權金</w:t>
      </w:r>
      <w:r w:rsidRPr="00FB7F49">
        <w:rPr>
          <w:rFonts w:asciiTheme="minorEastAsia" w:hAnsiTheme="minorEastAsia"/>
          <w:sz w:val="20"/>
          <w:szCs w:val="32"/>
        </w:rPr>
        <w:sym w:font="Wingdings" w:char="F0E0"/>
      </w:r>
      <w:r>
        <w:rPr>
          <w:rFonts w:asciiTheme="minorEastAsia" w:hAnsiTheme="minorEastAsia" w:hint="eastAsia"/>
          <w:sz w:val="20"/>
          <w:szCs w:val="32"/>
        </w:rPr>
        <w:t>納入</w:t>
      </w:r>
      <w:r>
        <w:rPr>
          <w:rFonts w:asciiTheme="minorEastAsia" w:hAnsiTheme="minorEastAsia"/>
          <w:sz w:val="20"/>
          <w:szCs w:val="32"/>
        </w:rPr>
        <w:t>Netflix</w:t>
      </w:r>
      <w:r>
        <w:rPr>
          <w:rFonts w:asciiTheme="minorEastAsia" w:hAnsiTheme="minorEastAsia" w:hint="eastAsia"/>
          <w:sz w:val="20"/>
          <w:szCs w:val="32"/>
        </w:rPr>
        <w:t>影片平台</w:t>
      </w:r>
    </w:p>
    <w:p w:rsidR="00FB7F49" w:rsidRDefault="00FB7F49" w:rsidP="004157F9">
      <w:pPr>
        <w:pStyle w:val="a3"/>
        <w:ind w:leftChars="300" w:left="720"/>
        <w:rPr>
          <w:rFonts w:asciiTheme="minorEastAsia" w:hAnsiTheme="minorEastAsia"/>
          <w:sz w:val="20"/>
          <w:szCs w:val="32"/>
        </w:rPr>
      </w:pPr>
      <w:r>
        <w:rPr>
          <w:rFonts w:asciiTheme="minorEastAsia" w:hAnsiTheme="minorEastAsia" w:hint="eastAsia"/>
          <w:sz w:val="20"/>
          <w:szCs w:val="32"/>
        </w:rPr>
        <w:t>製作影片流程：提供大量獨立工作室</w:t>
      </w:r>
      <w:r w:rsidRPr="00FB7F49">
        <w:rPr>
          <w:rFonts w:asciiTheme="minorEastAsia" w:hAnsiTheme="minorEastAsia"/>
          <w:sz w:val="20"/>
          <w:szCs w:val="32"/>
        </w:rPr>
        <w:sym w:font="Wingdings" w:char="F0E0"/>
      </w:r>
      <w:r>
        <w:rPr>
          <w:rFonts w:asciiTheme="minorEastAsia" w:hAnsiTheme="minorEastAsia" w:hint="eastAsia"/>
          <w:sz w:val="20"/>
          <w:szCs w:val="32"/>
        </w:rPr>
        <w:t>編輯製作影片</w:t>
      </w:r>
      <w:r w:rsidRPr="00FB7F49">
        <w:rPr>
          <w:rFonts w:asciiTheme="minorEastAsia" w:hAnsiTheme="minorEastAsia"/>
          <w:sz w:val="20"/>
          <w:szCs w:val="32"/>
        </w:rPr>
        <w:sym w:font="Wingdings" w:char="F0E0"/>
      </w:r>
      <w:r>
        <w:rPr>
          <w:rFonts w:asciiTheme="minorEastAsia" w:hAnsiTheme="minorEastAsia" w:hint="eastAsia"/>
          <w:sz w:val="20"/>
          <w:szCs w:val="32"/>
        </w:rPr>
        <w:t>製片商／發行商協助</w:t>
      </w:r>
      <w:r w:rsidRPr="00FB7F49">
        <w:rPr>
          <w:rFonts w:asciiTheme="minorEastAsia" w:hAnsiTheme="minorEastAsia"/>
          <w:sz w:val="20"/>
          <w:szCs w:val="32"/>
        </w:rPr>
        <w:sym w:font="Wingdings" w:char="F0E0"/>
      </w:r>
      <w:r>
        <w:rPr>
          <w:rFonts w:asciiTheme="minorEastAsia" w:hAnsiTheme="minorEastAsia" w:hint="eastAsia"/>
          <w:sz w:val="20"/>
          <w:szCs w:val="32"/>
        </w:rPr>
        <w:t>傳輸至</w:t>
      </w:r>
      <w:r w:rsidR="002E6A10">
        <w:rPr>
          <w:rFonts w:asciiTheme="minorEastAsia" w:hAnsiTheme="minorEastAsia" w:hint="eastAsia"/>
          <w:sz w:val="20"/>
          <w:szCs w:val="32"/>
        </w:rPr>
        <w:t>影片平台終端播映</w:t>
      </w:r>
    </w:p>
    <w:p w:rsidR="001257A3" w:rsidRDefault="002E6A10" w:rsidP="004157F9">
      <w:pPr>
        <w:pStyle w:val="a3"/>
        <w:ind w:leftChars="300" w:left="720"/>
        <w:rPr>
          <w:rFonts w:asciiTheme="minorEastAsia" w:hAnsiTheme="minorEastAsia"/>
          <w:sz w:val="20"/>
          <w:szCs w:val="32"/>
        </w:rPr>
      </w:pPr>
      <w:r>
        <w:rPr>
          <w:rFonts w:asciiTheme="minorEastAsia" w:hAnsiTheme="minorEastAsia" w:hint="eastAsia"/>
          <w:sz w:val="20"/>
          <w:szCs w:val="32"/>
        </w:rPr>
        <w:t>行銷分析流程：資料分析使用者資料</w:t>
      </w:r>
      <w:r w:rsidRPr="002E6A10">
        <w:rPr>
          <w:rFonts w:asciiTheme="minorEastAsia" w:hAnsiTheme="minorEastAsia"/>
          <w:sz w:val="20"/>
          <w:szCs w:val="32"/>
        </w:rPr>
        <w:sym w:font="Wingdings" w:char="F0E0"/>
      </w:r>
      <w:r>
        <w:rPr>
          <w:rFonts w:asciiTheme="minorEastAsia" w:hAnsiTheme="minorEastAsia" w:hint="eastAsia"/>
          <w:sz w:val="20"/>
          <w:szCs w:val="32"/>
        </w:rPr>
        <w:t>精準推薦系統或街道廣告行銷</w:t>
      </w:r>
      <w:r w:rsidRPr="002E6A10">
        <w:rPr>
          <w:rFonts w:asciiTheme="minorEastAsia" w:hAnsiTheme="minorEastAsia" w:hint="eastAsia"/>
          <w:sz w:val="20"/>
          <w:szCs w:val="32"/>
        </w:rPr>
        <w:sym w:font="Wingdings" w:char="F0E0"/>
      </w:r>
      <w:r>
        <w:rPr>
          <w:rFonts w:asciiTheme="minorEastAsia" w:hAnsiTheme="minorEastAsia" w:hint="eastAsia"/>
          <w:sz w:val="20"/>
          <w:szCs w:val="32"/>
        </w:rPr>
        <w:t>提供消費者觀看</w:t>
      </w:r>
    </w:p>
    <w:p w:rsidR="004157F9" w:rsidRPr="00F82326" w:rsidRDefault="004157F9" w:rsidP="004157F9">
      <w:pPr>
        <w:pStyle w:val="a3"/>
        <w:ind w:leftChars="300" w:left="720"/>
        <w:rPr>
          <w:rFonts w:asciiTheme="minorEastAsia" w:hAnsiTheme="minorEastAsia" w:hint="eastAsia"/>
          <w:sz w:val="20"/>
          <w:szCs w:val="32"/>
        </w:rPr>
      </w:pPr>
    </w:p>
    <w:p w:rsidR="001257A3" w:rsidRPr="006227EA" w:rsidRDefault="00C11363" w:rsidP="001257A3">
      <w:pPr>
        <w:rPr>
          <w:rFonts w:ascii="Kaiti TC" w:eastAsia="Kaiti TC" w:hAnsi="Kaiti TC"/>
          <w:b/>
          <w:sz w:val="28"/>
          <w:szCs w:val="32"/>
        </w:rPr>
      </w:pPr>
      <w:r w:rsidRPr="006227EA">
        <w:rPr>
          <w:rFonts w:ascii="Kaiti TC" w:eastAsia="Kaiti TC" w:hAnsi="Kaiti TC" w:hint="eastAsia"/>
          <w:b/>
          <w:sz w:val="28"/>
          <w:szCs w:val="32"/>
        </w:rPr>
        <w:t>二</w:t>
      </w:r>
      <w:r w:rsidR="001257A3" w:rsidRPr="006227EA">
        <w:rPr>
          <w:rFonts w:ascii="Kaiti TC" w:eastAsia="Kaiti TC" w:hAnsi="Kaiti TC" w:hint="eastAsia"/>
          <w:b/>
          <w:sz w:val="28"/>
          <w:szCs w:val="32"/>
        </w:rPr>
        <w:t>、組織文化</w:t>
      </w:r>
    </w:p>
    <w:p w:rsidR="004725A7" w:rsidRDefault="006D692F" w:rsidP="004725A7">
      <w:pPr>
        <w:ind w:firstLine="480"/>
        <w:rPr>
          <w:rFonts w:asciiTheme="minorEastAsia" w:hAnsiTheme="minorEastAsia"/>
          <w:sz w:val="20"/>
          <w:szCs w:val="32"/>
        </w:rPr>
      </w:pPr>
      <w:r w:rsidRPr="006D692F">
        <w:rPr>
          <w:rFonts w:asciiTheme="minorEastAsia" w:hAnsiTheme="minorEastAsia" w:hint="eastAsia"/>
          <w:sz w:val="20"/>
          <w:szCs w:val="32"/>
        </w:rPr>
        <w:t>Netflix 的</w:t>
      </w:r>
      <w:r w:rsidR="00265F3C">
        <w:rPr>
          <w:rFonts w:asciiTheme="minorEastAsia" w:hAnsiTheme="minorEastAsia" w:hint="eastAsia"/>
          <w:sz w:val="20"/>
          <w:szCs w:val="32"/>
        </w:rPr>
        <w:t>組織</w:t>
      </w:r>
      <w:r w:rsidR="004725A7">
        <w:rPr>
          <w:rFonts w:asciiTheme="minorEastAsia" w:hAnsiTheme="minorEastAsia" w:hint="eastAsia"/>
          <w:sz w:val="20"/>
          <w:szCs w:val="32"/>
        </w:rPr>
        <w:t>文化</w:t>
      </w:r>
      <w:r w:rsidR="00265F3C">
        <w:rPr>
          <w:rFonts w:asciiTheme="minorEastAsia" w:hAnsiTheme="minorEastAsia" w:hint="eastAsia"/>
          <w:sz w:val="20"/>
          <w:szCs w:val="32"/>
        </w:rPr>
        <w:t>以“</w:t>
      </w:r>
      <w:r w:rsidRPr="006D692F">
        <w:rPr>
          <w:rFonts w:asciiTheme="minorEastAsia" w:hAnsiTheme="minorEastAsia" w:hint="eastAsia"/>
          <w:sz w:val="20"/>
          <w:szCs w:val="32"/>
        </w:rPr>
        <w:t>鼓勵員工獨立做決策</w:t>
      </w:r>
      <w:r w:rsidR="004725A7">
        <w:rPr>
          <w:rFonts w:asciiTheme="minorEastAsia" w:hAnsiTheme="minorEastAsia" w:hint="eastAsia"/>
          <w:sz w:val="20"/>
          <w:szCs w:val="32"/>
        </w:rPr>
        <w:t>”</w:t>
      </w:r>
      <w:r w:rsidRPr="006D692F">
        <w:rPr>
          <w:rFonts w:asciiTheme="minorEastAsia" w:hAnsiTheme="minorEastAsia" w:hint="eastAsia"/>
          <w:sz w:val="20"/>
          <w:szCs w:val="32"/>
        </w:rPr>
        <w:t>進一步延伸，</w:t>
      </w:r>
      <w:r w:rsidR="004725A7">
        <w:rPr>
          <w:rFonts w:asciiTheme="minorEastAsia" w:hAnsiTheme="minorEastAsia" w:hint="eastAsia"/>
          <w:sz w:val="20"/>
          <w:szCs w:val="32"/>
        </w:rPr>
        <w:t>而明確定義出「判斷」的解釋：</w:t>
      </w:r>
    </w:p>
    <w:p w:rsidR="006D692F" w:rsidRPr="0039580C" w:rsidRDefault="006D692F" w:rsidP="0039580C">
      <w:pPr>
        <w:pStyle w:val="a3"/>
        <w:numPr>
          <w:ilvl w:val="0"/>
          <w:numId w:val="19"/>
        </w:numPr>
        <w:ind w:leftChars="0"/>
        <w:rPr>
          <w:rFonts w:asciiTheme="minorEastAsia" w:hAnsiTheme="minorEastAsia"/>
          <w:sz w:val="20"/>
          <w:szCs w:val="32"/>
        </w:rPr>
      </w:pPr>
      <w:r w:rsidRPr="0039580C">
        <w:rPr>
          <w:rFonts w:asciiTheme="minorEastAsia" w:hAnsiTheme="minorEastAsia" w:hint="eastAsia"/>
          <w:sz w:val="20"/>
          <w:szCs w:val="32"/>
        </w:rPr>
        <w:t>雖然情勢模糊不清，你還是要明智抉擇；</w:t>
      </w:r>
    </w:p>
    <w:p w:rsidR="006D692F" w:rsidRPr="006D692F" w:rsidRDefault="006D692F" w:rsidP="0039580C">
      <w:pPr>
        <w:pStyle w:val="a3"/>
        <w:numPr>
          <w:ilvl w:val="0"/>
          <w:numId w:val="20"/>
        </w:numPr>
        <w:ind w:leftChars="0"/>
        <w:rPr>
          <w:rFonts w:asciiTheme="minorEastAsia" w:hAnsiTheme="minorEastAsia"/>
          <w:sz w:val="20"/>
          <w:szCs w:val="32"/>
        </w:rPr>
      </w:pPr>
      <w:r w:rsidRPr="006D692F">
        <w:rPr>
          <w:rFonts w:asciiTheme="minorEastAsia" w:hAnsiTheme="minorEastAsia" w:hint="eastAsia"/>
          <w:sz w:val="20"/>
          <w:szCs w:val="32"/>
        </w:rPr>
        <w:t>你能夠找出根本的原因，不只是停留在解決表面的症狀；</w:t>
      </w:r>
    </w:p>
    <w:p w:rsidR="006D692F" w:rsidRPr="006D692F" w:rsidRDefault="006D692F" w:rsidP="0039580C">
      <w:pPr>
        <w:pStyle w:val="a3"/>
        <w:numPr>
          <w:ilvl w:val="0"/>
          <w:numId w:val="20"/>
        </w:numPr>
        <w:ind w:leftChars="0"/>
        <w:rPr>
          <w:rFonts w:asciiTheme="minorEastAsia" w:hAnsiTheme="minorEastAsia"/>
          <w:sz w:val="20"/>
          <w:szCs w:val="32"/>
        </w:rPr>
      </w:pPr>
      <w:r w:rsidRPr="006D692F">
        <w:rPr>
          <w:rFonts w:asciiTheme="minorEastAsia" w:hAnsiTheme="minorEastAsia" w:hint="eastAsia"/>
          <w:sz w:val="20"/>
          <w:szCs w:val="32"/>
        </w:rPr>
        <w:t>你會進行策略性思考，而且清楚表達你嘗試要做什麼、不做什麼；</w:t>
      </w:r>
    </w:p>
    <w:p w:rsidR="006D692F" w:rsidRPr="006D692F" w:rsidRDefault="006D692F" w:rsidP="0039580C">
      <w:pPr>
        <w:pStyle w:val="a3"/>
        <w:numPr>
          <w:ilvl w:val="0"/>
          <w:numId w:val="20"/>
        </w:numPr>
        <w:ind w:leftChars="0"/>
        <w:rPr>
          <w:rFonts w:asciiTheme="minorEastAsia" w:hAnsiTheme="minorEastAsia"/>
          <w:sz w:val="20"/>
          <w:szCs w:val="32"/>
        </w:rPr>
      </w:pPr>
      <w:r w:rsidRPr="006D692F">
        <w:rPr>
          <w:rFonts w:asciiTheme="minorEastAsia" w:hAnsiTheme="minorEastAsia" w:hint="eastAsia"/>
          <w:sz w:val="20"/>
          <w:szCs w:val="32"/>
        </w:rPr>
        <w:t>你能夠靈活運用資料，來輔助你的直覺；</w:t>
      </w:r>
    </w:p>
    <w:p w:rsidR="006D692F" w:rsidRPr="006D692F" w:rsidRDefault="006D692F" w:rsidP="0039580C">
      <w:pPr>
        <w:pStyle w:val="a3"/>
        <w:numPr>
          <w:ilvl w:val="0"/>
          <w:numId w:val="20"/>
        </w:numPr>
        <w:ind w:leftChars="0"/>
        <w:rPr>
          <w:rFonts w:asciiTheme="minorEastAsia" w:hAnsiTheme="minorEastAsia"/>
          <w:sz w:val="20"/>
          <w:szCs w:val="32"/>
        </w:rPr>
      </w:pPr>
      <w:r w:rsidRPr="006D692F">
        <w:rPr>
          <w:rFonts w:asciiTheme="minorEastAsia" w:hAnsiTheme="minorEastAsia" w:hint="eastAsia"/>
          <w:sz w:val="20"/>
          <w:szCs w:val="32"/>
        </w:rPr>
        <w:t>你做的決定都是出於長期考量，而非短線操作。</w:t>
      </w:r>
    </w:p>
    <w:p w:rsidR="00D7468E" w:rsidRDefault="006D692F" w:rsidP="00D7468E">
      <w:pPr>
        <w:ind w:firstLine="480"/>
        <w:rPr>
          <w:rFonts w:asciiTheme="minorEastAsia" w:hAnsiTheme="minorEastAsia"/>
          <w:sz w:val="20"/>
          <w:szCs w:val="32"/>
        </w:rPr>
      </w:pPr>
      <w:r w:rsidRPr="006D692F">
        <w:rPr>
          <w:rFonts w:asciiTheme="minorEastAsia" w:hAnsiTheme="minorEastAsia" w:hint="eastAsia"/>
          <w:sz w:val="20"/>
          <w:szCs w:val="32"/>
        </w:rPr>
        <w:t>放權的領導風格</w:t>
      </w:r>
      <w:r w:rsidR="004725A7">
        <w:rPr>
          <w:rFonts w:asciiTheme="minorEastAsia" w:hAnsiTheme="minorEastAsia" w:hint="eastAsia"/>
          <w:sz w:val="20"/>
          <w:szCs w:val="32"/>
        </w:rPr>
        <w:t>與</w:t>
      </w:r>
      <w:r w:rsidR="00265F3C">
        <w:rPr>
          <w:rFonts w:asciiTheme="minorEastAsia" w:hAnsiTheme="minorEastAsia" w:hint="eastAsia"/>
          <w:sz w:val="20"/>
          <w:szCs w:val="32"/>
        </w:rPr>
        <w:t>創辦人</w:t>
      </w:r>
      <w:r w:rsidRPr="006D692F">
        <w:rPr>
          <w:rFonts w:asciiTheme="minorEastAsia" w:hAnsiTheme="minorEastAsia" w:hint="eastAsia"/>
          <w:sz w:val="20"/>
          <w:szCs w:val="32"/>
        </w:rPr>
        <w:t>過去的創業經驗有關。</w:t>
      </w:r>
      <w:r w:rsidR="004725A7">
        <w:rPr>
          <w:rFonts w:asciiTheme="minorEastAsia" w:hAnsiTheme="minorEastAsia" w:hint="eastAsia"/>
          <w:sz w:val="20"/>
          <w:szCs w:val="32"/>
        </w:rPr>
        <w:t>創辦人哈斯汀</w:t>
      </w:r>
      <w:r w:rsidRPr="006D692F">
        <w:rPr>
          <w:rFonts w:asciiTheme="minorEastAsia" w:hAnsiTheme="minorEastAsia" w:hint="eastAsia"/>
          <w:sz w:val="20"/>
          <w:szCs w:val="32"/>
        </w:rPr>
        <w:t>曾經</w:t>
      </w:r>
      <w:r w:rsidR="004725A7">
        <w:rPr>
          <w:rFonts w:asciiTheme="minorEastAsia" w:hAnsiTheme="minorEastAsia" w:hint="eastAsia"/>
          <w:sz w:val="20"/>
          <w:szCs w:val="32"/>
        </w:rPr>
        <w:t>相當</w:t>
      </w:r>
      <w:r w:rsidRPr="006D692F">
        <w:rPr>
          <w:rFonts w:asciiTheme="minorEastAsia" w:hAnsiTheme="minorEastAsia" w:hint="eastAsia"/>
          <w:sz w:val="20"/>
          <w:szCs w:val="32"/>
        </w:rPr>
        <w:t>在意流程，想要避免錯誤，但是為了讓制度能夠「防呆」，因此哈斯汀</w:t>
      </w:r>
      <w:r w:rsidR="004725A7">
        <w:rPr>
          <w:rFonts w:asciiTheme="minorEastAsia" w:hAnsiTheme="minorEastAsia" w:hint="eastAsia"/>
          <w:sz w:val="20"/>
          <w:szCs w:val="32"/>
        </w:rPr>
        <w:t>在</w:t>
      </w:r>
      <w:r w:rsidRPr="006D692F">
        <w:rPr>
          <w:rFonts w:asciiTheme="minorEastAsia" w:hAnsiTheme="minorEastAsia" w:hint="eastAsia"/>
          <w:sz w:val="20"/>
          <w:szCs w:val="32"/>
        </w:rPr>
        <w:t>選擇</w:t>
      </w:r>
      <w:r w:rsidR="004725A7">
        <w:rPr>
          <w:rFonts w:asciiTheme="minorEastAsia" w:hAnsiTheme="minorEastAsia" w:hint="eastAsia"/>
          <w:sz w:val="20"/>
          <w:szCs w:val="32"/>
        </w:rPr>
        <w:t>部分</w:t>
      </w:r>
      <w:r w:rsidRPr="006D692F">
        <w:rPr>
          <w:rFonts w:asciiTheme="minorEastAsia" w:hAnsiTheme="minorEastAsia" w:hint="eastAsia"/>
          <w:sz w:val="20"/>
          <w:szCs w:val="32"/>
        </w:rPr>
        <w:t>賦予員工自主權，代表公司做出明智的抉擇。而為了讓員工有能力做出好決定，首要條件就是提供他們所需的知識。實際做法則</w:t>
      </w:r>
      <w:r w:rsidRPr="001C52FF">
        <w:rPr>
          <w:rFonts w:asciiTheme="minorEastAsia" w:hAnsiTheme="minorEastAsia" w:hint="eastAsia"/>
          <w:sz w:val="20"/>
          <w:szCs w:val="32"/>
        </w:rPr>
        <w:t>是將公司資訊與全體員工共享，</w:t>
      </w:r>
      <w:r w:rsidR="00BF34D8" w:rsidRPr="001C52FF">
        <w:rPr>
          <w:rFonts w:asciiTheme="minorEastAsia" w:hAnsiTheme="minorEastAsia" w:hint="eastAsia"/>
          <w:sz w:val="20"/>
          <w:szCs w:val="32"/>
        </w:rPr>
        <w:t>知識管理給</w:t>
      </w:r>
      <w:r w:rsidR="00BF34D8">
        <w:rPr>
          <w:rFonts w:asciiTheme="minorEastAsia" w:hAnsiTheme="minorEastAsia" w:hint="eastAsia"/>
          <w:sz w:val="20"/>
          <w:szCs w:val="32"/>
        </w:rPr>
        <w:t>員工充分的平台，</w:t>
      </w:r>
      <w:r w:rsidR="00BF34D8" w:rsidRPr="006D692F">
        <w:rPr>
          <w:rFonts w:asciiTheme="minorEastAsia" w:hAnsiTheme="minorEastAsia" w:hint="eastAsia"/>
          <w:sz w:val="20"/>
          <w:szCs w:val="32"/>
        </w:rPr>
        <w:t>哈斯汀認為</w:t>
      </w:r>
      <w:r w:rsidRPr="006D692F">
        <w:rPr>
          <w:rFonts w:asciiTheme="minorEastAsia" w:hAnsiTheme="minorEastAsia" w:hint="eastAsia"/>
          <w:sz w:val="20"/>
          <w:szCs w:val="32"/>
        </w:rPr>
        <w:t>「相信人們只要被信任、有自由、能夠做出不一樣的事</w:t>
      </w:r>
      <w:r w:rsidR="00BF34D8">
        <w:rPr>
          <w:rFonts w:asciiTheme="minorEastAsia" w:hAnsiTheme="minorEastAsia" w:hint="eastAsia"/>
          <w:sz w:val="20"/>
          <w:szCs w:val="32"/>
        </w:rPr>
        <w:t>。」</w:t>
      </w:r>
      <w:r w:rsidRPr="006D692F">
        <w:rPr>
          <w:rFonts w:asciiTheme="minorEastAsia" w:hAnsiTheme="minorEastAsia" w:hint="eastAsia"/>
          <w:sz w:val="20"/>
          <w:szCs w:val="32"/>
        </w:rPr>
        <w:t>，</w:t>
      </w:r>
      <w:r w:rsidR="00265F3C">
        <w:rPr>
          <w:rFonts w:asciiTheme="minorEastAsia" w:hAnsiTheme="minorEastAsia" w:hint="eastAsia"/>
          <w:sz w:val="20"/>
          <w:szCs w:val="32"/>
        </w:rPr>
        <w:t>資訊</w:t>
      </w:r>
      <w:r w:rsidRPr="006D692F">
        <w:rPr>
          <w:rFonts w:asciiTheme="minorEastAsia" w:hAnsiTheme="minorEastAsia" w:hint="eastAsia"/>
          <w:sz w:val="20"/>
          <w:szCs w:val="32"/>
        </w:rPr>
        <w:t>的開放能夠在組織內部開啟一個正向的循環：</w:t>
      </w:r>
    </w:p>
    <w:p w:rsidR="006D692F" w:rsidRPr="006D692F" w:rsidRDefault="006D692F" w:rsidP="00D7468E">
      <w:pPr>
        <w:ind w:firstLine="480"/>
        <w:rPr>
          <w:rFonts w:asciiTheme="minorEastAsia" w:hAnsiTheme="minorEastAsia"/>
          <w:sz w:val="20"/>
          <w:szCs w:val="32"/>
        </w:rPr>
      </w:pPr>
      <w:r w:rsidRPr="006D692F">
        <w:rPr>
          <w:rFonts w:asciiTheme="minorEastAsia" w:hAnsiTheme="minorEastAsia" w:hint="eastAsia"/>
          <w:sz w:val="20"/>
          <w:szCs w:val="32"/>
        </w:rPr>
        <w:t>當人們握有資訊、得到信任，他們比較願意承擔責任、敢做決定，並且</w:t>
      </w:r>
      <w:r w:rsidR="00D7468E">
        <w:rPr>
          <w:rFonts w:asciiTheme="minorEastAsia" w:hAnsiTheme="minorEastAsia" w:hint="eastAsia"/>
          <w:sz w:val="20"/>
          <w:szCs w:val="32"/>
        </w:rPr>
        <w:t>會</w:t>
      </w:r>
      <w:r w:rsidRPr="006D692F">
        <w:rPr>
          <w:rFonts w:asciiTheme="minorEastAsia" w:hAnsiTheme="minorEastAsia" w:hint="eastAsia"/>
          <w:sz w:val="20"/>
          <w:szCs w:val="32"/>
        </w:rPr>
        <w:t>對結果負責；而當一個人對自己的工作享有更高的自主權，他的投入程度和工作</w:t>
      </w:r>
      <w:r w:rsidR="00D7468E">
        <w:rPr>
          <w:rFonts w:asciiTheme="minorEastAsia" w:hAnsiTheme="minorEastAsia" w:hint="eastAsia"/>
          <w:sz w:val="20"/>
          <w:szCs w:val="32"/>
        </w:rPr>
        <w:t>效率</w:t>
      </w:r>
      <w:r w:rsidRPr="006D692F">
        <w:rPr>
          <w:rFonts w:asciiTheme="minorEastAsia" w:hAnsiTheme="minorEastAsia" w:hint="eastAsia"/>
          <w:sz w:val="20"/>
          <w:szCs w:val="32"/>
        </w:rPr>
        <w:t>也會</w:t>
      </w:r>
      <w:r w:rsidR="00D7468E">
        <w:rPr>
          <w:rFonts w:asciiTheme="minorEastAsia" w:hAnsiTheme="minorEastAsia" w:hint="eastAsia"/>
          <w:sz w:val="20"/>
          <w:szCs w:val="32"/>
        </w:rPr>
        <w:t>相對</w:t>
      </w:r>
      <w:r w:rsidRPr="006D692F">
        <w:rPr>
          <w:rFonts w:asciiTheme="minorEastAsia" w:hAnsiTheme="minorEastAsia" w:hint="eastAsia"/>
          <w:sz w:val="20"/>
          <w:szCs w:val="32"/>
        </w:rPr>
        <w:t>變高。</w:t>
      </w:r>
    </w:p>
    <w:p w:rsidR="006D692F" w:rsidRDefault="006D692F" w:rsidP="0039580C">
      <w:pPr>
        <w:ind w:firstLine="480"/>
        <w:rPr>
          <w:rFonts w:asciiTheme="minorEastAsia" w:hAnsiTheme="minorEastAsia"/>
          <w:sz w:val="20"/>
          <w:szCs w:val="32"/>
        </w:rPr>
      </w:pPr>
      <w:r w:rsidRPr="006D692F">
        <w:rPr>
          <w:rFonts w:asciiTheme="minorEastAsia" w:hAnsiTheme="minorEastAsia" w:hint="eastAsia"/>
          <w:sz w:val="20"/>
          <w:szCs w:val="32"/>
        </w:rPr>
        <w:t>「在解釋 Netflix 成功顛覆媒體產業時，其中一個最不被了解的因素，可能就是它的營運方式，與傳統媒體公司的相似之處少之又少。」關鍵的營運方式之一，</w:t>
      </w:r>
      <w:r w:rsidR="0039580C">
        <w:rPr>
          <w:rFonts w:asciiTheme="minorEastAsia" w:hAnsiTheme="minorEastAsia" w:hint="eastAsia"/>
          <w:sz w:val="20"/>
          <w:szCs w:val="32"/>
        </w:rPr>
        <w:t>透過</w:t>
      </w:r>
      <w:r w:rsidR="0039580C" w:rsidRPr="006D692F">
        <w:rPr>
          <w:rFonts w:asciiTheme="minorEastAsia" w:hAnsiTheme="minorEastAsia" w:hint="eastAsia"/>
          <w:sz w:val="20"/>
          <w:szCs w:val="32"/>
        </w:rPr>
        <w:t>百人高</w:t>
      </w:r>
      <w:r w:rsidR="0039580C">
        <w:rPr>
          <w:rFonts w:asciiTheme="minorEastAsia" w:hAnsiTheme="minorEastAsia" w:hint="eastAsia"/>
          <w:sz w:val="20"/>
          <w:szCs w:val="32"/>
        </w:rPr>
        <w:t>層</w:t>
      </w:r>
      <w:r w:rsidR="0039580C" w:rsidRPr="006D692F">
        <w:rPr>
          <w:rFonts w:asciiTheme="minorEastAsia" w:hAnsiTheme="minorEastAsia" w:hint="eastAsia"/>
          <w:sz w:val="20"/>
          <w:szCs w:val="32"/>
        </w:rPr>
        <w:t>管</w:t>
      </w:r>
      <w:r w:rsidR="0039580C">
        <w:rPr>
          <w:rFonts w:asciiTheme="minorEastAsia" w:hAnsiTheme="minorEastAsia" w:hint="eastAsia"/>
          <w:sz w:val="20"/>
          <w:szCs w:val="32"/>
        </w:rPr>
        <w:t>裡</w:t>
      </w:r>
      <w:r w:rsidR="0039580C" w:rsidRPr="006D692F">
        <w:rPr>
          <w:rFonts w:asciiTheme="minorEastAsia" w:hAnsiTheme="minorEastAsia" w:hint="eastAsia"/>
          <w:sz w:val="20"/>
          <w:szCs w:val="32"/>
        </w:rPr>
        <w:t>團隊定期開會，</w:t>
      </w:r>
      <w:r w:rsidR="0039580C">
        <w:rPr>
          <w:rFonts w:asciiTheme="minorEastAsia" w:hAnsiTheme="minorEastAsia" w:hint="eastAsia"/>
          <w:sz w:val="20"/>
          <w:szCs w:val="32"/>
        </w:rPr>
        <w:t>以</w:t>
      </w:r>
      <w:r w:rsidR="0039580C" w:rsidRPr="006D692F">
        <w:rPr>
          <w:rFonts w:asciiTheme="minorEastAsia" w:hAnsiTheme="minorEastAsia" w:hint="eastAsia"/>
          <w:sz w:val="20"/>
          <w:szCs w:val="32"/>
        </w:rPr>
        <w:t>主導內容、行銷、平台事務</w:t>
      </w:r>
      <w:r w:rsidR="0039580C">
        <w:rPr>
          <w:rFonts w:asciiTheme="minorEastAsia" w:hAnsiTheme="minorEastAsia" w:hint="eastAsia"/>
          <w:sz w:val="20"/>
          <w:szCs w:val="32"/>
        </w:rPr>
        <w:t>為主。</w:t>
      </w:r>
      <w:r w:rsidRPr="006D692F">
        <w:rPr>
          <w:rFonts w:asciiTheme="minorEastAsia" w:hAnsiTheme="minorEastAsia" w:hint="eastAsia"/>
          <w:sz w:val="20"/>
          <w:szCs w:val="32"/>
        </w:rPr>
        <w:t>就是 Netflix 離職員工和現任員工通稱的「分散式決策」，這使 Netflix 得以比傳統片廠行動更快速，產量更是 HBO 之類競爭對手的好幾倍。</w:t>
      </w:r>
    </w:p>
    <w:p w:rsidR="004157F9" w:rsidRPr="006D692F" w:rsidRDefault="004157F9" w:rsidP="0039580C">
      <w:pPr>
        <w:ind w:firstLine="480"/>
        <w:rPr>
          <w:rFonts w:asciiTheme="minorEastAsia" w:hAnsiTheme="minorEastAsia" w:hint="eastAsia"/>
          <w:sz w:val="20"/>
          <w:szCs w:val="32"/>
        </w:rPr>
      </w:pPr>
    </w:p>
    <w:p w:rsidR="00DC0919" w:rsidRPr="006227EA" w:rsidRDefault="002743BB" w:rsidP="00BE2CA3">
      <w:pPr>
        <w:rPr>
          <w:rFonts w:ascii="Kaiti TC" w:eastAsia="Kaiti TC" w:hAnsi="Kaiti TC"/>
          <w:b/>
          <w:sz w:val="28"/>
          <w:szCs w:val="32"/>
        </w:rPr>
      </w:pPr>
      <w:r w:rsidRPr="006227EA">
        <w:rPr>
          <w:rFonts w:ascii="Kaiti TC" w:eastAsia="Kaiti TC" w:hAnsi="Kaiti TC" w:hint="eastAsia"/>
          <w:b/>
          <w:sz w:val="28"/>
          <w:szCs w:val="32"/>
        </w:rPr>
        <w:t>三</w:t>
      </w:r>
      <w:r w:rsidR="00BE2CA3" w:rsidRPr="006227EA">
        <w:rPr>
          <w:rFonts w:ascii="Kaiti TC" w:eastAsia="Kaiti TC" w:hAnsi="Kaiti TC" w:hint="eastAsia"/>
          <w:b/>
          <w:sz w:val="28"/>
          <w:szCs w:val="32"/>
        </w:rPr>
        <w:t>、</w:t>
      </w:r>
      <w:r w:rsidR="00DC0919" w:rsidRPr="006227EA">
        <w:rPr>
          <w:rFonts w:ascii="Kaiti TC" w:eastAsia="Kaiti TC" w:hAnsi="Kaiti TC" w:hint="eastAsia"/>
          <w:b/>
          <w:sz w:val="28"/>
          <w:szCs w:val="32"/>
        </w:rPr>
        <w:t>上下游合作流程</w:t>
      </w:r>
    </w:p>
    <w:p w:rsidR="00741C0D" w:rsidRDefault="00741C0D" w:rsidP="00741C0D">
      <w:pPr>
        <w:pStyle w:val="a3"/>
        <w:numPr>
          <w:ilvl w:val="0"/>
          <w:numId w:val="15"/>
        </w:numPr>
        <w:ind w:leftChars="0"/>
        <w:rPr>
          <w:rFonts w:asciiTheme="minorEastAsia" w:hAnsiTheme="minorEastAsia"/>
          <w:sz w:val="20"/>
        </w:rPr>
      </w:pPr>
      <w:proofErr w:type="spellStart"/>
      <w:r>
        <w:rPr>
          <w:rFonts w:asciiTheme="minorEastAsia" w:hAnsiTheme="minorEastAsia"/>
          <w:sz w:val="20"/>
        </w:rPr>
        <w:t>Prodicle</w:t>
      </w:r>
      <w:proofErr w:type="spellEnd"/>
      <w:r>
        <w:rPr>
          <w:rFonts w:asciiTheme="minorEastAsia" w:hAnsiTheme="minorEastAsia" w:hint="eastAsia"/>
          <w:sz w:val="20"/>
        </w:rPr>
        <w:t>生態系</w:t>
      </w:r>
    </w:p>
    <w:p w:rsidR="00741C0D" w:rsidRPr="00741C0D" w:rsidRDefault="00741C0D" w:rsidP="00741C0D">
      <w:pPr>
        <w:widowControl/>
        <w:ind w:left="480" w:firstLine="480"/>
        <w:rPr>
          <w:rFonts w:ascii="新細明體" w:eastAsia="新細明體" w:hAnsi="新細明體" w:cs="新細明體"/>
          <w:kern w:val="0"/>
        </w:rPr>
      </w:pPr>
      <w:r w:rsidRPr="00741C0D">
        <w:rPr>
          <w:rFonts w:asciiTheme="minorEastAsia" w:hAnsiTheme="minorEastAsia" w:cs="新細明體" w:hint="eastAsia"/>
          <w:color w:val="000000" w:themeColor="text1"/>
          <w:kern w:val="0"/>
          <w:sz w:val="20"/>
          <w:szCs w:val="20"/>
          <w:shd w:val="clear" w:color="auto" w:fill="FFFFFF"/>
        </w:rPr>
        <w:t>Netflix製片廠科技總監克里斯．高斯和團隊就從兩年前左右開始開發製片廠應用工具，推出了名為「</w:t>
      </w:r>
      <w:proofErr w:type="spellStart"/>
      <w:r w:rsidRPr="00741C0D">
        <w:rPr>
          <w:rFonts w:asciiTheme="minorEastAsia" w:hAnsiTheme="minorEastAsia" w:cs="新細明體" w:hint="eastAsia"/>
          <w:color w:val="000000" w:themeColor="text1"/>
          <w:kern w:val="0"/>
          <w:sz w:val="20"/>
          <w:szCs w:val="20"/>
          <w:shd w:val="clear" w:color="auto" w:fill="FFFFFF"/>
        </w:rPr>
        <w:t>Prodicle</w:t>
      </w:r>
      <w:proofErr w:type="spellEnd"/>
      <w:r w:rsidRPr="00741C0D">
        <w:rPr>
          <w:rFonts w:asciiTheme="minorEastAsia" w:hAnsiTheme="minorEastAsia" w:cs="新細明體" w:hint="eastAsia"/>
          <w:color w:val="000000" w:themeColor="text1"/>
          <w:kern w:val="0"/>
          <w:sz w:val="20"/>
          <w:szCs w:val="20"/>
          <w:shd w:val="clear" w:color="auto" w:fill="FFFFFF"/>
        </w:rPr>
        <w:t>」的計畫。可以將這個計畫想像成他們在打造一個製片生態</w:t>
      </w:r>
      <w:r w:rsidRPr="00741C0D">
        <w:rPr>
          <w:rFonts w:asciiTheme="minorEastAsia" w:hAnsiTheme="minorEastAsia" w:cs="新細明體" w:hint="eastAsia"/>
          <w:color w:val="000000" w:themeColor="text1"/>
          <w:kern w:val="0"/>
          <w:sz w:val="20"/>
          <w:szCs w:val="20"/>
          <w:shd w:val="clear" w:color="auto" w:fill="FFFFFF"/>
        </w:rPr>
        <w:lastRenderedPageBreak/>
        <w:t>系，計畫中包含了許多製片廠可以應用的工具，如其中有一個名為「Move」的產品，主要就是</w:t>
      </w:r>
      <w:r w:rsidRPr="00741C0D">
        <w:rPr>
          <w:rFonts w:asciiTheme="minorEastAsia" w:hAnsiTheme="minorEastAsia" w:cs="新細明體" w:hint="eastAsia"/>
          <w:color w:val="000000" w:themeColor="text1"/>
          <w:kern w:val="0"/>
          <w:sz w:val="20"/>
          <w:szCs w:val="27"/>
          <w:shd w:val="clear" w:color="auto" w:fill="FFFFFF"/>
        </w:rPr>
        <w:t>想幫助所有製片人員能夠即時掌握片場拍攝進度，並且將製片過程數位化的工具。</w:t>
      </w:r>
    </w:p>
    <w:p w:rsidR="00741C0D" w:rsidRPr="00741C0D" w:rsidRDefault="00741C0D" w:rsidP="00741C0D">
      <w:pPr>
        <w:pStyle w:val="a3"/>
        <w:rPr>
          <w:rFonts w:asciiTheme="minorEastAsia" w:hAnsiTheme="minorEastAsia"/>
          <w:sz w:val="20"/>
        </w:rPr>
      </w:pPr>
      <w:r w:rsidRPr="00741C0D">
        <w:rPr>
          <w:rFonts w:asciiTheme="minorEastAsia" w:hAnsiTheme="minorEastAsia" w:hint="eastAsia"/>
          <w:sz w:val="20"/>
        </w:rPr>
        <w:t>Move在去年11月推出後，目前已經被實際應用在《GLOW：華麗女子摔角聯盟》第二季，以及《波特萊爾的冒險》第三季這兩個作品的製作。另外托爾寧卡薩表示，目前大約還有10個劇組正在嘗試使用。</w:t>
      </w:r>
    </w:p>
    <w:p w:rsidR="00741C0D" w:rsidRPr="00741C0D" w:rsidRDefault="00741C0D" w:rsidP="00741C0D">
      <w:pPr>
        <w:pStyle w:val="a3"/>
        <w:ind w:firstLine="480"/>
        <w:rPr>
          <w:rFonts w:asciiTheme="minorEastAsia" w:hAnsiTheme="minorEastAsia" w:hint="eastAsia"/>
          <w:sz w:val="20"/>
        </w:rPr>
      </w:pPr>
      <w:r w:rsidRPr="00741C0D">
        <w:rPr>
          <w:rFonts w:asciiTheme="minorEastAsia" w:hAnsiTheme="minorEastAsia" w:hint="eastAsia"/>
          <w:sz w:val="20"/>
        </w:rPr>
        <w:t>高斯舉例，透過Move的幫助，因為可以數位化記錄下每個製作過程，製片者就可以知道上一場1.5頁的劇本拍了多久，以此去推估之後的拍片時程應該怎麼安排，加快決策速度。「小決定做多了也會變成大決定。」他表示過去下判斷的經驗只能存在每個人的腦袋裡，現在則是成了可累績共享的資訊。</w:t>
      </w:r>
    </w:p>
    <w:p w:rsidR="00741C0D" w:rsidRDefault="004157F9" w:rsidP="00EF323A">
      <w:pPr>
        <w:pStyle w:val="a3"/>
        <w:ind w:firstLine="480"/>
        <w:rPr>
          <w:rFonts w:asciiTheme="minorEastAsia" w:hAnsiTheme="minorEastAsia"/>
          <w:sz w:val="20"/>
        </w:rPr>
      </w:pPr>
      <w:r w:rsidRPr="00741C0D">
        <w:rPr>
          <w:noProof/>
        </w:rPr>
        <w:drawing>
          <wp:anchor distT="0" distB="0" distL="114300" distR="114300" simplePos="0" relativeHeight="251663360" behindDoc="0" locked="0" layoutInCell="1" allowOverlap="1">
            <wp:simplePos x="0" y="0"/>
            <wp:positionH relativeFrom="column">
              <wp:posOffset>476885</wp:posOffset>
            </wp:positionH>
            <wp:positionV relativeFrom="paragraph">
              <wp:posOffset>777980</wp:posOffset>
            </wp:positionV>
            <wp:extent cx="3912235" cy="2235200"/>
            <wp:effectExtent l="0" t="0" r="0" b="0"/>
            <wp:wrapTopAndBottom/>
            <wp:docPr id="2" name="圖片 2" descr="https://bnextmedia.s3.hicloud.net.tw/image/album/2018-03/img-1521077759-29340@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nextmedia.s3.hicloud.net.tw/image/album/2018-03/img-1521077759-29340@60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2235"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C0D" w:rsidRPr="00741C0D">
        <w:rPr>
          <w:rFonts w:asciiTheme="minorEastAsia" w:hAnsiTheme="minorEastAsia" w:hint="eastAsia"/>
          <w:sz w:val="20"/>
        </w:rPr>
        <w:t>又或者如果遇到臨時需要更改拍攝順序、場景時，只要在Move上更動，所有人都可以接收到最新的資訊；此外，這也可以減少過去在製片場中，可能會有不同人都在個別花時間解決相同問題的狀況。整體來說，這個工具可以有效提升內容製作的效率。</w:t>
      </w:r>
    </w:p>
    <w:p w:rsidR="00EF323A" w:rsidRPr="00EF323A" w:rsidRDefault="00EF323A" w:rsidP="00EF323A">
      <w:pPr>
        <w:pStyle w:val="a3"/>
        <w:ind w:firstLine="480"/>
        <w:rPr>
          <w:rFonts w:asciiTheme="minorEastAsia" w:hAnsiTheme="minorEastAsia" w:hint="eastAsia"/>
          <w:sz w:val="20"/>
        </w:rPr>
      </w:pPr>
    </w:p>
    <w:p w:rsidR="00EF323A" w:rsidRDefault="00EF323A" w:rsidP="00EF323A">
      <w:pPr>
        <w:pStyle w:val="a3"/>
        <w:widowControl/>
        <w:numPr>
          <w:ilvl w:val="0"/>
          <w:numId w:val="15"/>
        </w:numPr>
        <w:ind w:leftChars="0"/>
        <w:rPr>
          <w:rFonts w:ascii="新細明體" w:eastAsia="新細明體" w:hAnsi="新細明體" w:cs="新細明體"/>
          <w:kern w:val="0"/>
        </w:rPr>
      </w:pPr>
      <w:r>
        <w:rPr>
          <w:rFonts w:ascii="新細明體" w:eastAsia="新細明體" w:hAnsi="新細明體" w:cs="新細明體" w:hint="eastAsia"/>
          <w:kern w:val="0"/>
        </w:rPr>
        <w:t>付費電視業者合作</w:t>
      </w:r>
    </w:p>
    <w:p w:rsidR="00EF323A" w:rsidRPr="00EF323A" w:rsidRDefault="00EF323A" w:rsidP="00BA5B07">
      <w:pPr>
        <w:widowControl/>
        <w:ind w:left="480" w:firstLine="480"/>
        <w:rPr>
          <w:rFonts w:ascii="新細明體" w:eastAsia="新細明體" w:hAnsi="新細明體" w:cs="新細明體"/>
          <w:kern w:val="0"/>
          <w:sz w:val="20"/>
        </w:rPr>
      </w:pPr>
      <w:bookmarkStart w:id="0" w:name="_GoBack"/>
      <w:bookmarkEnd w:id="0"/>
      <w:r w:rsidRPr="00EF323A">
        <w:rPr>
          <w:rFonts w:ascii="新細明體" w:eastAsia="新細明體" w:hAnsi="新細明體" w:cs="新細明體"/>
          <w:noProof/>
          <w:kern w:val="0"/>
          <w:sz w:val="20"/>
        </w:rPr>
        <w:drawing>
          <wp:anchor distT="0" distB="0" distL="114300" distR="114300" simplePos="0" relativeHeight="251664384" behindDoc="0" locked="0" layoutInCell="1" allowOverlap="1">
            <wp:simplePos x="0" y="0"/>
            <wp:positionH relativeFrom="column">
              <wp:posOffset>372745</wp:posOffset>
            </wp:positionH>
            <wp:positionV relativeFrom="paragraph">
              <wp:posOffset>615950</wp:posOffset>
            </wp:positionV>
            <wp:extent cx="4414520" cy="2431415"/>
            <wp:effectExtent l="0" t="0" r="5080" b="0"/>
            <wp:wrapTopAndBottom/>
            <wp:docPr id="7" name="圖片 7" descr="https://bnextmedia.s3.hicloud.net.tw/image/album/2018-03/img-1521071296-4266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nextmedia.s3.hicloud.net.tw/image/album/2018-03/img-1521071296-42661@60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4520" cy="2431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23A">
        <w:rPr>
          <w:rFonts w:ascii="新細明體" w:eastAsia="新細明體" w:hAnsi="新細明體" w:cs="新細明體"/>
          <w:kern w:val="0"/>
          <w:sz w:val="20"/>
        </w:rPr>
        <w:t>Netflix</w:t>
      </w:r>
      <w:r w:rsidRPr="00EF323A">
        <w:rPr>
          <w:rFonts w:ascii="新細明體" w:eastAsia="新細明體" w:hAnsi="新細明體" w:cs="新細明體" w:hint="eastAsia"/>
          <w:kern w:val="0"/>
          <w:sz w:val="20"/>
        </w:rPr>
        <w:t>執行長哈斯汀認為相互競爭關係的對手並非永遠的敵人，因此他結合</w:t>
      </w:r>
      <w:r w:rsidRPr="00EF323A">
        <w:rPr>
          <w:rFonts w:ascii="新細明體" w:eastAsia="新細明體" w:hAnsi="新細明體" w:cs="新細明體" w:hint="eastAsia"/>
          <w:kern w:val="0"/>
          <w:sz w:val="20"/>
        </w:rPr>
        <w:t>傳統上</w:t>
      </w:r>
      <w:r>
        <w:rPr>
          <w:rFonts w:ascii="新細明體" w:eastAsia="新細明體" w:hAnsi="新細明體" w:cs="新細明體" w:hint="eastAsia"/>
          <w:kern w:val="0"/>
          <w:sz w:val="20"/>
        </w:rPr>
        <w:t>是敵人，</w:t>
      </w:r>
      <w:r w:rsidRPr="00EF323A">
        <w:rPr>
          <w:rFonts w:ascii="新細明體" w:eastAsia="新細明體" w:hAnsi="新細明體" w:cs="新細明體" w:hint="eastAsia"/>
          <w:kern w:val="0"/>
          <w:sz w:val="20"/>
        </w:rPr>
        <w:t>包括美國的Comcast、Dish，法國的Orange、菲律賓的Globe，以及最新在英國達</w:t>
      </w:r>
      <w:r w:rsidRPr="00EF323A">
        <w:rPr>
          <w:rFonts w:ascii="新細明體" w:eastAsia="新細明體" w:hAnsi="新細明體" w:cs="新細明體" w:hint="eastAsia"/>
          <w:kern w:val="0"/>
          <w:sz w:val="20"/>
        </w:rPr>
        <w:lastRenderedPageBreak/>
        <w:t>成合作的Sky，總計Netflix在全球大約已經有60個付費電視合作夥伴願意在自己的收視方案中加入Netflix的服務。</w:t>
      </w:r>
    </w:p>
    <w:p w:rsidR="00EF323A" w:rsidRPr="00EF323A" w:rsidRDefault="00EF323A" w:rsidP="00EF323A">
      <w:pPr>
        <w:widowControl/>
        <w:rPr>
          <w:rFonts w:ascii="新細明體" w:eastAsia="新細明體" w:hAnsi="新細明體" w:cs="新細明體"/>
          <w:kern w:val="0"/>
          <w:sz w:val="20"/>
        </w:rPr>
      </w:pPr>
      <w:r w:rsidRPr="00EF323A">
        <w:rPr>
          <w:rFonts w:ascii="新細明體" w:eastAsia="新細明體" w:hAnsi="新細明體" w:cs="新細明體"/>
          <w:kern w:val="0"/>
          <w:sz w:val="20"/>
        </w:rPr>
        <w:fldChar w:fldCharType="begin"/>
      </w:r>
      <w:r w:rsidRPr="00EF323A">
        <w:rPr>
          <w:rFonts w:ascii="新細明體" w:eastAsia="新細明體" w:hAnsi="新細明體" w:cs="新細明體"/>
          <w:kern w:val="0"/>
          <w:sz w:val="20"/>
        </w:rPr>
        <w:instrText xml:space="preserve"> INCLUDEPICTURE "https://bnextmedia.s3.hicloud.net.tw/image/album/2018-03/img-1521071296-42661@600.jpg" \* MERGEFORMATINET </w:instrText>
      </w:r>
      <w:r w:rsidRPr="00EF323A">
        <w:rPr>
          <w:rFonts w:ascii="新細明體" w:eastAsia="新細明體" w:hAnsi="新細明體" w:cs="新細明體"/>
          <w:kern w:val="0"/>
          <w:sz w:val="20"/>
        </w:rPr>
        <w:fldChar w:fldCharType="separate"/>
      </w:r>
      <w:r w:rsidRPr="00EF323A">
        <w:rPr>
          <w:rFonts w:ascii="新細明體" w:eastAsia="新細明體" w:hAnsi="新細明體" w:cs="新細明體"/>
          <w:kern w:val="0"/>
          <w:sz w:val="20"/>
        </w:rPr>
        <w:fldChar w:fldCharType="end"/>
      </w:r>
    </w:p>
    <w:p w:rsidR="00EF323A" w:rsidRPr="00EF323A" w:rsidRDefault="00EF323A" w:rsidP="00EF323A">
      <w:pPr>
        <w:widowControl/>
        <w:ind w:left="480" w:firstLine="480"/>
        <w:rPr>
          <w:rFonts w:ascii="新細明體" w:eastAsia="新細明體" w:hAnsi="新細明體" w:cs="新細明體" w:hint="eastAsia"/>
          <w:kern w:val="0"/>
          <w:sz w:val="20"/>
        </w:rPr>
      </w:pPr>
      <w:r w:rsidRPr="00EF323A">
        <w:rPr>
          <w:rFonts w:ascii="新細明體" w:eastAsia="新細明體" w:hAnsi="新細明體" w:cs="新細明體" w:hint="eastAsia"/>
          <w:kern w:val="0"/>
          <w:sz w:val="20"/>
        </w:rPr>
        <w:t>透過這些合作案，消費者可以不必再分別訂閱兩種服務，而是可以直接透過慣用的付費電視服務完成Netflix的註冊、繳費，並且直接透過電視或機上盒遙控器操作觀看。對Netflix來說，這等於是為他們開了一扇大門。因為過去很長一段時間，有大量的消費者已經習慣在付費電視上尋找各種內容，而且這些龐大的付費電視用戶基礎當中，可能還有很大一部分是屬於新科技的後期使用者，也就是Netflix過去還沒能夠觸及的族群。而付費電視的操作習慣、付費方式，都有助於降低這個族群使用Netflix服務的進入門檻。</w:t>
      </w:r>
    </w:p>
    <w:p w:rsidR="00741C0D" w:rsidRPr="006227EA" w:rsidRDefault="00741C0D" w:rsidP="006227EA">
      <w:pPr>
        <w:widowControl/>
        <w:ind w:left="960"/>
        <w:rPr>
          <w:rFonts w:ascii="新細明體" w:eastAsia="新細明體" w:hAnsi="新細明體" w:cs="新細明體" w:hint="eastAsia"/>
          <w:kern w:val="0"/>
        </w:rPr>
      </w:pPr>
      <w:r w:rsidRPr="00EF323A">
        <w:rPr>
          <w:rFonts w:ascii="新細明體" w:eastAsia="新細明體" w:hAnsi="新細明體" w:cs="新細明體" w:hint="eastAsia"/>
          <w:kern w:val="0"/>
        </w:rPr>
        <w:fldChar w:fldCharType="begin"/>
      </w:r>
      <w:r w:rsidRPr="00EF323A">
        <w:rPr>
          <w:rFonts w:ascii="新細明體" w:eastAsia="新細明體" w:hAnsi="新細明體" w:cs="新細明體"/>
          <w:kern w:val="0"/>
        </w:rPr>
        <w:instrText xml:space="preserve"> INCLUDEPICTURE "https://bnextmedia.s3.hicloud.net.tw/image/album/2018-03/img-1521077759-29340@600.jpg" \* MERGEFORMATINET </w:instrText>
      </w:r>
      <w:r w:rsidRPr="00EF323A">
        <w:rPr>
          <w:rFonts w:ascii="新細明體" w:eastAsia="新細明體" w:hAnsi="新細明體" w:cs="新細明體"/>
          <w:kern w:val="0"/>
        </w:rPr>
        <w:fldChar w:fldCharType="separate"/>
      </w:r>
      <w:r w:rsidRPr="00EF323A">
        <w:rPr>
          <w:rFonts w:ascii="新細明體" w:eastAsia="新細明體" w:hAnsi="新細明體" w:cs="新細明體"/>
          <w:kern w:val="0"/>
        </w:rPr>
        <w:fldChar w:fldCharType="end"/>
      </w:r>
    </w:p>
    <w:p w:rsidR="00DC0919" w:rsidRPr="006227EA" w:rsidRDefault="002743BB" w:rsidP="00EB0DC3">
      <w:pPr>
        <w:rPr>
          <w:rFonts w:ascii="Kaiti TC" w:eastAsia="Kaiti TC" w:hAnsi="Kaiti TC"/>
          <w:b/>
          <w:sz w:val="28"/>
          <w:szCs w:val="32"/>
        </w:rPr>
      </w:pPr>
      <w:r w:rsidRPr="006227EA">
        <w:rPr>
          <w:rFonts w:ascii="Kaiti TC" w:eastAsia="Kaiti TC" w:hAnsi="Kaiti TC" w:hint="eastAsia"/>
          <w:b/>
          <w:sz w:val="28"/>
          <w:szCs w:val="32"/>
        </w:rPr>
        <w:t>四</w:t>
      </w:r>
      <w:r w:rsidR="001257A3" w:rsidRPr="006227EA">
        <w:rPr>
          <w:rFonts w:ascii="Kaiti TC" w:eastAsia="Kaiti TC" w:hAnsi="Kaiti TC" w:hint="eastAsia"/>
          <w:b/>
          <w:sz w:val="28"/>
          <w:szCs w:val="32"/>
        </w:rPr>
        <w:t>、</w:t>
      </w:r>
      <w:r w:rsidR="00DC0919" w:rsidRPr="006227EA">
        <w:rPr>
          <w:rFonts w:ascii="Kaiti TC" w:eastAsia="Kaiti TC" w:hAnsi="Kaiti TC" w:hint="eastAsia"/>
          <w:b/>
          <w:sz w:val="28"/>
          <w:szCs w:val="32"/>
        </w:rPr>
        <w:t>新方式的工作流程與架構</w:t>
      </w:r>
    </w:p>
    <w:p w:rsidR="00170035" w:rsidRPr="00741C0D" w:rsidRDefault="00170035" w:rsidP="00DF4948">
      <w:pPr>
        <w:pStyle w:val="a3"/>
        <w:numPr>
          <w:ilvl w:val="0"/>
          <w:numId w:val="24"/>
        </w:numPr>
        <w:ind w:leftChars="0"/>
        <w:rPr>
          <w:rFonts w:asciiTheme="minorEastAsia" w:hAnsiTheme="minorEastAsia"/>
          <w:sz w:val="20"/>
          <w:szCs w:val="32"/>
        </w:rPr>
      </w:pPr>
      <w:r w:rsidRPr="00741C0D">
        <w:rPr>
          <w:rFonts w:asciiTheme="minorEastAsia" w:hAnsiTheme="minorEastAsia" w:hint="eastAsia"/>
          <w:sz w:val="20"/>
          <w:szCs w:val="32"/>
        </w:rPr>
        <w:t>員工互相評價取代績效考核</w:t>
      </w:r>
    </w:p>
    <w:p w:rsidR="00170035" w:rsidRPr="00170035" w:rsidRDefault="00170035" w:rsidP="00EF323A">
      <w:pPr>
        <w:ind w:left="480" w:firstLine="480"/>
        <w:rPr>
          <w:rFonts w:asciiTheme="minorEastAsia" w:hAnsiTheme="minorEastAsia"/>
          <w:sz w:val="20"/>
          <w:szCs w:val="32"/>
        </w:rPr>
      </w:pPr>
      <w:r w:rsidRPr="00170035">
        <w:rPr>
          <w:rFonts w:asciiTheme="minorEastAsia" w:hAnsiTheme="minorEastAsia"/>
          <w:sz w:val="20"/>
          <w:szCs w:val="32"/>
        </w:rPr>
        <w:t>Netflix</w:t>
      </w:r>
      <w:r w:rsidRPr="00170035">
        <w:rPr>
          <w:rFonts w:asciiTheme="minorEastAsia" w:hAnsiTheme="minorEastAsia" w:hint="eastAsia"/>
          <w:sz w:val="20"/>
          <w:szCs w:val="32"/>
        </w:rPr>
        <w:t>公司內部並沒有正式的考核制度，而是用「非正式的」</w:t>
      </w:r>
      <w:r w:rsidRPr="00170035">
        <w:rPr>
          <w:rFonts w:asciiTheme="minorEastAsia" w:hAnsiTheme="minorEastAsia"/>
          <w:sz w:val="20"/>
          <w:szCs w:val="32"/>
        </w:rPr>
        <w:t xml:space="preserve">360 </w:t>
      </w:r>
      <w:r w:rsidRPr="00170035">
        <w:rPr>
          <w:rFonts w:asciiTheme="minorEastAsia" w:hAnsiTheme="minorEastAsia" w:hint="eastAsia"/>
          <w:sz w:val="20"/>
          <w:szCs w:val="32"/>
        </w:rPr>
        <w:t>度考評來取而代之。具體來說就是用探討的方式與員工交流，讓員工互相評價。例如你覺得你的同事「應該做什麼」、「不要做什麼」，來評估一個員工的工作表現。這種考核方式，可不是鼓勵大家背後打小報告，而是可以反映出同事們，對同一位被考核人的不同看法，有效防止被考核人急功近利的行為，例如只做與績效掛鈎的工作。而且，通過將考核的結果反饋給被考核人，還有助於他多方面能力的提升，效果遠遠好過正式的考核制度。</w:t>
      </w:r>
    </w:p>
    <w:p w:rsidR="00170035" w:rsidRPr="00DF4948" w:rsidRDefault="00170035" w:rsidP="00DF4948">
      <w:pPr>
        <w:pStyle w:val="a3"/>
        <w:numPr>
          <w:ilvl w:val="0"/>
          <w:numId w:val="24"/>
        </w:numPr>
        <w:ind w:leftChars="0"/>
        <w:rPr>
          <w:rFonts w:asciiTheme="minorEastAsia" w:hAnsiTheme="minorEastAsia"/>
          <w:sz w:val="20"/>
          <w:szCs w:val="32"/>
        </w:rPr>
      </w:pPr>
      <w:r w:rsidRPr="00DF4948">
        <w:rPr>
          <w:rFonts w:asciiTheme="minorEastAsia" w:hAnsiTheme="minorEastAsia" w:hint="eastAsia"/>
          <w:sz w:val="20"/>
          <w:szCs w:val="32"/>
        </w:rPr>
        <w:t>人才培育</w:t>
      </w:r>
    </w:p>
    <w:p w:rsidR="00170035" w:rsidRPr="00170035" w:rsidRDefault="00170035" w:rsidP="00EF323A">
      <w:pPr>
        <w:ind w:left="480" w:firstLine="480"/>
        <w:rPr>
          <w:rFonts w:asciiTheme="minorEastAsia" w:hAnsiTheme="minorEastAsia"/>
          <w:sz w:val="20"/>
          <w:szCs w:val="32"/>
        </w:rPr>
      </w:pPr>
      <w:r w:rsidRPr="00170035">
        <w:rPr>
          <w:rFonts w:asciiTheme="minorEastAsia" w:hAnsiTheme="minorEastAsia" w:hint="eastAsia"/>
          <w:sz w:val="20"/>
          <w:szCs w:val="32"/>
        </w:rPr>
        <w:t>Netflix的管理方針，來自於解決公司規模成長的兩難。通常隨公司規模成長，會稀釋掉優秀人才的密度，管理的複雜度也會增加。Netflix持續增加最好的人才，以因應公司規模擴大，以保持公司創意和自律的文化。Netflix的文化核心，便是自由與責任：能夠負起責任，在自由的環境中自我成長、學習的人，才值得自由。到底有多自由呢？Netflix沒有休假天數的限制，除了連續30天以上的假期要先跟人資報備；對於管銷費用的政策也只有短短幾個字：考量Netflix的最佳利益。</w:t>
      </w:r>
    </w:p>
    <w:p w:rsidR="00170035" w:rsidRPr="00DF4948" w:rsidRDefault="00170035" w:rsidP="00DF4948">
      <w:pPr>
        <w:pStyle w:val="a3"/>
        <w:numPr>
          <w:ilvl w:val="0"/>
          <w:numId w:val="24"/>
        </w:numPr>
        <w:ind w:leftChars="0"/>
        <w:rPr>
          <w:rFonts w:asciiTheme="minorEastAsia" w:hAnsiTheme="minorEastAsia"/>
          <w:sz w:val="20"/>
          <w:szCs w:val="32"/>
        </w:rPr>
      </w:pPr>
      <w:r w:rsidRPr="00DF4948">
        <w:rPr>
          <w:rFonts w:asciiTheme="minorEastAsia" w:hAnsiTheme="minorEastAsia" w:hint="eastAsia"/>
          <w:sz w:val="20"/>
          <w:szCs w:val="32"/>
        </w:rPr>
        <w:t>創新流程方法</w:t>
      </w:r>
    </w:p>
    <w:p w:rsidR="00170035" w:rsidRPr="00F82326" w:rsidRDefault="00170035" w:rsidP="00EF323A">
      <w:pPr>
        <w:ind w:left="480" w:firstLine="480"/>
        <w:rPr>
          <w:rFonts w:asciiTheme="minorEastAsia" w:hAnsiTheme="minorEastAsia"/>
          <w:sz w:val="20"/>
          <w:szCs w:val="32"/>
        </w:rPr>
      </w:pPr>
      <w:r w:rsidRPr="00F82326">
        <w:rPr>
          <w:rFonts w:asciiTheme="minorEastAsia" w:hAnsiTheme="minorEastAsia" w:hint="eastAsia"/>
          <w:sz w:val="20"/>
          <w:szCs w:val="32"/>
        </w:rPr>
        <w:t>Netflix 提供電影和電視的訂閱服務，透過網路串流和美國郵政，把媒體提供給消費者。他的啟發正是來自於「如果？」當時，創辦人 Reed Hastings 認為光碟出租與歸還流程、時間限制和逾期的罰款十分擾人，所以他先問了典型的「為甚麼？」。「為甚麼我要付這些費用呢?」再來，他又問了：「如果套用運動健身俱樂部的經營模式，影片出租生意或許能掀起革命？」Netflix採用會員制，會員只需繳納會費，更不用擔心逾期罰款，便可以輕鬆享受電影與電視帶來的娛樂。從柏格對「問問題」的探討，我們了解到好奇心的重要性。但是，除了積極地提出問題外，也要時時刻刻反思哪些問題才是真正有幫助的，能夠激發創新思考，引導企業邁向成功。「問問題」不只能啟發新創公司，對老字號公司同樣重要。因為「為甚麼？」和「如果？」可以為喚起動機，讓心態保持在初創立時的目標。</w:t>
      </w:r>
    </w:p>
    <w:p w:rsidR="00170035" w:rsidRPr="00EF323A" w:rsidRDefault="00170035" w:rsidP="00EF323A">
      <w:pPr>
        <w:pStyle w:val="a3"/>
        <w:numPr>
          <w:ilvl w:val="0"/>
          <w:numId w:val="24"/>
        </w:numPr>
        <w:ind w:leftChars="0"/>
        <w:rPr>
          <w:rFonts w:asciiTheme="minorEastAsia" w:hAnsiTheme="minorEastAsia"/>
          <w:sz w:val="20"/>
          <w:szCs w:val="32"/>
        </w:rPr>
      </w:pPr>
      <w:r w:rsidRPr="00EF323A">
        <w:rPr>
          <w:rFonts w:asciiTheme="minorEastAsia" w:hAnsiTheme="minorEastAsia" w:hint="eastAsia"/>
          <w:sz w:val="20"/>
          <w:szCs w:val="32"/>
        </w:rPr>
        <w:t>創新管理</w:t>
      </w:r>
    </w:p>
    <w:p w:rsidR="00170035" w:rsidRDefault="00170035" w:rsidP="00EF323A">
      <w:pPr>
        <w:ind w:left="480" w:firstLine="480"/>
        <w:rPr>
          <w:rFonts w:asciiTheme="minorEastAsia" w:hAnsiTheme="minorEastAsia"/>
          <w:sz w:val="20"/>
          <w:szCs w:val="32"/>
        </w:rPr>
      </w:pPr>
      <w:r w:rsidRPr="00170035">
        <w:rPr>
          <w:rFonts w:asciiTheme="minorEastAsia" w:hAnsiTheme="minorEastAsia" w:hint="eastAsia"/>
          <w:sz w:val="20"/>
          <w:szCs w:val="32"/>
        </w:rPr>
        <w:t>Netflix非常希望能走在變化之前，為此，甚至願意讓自己的產品過氣。 2007年、</w:t>
      </w:r>
      <w:r w:rsidRPr="00170035">
        <w:rPr>
          <w:rFonts w:asciiTheme="minorEastAsia" w:hAnsiTheme="minorEastAsia" w:hint="eastAsia"/>
          <w:sz w:val="20"/>
          <w:szCs w:val="32"/>
        </w:rPr>
        <w:lastRenderedPageBreak/>
        <w:t>DVD寄送業務表現良好之時，Netflix就將焦點放上建立串流服務，即使當時的網路尚未準備好擁抱串流；現在，Netflix已然成為串流服務的領先者之一。 無論產品多熱門，最成功的企業總是放眼長期。</w:t>
      </w:r>
    </w:p>
    <w:p w:rsidR="00741C0D" w:rsidRPr="00EF323A" w:rsidRDefault="00741C0D" w:rsidP="00EF323A">
      <w:pPr>
        <w:pStyle w:val="a3"/>
        <w:numPr>
          <w:ilvl w:val="0"/>
          <w:numId w:val="24"/>
        </w:numPr>
        <w:ind w:leftChars="0"/>
        <w:rPr>
          <w:rFonts w:asciiTheme="minorEastAsia" w:hAnsiTheme="minorEastAsia" w:hint="eastAsia"/>
          <w:sz w:val="20"/>
          <w:szCs w:val="32"/>
        </w:rPr>
      </w:pPr>
      <w:r w:rsidRPr="00EF323A">
        <w:rPr>
          <w:rFonts w:asciiTheme="minorEastAsia" w:hAnsiTheme="minorEastAsia" w:hint="eastAsia"/>
          <w:sz w:val="20"/>
          <w:szCs w:val="32"/>
        </w:rPr>
        <w:t>「分散式決策」（distributed decision making）</w:t>
      </w:r>
    </w:p>
    <w:p w:rsidR="00170035" w:rsidRDefault="00741C0D" w:rsidP="00EF323A">
      <w:pPr>
        <w:ind w:left="480" w:firstLine="480"/>
        <w:rPr>
          <w:rFonts w:asciiTheme="minorEastAsia" w:hAnsiTheme="minorEastAsia"/>
          <w:sz w:val="20"/>
          <w:szCs w:val="32"/>
        </w:rPr>
      </w:pPr>
      <w:r w:rsidRPr="00741C0D">
        <w:rPr>
          <w:rFonts w:asciiTheme="minorEastAsia" w:hAnsiTheme="minorEastAsia" w:hint="eastAsia"/>
          <w:sz w:val="20"/>
          <w:szCs w:val="32"/>
        </w:rPr>
        <w:t>CEO 哈斯汀指出，成功領導者要少做決定，而不是多做決定。部門人才分別負責行銷、公關溝通、法務顧問、人才、產品、內容、財務、商業開發。主管每個月只跟他們開會一次。這批公司的管理層級最主要的任務，就是針對全公司的業務表達「見解」，無論內容是否與他們所屬的部門相關。而且，針對每一個影片或節目專案，他們也會組成一個臨時編組的跨部門團隊，包括法務和財務在內，以討論內容和預算。在資訊透明、充分討論的氛圍下，在 Netflix 裡，甚至職務比內容長低兩階的主管，都享有高度的自主（在該公司內部通稱為自由和責任；Freedom and Responsibility），有權限批准一齣新影集或購買節目版權，不像好萊塢傳統片廠或電視台，凡事都是由最高層級的一小撮人決定。「對我們來說，心裡有不同意見卻保持沉默，就是不忠誠的表現。」 哈斯汀說。</w:t>
      </w:r>
    </w:p>
    <w:p w:rsidR="006227EA" w:rsidRDefault="006227EA" w:rsidP="00EF323A">
      <w:pPr>
        <w:ind w:left="480" w:firstLine="480"/>
        <w:rPr>
          <w:rFonts w:asciiTheme="minorEastAsia" w:hAnsiTheme="minorEastAsia" w:hint="eastAsia"/>
          <w:sz w:val="20"/>
          <w:szCs w:val="32"/>
        </w:rPr>
      </w:pPr>
    </w:p>
    <w:p w:rsidR="00170035" w:rsidRPr="006227EA" w:rsidRDefault="002743BB" w:rsidP="00170035">
      <w:pPr>
        <w:rPr>
          <w:rFonts w:ascii="Kaiti TC" w:eastAsia="Kaiti TC" w:hAnsi="Kaiti TC"/>
          <w:b/>
          <w:sz w:val="28"/>
        </w:rPr>
      </w:pPr>
      <w:r w:rsidRPr="006227EA">
        <w:rPr>
          <w:rFonts w:ascii="Kaiti TC" w:eastAsia="Kaiti TC" w:hAnsi="Kaiti TC" w:hint="eastAsia"/>
          <w:b/>
          <w:sz w:val="28"/>
        </w:rPr>
        <w:t>五</w:t>
      </w:r>
      <w:r w:rsidR="00170035" w:rsidRPr="006227EA">
        <w:rPr>
          <w:rFonts w:ascii="Kaiti TC" w:eastAsia="Kaiti TC" w:hAnsi="Kaiti TC" w:hint="eastAsia"/>
          <w:b/>
          <w:sz w:val="28"/>
        </w:rPr>
        <w:t>、公司內部流程</w:t>
      </w:r>
    </w:p>
    <w:p w:rsidR="00170035" w:rsidRDefault="00170035" w:rsidP="00F82326">
      <w:pPr>
        <w:pStyle w:val="a3"/>
        <w:numPr>
          <w:ilvl w:val="0"/>
          <w:numId w:val="16"/>
        </w:numPr>
        <w:ind w:leftChars="0"/>
      </w:pPr>
      <w:r>
        <w:rPr>
          <w:rFonts w:hint="eastAsia"/>
        </w:rPr>
        <w:t>企業</w:t>
      </w:r>
      <w:r>
        <w:rPr>
          <w:rFonts w:hint="eastAsia"/>
        </w:rPr>
        <w:t>7</w:t>
      </w:r>
      <w:r>
        <w:rPr>
          <w:rFonts w:hint="eastAsia"/>
        </w:rPr>
        <w:t>大目標</w:t>
      </w:r>
    </w:p>
    <w:p w:rsidR="00F82326" w:rsidRDefault="00F82326" w:rsidP="00F82326">
      <w:pPr>
        <w:pStyle w:val="a3"/>
        <w:ind w:leftChars="0" w:left="960"/>
      </w:pPr>
      <w:r>
        <w:rPr>
          <w:rFonts w:hint="eastAsia"/>
          <w:noProof/>
          <w:lang w:val="zh-TW"/>
        </w:rPr>
        <w:drawing>
          <wp:inline distT="0" distB="0" distL="0" distR="0" wp14:anchorId="47AC571C" wp14:editId="3996B027">
            <wp:extent cx="3645244" cy="2623311"/>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企業7大目標.PNG"/>
                    <pic:cNvPicPr/>
                  </pic:nvPicPr>
                  <pic:blipFill>
                    <a:blip r:embed="rId7">
                      <a:extLst>
                        <a:ext uri="{28A0092B-C50C-407E-A947-70E740481C1C}">
                          <a14:useLocalDpi xmlns:a14="http://schemas.microsoft.com/office/drawing/2010/main" val="0"/>
                        </a:ext>
                      </a:extLst>
                    </a:blip>
                    <a:stretch>
                      <a:fillRect/>
                    </a:stretch>
                  </pic:blipFill>
                  <pic:spPr>
                    <a:xfrm>
                      <a:off x="0" y="0"/>
                      <a:ext cx="3665765" cy="2638079"/>
                    </a:xfrm>
                    <a:prstGeom prst="rect">
                      <a:avLst/>
                    </a:prstGeom>
                  </pic:spPr>
                </pic:pic>
              </a:graphicData>
            </a:graphic>
          </wp:inline>
        </w:drawing>
      </w:r>
    </w:p>
    <w:p w:rsidR="00170035" w:rsidRPr="00197338" w:rsidRDefault="00170035" w:rsidP="00F82326">
      <w:pPr>
        <w:pStyle w:val="a3"/>
        <w:numPr>
          <w:ilvl w:val="0"/>
          <w:numId w:val="16"/>
        </w:numPr>
        <w:ind w:leftChars="0"/>
      </w:pPr>
      <w:r w:rsidRPr="00197338">
        <w:rPr>
          <w:rFonts w:hint="eastAsia"/>
        </w:rPr>
        <w:t>員工</w:t>
      </w:r>
      <w:r>
        <w:rPr>
          <w:rFonts w:hint="eastAsia"/>
        </w:rPr>
        <w:t>9</w:t>
      </w:r>
      <w:r>
        <w:rPr>
          <w:rFonts w:hint="eastAsia"/>
        </w:rPr>
        <w:t>大</w:t>
      </w:r>
      <w:r w:rsidRPr="00197338">
        <w:rPr>
          <w:rFonts w:hint="eastAsia"/>
        </w:rPr>
        <w:t>特質</w:t>
      </w:r>
      <w:r w:rsidR="00F82326">
        <w:rPr>
          <w:noProof/>
        </w:rPr>
        <w:lastRenderedPageBreak/>
        <w:drawing>
          <wp:inline distT="0" distB="0" distL="0" distR="0" wp14:anchorId="31D6DEFD" wp14:editId="1B355AC4">
            <wp:extent cx="4965700" cy="30099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員工9大特質.PNG"/>
                    <pic:cNvPicPr/>
                  </pic:nvPicPr>
                  <pic:blipFill>
                    <a:blip r:embed="rId8">
                      <a:extLst>
                        <a:ext uri="{28A0092B-C50C-407E-A947-70E740481C1C}">
                          <a14:useLocalDpi xmlns:a14="http://schemas.microsoft.com/office/drawing/2010/main" val="0"/>
                        </a:ext>
                      </a:extLst>
                    </a:blip>
                    <a:stretch>
                      <a:fillRect/>
                    </a:stretch>
                  </pic:blipFill>
                  <pic:spPr>
                    <a:xfrm>
                      <a:off x="0" y="0"/>
                      <a:ext cx="4965700" cy="3009900"/>
                    </a:xfrm>
                    <a:prstGeom prst="rect">
                      <a:avLst/>
                    </a:prstGeom>
                  </pic:spPr>
                </pic:pic>
              </a:graphicData>
            </a:graphic>
          </wp:inline>
        </w:drawing>
      </w:r>
    </w:p>
    <w:p w:rsidR="00170035" w:rsidRPr="006F51C7" w:rsidRDefault="00170035" w:rsidP="00F82326">
      <w:pPr>
        <w:ind w:left="960" w:firstLine="480"/>
      </w:pPr>
      <w:r w:rsidRPr="00A76139">
        <w:rPr>
          <w:rFonts w:hint="eastAsia"/>
        </w:rPr>
        <w:t xml:space="preserve">Netflix </w:t>
      </w:r>
      <w:r w:rsidRPr="00A76139">
        <w:rPr>
          <w:rFonts w:hint="eastAsia"/>
        </w:rPr>
        <w:t>認為他們像是一支球隊而非溫暖的大家庭</w:t>
      </w:r>
      <w:r>
        <w:rPr>
          <w:rFonts w:hint="eastAsia"/>
        </w:rPr>
        <w:t>，以上只要</w:t>
      </w:r>
      <w:r w:rsidRPr="00A76139">
        <w:rPr>
          <w:rFonts w:hint="eastAsia"/>
        </w:rPr>
        <w:t>稱職不夠，</w:t>
      </w:r>
      <w:r w:rsidRPr="00A76139">
        <w:rPr>
          <w:rFonts w:hint="eastAsia"/>
        </w:rPr>
        <w:t xml:space="preserve"> </w:t>
      </w:r>
      <w:r w:rsidRPr="00A76139">
        <w:rPr>
          <w:rFonts w:hint="eastAsia"/>
        </w:rPr>
        <w:t>一樣會請你走人。</w:t>
      </w:r>
    </w:p>
    <w:p w:rsidR="003518FD" w:rsidRPr="00F82326" w:rsidRDefault="003518FD" w:rsidP="001257A3">
      <w:pPr>
        <w:rPr>
          <w:rFonts w:ascii="Kaiti TC" w:eastAsia="Kaiti TC" w:hAnsi="Kaiti TC"/>
          <w:szCs w:val="32"/>
        </w:rPr>
      </w:pPr>
    </w:p>
    <w:p w:rsidR="00A3155E" w:rsidRPr="006227EA" w:rsidRDefault="002743BB" w:rsidP="001257A3">
      <w:pPr>
        <w:rPr>
          <w:rFonts w:ascii="Kaiti TC" w:eastAsia="Kaiti TC" w:hAnsi="Kaiti TC"/>
          <w:b/>
          <w:sz w:val="28"/>
          <w:szCs w:val="32"/>
        </w:rPr>
      </w:pPr>
      <w:r w:rsidRPr="006227EA">
        <w:rPr>
          <w:rFonts w:ascii="Kaiti TC" w:eastAsia="Kaiti TC" w:hAnsi="Kaiti TC" w:hint="eastAsia"/>
          <w:b/>
          <w:sz w:val="28"/>
          <w:szCs w:val="32"/>
        </w:rPr>
        <w:t>六</w:t>
      </w:r>
      <w:r w:rsidR="00A3155E" w:rsidRPr="006227EA">
        <w:rPr>
          <w:rFonts w:ascii="Kaiti TC" w:eastAsia="Kaiti TC" w:hAnsi="Kaiti TC" w:hint="eastAsia"/>
          <w:b/>
          <w:sz w:val="28"/>
          <w:szCs w:val="32"/>
        </w:rPr>
        <w:t>、組織部門</w:t>
      </w:r>
    </w:p>
    <w:p w:rsidR="00A3155E" w:rsidRPr="006D692F" w:rsidRDefault="00A3155E" w:rsidP="00A3155E">
      <w:pPr>
        <w:ind w:firstLine="480"/>
        <w:rPr>
          <w:rFonts w:asciiTheme="minorEastAsia" w:hAnsiTheme="minorEastAsia"/>
          <w:sz w:val="20"/>
          <w:szCs w:val="32"/>
        </w:rPr>
      </w:pPr>
      <w:r w:rsidRPr="006D692F">
        <w:rPr>
          <w:rFonts w:asciiTheme="minorEastAsia" w:hAnsiTheme="minorEastAsia" w:hint="eastAsia"/>
          <w:sz w:val="20"/>
          <w:szCs w:val="32"/>
        </w:rPr>
        <w:t>根據 Netflix 的組織架構，哈斯汀底下約有</w:t>
      </w:r>
      <w:r w:rsidR="00A92C56">
        <w:rPr>
          <w:rFonts w:asciiTheme="minorEastAsia" w:hAnsiTheme="minorEastAsia" w:hint="eastAsia"/>
          <w:sz w:val="20"/>
          <w:szCs w:val="32"/>
        </w:rPr>
        <w:t>八</w:t>
      </w:r>
      <w:r w:rsidRPr="006D692F">
        <w:rPr>
          <w:rFonts w:asciiTheme="minorEastAsia" w:hAnsiTheme="minorEastAsia" w:hint="eastAsia"/>
          <w:sz w:val="20"/>
          <w:szCs w:val="32"/>
        </w:rPr>
        <w:t>個直屬部屬，分別負責行銷、公關溝通、法務顧問、人才、產品、內容、財務、商業開發。這些人內部通稱為「R 幹部」（R-staff），哈斯汀每個月跟他們開會一次。R-staff 的下一層是副總裁（VP）職級，稱為「E 幹部」（E-staff），掌管全公司的所有團隊，分別負責原創內容、平台工程和區域行銷等業務。由於行銷長、財務長或產品長底下分別都有7～10個不等的VP，E-staff 的陣容龐大，過去4年來已經成長到超過100人。舉例來說，內容長旗下就有</w:t>
      </w:r>
      <w:r w:rsidR="00A92C56">
        <w:rPr>
          <w:rFonts w:asciiTheme="minorEastAsia" w:hAnsiTheme="minorEastAsia" w:hint="eastAsia"/>
          <w:sz w:val="20"/>
          <w:szCs w:val="32"/>
        </w:rPr>
        <w:t>七</w:t>
      </w:r>
      <w:r w:rsidRPr="006D692F">
        <w:rPr>
          <w:rFonts w:asciiTheme="minorEastAsia" w:hAnsiTheme="minorEastAsia" w:hint="eastAsia"/>
          <w:sz w:val="20"/>
          <w:szCs w:val="32"/>
        </w:rPr>
        <w:t>個 VP 向他直接報告，分別負責原創電影、兒童節目、內容收購等業務，而這</w:t>
      </w:r>
      <w:r w:rsidR="00A92C56">
        <w:rPr>
          <w:rFonts w:asciiTheme="minorEastAsia" w:hAnsiTheme="minorEastAsia" w:hint="eastAsia"/>
          <w:sz w:val="20"/>
          <w:szCs w:val="32"/>
        </w:rPr>
        <w:t>七</w:t>
      </w:r>
      <w:r w:rsidRPr="006D692F">
        <w:rPr>
          <w:rFonts w:asciiTheme="minorEastAsia" w:hAnsiTheme="minorEastAsia" w:hint="eastAsia"/>
          <w:sz w:val="20"/>
          <w:szCs w:val="32"/>
        </w:rPr>
        <w:t>個人又都有各自的團隊。</w:t>
      </w:r>
    </w:p>
    <w:p w:rsidR="00A3155E" w:rsidRDefault="00A3155E" w:rsidP="00A3155E">
      <w:pPr>
        <w:ind w:firstLine="480"/>
        <w:rPr>
          <w:rFonts w:asciiTheme="minorEastAsia" w:hAnsiTheme="minorEastAsia"/>
          <w:sz w:val="20"/>
          <w:szCs w:val="32"/>
        </w:rPr>
      </w:pPr>
      <w:r w:rsidRPr="006D692F">
        <w:rPr>
          <w:rFonts w:asciiTheme="minorEastAsia" w:hAnsiTheme="minorEastAsia" w:hint="eastAsia"/>
          <w:sz w:val="20"/>
          <w:szCs w:val="32"/>
        </w:rPr>
        <w:t>大致來說，E-staff 和 R-S</w:t>
      </w:r>
      <w:r>
        <w:rPr>
          <w:rFonts w:asciiTheme="minorEastAsia" w:hAnsiTheme="minorEastAsia"/>
          <w:sz w:val="20"/>
          <w:szCs w:val="32"/>
        </w:rPr>
        <w:t>t</w:t>
      </w:r>
      <w:r w:rsidRPr="006D692F">
        <w:rPr>
          <w:rFonts w:asciiTheme="minorEastAsia" w:hAnsiTheme="minorEastAsia" w:hint="eastAsia"/>
          <w:sz w:val="20"/>
          <w:szCs w:val="32"/>
        </w:rPr>
        <w:t>aff 每年開會</w:t>
      </w:r>
      <w:r w:rsidR="00A92C56">
        <w:rPr>
          <w:rFonts w:asciiTheme="minorEastAsia" w:hAnsiTheme="minorEastAsia" w:hint="eastAsia"/>
          <w:sz w:val="20"/>
          <w:szCs w:val="32"/>
        </w:rPr>
        <w:t>1</w:t>
      </w:r>
      <w:r w:rsidR="00A92C56">
        <w:rPr>
          <w:rFonts w:asciiTheme="minorEastAsia" w:hAnsiTheme="minorEastAsia"/>
          <w:sz w:val="20"/>
          <w:szCs w:val="32"/>
        </w:rPr>
        <w:t>0</w:t>
      </w:r>
      <w:r w:rsidRPr="006D692F">
        <w:rPr>
          <w:rFonts w:asciiTheme="minorEastAsia" w:hAnsiTheme="minorEastAsia" w:hint="eastAsia"/>
          <w:sz w:val="20"/>
          <w:szCs w:val="32"/>
        </w:rPr>
        <w:t>次，討論廣泛的策略提案。這批公司的管理層級最主要的任務，就是針對全公司的業務表達「見解」，無論內容是否與他們所屬的部門相關。而且，針對每一個影片或節目專案，他們也會組成一個臨時編組的跨部門團隊，包括法務和財務在內，以討論內容和預算。</w:t>
      </w:r>
    </w:p>
    <w:p w:rsidR="002743BB" w:rsidRPr="00A3155E" w:rsidRDefault="002743BB" w:rsidP="002743BB">
      <w:pPr>
        <w:rPr>
          <w:rFonts w:asciiTheme="minorEastAsia" w:hAnsiTheme="minorEastAsia"/>
          <w:sz w:val="20"/>
          <w:szCs w:val="32"/>
        </w:rPr>
      </w:pPr>
    </w:p>
    <w:p w:rsidR="002F37AB" w:rsidRDefault="00520D23" w:rsidP="001257A3">
      <w:pPr>
        <w:pStyle w:val="a3"/>
        <w:numPr>
          <w:ilvl w:val="0"/>
          <w:numId w:val="1"/>
        </w:numPr>
        <w:ind w:leftChars="0"/>
        <w:rPr>
          <w:rFonts w:ascii="Kaiti TC" w:eastAsia="Kaiti TC" w:hAnsi="Kaiti TC"/>
          <w:sz w:val="36"/>
          <w:szCs w:val="32"/>
        </w:rPr>
      </w:pPr>
      <w:r w:rsidRPr="00DC0919">
        <w:rPr>
          <w:rFonts w:ascii="Kaiti TC" w:eastAsia="Kaiti TC" w:hAnsi="Kaiti TC" w:hint="eastAsia"/>
          <w:sz w:val="36"/>
          <w:szCs w:val="32"/>
        </w:rPr>
        <w:t>資訊科技的應用</w:t>
      </w:r>
    </w:p>
    <w:p w:rsidR="00DC0919" w:rsidRPr="006227EA" w:rsidRDefault="00DC0919" w:rsidP="00DC0919">
      <w:pPr>
        <w:rPr>
          <w:rFonts w:ascii="Kaiti TC" w:eastAsia="Kaiti TC" w:hAnsi="Kaiti TC"/>
          <w:b/>
          <w:sz w:val="28"/>
          <w:szCs w:val="32"/>
        </w:rPr>
      </w:pPr>
      <w:r w:rsidRPr="006227EA">
        <w:rPr>
          <w:rFonts w:ascii="Kaiti TC" w:eastAsia="Kaiti TC" w:hAnsi="Kaiti TC" w:hint="eastAsia"/>
          <w:b/>
          <w:sz w:val="28"/>
          <w:szCs w:val="32"/>
        </w:rPr>
        <w:t>一、</w:t>
      </w:r>
      <w:r w:rsidR="000F47FF" w:rsidRPr="006227EA">
        <w:rPr>
          <w:rFonts w:ascii="Kaiti TC" w:eastAsia="Kaiti TC" w:hAnsi="Kaiti TC" w:hint="eastAsia"/>
          <w:b/>
          <w:sz w:val="28"/>
          <w:szCs w:val="32"/>
        </w:rPr>
        <w:t>資料數據化</w:t>
      </w:r>
    </w:p>
    <w:p w:rsidR="003E60CC" w:rsidRDefault="004D117B" w:rsidP="009C11B8">
      <w:pPr>
        <w:ind w:firstLine="480"/>
        <w:rPr>
          <w:rFonts w:asciiTheme="minorEastAsia" w:hAnsiTheme="minorEastAsia"/>
          <w:sz w:val="20"/>
          <w:szCs w:val="32"/>
        </w:rPr>
      </w:pPr>
      <w:r w:rsidRPr="004D117B">
        <w:rPr>
          <w:rFonts w:asciiTheme="minorEastAsia" w:hAnsiTheme="minorEastAsia" w:hint="eastAsia"/>
          <w:sz w:val="20"/>
          <w:szCs w:val="32"/>
        </w:rPr>
        <w:t>Netflix</w:t>
      </w:r>
      <w:r w:rsidR="0039580C">
        <w:rPr>
          <w:rFonts w:asciiTheme="minorEastAsia" w:hAnsiTheme="minorEastAsia" w:hint="eastAsia"/>
          <w:sz w:val="20"/>
          <w:szCs w:val="32"/>
        </w:rPr>
        <w:t>藉由資料數據化分析用戶</w:t>
      </w:r>
      <w:r w:rsidRPr="004D117B">
        <w:rPr>
          <w:rFonts w:asciiTheme="minorEastAsia" w:hAnsiTheme="minorEastAsia" w:hint="eastAsia"/>
          <w:sz w:val="20"/>
          <w:szCs w:val="32"/>
        </w:rPr>
        <w:t>感興趣的</w:t>
      </w:r>
      <w:r w:rsidR="0039580C">
        <w:rPr>
          <w:rFonts w:asciiTheme="minorEastAsia" w:hAnsiTheme="minorEastAsia" w:hint="eastAsia"/>
          <w:sz w:val="20"/>
          <w:szCs w:val="32"/>
        </w:rPr>
        <w:t>影集、電影</w:t>
      </w:r>
      <w:r w:rsidRPr="004D117B">
        <w:rPr>
          <w:rFonts w:asciiTheme="minorEastAsia" w:hAnsiTheme="minorEastAsia" w:hint="eastAsia"/>
          <w:sz w:val="20"/>
          <w:szCs w:val="32"/>
        </w:rPr>
        <w:t>，</w:t>
      </w:r>
      <w:r w:rsidR="0039580C">
        <w:rPr>
          <w:rFonts w:asciiTheme="minorEastAsia" w:hAnsiTheme="minorEastAsia" w:hint="eastAsia"/>
          <w:sz w:val="20"/>
          <w:szCs w:val="32"/>
        </w:rPr>
        <w:t>分析使用者</w:t>
      </w:r>
      <w:r w:rsidRPr="004D117B">
        <w:rPr>
          <w:rFonts w:asciiTheme="minorEastAsia" w:hAnsiTheme="minorEastAsia" w:hint="eastAsia"/>
          <w:sz w:val="20"/>
          <w:szCs w:val="32"/>
        </w:rPr>
        <w:t>在Netflix上觀看的內容</w:t>
      </w:r>
      <w:r w:rsidR="0039580C">
        <w:rPr>
          <w:rFonts w:asciiTheme="minorEastAsia" w:hAnsiTheme="minorEastAsia" w:hint="eastAsia"/>
          <w:sz w:val="20"/>
          <w:szCs w:val="32"/>
        </w:rPr>
        <w:t>建立影片</w:t>
      </w:r>
      <w:r w:rsidR="0039580C" w:rsidRPr="004D117B">
        <w:rPr>
          <w:rFonts w:asciiTheme="minorEastAsia" w:hAnsiTheme="minorEastAsia" w:hint="eastAsia"/>
          <w:sz w:val="20"/>
          <w:szCs w:val="32"/>
        </w:rPr>
        <w:t>推薦系統</w:t>
      </w:r>
      <w:r w:rsidRPr="004D117B">
        <w:rPr>
          <w:rFonts w:asciiTheme="minorEastAsia" w:hAnsiTheme="minorEastAsia" w:hint="eastAsia"/>
          <w:sz w:val="20"/>
          <w:szCs w:val="32"/>
        </w:rPr>
        <w:t>。</w:t>
      </w:r>
      <w:r w:rsidR="0039580C">
        <w:rPr>
          <w:rFonts w:asciiTheme="minorEastAsia" w:hAnsiTheme="minorEastAsia" w:hint="eastAsia"/>
          <w:sz w:val="20"/>
          <w:szCs w:val="32"/>
        </w:rPr>
        <w:t>數據團</w:t>
      </w:r>
      <w:r w:rsidRPr="004D117B">
        <w:rPr>
          <w:rFonts w:asciiTheme="minorEastAsia" w:hAnsiTheme="minorEastAsia" w:hint="eastAsia"/>
          <w:sz w:val="20"/>
          <w:szCs w:val="32"/>
        </w:rPr>
        <w:t>隊提出了最佳</w:t>
      </w:r>
      <w:r w:rsidR="0039580C">
        <w:rPr>
          <w:rFonts w:asciiTheme="minorEastAsia" w:hAnsiTheme="minorEastAsia" w:hint="eastAsia"/>
          <w:sz w:val="20"/>
          <w:szCs w:val="32"/>
        </w:rPr>
        <w:t>演算</w:t>
      </w:r>
      <w:r w:rsidRPr="004D117B">
        <w:rPr>
          <w:rFonts w:asciiTheme="minorEastAsia" w:hAnsiTheme="minorEastAsia" w:hint="eastAsia"/>
          <w:sz w:val="20"/>
          <w:szCs w:val="32"/>
        </w:rPr>
        <w:t>法</w:t>
      </w:r>
      <w:r w:rsidR="0039580C">
        <w:rPr>
          <w:rFonts w:asciiTheme="minorEastAsia" w:hAnsiTheme="minorEastAsia" w:hint="eastAsia"/>
          <w:sz w:val="20"/>
          <w:szCs w:val="32"/>
        </w:rPr>
        <w:t>模型</w:t>
      </w:r>
      <w:r w:rsidRPr="004D117B">
        <w:rPr>
          <w:rFonts w:asciiTheme="minorEastAsia" w:hAnsiTheme="minorEastAsia" w:hint="eastAsia"/>
          <w:sz w:val="20"/>
          <w:szCs w:val="32"/>
        </w:rPr>
        <w:t>，用於預測</w:t>
      </w:r>
      <w:r w:rsidR="0039580C">
        <w:rPr>
          <w:rFonts w:asciiTheme="minorEastAsia" w:hAnsiTheme="minorEastAsia" w:hint="eastAsia"/>
          <w:sz w:val="20"/>
          <w:szCs w:val="32"/>
        </w:rPr>
        <w:t>使用者</w:t>
      </w:r>
      <w:r w:rsidRPr="004D117B">
        <w:rPr>
          <w:rFonts w:asciiTheme="minorEastAsia" w:hAnsiTheme="minorEastAsia" w:hint="eastAsia"/>
          <w:sz w:val="20"/>
          <w:szCs w:val="32"/>
        </w:rPr>
        <w:t>如何根據之前的評級來</w:t>
      </w:r>
      <w:r w:rsidRPr="004D117B">
        <w:rPr>
          <w:rFonts w:asciiTheme="minorEastAsia" w:hAnsiTheme="minorEastAsia" w:hint="eastAsia"/>
          <w:sz w:val="20"/>
          <w:szCs w:val="32"/>
        </w:rPr>
        <w:lastRenderedPageBreak/>
        <w:t>觀看電影</w:t>
      </w:r>
      <w:r w:rsidR="0039580C">
        <w:rPr>
          <w:rFonts w:asciiTheme="minorEastAsia" w:hAnsiTheme="minorEastAsia" w:hint="eastAsia"/>
          <w:sz w:val="20"/>
          <w:szCs w:val="32"/>
        </w:rPr>
        <w:t>，這項技術的導入也</w:t>
      </w:r>
      <w:r w:rsidRPr="004D117B">
        <w:rPr>
          <w:rFonts w:asciiTheme="minorEastAsia" w:hAnsiTheme="minorEastAsia" w:hint="eastAsia"/>
          <w:sz w:val="20"/>
          <w:szCs w:val="32"/>
        </w:rPr>
        <w:t>幫助Netflix節省10億美元</w:t>
      </w:r>
      <w:r w:rsidR="00C9550F">
        <w:rPr>
          <w:rFonts w:asciiTheme="minorEastAsia" w:hAnsiTheme="minorEastAsia" w:hint="eastAsia"/>
          <w:sz w:val="20"/>
          <w:szCs w:val="32"/>
        </w:rPr>
        <w:t>預算</w:t>
      </w:r>
      <w:r w:rsidR="0039580C">
        <w:rPr>
          <w:rFonts w:asciiTheme="minorEastAsia" w:hAnsiTheme="minorEastAsia" w:hint="eastAsia"/>
          <w:sz w:val="20"/>
          <w:szCs w:val="32"/>
        </w:rPr>
        <w:t>，</w:t>
      </w:r>
      <w:r w:rsidR="00C9550F">
        <w:rPr>
          <w:rFonts w:asciiTheme="minorEastAsia" w:hAnsiTheme="minorEastAsia" w:hint="eastAsia"/>
          <w:sz w:val="20"/>
          <w:szCs w:val="32"/>
        </w:rPr>
        <w:t>精準拍攝出較多受眾的影片。</w:t>
      </w:r>
    </w:p>
    <w:p w:rsidR="00BA7C64" w:rsidRDefault="004D117B" w:rsidP="003E60CC">
      <w:pPr>
        <w:ind w:firstLine="480"/>
        <w:rPr>
          <w:rFonts w:asciiTheme="minorEastAsia" w:hAnsiTheme="minorEastAsia"/>
          <w:sz w:val="20"/>
          <w:szCs w:val="32"/>
        </w:rPr>
      </w:pPr>
      <w:r w:rsidRPr="004D117B">
        <w:rPr>
          <w:rFonts w:asciiTheme="minorEastAsia" w:hAnsiTheme="minorEastAsia" w:hint="eastAsia"/>
          <w:sz w:val="20"/>
          <w:szCs w:val="32"/>
        </w:rPr>
        <w:t>觀看習慣是預測消費者行為的關鍵數據點</w:t>
      </w:r>
      <w:r w:rsidR="00C9550F">
        <w:rPr>
          <w:rFonts w:asciiTheme="minorEastAsia" w:hAnsiTheme="minorEastAsia" w:hint="eastAsia"/>
          <w:sz w:val="20"/>
          <w:szCs w:val="32"/>
        </w:rPr>
        <w:t>，</w:t>
      </w:r>
      <w:r w:rsidRPr="004D117B">
        <w:rPr>
          <w:rFonts w:asciiTheme="minorEastAsia" w:hAnsiTheme="minorEastAsia" w:hint="eastAsia"/>
          <w:sz w:val="20"/>
          <w:szCs w:val="32"/>
        </w:rPr>
        <w:t>包括觀看電影或電視節目的時間，選擇電影所花費的時間，甚至停止播放的頻率。可</w:t>
      </w:r>
      <w:r w:rsidR="00C9550F">
        <w:rPr>
          <w:rFonts w:asciiTheme="minorEastAsia" w:hAnsiTheme="minorEastAsia" w:hint="eastAsia"/>
          <w:sz w:val="20"/>
          <w:szCs w:val="32"/>
        </w:rPr>
        <w:t>變動的</w:t>
      </w:r>
      <w:r w:rsidR="003E60CC">
        <w:rPr>
          <w:rFonts w:asciiTheme="minorEastAsia" w:hAnsiTheme="minorEastAsia" w:hint="eastAsia"/>
          <w:sz w:val="20"/>
          <w:szCs w:val="32"/>
        </w:rPr>
        <w:t>部分</w:t>
      </w:r>
      <w:r w:rsidRPr="004D117B">
        <w:rPr>
          <w:rFonts w:asciiTheme="minorEastAsia" w:hAnsiTheme="minorEastAsia" w:hint="eastAsia"/>
          <w:sz w:val="20"/>
          <w:szCs w:val="32"/>
        </w:rPr>
        <w:t>使Netflix成為開始分析</w:t>
      </w:r>
      <w:r w:rsidR="003E60CC">
        <w:rPr>
          <w:rFonts w:asciiTheme="minorEastAsia" w:hAnsiTheme="minorEastAsia" w:hint="eastAsia"/>
          <w:sz w:val="20"/>
          <w:szCs w:val="32"/>
        </w:rPr>
        <w:t>使用</w:t>
      </w:r>
      <w:r w:rsidRPr="004D117B">
        <w:rPr>
          <w:rFonts w:asciiTheme="minorEastAsia" w:hAnsiTheme="minorEastAsia" w:hint="eastAsia"/>
          <w:sz w:val="20"/>
          <w:szCs w:val="32"/>
        </w:rPr>
        <w:t>者並為他們提供相關</w:t>
      </w:r>
      <w:r w:rsidR="003E60CC">
        <w:rPr>
          <w:rFonts w:asciiTheme="minorEastAsia" w:hAnsiTheme="minorEastAsia" w:hint="eastAsia"/>
          <w:sz w:val="20"/>
          <w:szCs w:val="32"/>
        </w:rPr>
        <w:t>資訊</w:t>
      </w:r>
      <w:r w:rsidRPr="004D117B">
        <w:rPr>
          <w:rFonts w:asciiTheme="minorEastAsia" w:hAnsiTheme="minorEastAsia" w:hint="eastAsia"/>
          <w:sz w:val="20"/>
          <w:szCs w:val="32"/>
        </w:rPr>
        <w:t>和個性化內容。Netflix的標記系統允許</w:t>
      </w:r>
      <w:r w:rsidR="003E60CC">
        <w:rPr>
          <w:rFonts w:asciiTheme="minorEastAsia" w:hAnsiTheme="minorEastAsia" w:hint="eastAsia"/>
          <w:sz w:val="20"/>
          <w:szCs w:val="32"/>
        </w:rPr>
        <w:t>使用者</w:t>
      </w:r>
      <w:r w:rsidRPr="004D117B">
        <w:rPr>
          <w:rFonts w:asciiTheme="minorEastAsia" w:hAnsiTheme="minorEastAsia" w:hint="eastAsia"/>
          <w:sz w:val="20"/>
          <w:szCs w:val="32"/>
        </w:rPr>
        <w:t>根據之前的觀看歷史和推薦他們認為人們會喜歡的電影和系列</w:t>
      </w:r>
      <w:r w:rsidR="003E60CC">
        <w:rPr>
          <w:rFonts w:asciiTheme="minorEastAsia" w:hAnsiTheme="minorEastAsia" w:hint="eastAsia"/>
          <w:sz w:val="20"/>
          <w:szCs w:val="32"/>
        </w:rPr>
        <w:t>，</w:t>
      </w:r>
      <w:r w:rsidRPr="004D117B">
        <w:rPr>
          <w:rFonts w:asciiTheme="minorEastAsia" w:hAnsiTheme="minorEastAsia" w:hint="eastAsia"/>
          <w:sz w:val="20"/>
          <w:szCs w:val="32"/>
        </w:rPr>
        <w:t>建議促使</w:t>
      </w:r>
      <w:r w:rsidR="003E60CC">
        <w:rPr>
          <w:rFonts w:asciiTheme="minorEastAsia" w:hAnsiTheme="minorEastAsia" w:hint="eastAsia"/>
          <w:sz w:val="20"/>
          <w:szCs w:val="32"/>
        </w:rPr>
        <w:t>使</w:t>
      </w:r>
      <w:r w:rsidRPr="004D117B">
        <w:rPr>
          <w:rFonts w:asciiTheme="minorEastAsia" w:hAnsiTheme="minorEastAsia" w:hint="eastAsia"/>
          <w:sz w:val="20"/>
          <w:szCs w:val="32"/>
        </w:rPr>
        <w:t>用</w:t>
      </w:r>
      <w:r w:rsidR="003E60CC">
        <w:rPr>
          <w:rFonts w:asciiTheme="minorEastAsia" w:hAnsiTheme="minorEastAsia" w:hint="eastAsia"/>
          <w:sz w:val="20"/>
          <w:szCs w:val="32"/>
        </w:rPr>
        <w:t>者</w:t>
      </w:r>
      <w:r w:rsidRPr="004D117B">
        <w:rPr>
          <w:rFonts w:asciiTheme="minorEastAsia" w:hAnsiTheme="minorEastAsia" w:hint="eastAsia"/>
          <w:sz w:val="20"/>
          <w:szCs w:val="32"/>
        </w:rPr>
        <w:t>點擊並進一步與內容互動。為了最大</w:t>
      </w:r>
      <w:r w:rsidR="003E60CC">
        <w:rPr>
          <w:rFonts w:asciiTheme="minorEastAsia" w:hAnsiTheme="minorEastAsia" w:hint="eastAsia"/>
          <w:sz w:val="20"/>
          <w:szCs w:val="32"/>
        </w:rPr>
        <w:t>可用性</w:t>
      </w:r>
      <w:r w:rsidRPr="004D117B">
        <w:rPr>
          <w:rFonts w:asciiTheme="minorEastAsia" w:hAnsiTheme="minorEastAsia" w:hint="eastAsia"/>
          <w:sz w:val="20"/>
          <w:szCs w:val="32"/>
        </w:rPr>
        <w:t>利用大數據</w:t>
      </w:r>
      <w:r w:rsidR="003E60CC">
        <w:rPr>
          <w:rFonts w:asciiTheme="minorEastAsia" w:hAnsiTheme="minorEastAsia" w:hint="eastAsia"/>
          <w:sz w:val="20"/>
          <w:szCs w:val="32"/>
        </w:rPr>
        <w:t>技術</w:t>
      </w:r>
      <w:r w:rsidRPr="004D117B">
        <w:rPr>
          <w:rFonts w:asciiTheme="minorEastAsia" w:hAnsiTheme="minorEastAsia" w:hint="eastAsia"/>
          <w:sz w:val="20"/>
          <w:szCs w:val="32"/>
        </w:rPr>
        <w:t>，Netflix</w:t>
      </w:r>
      <w:r w:rsidR="003E60CC">
        <w:rPr>
          <w:rFonts w:asciiTheme="minorEastAsia" w:hAnsiTheme="minorEastAsia" w:hint="eastAsia"/>
          <w:sz w:val="20"/>
          <w:szCs w:val="32"/>
        </w:rPr>
        <w:t>將被</w:t>
      </w:r>
      <w:r w:rsidRPr="004D117B">
        <w:rPr>
          <w:rFonts w:asciiTheme="minorEastAsia" w:hAnsiTheme="minorEastAsia" w:hint="eastAsia"/>
          <w:sz w:val="20"/>
          <w:szCs w:val="32"/>
        </w:rPr>
        <w:t>動使用數據轉變為主動</w:t>
      </w:r>
      <w:r w:rsidR="003E60CC">
        <w:rPr>
          <w:rFonts w:asciiTheme="minorEastAsia" w:hAnsiTheme="minorEastAsia" w:hint="eastAsia"/>
          <w:sz w:val="20"/>
          <w:szCs w:val="32"/>
        </w:rPr>
        <w:t>使用，並花費六</w:t>
      </w:r>
      <w:r w:rsidRPr="004D117B">
        <w:rPr>
          <w:rFonts w:asciiTheme="minorEastAsia" w:hAnsiTheme="minorEastAsia" w:hint="eastAsia"/>
          <w:sz w:val="20"/>
          <w:szCs w:val="32"/>
        </w:rPr>
        <w:t>年的時間來收集足夠的數據，直到確信</w:t>
      </w:r>
      <w:r w:rsidR="003E60CC">
        <w:rPr>
          <w:rFonts w:asciiTheme="minorEastAsia" w:hAnsiTheme="minorEastAsia" w:hint="eastAsia"/>
          <w:sz w:val="20"/>
          <w:szCs w:val="32"/>
        </w:rPr>
        <w:t>數據</w:t>
      </w:r>
      <w:r w:rsidRPr="004D117B">
        <w:rPr>
          <w:rFonts w:asciiTheme="minorEastAsia" w:hAnsiTheme="minorEastAsia" w:hint="eastAsia"/>
          <w:sz w:val="20"/>
          <w:szCs w:val="32"/>
        </w:rPr>
        <w:t>擁有</w:t>
      </w:r>
      <w:r w:rsidR="00AA76EB">
        <w:rPr>
          <w:rFonts w:asciiTheme="minorEastAsia" w:hAnsiTheme="minorEastAsia" w:hint="eastAsia"/>
          <w:sz w:val="20"/>
          <w:szCs w:val="32"/>
        </w:rPr>
        <w:t>關鍵性指標</w:t>
      </w:r>
      <w:r w:rsidRPr="004D117B">
        <w:rPr>
          <w:rFonts w:asciiTheme="minorEastAsia" w:hAnsiTheme="minorEastAsia" w:hint="eastAsia"/>
          <w:sz w:val="20"/>
          <w:szCs w:val="32"/>
        </w:rPr>
        <w:t>告訴</w:t>
      </w:r>
      <w:proofErr w:type="spellStart"/>
      <w:r w:rsidR="00AA76EB">
        <w:rPr>
          <w:rFonts w:asciiTheme="minorEastAsia" w:hAnsiTheme="minorEastAsia"/>
          <w:sz w:val="20"/>
          <w:szCs w:val="32"/>
        </w:rPr>
        <w:t>Netfilx</w:t>
      </w:r>
      <w:proofErr w:type="spellEnd"/>
      <w:r w:rsidRPr="004D117B">
        <w:rPr>
          <w:rFonts w:asciiTheme="minorEastAsia" w:hAnsiTheme="minorEastAsia" w:hint="eastAsia"/>
          <w:sz w:val="20"/>
          <w:szCs w:val="32"/>
        </w:rPr>
        <w:t>的熱門節目</w:t>
      </w:r>
      <w:r w:rsidR="00943003">
        <w:rPr>
          <w:rFonts w:asciiTheme="minorEastAsia" w:hAnsiTheme="minorEastAsia" w:hint="eastAsia"/>
          <w:sz w:val="20"/>
          <w:szCs w:val="32"/>
        </w:rPr>
        <w:t>。</w:t>
      </w:r>
    </w:p>
    <w:p w:rsidR="00AA76EB" w:rsidRDefault="00AA76EB" w:rsidP="009C11B8">
      <w:pPr>
        <w:ind w:firstLine="480"/>
        <w:rPr>
          <w:rFonts w:asciiTheme="minorEastAsia" w:hAnsiTheme="minorEastAsia"/>
          <w:sz w:val="20"/>
          <w:szCs w:val="32"/>
        </w:rPr>
      </w:pPr>
      <w:r w:rsidRPr="00AA76EB">
        <w:rPr>
          <w:rFonts w:asciiTheme="minorEastAsia" w:hAnsiTheme="minorEastAsia" w:hint="eastAsia"/>
          <w:sz w:val="20"/>
          <w:szCs w:val="32"/>
        </w:rPr>
        <w:t>Netflix透過不斷的增加可能影響用戶喜好的因素，包括影片上架的地區、時段、用戶所在的國家或是用戶曾經看過的影片語言等，更精準推薦適合各個使用者的影片。</w:t>
      </w:r>
      <w:r w:rsidR="009C11B8">
        <w:rPr>
          <w:rFonts w:asciiTheme="minorEastAsia" w:hAnsiTheme="minorEastAsia" w:hint="eastAsia"/>
          <w:sz w:val="20"/>
          <w:szCs w:val="32"/>
        </w:rPr>
        <w:t>但</w:t>
      </w:r>
      <w:r w:rsidR="009C11B8">
        <w:rPr>
          <w:rFonts w:asciiTheme="minorEastAsia" w:hAnsiTheme="minorEastAsia"/>
          <w:sz w:val="20"/>
          <w:szCs w:val="32"/>
        </w:rPr>
        <w:t>Netflix</w:t>
      </w:r>
      <w:r w:rsidR="009C11B8">
        <w:rPr>
          <w:rFonts w:asciiTheme="minorEastAsia" w:hAnsiTheme="minorEastAsia" w:hint="eastAsia"/>
          <w:sz w:val="20"/>
          <w:szCs w:val="32"/>
        </w:rPr>
        <w:t>並</w:t>
      </w:r>
      <w:r w:rsidRPr="00AA76EB">
        <w:rPr>
          <w:rFonts w:asciiTheme="minorEastAsia" w:hAnsiTheme="minorEastAsia" w:hint="eastAsia"/>
          <w:sz w:val="20"/>
          <w:szCs w:val="32"/>
        </w:rPr>
        <w:t>不滿足於買授權影片供訂閱者在網路觀看，近年來更開始自製影集。於2013年播映的影集「紙牌屋」，便是Netflix結合大數據分析製作出的熱門影集。透過所有訂閱觀眾的收視分析，Netflix</w:t>
      </w:r>
      <w:r>
        <w:rPr>
          <w:rFonts w:asciiTheme="minorEastAsia" w:hAnsiTheme="minorEastAsia" w:hint="eastAsia"/>
          <w:sz w:val="20"/>
          <w:szCs w:val="32"/>
        </w:rPr>
        <w:t>了解到哪些</w:t>
      </w:r>
      <w:r w:rsidRPr="00AA76EB">
        <w:rPr>
          <w:rFonts w:asciiTheme="minorEastAsia" w:hAnsiTheme="minorEastAsia" w:hint="eastAsia"/>
          <w:sz w:val="20"/>
          <w:szCs w:val="32"/>
        </w:rPr>
        <w:t>主題可以吸引到怎樣的觀看群眾，針對不同觀眾推出他們更加喜歡的節目藉以提升更多的點閱率，這也讓Netflix與其他的影音平台有明顯的差異性。因此如何精準地將內容呈現給最適合的觀眾，不僅大幅提升用戶觀影體驗，也有更大的誘因讓使用者繼續的留在影音平台上，而不是輕易受新進業者的低價促銷或大製作內容影響。</w:t>
      </w:r>
    </w:p>
    <w:p w:rsidR="009C11B8" w:rsidRDefault="00943003" w:rsidP="009C11B8">
      <w:pPr>
        <w:ind w:firstLine="480"/>
        <w:rPr>
          <w:rFonts w:asciiTheme="minorEastAsia" w:hAnsiTheme="minorEastAsia"/>
          <w:sz w:val="20"/>
          <w:szCs w:val="32"/>
        </w:rPr>
      </w:pPr>
      <w:r w:rsidRPr="00943003">
        <w:rPr>
          <w:rFonts w:asciiTheme="minorEastAsia" w:hAnsiTheme="minorEastAsia" w:hint="eastAsia"/>
          <w:sz w:val="20"/>
          <w:szCs w:val="32"/>
        </w:rPr>
        <w:t>Netflix能夠</w:t>
      </w:r>
      <w:r w:rsidR="00AA76EB">
        <w:rPr>
          <w:rFonts w:asciiTheme="minorEastAsia" w:hAnsiTheme="minorEastAsia" w:hint="eastAsia"/>
          <w:sz w:val="20"/>
          <w:szCs w:val="32"/>
        </w:rPr>
        <w:t>透過資料分析與數據價值化的策略，</w:t>
      </w:r>
      <w:r w:rsidRPr="00943003">
        <w:rPr>
          <w:rFonts w:asciiTheme="minorEastAsia" w:hAnsiTheme="minorEastAsia" w:hint="eastAsia"/>
          <w:sz w:val="20"/>
          <w:szCs w:val="32"/>
        </w:rPr>
        <w:t>完美地設計一個具有所有元素的節目，展示如何將數據與創意完美結合。</w:t>
      </w:r>
      <w:r w:rsidR="00AA76EB">
        <w:rPr>
          <w:rFonts w:asciiTheme="minorEastAsia" w:hAnsiTheme="minorEastAsia" w:hint="eastAsia"/>
          <w:sz w:val="20"/>
          <w:szCs w:val="32"/>
        </w:rPr>
        <w:t>因此也</w:t>
      </w:r>
      <w:r w:rsidR="00BA7C64" w:rsidRPr="00943003">
        <w:rPr>
          <w:rFonts w:asciiTheme="minorEastAsia" w:hAnsiTheme="minorEastAsia" w:hint="eastAsia"/>
          <w:sz w:val="20"/>
          <w:szCs w:val="32"/>
        </w:rPr>
        <w:t>越來越多地</w:t>
      </w:r>
      <w:r w:rsidR="00AA76EB">
        <w:rPr>
          <w:rFonts w:asciiTheme="minorEastAsia" w:hAnsiTheme="minorEastAsia" w:hint="eastAsia"/>
          <w:sz w:val="20"/>
          <w:szCs w:val="32"/>
        </w:rPr>
        <w:t>使用</w:t>
      </w:r>
      <w:r w:rsidRPr="00943003">
        <w:rPr>
          <w:rFonts w:asciiTheme="minorEastAsia" w:hAnsiTheme="minorEastAsia" w:hint="eastAsia"/>
          <w:sz w:val="20"/>
          <w:szCs w:val="32"/>
        </w:rPr>
        <w:t>這種“魔術”公式進行創作，</w:t>
      </w:r>
      <w:r w:rsidR="00AA76EB">
        <w:rPr>
          <w:rFonts w:asciiTheme="minorEastAsia" w:hAnsiTheme="minorEastAsia" w:hint="eastAsia"/>
          <w:sz w:val="20"/>
          <w:szCs w:val="32"/>
        </w:rPr>
        <w:t>將自身</w:t>
      </w:r>
      <w:r w:rsidRPr="00943003">
        <w:rPr>
          <w:rFonts w:asciiTheme="minorEastAsia" w:hAnsiTheme="minorEastAsia" w:hint="eastAsia"/>
          <w:sz w:val="20"/>
          <w:szCs w:val="32"/>
        </w:rPr>
        <w:t>原創節目的成功率</w:t>
      </w:r>
      <w:r w:rsidR="00AA76EB">
        <w:rPr>
          <w:rFonts w:asciiTheme="minorEastAsia" w:hAnsiTheme="minorEastAsia" w:hint="eastAsia"/>
          <w:sz w:val="20"/>
          <w:szCs w:val="32"/>
        </w:rPr>
        <w:t>提高至</w:t>
      </w:r>
      <w:r w:rsidRPr="00943003">
        <w:rPr>
          <w:rFonts w:asciiTheme="minorEastAsia" w:hAnsiTheme="minorEastAsia" w:hint="eastAsia"/>
          <w:sz w:val="20"/>
          <w:szCs w:val="32"/>
        </w:rPr>
        <w:t>80％，而傳統電視節目的成功率為30％-40％。不僅如此，針對性的推薦和廣告，能夠通過</w:t>
      </w:r>
      <w:r w:rsidR="003365DB">
        <w:rPr>
          <w:rFonts w:asciiTheme="minorEastAsia" w:hAnsiTheme="minorEastAsia" w:hint="eastAsia"/>
          <w:sz w:val="20"/>
          <w:szCs w:val="32"/>
        </w:rPr>
        <w:t>精準目標客群</w:t>
      </w:r>
      <w:r w:rsidRPr="00943003">
        <w:rPr>
          <w:rFonts w:asciiTheme="minorEastAsia" w:hAnsiTheme="minorEastAsia" w:hint="eastAsia"/>
          <w:sz w:val="20"/>
          <w:szCs w:val="32"/>
        </w:rPr>
        <w:t>和最有價值的人來降低</w:t>
      </w:r>
      <w:r w:rsidR="003365DB">
        <w:rPr>
          <w:rFonts w:asciiTheme="minorEastAsia" w:hAnsiTheme="minorEastAsia" w:hint="eastAsia"/>
          <w:sz w:val="20"/>
          <w:szCs w:val="32"/>
        </w:rPr>
        <w:t>該行</w:t>
      </w:r>
      <w:r w:rsidRPr="00943003">
        <w:rPr>
          <w:rFonts w:asciiTheme="minorEastAsia" w:hAnsiTheme="minorEastAsia" w:hint="eastAsia"/>
          <w:sz w:val="20"/>
          <w:szCs w:val="32"/>
        </w:rPr>
        <w:t>銷</w:t>
      </w:r>
      <w:r w:rsidR="003365DB">
        <w:rPr>
          <w:rFonts w:asciiTheme="minorEastAsia" w:hAnsiTheme="minorEastAsia" w:hint="eastAsia"/>
          <w:sz w:val="20"/>
          <w:szCs w:val="32"/>
        </w:rPr>
        <w:t>方式的</w:t>
      </w:r>
      <w:r w:rsidRPr="00943003">
        <w:rPr>
          <w:rFonts w:asciiTheme="minorEastAsia" w:hAnsiTheme="minorEastAsia" w:hint="eastAsia"/>
          <w:sz w:val="20"/>
          <w:szCs w:val="32"/>
        </w:rPr>
        <w:t>活動預算。</w:t>
      </w:r>
    </w:p>
    <w:p w:rsidR="000F47FF" w:rsidRPr="006227EA" w:rsidRDefault="000F47FF" w:rsidP="006227EA">
      <w:pPr>
        <w:rPr>
          <w:rFonts w:asciiTheme="minorEastAsia" w:hAnsiTheme="minorEastAsia"/>
          <w:b/>
          <w:sz w:val="21"/>
          <w:szCs w:val="32"/>
        </w:rPr>
      </w:pPr>
      <w:r w:rsidRPr="006227EA">
        <w:rPr>
          <w:rFonts w:ascii="Kaiti TC" w:eastAsia="Kaiti TC" w:hAnsi="Kaiti TC" w:hint="eastAsia"/>
          <w:b/>
          <w:sz w:val="28"/>
          <w:szCs w:val="32"/>
        </w:rPr>
        <w:t>二、軟體委外與雲端服務</w:t>
      </w:r>
    </w:p>
    <w:p w:rsidR="005D3A15" w:rsidRDefault="005D3A15" w:rsidP="00541268">
      <w:pPr>
        <w:ind w:firstLine="480"/>
        <w:rPr>
          <w:rFonts w:asciiTheme="minorEastAsia" w:hAnsiTheme="minorEastAsia"/>
          <w:sz w:val="21"/>
          <w:szCs w:val="32"/>
        </w:rPr>
      </w:pPr>
      <w:r w:rsidRPr="005D3A15">
        <w:rPr>
          <w:rFonts w:asciiTheme="minorEastAsia" w:hAnsiTheme="minorEastAsia" w:hint="eastAsia"/>
          <w:sz w:val="21"/>
          <w:szCs w:val="32"/>
        </w:rPr>
        <w:t>200</w:t>
      </w:r>
      <w:r w:rsidR="00541268">
        <w:rPr>
          <w:rFonts w:asciiTheme="minorEastAsia" w:hAnsiTheme="minorEastAsia"/>
          <w:sz w:val="21"/>
          <w:szCs w:val="32"/>
        </w:rPr>
        <w:t>8</w:t>
      </w:r>
      <w:r w:rsidRPr="005D3A15">
        <w:rPr>
          <w:rFonts w:asciiTheme="minorEastAsia" w:hAnsiTheme="minorEastAsia" w:hint="eastAsia"/>
          <w:sz w:val="21"/>
          <w:szCs w:val="32"/>
        </w:rPr>
        <w:t>年8月，</w:t>
      </w:r>
      <w:r w:rsidR="00541268">
        <w:rPr>
          <w:rFonts w:asciiTheme="minorEastAsia" w:hAnsiTheme="minorEastAsia"/>
          <w:sz w:val="21"/>
          <w:szCs w:val="32"/>
        </w:rPr>
        <w:t>Netflix</w:t>
      </w:r>
      <w:r w:rsidRPr="005D3A15">
        <w:rPr>
          <w:rFonts w:asciiTheme="minorEastAsia" w:hAnsiTheme="minorEastAsia" w:hint="eastAsia"/>
          <w:sz w:val="21"/>
          <w:szCs w:val="32"/>
        </w:rPr>
        <w:t>經歷嚴重的資料庫損毀，有三天的時間無法將 DVD 寄到會員手中。Netflix 意識到避免類似於關聯式資料庫的縱向</w:t>
      </w:r>
      <w:r w:rsidR="00541268">
        <w:rPr>
          <w:rFonts w:asciiTheme="minorEastAsia" w:hAnsiTheme="minorEastAsia" w:hint="eastAsia"/>
          <w:sz w:val="21"/>
          <w:szCs w:val="32"/>
        </w:rPr>
        <w:t>規模</w:t>
      </w:r>
      <w:r w:rsidRPr="005D3A15">
        <w:rPr>
          <w:rFonts w:asciiTheme="minorEastAsia" w:hAnsiTheme="minorEastAsia" w:hint="eastAsia"/>
          <w:sz w:val="21"/>
          <w:szCs w:val="32"/>
        </w:rPr>
        <w:t>單點故障，而</w:t>
      </w:r>
      <w:r w:rsidR="00541268">
        <w:rPr>
          <w:rFonts w:asciiTheme="minorEastAsia" w:hAnsiTheme="minorEastAsia" w:hint="eastAsia"/>
          <w:sz w:val="21"/>
          <w:szCs w:val="32"/>
        </w:rPr>
        <w:t>決定</w:t>
      </w:r>
      <w:r w:rsidRPr="005D3A15">
        <w:rPr>
          <w:rFonts w:asciiTheme="minorEastAsia" w:hAnsiTheme="minorEastAsia" w:hint="eastAsia"/>
          <w:sz w:val="21"/>
          <w:szCs w:val="32"/>
        </w:rPr>
        <w:t>改用高度可靠</w:t>
      </w:r>
      <w:r w:rsidR="00541268">
        <w:rPr>
          <w:rFonts w:asciiTheme="minorEastAsia" w:hAnsiTheme="minorEastAsia" w:hint="eastAsia"/>
          <w:sz w:val="21"/>
          <w:szCs w:val="32"/>
        </w:rPr>
        <w:t>性</w:t>
      </w:r>
      <w:r w:rsidRPr="005D3A15">
        <w:rPr>
          <w:rFonts w:asciiTheme="minorEastAsia" w:hAnsiTheme="minorEastAsia" w:hint="eastAsia"/>
          <w:sz w:val="21"/>
          <w:szCs w:val="32"/>
        </w:rPr>
        <w:t>的雲端橫向</w:t>
      </w:r>
      <w:r w:rsidR="00541268">
        <w:rPr>
          <w:rFonts w:asciiTheme="minorEastAsia" w:hAnsiTheme="minorEastAsia" w:hint="eastAsia"/>
          <w:sz w:val="21"/>
          <w:szCs w:val="32"/>
        </w:rPr>
        <w:t>規模</w:t>
      </w:r>
      <w:r w:rsidRPr="005D3A15">
        <w:rPr>
          <w:rFonts w:asciiTheme="minorEastAsia" w:hAnsiTheme="minorEastAsia" w:hint="eastAsia"/>
          <w:sz w:val="21"/>
          <w:szCs w:val="32"/>
        </w:rPr>
        <w:t>分散式系統。Netflix 選擇了亞馬遜網路服務系統 ( AWS ) 作為雲端服務提供商，因為他們提供最大的</w:t>
      </w:r>
      <w:r w:rsidR="00541268">
        <w:rPr>
          <w:rFonts w:asciiTheme="minorEastAsia" w:hAnsiTheme="minorEastAsia" w:hint="eastAsia"/>
          <w:sz w:val="21"/>
          <w:szCs w:val="32"/>
        </w:rPr>
        <w:t>規模性</w:t>
      </w:r>
      <w:r w:rsidRPr="005D3A15">
        <w:rPr>
          <w:rFonts w:asciiTheme="minorEastAsia" w:hAnsiTheme="minorEastAsia" w:hint="eastAsia"/>
          <w:sz w:val="21"/>
          <w:szCs w:val="32"/>
        </w:rPr>
        <w:t>和最多</w:t>
      </w:r>
      <w:r w:rsidR="00541268">
        <w:rPr>
          <w:rFonts w:asciiTheme="minorEastAsia" w:hAnsiTheme="minorEastAsia" w:hint="eastAsia"/>
          <w:sz w:val="21"/>
          <w:szCs w:val="32"/>
        </w:rPr>
        <w:t>元</w:t>
      </w:r>
      <w:r w:rsidRPr="005D3A15">
        <w:rPr>
          <w:rFonts w:asciiTheme="minorEastAsia" w:hAnsiTheme="minorEastAsia" w:hint="eastAsia"/>
          <w:sz w:val="21"/>
          <w:szCs w:val="32"/>
        </w:rPr>
        <w:t>的服務和功能。</w:t>
      </w:r>
      <w:r w:rsidR="00633F31">
        <w:rPr>
          <w:rFonts w:asciiTheme="minorEastAsia" w:hAnsiTheme="minorEastAsia" w:hint="eastAsia"/>
          <w:sz w:val="21"/>
          <w:szCs w:val="32"/>
        </w:rPr>
        <w:t>並於</w:t>
      </w:r>
      <w:r w:rsidRPr="005D3A15">
        <w:rPr>
          <w:rFonts w:asciiTheme="minorEastAsia" w:hAnsiTheme="minorEastAsia" w:hint="eastAsia"/>
          <w:sz w:val="21"/>
          <w:szCs w:val="32"/>
        </w:rPr>
        <w:t>2015年之前遷移</w:t>
      </w:r>
      <w:r w:rsidR="00633F31">
        <w:rPr>
          <w:rFonts w:asciiTheme="minorEastAsia" w:hAnsiTheme="minorEastAsia" w:hint="eastAsia"/>
          <w:sz w:val="21"/>
          <w:szCs w:val="32"/>
        </w:rPr>
        <w:t>資料</w:t>
      </w:r>
      <w:r w:rsidRPr="005D3A15">
        <w:rPr>
          <w:rFonts w:asciiTheme="minorEastAsia" w:hAnsiTheme="minorEastAsia" w:hint="eastAsia"/>
          <w:sz w:val="21"/>
          <w:szCs w:val="32"/>
        </w:rPr>
        <w:t>到雲端</w:t>
      </w:r>
      <w:r w:rsidR="00633F31">
        <w:rPr>
          <w:rFonts w:asciiTheme="minorEastAsia" w:hAnsiTheme="minorEastAsia" w:hint="eastAsia"/>
          <w:sz w:val="21"/>
          <w:szCs w:val="32"/>
        </w:rPr>
        <w:t>服務</w:t>
      </w:r>
      <w:r w:rsidRPr="005D3A15">
        <w:rPr>
          <w:rFonts w:asciiTheme="minorEastAsia" w:hAnsiTheme="minorEastAsia" w:hint="eastAsia"/>
          <w:sz w:val="21"/>
          <w:szCs w:val="32"/>
        </w:rPr>
        <w:t>。在2016年1月上旬，經過七年的時間完成了雲端遷移，並關閉了串流服務在資料中心最後使用的軟體。轉移至雲端為Netflix帶來許多好處。2015年的串流服務會員是 2008年的</w:t>
      </w:r>
      <w:r w:rsidR="00633F31">
        <w:rPr>
          <w:rFonts w:asciiTheme="minorEastAsia" w:hAnsiTheme="minorEastAsia" w:hint="eastAsia"/>
          <w:sz w:val="21"/>
          <w:szCs w:val="32"/>
        </w:rPr>
        <w:t>八</w:t>
      </w:r>
      <w:r w:rsidRPr="005D3A15">
        <w:rPr>
          <w:rFonts w:asciiTheme="minorEastAsia" w:hAnsiTheme="minorEastAsia" w:hint="eastAsia"/>
          <w:sz w:val="21"/>
          <w:szCs w:val="32"/>
        </w:rPr>
        <w:t>倍，在這</w:t>
      </w:r>
      <w:r w:rsidR="00633F31">
        <w:rPr>
          <w:rFonts w:asciiTheme="minorEastAsia" w:hAnsiTheme="minorEastAsia" w:hint="eastAsia"/>
          <w:sz w:val="21"/>
          <w:szCs w:val="32"/>
        </w:rPr>
        <w:t>八</w:t>
      </w:r>
      <w:r w:rsidRPr="005D3A15">
        <w:rPr>
          <w:rFonts w:asciiTheme="minorEastAsia" w:hAnsiTheme="minorEastAsia" w:hint="eastAsia"/>
          <w:sz w:val="21"/>
          <w:szCs w:val="32"/>
        </w:rPr>
        <w:t>年內的總觀賞數量增長三倍：</w:t>
      </w:r>
    </w:p>
    <w:p w:rsidR="00C13BC6" w:rsidRDefault="00C13BC6" w:rsidP="00C13BC6">
      <w:pPr>
        <w:jc w:val="center"/>
        <w:rPr>
          <w:rFonts w:asciiTheme="minorEastAsia" w:hAnsiTheme="minorEastAsia"/>
          <w:sz w:val="21"/>
          <w:szCs w:val="32"/>
        </w:rPr>
      </w:pPr>
      <w:r w:rsidRPr="00C13BC6">
        <w:rPr>
          <w:rFonts w:asciiTheme="minorEastAsia" w:hAnsiTheme="minorEastAsia"/>
          <w:noProof/>
          <w:sz w:val="21"/>
          <w:szCs w:val="32"/>
        </w:rPr>
        <w:drawing>
          <wp:inline distT="0" distB="0" distL="0" distR="0" wp14:anchorId="00AC733B" wp14:editId="4C13AF10">
            <wp:extent cx="4077730" cy="236880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470" cy="2379692"/>
                    </a:xfrm>
                    <a:prstGeom prst="rect">
                      <a:avLst/>
                    </a:prstGeom>
                  </pic:spPr>
                </pic:pic>
              </a:graphicData>
            </a:graphic>
          </wp:inline>
        </w:drawing>
      </w:r>
    </w:p>
    <w:p w:rsidR="008458CE" w:rsidRPr="002F0A79" w:rsidRDefault="002F0A79" w:rsidP="008458CE">
      <w:pPr>
        <w:ind w:firstLine="480"/>
        <w:rPr>
          <w:rFonts w:asciiTheme="minorEastAsia" w:hAnsiTheme="minorEastAsia"/>
          <w:sz w:val="20"/>
          <w:szCs w:val="32"/>
        </w:rPr>
      </w:pPr>
      <w:r w:rsidRPr="002F0A79">
        <w:rPr>
          <w:rFonts w:asciiTheme="minorEastAsia" w:hAnsiTheme="minorEastAsia" w:hint="eastAsia"/>
          <w:sz w:val="20"/>
          <w:szCs w:val="32"/>
        </w:rPr>
        <w:lastRenderedPageBreak/>
        <w:t>Netflix本身持續迅速演變，</w:t>
      </w:r>
      <w:r w:rsidR="00633F31">
        <w:rPr>
          <w:rFonts w:asciiTheme="minorEastAsia" w:hAnsiTheme="minorEastAsia" w:hint="eastAsia"/>
          <w:sz w:val="20"/>
          <w:szCs w:val="32"/>
        </w:rPr>
        <w:t>導入</w:t>
      </w:r>
      <w:r w:rsidRPr="002F0A79">
        <w:rPr>
          <w:rFonts w:asciiTheme="minorEastAsia" w:hAnsiTheme="minorEastAsia" w:hint="eastAsia"/>
          <w:sz w:val="20"/>
          <w:szCs w:val="32"/>
        </w:rPr>
        <w:t>許多</w:t>
      </w:r>
      <w:r w:rsidR="00633F31">
        <w:rPr>
          <w:rFonts w:asciiTheme="minorEastAsia" w:hAnsiTheme="minorEastAsia" w:hint="eastAsia"/>
          <w:sz w:val="20"/>
          <w:szCs w:val="32"/>
        </w:rPr>
        <w:t>消費性</w:t>
      </w:r>
      <w:r w:rsidRPr="002F0A79">
        <w:rPr>
          <w:rFonts w:asciiTheme="minorEastAsia" w:hAnsiTheme="minorEastAsia" w:hint="eastAsia"/>
          <w:sz w:val="20"/>
          <w:szCs w:val="32"/>
        </w:rPr>
        <w:t>資源的新功能，並且仰賴不斷增長的資料量。僅僅靠資料中心</w:t>
      </w:r>
      <w:r w:rsidR="00633F31">
        <w:rPr>
          <w:rFonts w:asciiTheme="minorEastAsia" w:hAnsiTheme="minorEastAsia" w:hint="eastAsia"/>
          <w:sz w:val="20"/>
          <w:szCs w:val="32"/>
        </w:rPr>
        <w:t>負</w:t>
      </w:r>
      <w:r w:rsidRPr="002F0A79">
        <w:rPr>
          <w:rFonts w:asciiTheme="minorEastAsia" w:hAnsiTheme="minorEastAsia" w:hint="eastAsia"/>
          <w:sz w:val="20"/>
          <w:szCs w:val="32"/>
        </w:rPr>
        <w:t>載這種高速增長是非常困難的；雲端能在幾分鐘內增加幾千個虛擬伺服器和千兆位元的儲存空間</w:t>
      </w:r>
      <w:r w:rsidR="00633F31">
        <w:rPr>
          <w:rFonts w:asciiTheme="minorEastAsia" w:hAnsiTheme="minorEastAsia" w:hint="eastAsia"/>
          <w:sz w:val="20"/>
          <w:szCs w:val="32"/>
        </w:rPr>
        <w:t>，</w:t>
      </w:r>
      <w:r w:rsidRPr="002F0A79">
        <w:rPr>
          <w:rFonts w:asciiTheme="minorEastAsia" w:hAnsiTheme="minorEastAsia" w:hint="eastAsia"/>
          <w:sz w:val="20"/>
          <w:szCs w:val="32"/>
        </w:rPr>
        <w:t>進而完成這種擴張</w:t>
      </w:r>
      <w:r w:rsidR="00633F31">
        <w:rPr>
          <w:rFonts w:asciiTheme="minorEastAsia" w:hAnsiTheme="minorEastAsia" w:hint="eastAsia"/>
          <w:sz w:val="20"/>
          <w:szCs w:val="32"/>
        </w:rPr>
        <w:t>性</w:t>
      </w:r>
      <w:r w:rsidRPr="002F0A79">
        <w:rPr>
          <w:rFonts w:asciiTheme="minorEastAsia" w:hAnsiTheme="minorEastAsia" w:hint="eastAsia"/>
          <w:sz w:val="20"/>
          <w:szCs w:val="32"/>
        </w:rPr>
        <w:t>。2016年</w:t>
      </w:r>
      <w:r w:rsidR="00633F31">
        <w:rPr>
          <w:rFonts w:asciiTheme="minorEastAsia" w:hAnsiTheme="minorEastAsia"/>
          <w:sz w:val="20"/>
          <w:szCs w:val="32"/>
        </w:rPr>
        <w:t>1</w:t>
      </w:r>
      <w:r w:rsidRPr="002F0A79">
        <w:rPr>
          <w:rFonts w:asciiTheme="minorEastAsia" w:hAnsiTheme="minorEastAsia" w:hint="eastAsia"/>
          <w:sz w:val="20"/>
          <w:szCs w:val="32"/>
        </w:rPr>
        <w:t>月</w:t>
      </w:r>
      <w:r w:rsidR="00633F31">
        <w:rPr>
          <w:rFonts w:asciiTheme="minorEastAsia" w:hAnsiTheme="minorEastAsia"/>
          <w:sz w:val="20"/>
          <w:szCs w:val="32"/>
        </w:rPr>
        <w:t>6</w:t>
      </w:r>
      <w:r w:rsidRPr="002F0A79">
        <w:rPr>
          <w:rFonts w:asciiTheme="minorEastAsia" w:hAnsiTheme="minorEastAsia" w:hint="eastAsia"/>
          <w:sz w:val="20"/>
          <w:szCs w:val="32"/>
        </w:rPr>
        <w:t>日，Netflix擴展服務</w:t>
      </w:r>
      <w:r w:rsidR="00633F31">
        <w:rPr>
          <w:rFonts w:asciiTheme="minorEastAsia" w:hAnsiTheme="minorEastAsia" w:hint="eastAsia"/>
          <w:sz w:val="20"/>
          <w:szCs w:val="32"/>
        </w:rPr>
        <w:t>據點</w:t>
      </w:r>
      <w:r w:rsidRPr="002F0A79">
        <w:rPr>
          <w:rFonts w:asciiTheme="minorEastAsia" w:hAnsiTheme="minorEastAsia" w:hint="eastAsia"/>
          <w:sz w:val="20"/>
          <w:szCs w:val="32"/>
        </w:rPr>
        <w:t>至超過</w:t>
      </w:r>
      <w:r w:rsidR="00633F31">
        <w:rPr>
          <w:rFonts w:asciiTheme="minorEastAsia" w:hAnsiTheme="minorEastAsia" w:hint="eastAsia"/>
          <w:sz w:val="20"/>
          <w:szCs w:val="32"/>
        </w:rPr>
        <w:t>一百</w:t>
      </w:r>
      <w:r w:rsidRPr="002F0A79">
        <w:rPr>
          <w:rFonts w:asciiTheme="minorEastAsia" w:hAnsiTheme="minorEastAsia" w:hint="eastAsia"/>
          <w:sz w:val="20"/>
          <w:szCs w:val="32"/>
        </w:rPr>
        <w:t>個國家，成為一個真正的全球網路電視服務網。Netflix利用亞馬遜</w:t>
      </w:r>
      <w:r w:rsidR="00633F31">
        <w:rPr>
          <w:rFonts w:asciiTheme="minorEastAsia" w:hAnsiTheme="minorEastAsia" w:hint="eastAsia"/>
          <w:sz w:val="20"/>
          <w:szCs w:val="32"/>
        </w:rPr>
        <w:t>雲端服務技術</w:t>
      </w:r>
      <w:r w:rsidRPr="002F0A79">
        <w:rPr>
          <w:rFonts w:asciiTheme="minorEastAsia" w:hAnsiTheme="minorEastAsia" w:hint="eastAsia"/>
          <w:sz w:val="20"/>
          <w:szCs w:val="32"/>
        </w:rPr>
        <w:t>遍布世界各地的多個地區，</w:t>
      </w:r>
      <w:r w:rsidR="00633F31">
        <w:rPr>
          <w:rFonts w:asciiTheme="minorEastAsia" w:hAnsiTheme="minorEastAsia" w:hint="eastAsia"/>
          <w:sz w:val="20"/>
          <w:szCs w:val="32"/>
        </w:rPr>
        <w:t>達到</w:t>
      </w:r>
      <w:r w:rsidRPr="002F0A79">
        <w:rPr>
          <w:rFonts w:asciiTheme="minorEastAsia" w:hAnsiTheme="minorEastAsia" w:hint="eastAsia"/>
          <w:sz w:val="20"/>
          <w:szCs w:val="32"/>
        </w:rPr>
        <w:t>動態轉移及擴大全球基礎設施能力。所有可調整規模的運算和儲存需求都依賴雲端</w:t>
      </w:r>
      <w:r w:rsidR="00633F31">
        <w:rPr>
          <w:rFonts w:asciiTheme="minorEastAsia" w:hAnsiTheme="minorEastAsia" w:hint="eastAsia"/>
          <w:sz w:val="20"/>
          <w:szCs w:val="32"/>
        </w:rPr>
        <w:t>技術的貢獻</w:t>
      </w:r>
      <w:r w:rsidRPr="002F0A79">
        <w:rPr>
          <w:rFonts w:asciiTheme="minorEastAsia" w:hAnsiTheme="minorEastAsia" w:hint="eastAsia"/>
          <w:sz w:val="20"/>
          <w:szCs w:val="32"/>
        </w:rPr>
        <w:t>，這包括業務邏輯、分散式資料庫和大數據處理與分析、建議、轉碼，和數以百計其他構成 Netflix 應用程式的功能。影音通過全球分佈的內容發佈網路</w:t>
      </w:r>
      <w:r w:rsidR="00633F31">
        <w:rPr>
          <w:rFonts w:asciiTheme="minorEastAsia" w:hAnsiTheme="minorEastAsia" w:hint="eastAsia"/>
          <w:sz w:val="20"/>
          <w:szCs w:val="32"/>
        </w:rPr>
        <w:t>，</w:t>
      </w:r>
      <w:r w:rsidRPr="002F0A79">
        <w:rPr>
          <w:rFonts w:asciiTheme="minorEastAsia" w:hAnsiTheme="minorEastAsia" w:hint="eastAsia"/>
          <w:sz w:val="20"/>
          <w:szCs w:val="32"/>
        </w:rPr>
        <w:t>有效地將資料發佈到每一個裝置上</w:t>
      </w:r>
      <w:r w:rsidR="00633F31">
        <w:rPr>
          <w:rFonts w:asciiTheme="minorEastAsia" w:hAnsiTheme="minorEastAsia" w:hint="eastAsia"/>
          <w:sz w:val="20"/>
          <w:szCs w:val="32"/>
        </w:rPr>
        <w:t>，</w:t>
      </w:r>
      <w:r w:rsidRPr="002F0A79">
        <w:rPr>
          <w:rFonts w:asciiTheme="minorEastAsia" w:hAnsiTheme="minorEastAsia" w:hint="eastAsia"/>
          <w:sz w:val="20"/>
          <w:szCs w:val="32"/>
        </w:rPr>
        <w:t>雲端</w:t>
      </w:r>
      <w:r w:rsidR="00633F31">
        <w:rPr>
          <w:rFonts w:asciiTheme="minorEastAsia" w:hAnsiTheme="minorEastAsia" w:hint="eastAsia"/>
          <w:sz w:val="20"/>
          <w:szCs w:val="32"/>
        </w:rPr>
        <w:t>服務</w:t>
      </w:r>
      <w:r w:rsidRPr="002F0A79">
        <w:rPr>
          <w:rFonts w:asciiTheme="minorEastAsia" w:hAnsiTheme="minorEastAsia" w:hint="eastAsia"/>
          <w:sz w:val="20"/>
          <w:szCs w:val="32"/>
        </w:rPr>
        <w:t>也大幅增加服務提供能力，雖然在雲端轉移遇到一些不可避免的</w:t>
      </w:r>
      <w:r w:rsidR="00633F31">
        <w:rPr>
          <w:rFonts w:asciiTheme="minorEastAsia" w:hAnsiTheme="minorEastAsia" w:hint="eastAsia"/>
          <w:sz w:val="20"/>
          <w:szCs w:val="32"/>
        </w:rPr>
        <w:t>問題</w:t>
      </w:r>
      <w:r w:rsidRPr="002F0A79">
        <w:rPr>
          <w:rFonts w:asciiTheme="minorEastAsia" w:hAnsiTheme="minorEastAsia" w:hint="eastAsia"/>
          <w:sz w:val="20"/>
          <w:szCs w:val="32"/>
        </w:rPr>
        <w:t>，然而雲端</w:t>
      </w:r>
      <w:r w:rsidR="00633F31">
        <w:rPr>
          <w:rFonts w:asciiTheme="minorEastAsia" w:hAnsiTheme="minorEastAsia" w:hint="eastAsia"/>
          <w:sz w:val="20"/>
          <w:szCs w:val="32"/>
        </w:rPr>
        <w:t>服務</w:t>
      </w:r>
      <w:r w:rsidRPr="002F0A79">
        <w:rPr>
          <w:rFonts w:asciiTheme="minorEastAsia" w:hAnsiTheme="minorEastAsia" w:hint="eastAsia"/>
          <w:sz w:val="20"/>
          <w:szCs w:val="32"/>
        </w:rPr>
        <w:t>讓Netflix用基本上不太可靠的冗餘元件，打造出高度可靠</w:t>
      </w:r>
      <w:r w:rsidR="00633F31">
        <w:rPr>
          <w:rFonts w:asciiTheme="minorEastAsia" w:hAnsiTheme="minorEastAsia" w:hint="eastAsia"/>
          <w:sz w:val="20"/>
          <w:szCs w:val="32"/>
        </w:rPr>
        <w:t>性</w:t>
      </w:r>
      <w:r w:rsidRPr="002F0A79">
        <w:rPr>
          <w:rFonts w:asciiTheme="minorEastAsia" w:hAnsiTheme="minorEastAsia" w:hint="eastAsia"/>
          <w:sz w:val="20"/>
          <w:szCs w:val="32"/>
        </w:rPr>
        <w:t>的服務。採納冗餘原則</w:t>
      </w:r>
      <w:r w:rsidR="00633F31">
        <w:rPr>
          <w:rFonts w:asciiTheme="minorEastAsia" w:hAnsiTheme="minorEastAsia" w:hint="eastAsia"/>
          <w:sz w:val="20"/>
          <w:szCs w:val="32"/>
        </w:rPr>
        <w:t>、</w:t>
      </w:r>
      <w:r w:rsidRPr="002F0A79">
        <w:rPr>
          <w:rFonts w:asciiTheme="minorEastAsia" w:hAnsiTheme="minorEastAsia" w:hint="eastAsia"/>
          <w:sz w:val="20"/>
          <w:szCs w:val="32"/>
        </w:rPr>
        <w:t>適度降低架構並使用Simian Army進行定期維護，能在不影響會員體驗的情況下，在自己的系統中成功克服雲</w:t>
      </w:r>
      <w:r w:rsidR="00633F31">
        <w:rPr>
          <w:rFonts w:asciiTheme="minorEastAsia" w:hAnsiTheme="minorEastAsia" w:hint="eastAsia"/>
          <w:sz w:val="20"/>
          <w:szCs w:val="32"/>
        </w:rPr>
        <w:t>端</w:t>
      </w:r>
      <w:r w:rsidRPr="002F0A79">
        <w:rPr>
          <w:rFonts w:asciiTheme="minorEastAsia" w:hAnsiTheme="minorEastAsia" w:hint="eastAsia"/>
          <w:sz w:val="20"/>
          <w:szCs w:val="32"/>
        </w:rPr>
        <w:t>基礎設施的故障，同時成本花費也較資料中心低許多。雲端的彈性成就能不斷優化執行個體類型組合，以接近瞬間的速度放大和縮小，卻無須維持</w:t>
      </w:r>
      <w:r w:rsidR="00200EB0">
        <w:rPr>
          <w:rFonts w:asciiTheme="minorEastAsia" w:hAnsiTheme="minorEastAsia" w:hint="eastAsia"/>
          <w:sz w:val="20"/>
          <w:szCs w:val="32"/>
        </w:rPr>
        <w:t>龐</w:t>
      </w:r>
      <w:r w:rsidRPr="002F0A79">
        <w:rPr>
          <w:rFonts w:asciiTheme="minorEastAsia" w:hAnsiTheme="minorEastAsia" w:hint="eastAsia"/>
          <w:sz w:val="20"/>
          <w:szCs w:val="32"/>
        </w:rPr>
        <w:t>大的緩衝容量。Netflix選擇雲端原生的做法，從一個</w:t>
      </w:r>
      <w:r w:rsidR="00200EB0">
        <w:rPr>
          <w:rFonts w:asciiTheme="minorEastAsia" w:hAnsiTheme="minorEastAsia" w:hint="eastAsia"/>
          <w:sz w:val="20"/>
          <w:szCs w:val="32"/>
        </w:rPr>
        <w:t>巨量的</w:t>
      </w:r>
      <w:r w:rsidRPr="002F0A79">
        <w:rPr>
          <w:rFonts w:asciiTheme="minorEastAsia" w:hAnsiTheme="minorEastAsia" w:hint="eastAsia"/>
          <w:sz w:val="20"/>
          <w:szCs w:val="32"/>
        </w:rPr>
        <w:t>應用程式遷移到數百個微服務，並使用 NoSQL資料庫，將數據模型反正規化。預算審批、集中式的發行協調與耗時多週的硬體佈建週期，變成持續交付、工程團隊用自助服務工具在零散結合的DevOps環境獨立決策，</w:t>
      </w:r>
      <w:r w:rsidR="008458CE">
        <w:rPr>
          <w:rFonts w:asciiTheme="minorEastAsia" w:hAnsiTheme="minorEastAsia" w:hint="eastAsia"/>
          <w:sz w:val="20"/>
          <w:szCs w:val="32"/>
        </w:rPr>
        <w:t>提升企業內部工作效率、和反轉原本的商業模式。</w:t>
      </w:r>
    </w:p>
    <w:p w:rsidR="000F47FF" w:rsidRPr="006227EA" w:rsidRDefault="000F47FF" w:rsidP="00DC0919">
      <w:pPr>
        <w:rPr>
          <w:rFonts w:ascii="Kaiti TC" w:eastAsia="Kaiti TC" w:hAnsi="Kaiti TC"/>
          <w:b/>
          <w:sz w:val="28"/>
          <w:szCs w:val="32"/>
        </w:rPr>
      </w:pPr>
      <w:r w:rsidRPr="006227EA">
        <w:rPr>
          <w:rFonts w:ascii="Kaiti TC" w:eastAsia="Kaiti TC" w:hAnsi="Kaiti TC" w:hint="eastAsia"/>
          <w:b/>
          <w:sz w:val="28"/>
          <w:szCs w:val="32"/>
        </w:rPr>
        <w:t>三、演算法推薦系統</w:t>
      </w:r>
    </w:p>
    <w:p w:rsidR="00EC0011" w:rsidRDefault="00EC0011" w:rsidP="00852DF7">
      <w:pPr>
        <w:ind w:firstLine="480"/>
        <w:rPr>
          <w:rFonts w:asciiTheme="minorEastAsia" w:hAnsiTheme="minorEastAsia"/>
          <w:sz w:val="20"/>
          <w:szCs w:val="32"/>
        </w:rPr>
      </w:pPr>
      <w:r>
        <w:rPr>
          <w:rFonts w:asciiTheme="minorEastAsia" w:hAnsiTheme="minorEastAsia"/>
          <w:sz w:val="20"/>
          <w:szCs w:val="32"/>
        </w:rPr>
        <w:t>Netflix</w:t>
      </w:r>
      <w:r>
        <w:rPr>
          <w:rFonts w:asciiTheme="minorEastAsia" w:hAnsiTheme="minorEastAsia" w:hint="eastAsia"/>
          <w:sz w:val="20"/>
          <w:szCs w:val="32"/>
        </w:rPr>
        <w:t>在影音串流平台推薦系統成功將受眾所想要的片源以排名的方法顯示於首頁中，背後是</w:t>
      </w:r>
      <w:r>
        <w:rPr>
          <w:rFonts w:asciiTheme="minorEastAsia" w:hAnsiTheme="minorEastAsia"/>
          <w:sz w:val="20"/>
          <w:szCs w:val="32"/>
        </w:rPr>
        <w:t>Netflix</w:t>
      </w:r>
      <w:r>
        <w:rPr>
          <w:rFonts w:asciiTheme="minorEastAsia" w:hAnsiTheme="minorEastAsia" w:hint="eastAsia"/>
          <w:sz w:val="20"/>
          <w:szCs w:val="32"/>
        </w:rPr>
        <w:t>引以為傲改善傳統</w:t>
      </w:r>
      <w:r>
        <w:rPr>
          <w:rFonts w:asciiTheme="minorEastAsia" w:hAnsiTheme="minorEastAsia"/>
          <w:sz w:val="20"/>
          <w:szCs w:val="32"/>
        </w:rPr>
        <w:t>A / B</w:t>
      </w:r>
      <w:r>
        <w:rPr>
          <w:rFonts w:asciiTheme="minorEastAsia" w:hAnsiTheme="minorEastAsia" w:hint="eastAsia"/>
          <w:sz w:val="20"/>
          <w:szCs w:val="32"/>
        </w:rPr>
        <w:t>測試研發出一套推薦演算法系統，</w:t>
      </w:r>
      <w:r w:rsidRPr="00EC0011">
        <w:rPr>
          <w:rFonts w:asciiTheme="minorEastAsia" w:hAnsiTheme="minorEastAsia" w:hint="eastAsia"/>
          <w:sz w:val="20"/>
          <w:szCs w:val="32"/>
        </w:rPr>
        <w:t>演算法都針對不同的目的進行了優化。例如，主頁上的Top Picks行根據</w:t>
      </w:r>
      <w:r>
        <w:rPr>
          <w:rFonts w:asciiTheme="minorEastAsia" w:hAnsiTheme="minorEastAsia" w:hint="eastAsia"/>
          <w:sz w:val="20"/>
          <w:szCs w:val="32"/>
        </w:rPr>
        <w:t>影片</w:t>
      </w:r>
      <w:r w:rsidRPr="00EC0011">
        <w:rPr>
          <w:rFonts w:asciiTheme="minorEastAsia" w:hAnsiTheme="minorEastAsia" w:hint="eastAsia"/>
          <w:sz w:val="20"/>
          <w:szCs w:val="32"/>
        </w:rPr>
        <w:t>的個性化排名提出建議，而Trending Now行也包含最近的流行趨勢。這些演算法以及許多其他演算法一起用於為超過1億成員構建個性化主頁</w:t>
      </w:r>
      <w:r>
        <w:rPr>
          <w:rFonts w:asciiTheme="minorEastAsia" w:hAnsiTheme="minorEastAsia" w:hint="eastAsia"/>
          <w:sz w:val="20"/>
          <w:szCs w:val="32"/>
        </w:rPr>
        <w:t>裡。</w:t>
      </w:r>
      <w:r>
        <w:rPr>
          <w:rFonts w:asciiTheme="minorEastAsia" w:hAnsiTheme="minorEastAsia"/>
          <w:sz w:val="20"/>
          <w:szCs w:val="32"/>
        </w:rPr>
        <w:t>Netflix</w:t>
      </w:r>
      <w:r w:rsidRPr="00EC0011">
        <w:rPr>
          <w:rFonts w:asciiTheme="minorEastAsia" w:hAnsiTheme="minorEastAsia" w:hint="eastAsia"/>
          <w:sz w:val="20"/>
          <w:szCs w:val="32"/>
        </w:rPr>
        <w:t>設計了一個兩階段的線上實驗過程。第一階段是一個快速修剪步驟，我們從一大組初始想法中確定最有前途的排名演算法。第二階段是對減少的演算法集進行傳統的A / B測試，以</w:t>
      </w:r>
      <w:r>
        <w:rPr>
          <w:rFonts w:asciiTheme="minorEastAsia" w:hAnsiTheme="minorEastAsia" w:hint="eastAsia"/>
          <w:sz w:val="20"/>
          <w:szCs w:val="32"/>
        </w:rPr>
        <w:t>檢測</w:t>
      </w:r>
      <w:r w:rsidRPr="00EC0011">
        <w:rPr>
          <w:rFonts w:asciiTheme="minorEastAsia" w:hAnsiTheme="minorEastAsia" w:hint="eastAsia"/>
          <w:sz w:val="20"/>
          <w:szCs w:val="32"/>
        </w:rPr>
        <w:t>它們對長期使用者行為的影響。</w:t>
      </w:r>
    </w:p>
    <w:p w:rsidR="00852DF7" w:rsidRDefault="00852DF7" w:rsidP="00852DF7">
      <w:pPr>
        <w:widowControl/>
        <w:ind w:firstLine="480"/>
        <w:rPr>
          <w:rFonts w:ascii="新細明體" w:eastAsia="新細明體" w:hAnsi="新細明體" w:cs="新細明體"/>
          <w:kern w:val="0"/>
          <w:sz w:val="20"/>
        </w:rPr>
      </w:pPr>
      <w:r w:rsidRPr="00EC0011">
        <w:rPr>
          <w:rFonts w:ascii="新細明體" w:eastAsia="新細明體" w:hAnsi="新細明體" w:cs="新細明體"/>
          <w:noProof/>
          <w:kern w:val="0"/>
          <w:sz w:val="20"/>
        </w:rPr>
        <w:drawing>
          <wp:anchor distT="0" distB="0" distL="114300" distR="114300" simplePos="0" relativeHeight="251658240" behindDoc="0" locked="0" layoutInCell="1" allowOverlap="1" wp14:anchorId="07478C58">
            <wp:simplePos x="0" y="0"/>
            <wp:positionH relativeFrom="column">
              <wp:posOffset>638175</wp:posOffset>
            </wp:positionH>
            <wp:positionV relativeFrom="paragraph">
              <wp:posOffset>615</wp:posOffset>
            </wp:positionV>
            <wp:extent cx="3956685" cy="2373630"/>
            <wp:effectExtent l="0" t="0" r="5715" b="1270"/>
            <wp:wrapTopAndBottom/>
            <wp:docPr id="3" name="圖片 3" descr="Netflixæ¨è¦ç³»çµ±(Part Seven)-æ¹åå¯¦é©ç³»ç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æ¨è¦ç³»çµ±(Part Seven)-æ¹åå¯¦é©ç³»ç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6685" cy="2373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011" w:rsidRPr="00852DF7" w:rsidRDefault="00EC0011" w:rsidP="00852DF7">
      <w:pPr>
        <w:widowControl/>
        <w:ind w:firstLine="480"/>
        <w:rPr>
          <w:rFonts w:ascii="新細明體" w:eastAsia="新細明體" w:hAnsi="新細明體" w:cs="新細明體"/>
          <w:kern w:val="0"/>
          <w:sz w:val="20"/>
        </w:rPr>
      </w:pPr>
      <w:r w:rsidRPr="00EC0011">
        <w:rPr>
          <w:rFonts w:ascii="新細明體" w:eastAsia="新細明體" w:hAnsi="新細明體" w:cs="新細明體"/>
          <w:kern w:val="0"/>
          <w:sz w:val="20"/>
        </w:rPr>
        <w:lastRenderedPageBreak/>
        <w:t>I</w:t>
      </w:r>
      <w:r w:rsidRPr="00EC0011">
        <w:rPr>
          <w:rFonts w:ascii="新細明體" w:eastAsia="新細明體" w:hAnsi="新細明體" w:cs="新細明體" w:hint="eastAsia"/>
          <w:kern w:val="0"/>
          <w:sz w:val="20"/>
        </w:rPr>
        <w:t>nterleaving技術加速實驗過程（見上圖）。第一階段在幾天內完成，留下一小部分最有前途的排名演算法。</w:t>
      </w:r>
      <w:r>
        <w:rPr>
          <w:rFonts w:ascii="新細明體" w:eastAsia="新細明體" w:hAnsi="新細明體" w:cs="新細明體" w:hint="eastAsia"/>
          <w:kern w:val="0"/>
          <w:sz w:val="20"/>
        </w:rPr>
        <w:t>而</w:t>
      </w:r>
      <w:r w:rsidRPr="00EC0011">
        <w:rPr>
          <w:rFonts w:ascii="新細明體" w:eastAsia="新細明體" w:hAnsi="新細明體" w:cs="新細明體" w:hint="eastAsia"/>
          <w:kern w:val="0"/>
          <w:sz w:val="20"/>
        </w:rPr>
        <w:t>第二階段僅測試這些選中的演算法，與傳統的A / B測試相比，這可以為整個實驗分配更少的成員，並減少實驗總持續時間。</w:t>
      </w:r>
      <w:r w:rsidRPr="00EC0011">
        <w:rPr>
          <w:rFonts w:ascii="新細明體" w:eastAsia="新細明體" w:hAnsi="新細明體" w:cs="新細明體"/>
          <w:kern w:val="0"/>
          <w:sz w:val="20"/>
        </w:rPr>
        <w:fldChar w:fldCharType="begin"/>
      </w:r>
      <w:r w:rsidRPr="00EC0011">
        <w:rPr>
          <w:rFonts w:ascii="新細明體" w:eastAsia="新細明體" w:hAnsi="新細明體" w:cs="新細明體"/>
          <w:kern w:val="0"/>
          <w:sz w:val="20"/>
        </w:rPr>
        <w:instrText xml:space="preserve"> INCLUDEPICTURE "https://rmt-files.saowen.com/rmt_tk/img2/6BNfIrv.png" \* MERGEFORMATINET </w:instrText>
      </w:r>
      <w:r w:rsidRPr="00EC0011">
        <w:rPr>
          <w:rFonts w:ascii="新細明體" w:eastAsia="新細明體" w:hAnsi="新細明體" w:cs="新細明體"/>
          <w:kern w:val="0"/>
          <w:sz w:val="20"/>
        </w:rPr>
        <w:fldChar w:fldCharType="end"/>
      </w:r>
    </w:p>
    <w:p w:rsidR="00852DF7" w:rsidRDefault="00852DF7" w:rsidP="00852DF7">
      <w:pPr>
        <w:ind w:firstLine="480"/>
        <w:rPr>
          <w:rFonts w:asciiTheme="minorEastAsia" w:hAnsiTheme="minorEastAsia"/>
          <w:sz w:val="20"/>
          <w:szCs w:val="32"/>
        </w:rPr>
      </w:pPr>
      <w:r w:rsidRPr="00852DF7">
        <w:rPr>
          <w:rFonts w:asciiTheme="minorEastAsia" w:hAnsiTheme="minorEastAsia" w:hint="eastAsia"/>
          <w:sz w:val="20"/>
          <w:szCs w:val="32"/>
        </w:rPr>
        <w:t>下圖描繪了A / B測試和</w:t>
      </w:r>
      <w:r>
        <w:rPr>
          <w:rFonts w:asciiTheme="minorEastAsia" w:hAnsiTheme="minorEastAsia"/>
          <w:sz w:val="20"/>
          <w:szCs w:val="32"/>
        </w:rPr>
        <w:t>I</w:t>
      </w:r>
      <w:r w:rsidRPr="00852DF7">
        <w:rPr>
          <w:rFonts w:asciiTheme="minorEastAsia" w:hAnsiTheme="minorEastAsia" w:hint="eastAsia"/>
          <w:sz w:val="20"/>
          <w:szCs w:val="32"/>
        </w:rPr>
        <w:t>nterleaving</w:t>
      </w:r>
      <w:r>
        <w:rPr>
          <w:rFonts w:asciiTheme="minorEastAsia" w:hAnsiTheme="minorEastAsia" w:hint="eastAsia"/>
          <w:sz w:val="20"/>
          <w:szCs w:val="32"/>
        </w:rPr>
        <w:t>應用在</w:t>
      </w:r>
      <w:r>
        <w:rPr>
          <w:rFonts w:asciiTheme="minorEastAsia" w:hAnsiTheme="minorEastAsia"/>
          <w:sz w:val="20"/>
          <w:szCs w:val="32"/>
        </w:rPr>
        <w:t>Netflix</w:t>
      </w:r>
      <w:r w:rsidRPr="00852DF7">
        <w:rPr>
          <w:rFonts w:asciiTheme="minorEastAsia" w:hAnsiTheme="minorEastAsia" w:hint="eastAsia"/>
          <w:sz w:val="20"/>
          <w:szCs w:val="32"/>
        </w:rPr>
        <w:t>的差異。在傳統的A / B測試中，選擇兩組</w:t>
      </w:r>
      <w:r>
        <w:rPr>
          <w:rFonts w:asciiTheme="minorEastAsia" w:hAnsiTheme="minorEastAsia" w:hint="eastAsia"/>
          <w:sz w:val="20"/>
          <w:szCs w:val="32"/>
        </w:rPr>
        <w:t>群組</w:t>
      </w:r>
      <w:r w:rsidRPr="00852DF7">
        <w:rPr>
          <w:rFonts w:asciiTheme="minorEastAsia" w:hAnsiTheme="minorEastAsia" w:hint="eastAsia"/>
          <w:sz w:val="20"/>
          <w:szCs w:val="32"/>
        </w:rPr>
        <w:t>：一組接受排名演算法A，另一組接受B。</w:t>
      </w:r>
      <w:r>
        <w:rPr>
          <w:rFonts w:asciiTheme="minorEastAsia" w:hAnsiTheme="minorEastAsia" w:hint="eastAsia"/>
          <w:sz w:val="20"/>
          <w:szCs w:val="32"/>
        </w:rPr>
        <w:t>但</w:t>
      </w:r>
      <w:r w:rsidRPr="00852DF7">
        <w:rPr>
          <w:rFonts w:asciiTheme="minorEastAsia" w:hAnsiTheme="minorEastAsia" w:hint="eastAsia"/>
          <w:sz w:val="20"/>
          <w:szCs w:val="32"/>
        </w:rPr>
        <w:t>在</w:t>
      </w:r>
      <w:r>
        <w:rPr>
          <w:rFonts w:asciiTheme="minorEastAsia" w:hAnsiTheme="minorEastAsia"/>
          <w:sz w:val="20"/>
          <w:szCs w:val="32"/>
        </w:rPr>
        <w:t>I</w:t>
      </w:r>
      <w:r w:rsidRPr="00852DF7">
        <w:rPr>
          <w:rFonts w:asciiTheme="minorEastAsia" w:hAnsiTheme="minorEastAsia" w:hint="eastAsia"/>
          <w:sz w:val="20"/>
          <w:szCs w:val="32"/>
        </w:rPr>
        <w:t>nterleaving中，我們選擇一組</w:t>
      </w:r>
      <w:r>
        <w:rPr>
          <w:rFonts w:asciiTheme="minorEastAsia" w:hAnsiTheme="minorEastAsia" w:hint="eastAsia"/>
          <w:sz w:val="20"/>
          <w:szCs w:val="32"/>
        </w:rPr>
        <w:t>群組</w:t>
      </w:r>
      <w:r w:rsidRPr="00852DF7">
        <w:rPr>
          <w:rFonts w:asciiTheme="minorEastAsia" w:hAnsiTheme="minorEastAsia" w:hint="eastAsia"/>
          <w:sz w:val="20"/>
          <w:szCs w:val="32"/>
        </w:rPr>
        <w:t>，這些</w:t>
      </w:r>
      <w:r>
        <w:rPr>
          <w:rFonts w:asciiTheme="minorEastAsia" w:hAnsiTheme="minorEastAsia" w:hint="eastAsia"/>
          <w:sz w:val="20"/>
          <w:szCs w:val="32"/>
        </w:rPr>
        <w:t>群組</w:t>
      </w:r>
      <w:r w:rsidRPr="00852DF7">
        <w:rPr>
          <w:rFonts w:asciiTheme="minorEastAsia" w:hAnsiTheme="minorEastAsia" w:hint="eastAsia"/>
          <w:sz w:val="20"/>
          <w:szCs w:val="32"/>
        </w:rPr>
        <w:t>暴露於通過混合排名生成的</w:t>
      </w:r>
      <w:r>
        <w:rPr>
          <w:rFonts w:asciiTheme="minorEastAsia" w:hAnsiTheme="minorEastAsia"/>
          <w:sz w:val="20"/>
          <w:szCs w:val="32"/>
        </w:rPr>
        <w:t>I</w:t>
      </w:r>
      <w:r w:rsidRPr="00852DF7">
        <w:rPr>
          <w:rFonts w:asciiTheme="minorEastAsia" w:hAnsiTheme="minorEastAsia" w:hint="eastAsia"/>
          <w:sz w:val="20"/>
          <w:szCs w:val="32"/>
        </w:rPr>
        <w:t>nterleaving排名演算法A和B。這可以同時向用戶提供選擇，以確定他們對排名演算法的偏好。（成員無法區分特定視訊是由哪個演算法推薦的。）我們通過比較使用者觀看的小時數來計算排名演算法的相對偏好。</w:t>
      </w:r>
    </w:p>
    <w:p w:rsidR="00852DF7" w:rsidRDefault="002C0260" w:rsidP="00852DF7">
      <w:pPr>
        <w:ind w:firstLine="480"/>
        <w:rPr>
          <w:rFonts w:asciiTheme="minorEastAsia" w:hAnsiTheme="minorEastAsia"/>
          <w:sz w:val="20"/>
          <w:szCs w:val="32"/>
        </w:rPr>
      </w:pPr>
      <w:r w:rsidRPr="00852DF7">
        <w:rPr>
          <w:rFonts w:ascii="新細明體" w:eastAsia="新細明體" w:hAnsi="新細明體" w:cs="新細明體"/>
          <w:noProof/>
          <w:kern w:val="0"/>
        </w:rPr>
        <w:drawing>
          <wp:anchor distT="0" distB="0" distL="114300" distR="114300" simplePos="0" relativeHeight="251659264" behindDoc="0" locked="0" layoutInCell="1" allowOverlap="1">
            <wp:simplePos x="0" y="0"/>
            <wp:positionH relativeFrom="column">
              <wp:posOffset>463550</wp:posOffset>
            </wp:positionH>
            <wp:positionV relativeFrom="paragraph">
              <wp:posOffset>290661</wp:posOffset>
            </wp:positionV>
            <wp:extent cx="4290695" cy="2014220"/>
            <wp:effectExtent l="0" t="0" r="1905" b="5080"/>
            <wp:wrapTopAndBottom/>
            <wp:docPr id="6" name="圖片 6" descr="Netflixæ¨è¦ç³»çµ±(Part Seven)-æ¹åå¯¦é©ç³»ç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flixæ¨è¦ç³»çµ±(Part Seven)-æ¹åå¯¦é©ç³»ç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0695" cy="201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260" w:rsidRDefault="002C0260" w:rsidP="00852DF7">
      <w:pPr>
        <w:ind w:firstLine="480"/>
        <w:rPr>
          <w:rFonts w:asciiTheme="minorEastAsia" w:hAnsiTheme="minorEastAsia" w:hint="eastAsia"/>
          <w:sz w:val="20"/>
          <w:szCs w:val="32"/>
        </w:rPr>
      </w:pPr>
    </w:p>
    <w:p w:rsidR="00852DF7" w:rsidRDefault="00852DF7" w:rsidP="00852DF7">
      <w:pPr>
        <w:widowControl/>
        <w:rPr>
          <w:rFonts w:ascii="新細明體" w:eastAsia="新細明體" w:hAnsi="新細明體" w:cs="新細明體"/>
          <w:kern w:val="0"/>
          <w:sz w:val="20"/>
        </w:rPr>
      </w:pPr>
      <w:r w:rsidRPr="00852DF7">
        <w:rPr>
          <w:rFonts w:ascii="新細明體" w:eastAsia="新細明體" w:hAnsi="新細明體" w:cs="新細明體" w:hint="eastAsia"/>
          <w:kern w:val="0"/>
          <w:sz w:val="20"/>
        </w:rPr>
        <w:t>當從Netflix主頁上的一行中的兩個排名演算法A和B生成交錯的視訊集時，我們必須考慮位置偏差的存在：成員播放視訊的概率隨著我們從左向右而減小。為了對</w:t>
      </w:r>
      <w:r>
        <w:rPr>
          <w:rFonts w:ascii="新細明體" w:eastAsia="新細明體" w:hAnsi="新細明體" w:cs="新細明體"/>
          <w:kern w:val="0"/>
          <w:sz w:val="20"/>
        </w:rPr>
        <w:t>I</w:t>
      </w:r>
      <w:r w:rsidRPr="00852DF7">
        <w:rPr>
          <w:rFonts w:ascii="新細明體" w:eastAsia="新細明體" w:hAnsi="新細明體" w:cs="新細明體" w:hint="eastAsia"/>
          <w:kern w:val="0"/>
          <w:sz w:val="20"/>
        </w:rPr>
        <w:t>nterleaving產生有效</w:t>
      </w:r>
      <w:r>
        <w:rPr>
          <w:rFonts w:ascii="新細明體" w:eastAsia="新細明體" w:hAnsi="新細明體" w:cs="新細明體" w:hint="eastAsia"/>
          <w:kern w:val="0"/>
          <w:sz w:val="20"/>
        </w:rPr>
        <w:t>測試</w:t>
      </w:r>
      <w:r w:rsidRPr="00852DF7">
        <w:rPr>
          <w:rFonts w:ascii="新細明體" w:eastAsia="新細明體" w:hAnsi="新細明體" w:cs="新細明體" w:hint="eastAsia"/>
          <w:kern w:val="0"/>
          <w:sz w:val="20"/>
        </w:rPr>
        <w:t>，必須確保在一行中的任何給定位置，</w:t>
      </w:r>
      <w:r>
        <w:rPr>
          <w:rFonts w:ascii="新細明體" w:eastAsia="新細明體" w:hAnsi="新細明體" w:cs="新細明體" w:hint="eastAsia"/>
          <w:kern w:val="0"/>
          <w:sz w:val="20"/>
        </w:rPr>
        <w:t>影片</w:t>
      </w:r>
      <w:r w:rsidRPr="00852DF7">
        <w:rPr>
          <w:rFonts w:ascii="新細明體" w:eastAsia="新細明體" w:hAnsi="新細明體" w:cs="新細明體" w:hint="eastAsia"/>
          <w:kern w:val="0"/>
          <w:sz w:val="20"/>
        </w:rPr>
        <w:t>來自排序演算法A或B的可能性相同。</w:t>
      </w:r>
    </w:p>
    <w:p w:rsidR="002C0260" w:rsidRDefault="002C0260" w:rsidP="002C0260">
      <w:pPr>
        <w:widowControl/>
        <w:rPr>
          <w:rFonts w:ascii="新細明體" w:eastAsia="新細明體" w:hAnsi="新細明體" w:cs="新細明體" w:hint="eastAsia"/>
          <w:kern w:val="0"/>
          <w:sz w:val="20"/>
        </w:rPr>
      </w:pPr>
      <w:r w:rsidRPr="00D26F89">
        <w:rPr>
          <w:rFonts w:ascii="新細明體" w:eastAsia="新細明體" w:hAnsi="新細明體" w:cs="新細明體"/>
          <w:noProof/>
          <w:kern w:val="0"/>
          <w:sz w:val="20"/>
        </w:rPr>
        <w:drawing>
          <wp:anchor distT="0" distB="0" distL="114300" distR="114300" simplePos="0" relativeHeight="251661312" behindDoc="0" locked="0" layoutInCell="1" allowOverlap="1" wp14:anchorId="44629DB2" wp14:editId="16488744">
            <wp:simplePos x="0" y="0"/>
            <wp:positionH relativeFrom="column">
              <wp:posOffset>662305</wp:posOffset>
            </wp:positionH>
            <wp:positionV relativeFrom="paragraph">
              <wp:posOffset>502285</wp:posOffset>
            </wp:positionV>
            <wp:extent cx="3529965" cy="2800350"/>
            <wp:effectExtent l="0" t="0" r="0" b="0"/>
            <wp:wrapTopAndBottom/>
            <wp:docPr id="8" name="圖片 8" descr="Netflixæ¨è¦ç³»çµ±(Part Seven)-æ¹åå¯¦é©ç³»ç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flixæ¨è¦ç³»çµ±(Part Seven)-æ¹åå¯¦é©ç³»ç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996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DF7" w:rsidRPr="00852DF7">
        <w:rPr>
          <w:rFonts w:ascii="新細明體" w:eastAsia="新細明體" w:hAnsi="新細明體" w:cs="新細明體" w:hint="eastAsia"/>
          <w:kern w:val="0"/>
          <w:sz w:val="20"/>
        </w:rPr>
        <w:t>對排名演算法A或B的使用者偏好是通過測量哪個演算法產生在交錯行內觀看的較長小時數來確定的。</w:t>
      </w:r>
      <w:r w:rsidR="00852DF7" w:rsidRPr="00852DF7">
        <w:rPr>
          <w:rFonts w:ascii="新細明體" w:eastAsia="新細明體" w:hAnsi="新細明體" w:cs="新細明體"/>
          <w:kern w:val="0"/>
          <w:sz w:val="20"/>
        </w:rPr>
        <w:fldChar w:fldCharType="begin"/>
      </w:r>
      <w:r w:rsidR="00852DF7" w:rsidRPr="00852DF7">
        <w:rPr>
          <w:rFonts w:ascii="新細明體" w:eastAsia="新細明體" w:hAnsi="新細明體" w:cs="新細明體"/>
          <w:kern w:val="0"/>
          <w:sz w:val="20"/>
        </w:rPr>
        <w:instrText xml:space="preserve"> INCLUDEPICTURE "https://rmt-files.saowen.com/rmt_tk/img0/zARNn2m.png" \* MERGEFORMATINET </w:instrText>
      </w:r>
      <w:r w:rsidR="00852DF7" w:rsidRPr="00852DF7">
        <w:rPr>
          <w:rFonts w:ascii="新細明體" w:eastAsia="新細明體" w:hAnsi="新細明體" w:cs="新細明體"/>
          <w:kern w:val="0"/>
          <w:sz w:val="20"/>
        </w:rPr>
        <w:fldChar w:fldCharType="end"/>
      </w:r>
    </w:p>
    <w:p w:rsidR="00D26F89" w:rsidRPr="00D26F89" w:rsidRDefault="00852DF7" w:rsidP="00A37EA4">
      <w:pPr>
        <w:widowControl/>
        <w:ind w:firstLine="480"/>
        <w:rPr>
          <w:rFonts w:ascii="新細明體" w:eastAsia="新細明體" w:hAnsi="新細明體" w:cs="新細明體"/>
          <w:kern w:val="0"/>
          <w:sz w:val="20"/>
        </w:rPr>
      </w:pPr>
      <w:r w:rsidRPr="00D26F89">
        <w:rPr>
          <w:rFonts w:ascii="新細明體" w:eastAsia="新細明體" w:hAnsi="新細明體" w:cs="新細明體"/>
          <w:kern w:val="0"/>
          <w:sz w:val="20"/>
        </w:rPr>
        <w:t>Netflix</w:t>
      </w:r>
      <w:r w:rsidRPr="00D26F89">
        <w:rPr>
          <w:rFonts w:ascii="新細明體" w:eastAsia="新細明體" w:hAnsi="新細明體" w:cs="新細明體" w:hint="eastAsia"/>
          <w:kern w:val="0"/>
          <w:sz w:val="20"/>
        </w:rPr>
        <w:t>使用不同的樣本大小，計算</w:t>
      </w:r>
      <w:r w:rsidRPr="00D26F89">
        <w:rPr>
          <w:rFonts w:ascii="新細明體" w:eastAsia="新細明體" w:hAnsi="新細明體" w:cs="新細明體"/>
          <w:kern w:val="0"/>
          <w:sz w:val="20"/>
        </w:rPr>
        <w:t>I</w:t>
      </w:r>
      <w:r w:rsidRPr="00D26F89">
        <w:rPr>
          <w:rFonts w:ascii="新細明體" w:eastAsia="新細明體" w:hAnsi="新細明體" w:cs="新細明體" w:hint="eastAsia"/>
          <w:kern w:val="0"/>
          <w:sz w:val="20"/>
        </w:rPr>
        <w:t>nterleaving preference和A / B metrics。其中樣本來自bootstrap subsampling。在執行bootstrap analysis時，我們要麼模擬將N個使用者分配給交織單</w:t>
      </w:r>
      <w:r w:rsidRPr="00D26F89">
        <w:rPr>
          <w:rFonts w:ascii="新細明體" w:eastAsia="新細明體" w:hAnsi="新細明體" w:cs="新細明體" w:hint="eastAsia"/>
          <w:kern w:val="0"/>
          <w:sz w:val="20"/>
        </w:rPr>
        <w:lastRenderedPageBreak/>
        <w:t>元，將N / 2個使用者分配給傳統A / B實驗的每個單元。 如果隨機猜測哪個排名更好，結果不同於真實偏好的機率將是50％。當這個機率為5％時，我們檢測排名質量的差異的結果達到95%的信賴區間。因此，較少數量的</w:t>
      </w:r>
      <w:r w:rsidR="003F285D" w:rsidRPr="00D26F89">
        <w:rPr>
          <w:rFonts w:ascii="新細明體" w:eastAsia="新細明體" w:hAnsi="新細明體" w:cs="新細明體" w:hint="eastAsia"/>
          <w:kern w:val="0"/>
          <w:sz w:val="20"/>
        </w:rPr>
        <w:t>使用者</w:t>
      </w:r>
      <w:r w:rsidRPr="00D26F89">
        <w:rPr>
          <w:rFonts w:ascii="新細明體" w:eastAsia="新細明體" w:hAnsi="新細明體" w:cs="新細明體" w:hint="eastAsia"/>
          <w:kern w:val="0"/>
          <w:sz w:val="20"/>
        </w:rPr>
        <w:t>跨越</w:t>
      </w:r>
      <w:r w:rsidR="003F285D" w:rsidRPr="00D26F89">
        <w:rPr>
          <w:rFonts w:ascii="新細明體" w:eastAsia="新細明體" w:hAnsi="新細明體" w:cs="新細明體" w:hint="eastAsia"/>
          <w:kern w:val="0"/>
          <w:sz w:val="20"/>
        </w:rPr>
        <w:t>門檻</w:t>
      </w:r>
      <w:r w:rsidRPr="00D26F89">
        <w:rPr>
          <w:rFonts w:ascii="新細明體" w:eastAsia="新細明體" w:hAnsi="新細明體" w:cs="新細明體" w:hint="eastAsia"/>
          <w:kern w:val="0"/>
          <w:sz w:val="20"/>
        </w:rPr>
        <w:t>的度量標準是</w:t>
      </w:r>
      <w:r w:rsidR="003F285D" w:rsidRPr="00D26F89">
        <w:rPr>
          <w:rFonts w:ascii="新細明體" w:eastAsia="新細明體" w:hAnsi="新細明體" w:cs="新細明體" w:hint="eastAsia"/>
          <w:kern w:val="0"/>
          <w:sz w:val="20"/>
        </w:rPr>
        <w:t>較為準確</w:t>
      </w:r>
      <w:r w:rsidRPr="00D26F89">
        <w:rPr>
          <w:rFonts w:ascii="新細明體" w:eastAsia="新細明體" w:hAnsi="新細明體" w:cs="新細明體" w:hint="eastAsia"/>
          <w:kern w:val="0"/>
          <w:sz w:val="20"/>
        </w:rPr>
        <w:t>的標準。</w:t>
      </w:r>
      <w:r w:rsidR="00D26F89" w:rsidRPr="00D26F89">
        <w:rPr>
          <w:rFonts w:ascii="新細明體" w:eastAsia="新細明體" w:hAnsi="新細明體" w:cs="新細明體"/>
          <w:kern w:val="0"/>
        </w:rPr>
        <w:fldChar w:fldCharType="begin"/>
      </w:r>
      <w:r w:rsidR="00D26F89" w:rsidRPr="00D26F89">
        <w:rPr>
          <w:rFonts w:ascii="新細明體" w:eastAsia="新細明體" w:hAnsi="新細明體" w:cs="新細明體"/>
          <w:kern w:val="0"/>
        </w:rPr>
        <w:instrText xml:space="preserve"> INCLUDEPICTURE "https://rmt-files.saowen.com/rmt_tk/img0/EN3uim.png" \* MERGEFORMATINET </w:instrText>
      </w:r>
      <w:r w:rsidR="00D26F89" w:rsidRPr="00D26F89">
        <w:rPr>
          <w:rFonts w:ascii="新細明體" w:eastAsia="新細明體" w:hAnsi="新細明體" w:cs="新細明體"/>
          <w:kern w:val="0"/>
        </w:rPr>
        <w:fldChar w:fldCharType="end"/>
      </w:r>
    </w:p>
    <w:p w:rsidR="005220B0" w:rsidRPr="00A37EA4" w:rsidRDefault="005220B0" w:rsidP="0030088E">
      <w:pPr>
        <w:ind w:firstLine="480"/>
        <w:rPr>
          <w:rFonts w:ascii="新細明體" w:eastAsia="新細明體" w:hAnsi="新細明體" w:cs="新細明體"/>
          <w:kern w:val="0"/>
          <w:sz w:val="20"/>
          <w:szCs w:val="20"/>
        </w:rPr>
      </w:pPr>
      <w:r w:rsidRPr="00A37EA4">
        <w:rPr>
          <w:rFonts w:ascii="新細明體" w:eastAsia="新細明體" w:hAnsi="新細明體" w:cs="新細明體" w:hint="eastAsia"/>
          <w:kern w:val="0"/>
          <w:sz w:val="20"/>
          <w:szCs w:val="20"/>
        </w:rPr>
        <w:t>Interleaving是一種強大的技術，使我們能夠加速Netflix的排名演算法創新。它允許我們敏感地檢測群組對排名演算法的偏好，並能在幾天內確定最有希望的候選。這能夠快速測試一系列新演算法，提高演算法的學習速度。</w:t>
      </w:r>
      <w:r w:rsidRPr="00A37EA4">
        <w:rPr>
          <w:rFonts w:ascii="新細明體" w:eastAsia="新細明體" w:hAnsi="新細明體" w:cs="新細明體"/>
          <w:kern w:val="0"/>
          <w:sz w:val="20"/>
          <w:szCs w:val="20"/>
        </w:rPr>
        <w:t>I</w:t>
      </w:r>
      <w:r w:rsidRPr="00A37EA4">
        <w:rPr>
          <w:rFonts w:ascii="新細明體" w:eastAsia="新細明體" w:hAnsi="新細明體" w:cs="新細明體" w:hint="eastAsia"/>
          <w:kern w:val="0"/>
          <w:sz w:val="20"/>
          <w:szCs w:val="20"/>
        </w:rPr>
        <w:t>nterleaving能夠快速識別最佳排序演算法，但是限制是使用者對排名演算法的偏好的相對檢測，不允許直接衡量一些指標的變化。</w:t>
      </w:r>
    </w:p>
    <w:p w:rsidR="002C0260" w:rsidRDefault="005220B0" w:rsidP="00A37EA4">
      <w:pPr>
        <w:widowControl/>
        <w:ind w:firstLine="480"/>
        <w:rPr>
          <w:rFonts w:ascii="新細明體" w:eastAsia="新細明體" w:hAnsi="新細明體" w:cs="新細明體"/>
          <w:kern w:val="0"/>
          <w:sz w:val="20"/>
          <w:szCs w:val="20"/>
        </w:rPr>
      </w:pPr>
      <w:r w:rsidRPr="00A37EA4">
        <w:rPr>
          <w:rFonts w:ascii="新細明體" w:eastAsia="新細明體" w:hAnsi="新細明體" w:cs="新細明體" w:hint="eastAsia"/>
          <w:kern w:val="0"/>
          <w:sz w:val="20"/>
          <w:szCs w:val="20"/>
        </w:rPr>
        <w:t>我們通過在第二階段進行A / B實驗來解決後一種限制，已經從初始</w:t>
      </w:r>
      <w:r w:rsidR="0030088E" w:rsidRPr="00A37EA4">
        <w:rPr>
          <w:rFonts w:ascii="新細明體" w:eastAsia="新細明體" w:hAnsi="新細明體" w:cs="新細明體" w:hint="eastAsia"/>
          <w:kern w:val="0"/>
          <w:sz w:val="20"/>
          <w:szCs w:val="20"/>
        </w:rPr>
        <w:t>想法</w:t>
      </w:r>
      <w:r w:rsidRPr="00A37EA4">
        <w:rPr>
          <w:rFonts w:ascii="新細明體" w:eastAsia="新細明體" w:hAnsi="新細明體" w:cs="新細明體" w:hint="eastAsia"/>
          <w:kern w:val="0"/>
          <w:sz w:val="20"/>
          <w:szCs w:val="20"/>
        </w:rPr>
        <w:t>選出了最佳候選者集合。這可以通過增加每個演算法分配的的樣本大小來啟動實驗，</w:t>
      </w:r>
      <w:r w:rsidR="0030088E" w:rsidRPr="00A37EA4">
        <w:rPr>
          <w:rFonts w:ascii="新細明體" w:eastAsia="新細明體" w:hAnsi="新細明體" w:cs="新細明體" w:hint="eastAsia"/>
          <w:kern w:val="0"/>
          <w:sz w:val="20"/>
          <w:szCs w:val="20"/>
        </w:rPr>
        <w:t>進而</w:t>
      </w:r>
      <w:r w:rsidRPr="00A37EA4">
        <w:rPr>
          <w:rFonts w:ascii="新細明體" w:eastAsia="新細明體" w:hAnsi="新細明體" w:cs="新細明體" w:hint="eastAsia"/>
          <w:kern w:val="0"/>
          <w:sz w:val="20"/>
          <w:szCs w:val="20"/>
        </w:rPr>
        <w:t>仔細測量長期使用者行為</w:t>
      </w:r>
      <w:r w:rsidR="0030088E" w:rsidRPr="00A37EA4">
        <w:rPr>
          <w:rFonts w:ascii="新細明體" w:eastAsia="新細明體" w:hAnsi="新細明體" w:cs="新細明體" w:hint="eastAsia"/>
          <w:kern w:val="0"/>
          <w:sz w:val="20"/>
          <w:szCs w:val="20"/>
        </w:rPr>
        <w:t>變化。</w:t>
      </w:r>
    </w:p>
    <w:p w:rsidR="00852DF7" w:rsidRPr="00A37EA4" w:rsidRDefault="00852DF7" w:rsidP="00A37EA4">
      <w:pPr>
        <w:widowControl/>
        <w:ind w:firstLine="480"/>
        <w:rPr>
          <w:rFonts w:ascii="新細明體" w:eastAsia="新細明體" w:hAnsi="新細明體" w:cs="新細明體"/>
          <w:kern w:val="0"/>
          <w:sz w:val="20"/>
          <w:szCs w:val="20"/>
        </w:rPr>
      </w:pPr>
      <w:r w:rsidRPr="00852DF7">
        <w:rPr>
          <w:rFonts w:ascii="新細明體" w:eastAsia="新細明體" w:hAnsi="新細明體" w:cs="新細明體"/>
          <w:kern w:val="0"/>
          <w:sz w:val="20"/>
          <w:szCs w:val="20"/>
        </w:rPr>
        <w:fldChar w:fldCharType="begin"/>
      </w:r>
      <w:r w:rsidRPr="00852DF7">
        <w:rPr>
          <w:rFonts w:ascii="新細明體" w:eastAsia="新細明體" w:hAnsi="新細明體" w:cs="新細明體"/>
          <w:kern w:val="0"/>
          <w:sz w:val="20"/>
          <w:szCs w:val="20"/>
        </w:rPr>
        <w:instrText xml:space="preserve"> INCLUDEPICTURE "https://rmt-files.saowen.com/rmt_tk/img1/aeMjmqU.png" \* MERGEFORMATINET </w:instrText>
      </w:r>
      <w:r w:rsidRPr="00852DF7">
        <w:rPr>
          <w:rFonts w:ascii="新細明體" w:eastAsia="新細明體" w:hAnsi="新細明體" w:cs="新細明體"/>
          <w:kern w:val="0"/>
          <w:sz w:val="20"/>
          <w:szCs w:val="20"/>
        </w:rPr>
        <w:fldChar w:fldCharType="end"/>
      </w:r>
    </w:p>
    <w:p w:rsidR="002C0260" w:rsidRPr="002C0260" w:rsidRDefault="007E34DC" w:rsidP="002C0260">
      <w:pPr>
        <w:pStyle w:val="a3"/>
        <w:numPr>
          <w:ilvl w:val="0"/>
          <w:numId w:val="2"/>
        </w:numPr>
        <w:ind w:leftChars="0"/>
        <w:rPr>
          <w:rFonts w:ascii="Kaiti TC" w:eastAsia="Kaiti TC" w:hAnsi="Kaiti TC" w:hint="eastAsia"/>
          <w:b/>
          <w:sz w:val="28"/>
          <w:szCs w:val="32"/>
        </w:rPr>
      </w:pPr>
      <w:r w:rsidRPr="002C0260">
        <w:rPr>
          <w:rFonts w:ascii="Kaiti TC" w:eastAsia="Kaiti TC" w:hAnsi="Kaiti TC" w:hint="eastAsia"/>
          <w:b/>
          <w:sz w:val="28"/>
          <w:szCs w:val="32"/>
        </w:rPr>
        <w:t>雲端運算平台</w:t>
      </w:r>
    </w:p>
    <w:p w:rsidR="002F0A79" w:rsidRPr="002F0A79" w:rsidRDefault="002C0260" w:rsidP="00E72114">
      <w:pPr>
        <w:ind w:firstLine="480"/>
        <w:rPr>
          <w:rFonts w:asciiTheme="minorEastAsia" w:hAnsiTheme="minorEastAsia"/>
          <w:sz w:val="20"/>
          <w:szCs w:val="32"/>
        </w:rPr>
      </w:pPr>
      <w:r w:rsidRPr="00D26F89">
        <w:rPr>
          <w:rFonts w:ascii="新細明體" w:eastAsia="新細明體" w:hAnsi="新細明體" w:cs="新細明體"/>
          <w:noProof/>
          <w:kern w:val="0"/>
          <w:sz w:val="20"/>
        </w:rPr>
        <w:drawing>
          <wp:anchor distT="0" distB="0" distL="114300" distR="114300" simplePos="0" relativeHeight="251662336" behindDoc="0" locked="0" layoutInCell="1" allowOverlap="1">
            <wp:simplePos x="0" y="0"/>
            <wp:positionH relativeFrom="column">
              <wp:posOffset>558712</wp:posOffset>
            </wp:positionH>
            <wp:positionV relativeFrom="paragraph">
              <wp:posOffset>1173480</wp:posOffset>
            </wp:positionV>
            <wp:extent cx="4109720" cy="2426970"/>
            <wp:effectExtent l="0" t="0" r="5080" b="0"/>
            <wp:wrapTopAndBottom/>
            <wp:docPr id="9" name="圖片 9" descr="Netflixæ¨è¦ç³»çµ±(Part Seven)-æ¹åå¯¦é©ç³»ç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flixæ¨è¦ç³»çµ±(Part Seven)-æ¹åå¯¦é©ç³»ç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9720" cy="2426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F0A79" w:rsidRPr="002F0A79">
        <w:rPr>
          <w:rFonts w:asciiTheme="minorEastAsia" w:hAnsiTheme="minorEastAsia" w:hint="eastAsia"/>
          <w:sz w:val="20"/>
          <w:szCs w:val="32"/>
        </w:rPr>
        <w:t>Netflix在流量高峰的時段，佔用了所有網際網路流量的三分之一。</w:t>
      </w:r>
      <w:r w:rsidR="00997E1F">
        <w:rPr>
          <w:rFonts w:asciiTheme="minorEastAsia" w:hAnsiTheme="minorEastAsia" w:hint="eastAsia"/>
          <w:sz w:val="20"/>
          <w:szCs w:val="32"/>
        </w:rPr>
        <w:t>意指</w:t>
      </w:r>
      <w:r w:rsidR="002F0A79" w:rsidRPr="002F0A79">
        <w:rPr>
          <w:rFonts w:asciiTheme="minorEastAsia" w:hAnsiTheme="minorEastAsia" w:hint="eastAsia"/>
          <w:sz w:val="20"/>
          <w:szCs w:val="32"/>
        </w:rPr>
        <w:t>Netfli</w:t>
      </w:r>
      <w:r w:rsidR="00997E1F">
        <w:rPr>
          <w:rFonts w:asciiTheme="minorEastAsia" w:hAnsiTheme="minorEastAsia"/>
          <w:sz w:val="20"/>
          <w:szCs w:val="32"/>
        </w:rPr>
        <w:t>x</w:t>
      </w:r>
      <w:r w:rsidR="002F0A79" w:rsidRPr="002F0A79">
        <w:rPr>
          <w:rFonts w:asciiTheme="minorEastAsia" w:hAnsiTheme="minorEastAsia" w:hint="eastAsia"/>
          <w:sz w:val="20"/>
          <w:szCs w:val="32"/>
        </w:rPr>
        <w:t>不僅是最大的單一網路流量服務，同時也是規模最大的純雲</w:t>
      </w:r>
      <w:r w:rsidR="00997E1F">
        <w:rPr>
          <w:rFonts w:asciiTheme="minorEastAsia" w:hAnsiTheme="minorEastAsia" w:hint="eastAsia"/>
          <w:sz w:val="20"/>
          <w:szCs w:val="32"/>
        </w:rPr>
        <w:t>端</w:t>
      </w:r>
      <w:r w:rsidR="002F0A79" w:rsidRPr="002F0A79">
        <w:rPr>
          <w:rFonts w:asciiTheme="minorEastAsia" w:hAnsiTheme="minorEastAsia" w:hint="eastAsia"/>
          <w:sz w:val="20"/>
          <w:szCs w:val="32"/>
        </w:rPr>
        <w:t>服務。</w:t>
      </w:r>
      <w:r w:rsidR="00997E1F">
        <w:rPr>
          <w:rFonts w:asciiTheme="minorEastAsia" w:hAnsiTheme="minorEastAsia" w:hint="eastAsia"/>
          <w:sz w:val="20"/>
          <w:szCs w:val="32"/>
        </w:rPr>
        <w:t>資料顯示</w:t>
      </w:r>
      <w:r w:rsidR="002F0A79" w:rsidRPr="002F0A79">
        <w:rPr>
          <w:rFonts w:asciiTheme="minorEastAsia" w:hAnsiTheme="minorEastAsia" w:hint="eastAsia"/>
          <w:sz w:val="20"/>
          <w:szCs w:val="32"/>
        </w:rPr>
        <w:t>每月在網際網路上即使有超過10億的影音傳輸，Netflix的背後</w:t>
      </w:r>
      <w:r w:rsidR="00997E1F">
        <w:rPr>
          <w:rFonts w:asciiTheme="minorEastAsia" w:hAnsiTheme="minorEastAsia" w:hint="eastAsia"/>
          <w:sz w:val="20"/>
          <w:szCs w:val="32"/>
        </w:rPr>
        <w:t>並</w:t>
      </w:r>
      <w:r w:rsidR="002F0A79" w:rsidRPr="002F0A79">
        <w:rPr>
          <w:rFonts w:asciiTheme="minorEastAsia" w:hAnsiTheme="minorEastAsia" w:hint="eastAsia"/>
          <w:sz w:val="20"/>
          <w:szCs w:val="32"/>
        </w:rPr>
        <w:t>沒有數據中心</w:t>
      </w:r>
      <w:r w:rsidR="00997E1F">
        <w:rPr>
          <w:rFonts w:asciiTheme="minorEastAsia" w:hAnsiTheme="minorEastAsia" w:hint="eastAsia"/>
          <w:sz w:val="20"/>
          <w:szCs w:val="32"/>
        </w:rPr>
        <w:t>支援</w:t>
      </w:r>
      <w:r w:rsidR="002F0A79" w:rsidRPr="002F0A79">
        <w:rPr>
          <w:rFonts w:asciiTheme="minorEastAsia" w:hAnsiTheme="minorEastAsia" w:hint="eastAsia"/>
          <w:sz w:val="20"/>
          <w:szCs w:val="32"/>
        </w:rPr>
        <w:t>，</w:t>
      </w:r>
      <w:r w:rsidR="00997E1F">
        <w:rPr>
          <w:rFonts w:asciiTheme="minorEastAsia" w:hAnsiTheme="minorEastAsia" w:hint="eastAsia"/>
          <w:sz w:val="20"/>
          <w:szCs w:val="32"/>
        </w:rPr>
        <w:t>自</w:t>
      </w:r>
      <w:r w:rsidR="002F0A79" w:rsidRPr="002F0A79">
        <w:rPr>
          <w:rFonts w:asciiTheme="minorEastAsia" w:hAnsiTheme="minorEastAsia" w:hint="eastAsia"/>
          <w:sz w:val="20"/>
          <w:szCs w:val="32"/>
        </w:rPr>
        <w:t>2009年以來一直使用亞馬遜</w:t>
      </w:r>
      <w:r w:rsidR="00997E1F">
        <w:rPr>
          <w:rFonts w:asciiTheme="minorEastAsia" w:hAnsiTheme="minorEastAsia" w:hint="eastAsia"/>
          <w:sz w:val="20"/>
          <w:szCs w:val="32"/>
        </w:rPr>
        <w:t>網頁</w:t>
      </w:r>
      <w:r w:rsidR="002F0A79" w:rsidRPr="002F0A79">
        <w:rPr>
          <w:rFonts w:asciiTheme="minorEastAsia" w:hAnsiTheme="minorEastAsia" w:hint="eastAsia"/>
          <w:sz w:val="20"/>
          <w:szCs w:val="32"/>
        </w:rPr>
        <w:t>服務，於2012年11月</w:t>
      </w:r>
      <w:r w:rsidR="00997E1F">
        <w:rPr>
          <w:rFonts w:asciiTheme="minorEastAsia" w:hAnsiTheme="minorEastAsia" w:hint="eastAsia"/>
          <w:sz w:val="20"/>
          <w:szCs w:val="32"/>
        </w:rPr>
        <w:t>才漸漸地將</w:t>
      </w:r>
      <w:r w:rsidR="002F0A79" w:rsidRPr="002F0A79">
        <w:rPr>
          <w:rFonts w:asciiTheme="minorEastAsia" w:hAnsiTheme="minorEastAsia" w:hint="eastAsia"/>
          <w:sz w:val="20"/>
          <w:szCs w:val="32"/>
        </w:rPr>
        <w:t>一些服務其技術基礎設施</w:t>
      </w:r>
      <w:r w:rsidR="00997E1F">
        <w:rPr>
          <w:rFonts w:asciiTheme="minorEastAsia" w:hAnsiTheme="minorEastAsia" w:hint="eastAsia"/>
          <w:sz w:val="20"/>
          <w:szCs w:val="32"/>
        </w:rPr>
        <w:t>轉移到亞馬遜的</w:t>
      </w:r>
      <w:r w:rsidR="00997E1F">
        <w:rPr>
          <w:rFonts w:asciiTheme="minorEastAsia" w:hAnsiTheme="minorEastAsia"/>
          <w:sz w:val="20"/>
          <w:szCs w:val="32"/>
        </w:rPr>
        <w:t>AWS</w:t>
      </w:r>
      <w:r w:rsidR="00997E1F">
        <w:rPr>
          <w:rFonts w:asciiTheme="minorEastAsia" w:hAnsiTheme="minorEastAsia" w:hint="eastAsia"/>
          <w:sz w:val="20"/>
          <w:szCs w:val="32"/>
        </w:rPr>
        <w:t>雲端運算平台</w:t>
      </w:r>
      <w:r w:rsidR="002F0A79" w:rsidRPr="002F0A79">
        <w:rPr>
          <w:rFonts w:asciiTheme="minorEastAsia" w:hAnsiTheme="minorEastAsia" w:hint="eastAsia"/>
          <w:sz w:val="20"/>
          <w:szCs w:val="32"/>
        </w:rPr>
        <w:t>。</w:t>
      </w:r>
    </w:p>
    <w:p w:rsidR="002C0260" w:rsidRDefault="002F0A79" w:rsidP="002F0A79">
      <w:pPr>
        <w:rPr>
          <w:rFonts w:asciiTheme="minorEastAsia" w:hAnsiTheme="minorEastAsia"/>
          <w:sz w:val="20"/>
          <w:szCs w:val="32"/>
        </w:rPr>
      </w:pPr>
      <w:r w:rsidRPr="002F0A79">
        <w:rPr>
          <w:rFonts w:asciiTheme="minorEastAsia" w:hAnsiTheme="minorEastAsia" w:hint="eastAsia"/>
          <w:sz w:val="20"/>
          <w:szCs w:val="32"/>
        </w:rPr>
        <w:t xml:space="preserve">    </w:t>
      </w:r>
    </w:p>
    <w:p w:rsidR="00FA4DFD" w:rsidRPr="002F0A79" w:rsidRDefault="002F0A79" w:rsidP="002F0A79">
      <w:pPr>
        <w:rPr>
          <w:rFonts w:asciiTheme="minorEastAsia" w:hAnsiTheme="minorEastAsia" w:hint="eastAsia"/>
          <w:sz w:val="20"/>
          <w:szCs w:val="32"/>
        </w:rPr>
      </w:pPr>
      <w:r w:rsidRPr="002F0A79">
        <w:rPr>
          <w:rFonts w:asciiTheme="minorEastAsia" w:hAnsiTheme="minorEastAsia" w:hint="eastAsia"/>
          <w:sz w:val="20"/>
          <w:szCs w:val="32"/>
        </w:rPr>
        <w:t>根據客戶需求，Netflix的前端服務基於</w:t>
      </w:r>
      <w:r w:rsidR="00E3279E">
        <w:rPr>
          <w:rFonts w:asciiTheme="minorEastAsia" w:hAnsiTheme="minorEastAsia" w:hint="eastAsia"/>
          <w:sz w:val="20"/>
          <w:szCs w:val="32"/>
        </w:rPr>
        <w:t>五百</w:t>
      </w:r>
      <w:r w:rsidRPr="002F0A79">
        <w:rPr>
          <w:rFonts w:asciiTheme="minorEastAsia" w:hAnsiTheme="minorEastAsia" w:hint="eastAsia"/>
          <w:sz w:val="20"/>
          <w:szCs w:val="32"/>
        </w:rPr>
        <w:t>到</w:t>
      </w:r>
      <w:r w:rsidR="00E3279E">
        <w:rPr>
          <w:rFonts w:asciiTheme="minorEastAsia" w:hAnsiTheme="minorEastAsia" w:hint="eastAsia"/>
          <w:sz w:val="20"/>
          <w:szCs w:val="32"/>
        </w:rPr>
        <w:t>一千</w:t>
      </w:r>
      <w:r w:rsidRPr="002F0A79">
        <w:rPr>
          <w:rFonts w:asciiTheme="minorEastAsia" w:hAnsiTheme="minorEastAsia" w:hint="eastAsia"/>
          <w:sz w:val="20"/>
          <w:szCs w:val="32"/>
        </w:rPr>
        <w:t>的Linux</w:t>
      </w:r>
      <w:r w:rsidR="00E3279E">
        <w:rPr>
          <w:rFonts w:asciiTheme="minorEastAsia" w:hAnsiTheme="minorEastAsia" w:hint="eastAsia"/>
          <w:sz w:val="20"/>
          <w:szCs w:val="32"/>
        </w:rPr>
        <w:t>主機，</w:t>
      </w:r>
      <w:r w:rsidRPr="002F0A79">
        <w:rPr>
          <w:rFonts w:asciiTheme="minorEastAsia" w:hAnsiTheme="minorEastAsia" w:hint="eastAsia"/>
          <w:sz w:val="20"/>
          <w:szCs w:val="32"/>
        </w:rPr>
        <w:t>Tomcat的</w:t>
      </w:r>
      <w:proofErr w:type="spellStart"/>
      <w:r w:rsidRPr="002F0A79">
        <w:rPr>
          <w:rFonts w:asciiTheme="minorEastAsia" w:hAnsiTheme="minorEastAsia" w:hint="eastAsia"/>
          <w:sz w:val="20"/>
          <w:szCs w:val="32"/>
        </w:rPr>
        <w:t>JavaServer</w:t>
      </w:r>
      <w:proofErr w:type="spellEnd"/>
      <w:r w:rsidRPr="002F0A79">
        <w:rPr>
          <w:rFonts w:asciiTheme="minorEastAsia" w:hAnsiTheme="minorEastAsia" w:hint="eastAsia"/>
          <w:sz w:val="20"/>
          <w:szCs w:val="32"/>
        </w:rPr>
        <w:t>和 Nginx</w:t>
      </w:r>
      <w:r w:rsidR="00E3279E">
        <w:rPr>
          <w:rFonts w:asciiTheme="minorEastAsia" w:hAnsiTheme="minorEastAsia" w:hint="eastAsia"/>
          <w:sz w:val="20"/>
          <w:szCs w:val="32"/>
        </w:rPr>
        <w:t>網頁後端</w:t>
      </w:r>
      <w:r w:rsidRPr="002F0A79">
        <w:rPr>
          <w:rFonts w:asciiTheme="minorEastAsia" w:hAnsiTheme="minorEastAsia" w:hint="eastAsia"/>
          <w:sz w:val="20"/>
          <w:szCs w:val="32"/>
        </w:rPr>
        <w:t>上運行。這些數以百計的其他亞馬遜簡單</w:t>
      </w:r>
      <w:r w:rsidR="00E3279E">
        <w:rPr>
          <w:rFonts w:asciiTheme="minorEastAsia" w:hAnsiTheme="minorEastAsia" w:hint="eastAsia"/>
          <w:sz w:val="20"/>
          <w:szCs w:val="32"/>
        </w:rPr>
        <w:t>儲存</w:t>
      </w:r>
      <w:r w:rsidRPr="002F0A79">
        <w:rPr>
          <w:rFonts w:asciiTheme="minorEastAsia" w:hAnsiTheme="minorEastAsia" w:hint="eastAsia"/>
          <w:sz w:val="20"/>
          <w:szCs w:val="32"/>
        </w:rPr>
        <w:t>服務和Cassandra的NoSQL數據庫使用Memcached高性能分佈式的</w:t>
      </w:r>
      <w:r w:rsidR="00E3279E">
        <w:rPr>
          <w:rFonts w:asciiTheme="minorEastAsia" w:hAnsiTheme="minorEastAsia" w:hint="eastAsia"/>
          <w:sz w:val="20"/>
          <w:szCs w:val="32"/>
        </w:rPr>
        <w:t>記憶體</w:t>
      </w:r>
      <w:r w:rsidRPr="002F0A79">
        <w:rPr>
          <w:rFonts w:asciiTheme="minorEastAsia" w:hAnsiTheme="minorEastAsia" w:hint="eastAsia"/>
          <w:sz w:val="20"/>
          <w:szCs w:val="32"/>
        </w:rPr>
        <w:t>對象</w:t>
      </w:r>
      <w:r w:rsidR="00E3279E">
        <w:rPr>
          <w:rFonts w:asciiTheme="minorEastAsia" w:hAnsiTheme="minorEastAsia" w:hint="eastAsia"/>
          <w:sz w:val="20"/>
          <w:szCs w:val="32"/>
        </w:rPr>
        <w:t>暫存</w:t>
      </w:r>
      <w:r w:rsidRPr="002F0A79">
        <w:rPr>
          <w:rFonts w:asciiTheme="minorEastAsia" w:hAnsiTheme="minorEastAsia" w:hint="eastAsia"/>
          <w:sz w:val="20"/>
          <w:szCs w:val="32"/>
        </w:rPr>
        <w:t>系統。無論</w:t>
      </w:r>
      <w:r w:rsidR="00EC2E61">
        <w:rPr>
          <w:rFonts w:asciiTheme="minorEastAsia" w:hAnsiTheme="minorEastAsia" w:hint="eastAsia"/>
          <w:sz w:val="20"/>
          <w:szCs w:val="32"/>
        </w:rPr>
        <w:t>使用者</w:t>
      </w:r>
      <w:r w:rsidRPr="002F0A79">
        <w:rPr>
          <w:rFonts w:asciiTheme="minorEastAsia" w:hAnsiTheme="minorEastAsia" w:hint="eastAsia"/>
          <w:sz w:val="20"/>
          <w:szCs w:val="32"/>
        </w:rPr>
        <w:t>是在行動裝置上或是網頁瀏覽</w:t>
      </w:r>
      <w:r w:rsidR="00EC2E61">
        <w:rPr>
          <w:rFonts w:asciiTheme="minorEastAsia" w:hAnsiTheme="minorEastAsia" w:hint="eastAsia"/>
          <w:sz w:val="20"/>
          <w:szCs w:val="32"/>
        </w:rPr>
        <w:t>器觀看</w:t>
      </w:r>
      <w:r w:rsidRPr="002F0A79">
        <w:rPr>
          <w:rFonts w:asciiTheme="minorEastAsia" w:hAnsiTheme="minorEastAsia" w:hint="eastAsia"/>
          <w:sz w:val="20"/>
          <w:szCs w:val="32"/>
        </w:rPr>
        <w:t>Netflix，所有的影音</w:t>
      </w:r>
      <w:r w:rsidR="00EC2E61">
        <w:rPr>
          <w:rFonts w:asciiTheme="minorEastAsia" w:hAnsiTheme="minorEastAsia" w:hint="eastAsia"/>
          <w:sz w:val="20"/>
          <w:szCs w:val="32"/>
        </w:rPr>
        <w:t>項目皆</w:t>
      </w:r>
      <w:r w:rsidRPr="002F0A79">
        <w:rPr>
          <w:rFonts w:asciiTheme="minorEastAsia" w:hAnsiTheme="minorEastAsia" w:hint="eastAsia"/>
          <w:sz w:val="20"/>
          <w:szCs w:val="32"/>
        </w:rPr>
        <w:t>能在一秒鐘內呈現出來。若</w:t>
      </w:r>
      <w:r w:rsidR="00EC2E61">
        <w:rPr>
          <w:rFonts w:asciiTheme="minorEastAsia" w:hAnsiTheme="minorEastAsia" w:hint="eastAsia"/>
          <w:sz w:val="20"/>
          <w:szCs w:val="32"/>
        </w:rPr>
        <w:t>顯示</w:t>
      </w:r>
      <w:r w:rsidRPr="002F0A79">
        <w:rPr>
          <w:rFonts w:asciiTheme="minorEastAsia" w:hAnsiTheme="minorEastAsia" w:hint="eastAsia"/>
          <w:sz w:val="20"/>
          <w:szCs w:val="32"/>
        </w:rPr>
        <w:t>故障</w:t>
      </w:r>
      <w:r w:rsidR="00EC2E61">
        <w:rPr>
          <w:rFonts w:asciiTheme="minorEastAsia" w:hAnsiTheme="minorEastAsia" w:hint="eastAsia"/>
          <w:sz w:val="20"/>
          <w:szCs w:val="32"/>
        </w:rPr>
        <w:t>問題</w:t>
      </w:r>
      <w:r w:rsidRPr="002F0A79">
        <w:rPr>
          <w:rFonts w:asciiTheme="minorEastAsia" w:hAnsiTheme="minorEastAsia" w:hint="eastAsia"/>
          <w:sz w:val="20"/>
          <w:szCs w:val="32"/>
        </w:rPr>
        <w:t>，Netflix可以在三分之二的區域繼續運行整個串流服務</w:t>
      </w:r>
      <w:r w:rsidR="00EC2E61">
        <w:rPr>
          <w:rFonts w:asciiTheme="minorEastAsia" w:hAnsiTheme="minorEastAsia" w:hint="eastAsia"/>
          <w:sz w:val="20"/>
          <w:szCs w:val="32"/>
        </w:rPr>
        <w:t>，並不會影響整體的用戶觀看影片</w:t>
      </w:r>
      <w:r w:rsidRPr="002F0A79">
        <w:rPr>
          <w:rFonts w:asciiTheme="minorEastAsia" w:hAnsiTheme="minorEastAsia" w:hint="eastAsia"/>
          <w:sz w:val="20"/>
          <w:szCs w:val="32"/>
        </w:rPr>
        <w:t>。Netflix也放置當地的</w:t>
      </w:r>
      <w:r w:rsidR="00EC2E61" w:rsidRPr="00EC2E61">
        <w:rPr>
          <w:rFonts w:asciiTheme="minorEastAsia" w:hAnsiTheme="minorEastAsia" w:hint="eastAsia"/>
          <w:sz w:val="20"/>
          <w:szCs w:val="32"/>
        </w:rPr>
        <w:t>網際網路服務供應商</w:t>
      </w:r>
      <w:r w:rsidR="00EC2E61">
        <w:rPr>
          <w:rFonts w:asciiTheme="minorEastAsia" w:hAnsiTheme="minorEastAsia" w:hint="eastAsia"/>
          <w:sz w:val="20"/>
          <w:szCs w:val="32"/>
        </w:rPr>
        <w:t>連接公司</w:t>
      </w:r>
      <w:r w:rsidRPr="002F0A79">
        <w:rPr>
          <w:rFonts w:asciiTheme="minorEastAsia" w:hAnsiTheme="minorEastAsia" w:hint="eastAsia"/>
          <w:sz w:val="20"/>
          <w:szCs w:val="32"/>
        </w:rPr>
        <w:t>的CDN。真正的問題是如何設置的網域名稱系統，使用</w:t>
      </w:r>
      <w:r w:rsidR="00EC2E61">
        <w:rPr>
          <w:rFonts w:asciiTheme="minorEastAsia" w:hAnsiTheme="minorEastAsia" w:hint="eastAsia"/>
          <w:sz w:val="20"/>
          <w:szCs w:val="32"/>
        </w:rPr>
        <w:t>者</w:t>
      </w:r>
      <w:r w:rsidRPr="002F0A79">
        <w:rPr>
          <w:rFonts w:asciiTheme="minorEastAsia" w:hAnsiTheme="minorEastAsia" w:hint="eastAsia"/>
          <w:sz w:val="20"/>
          <w:szCs w:val="32"/>
        </w:rPr>
        <w:t>被定位到一個正確的亞馬遜</w:t>
      </w:r>
      <w:r w:rsidR="00EC2E61">
        <w:rPr>
          <w:rFonts w:asciiTheme="minorEastAsia" w:hAnsiTheme="minorEastAsia" w:hint="eastAsia"/>
          <w:sz w:val="20"/>
          <w:szCs w:val="32"/>
        </w:rPr>
        <w:t>空間區域</w:t>
      </w:r>
      <w:r w:rsidRPr="002F0A79">
        <w:rPr>
          <w:rFonts w:asciiTheme="minorEastAsia" w:hAnsiTheme="minorEastAsia" w:hint="eastAsia"/>
          <w:sz w:val="20"/>
          <w:szCs w:val="32"/>
        </w:rPr>
        <w:t>。</w:t>
      </w:r>
      <w:r w:rsidR="00EC2E61">
        <w:rPr>
          <w:rFonts w:asciiTheme="minorEastAsia" w:hAnsiTheme="minorEastAsia" w:hint="eastAsia"/>
          <w:sz w:val="20"/>
          <w:szCs w:val="32"/>
        </w:rPr>
        <w:t>透過</w:t>
      </w:r>
      <w:r w:rsidRPr="002F0A79">
        <w:rPr>
          <w:rFonts w:asciiTheme="minorEastAsia" w:hAnsiTheme="minorEastAsia" w:hint="eastAsia"/>
          <w:sz w:val="20"/>
          <w:szCs w:val="32"/>
        </w:rPr>
        <w:t>DNS提供商</w:t>
      </w:r>
      <w:r w:rsidR="00EC2E61">
        <w:rPr>
          <w:rFonts w:asciiTheme="minorEastAsia" w:hAnsiTheme="minorEastAsia" w:hint="eastAsia"/>
          <w:sz w:val="20"/>
          <w:szCs w:val="32"/>
        </w:rPr>
        <w:t>的</w:t>
      </w:r>
      <w:r w:rsidRPr="002F0A79">
        <w:rPr>
          <w:rFonts w:asciiTheme="minorEastAsia" w:hAnsiTheme="minorEastAsia" w:hint="eastAsia"/>
          <w:sz w:val="20"/>
          <w:szCs w:val="32"/>
        </w:rPr>
        <w:t>API</w:t>
      </w:r>
      <w:r w:rsidR="00EC2E61">
        <w:rPr>
          <w:rFonts w:asciiTheme="minorEastAsia" w:hAnsiTheme="minorEastAsia" w:hint="eastAsia"/>
          <w:sz w:val="20"/>
          <w:szCs w:val="32"/>
        </w:rPr>
        <w:t>實踐串接各種應用程式</w:t>
      </w:r>
      <w:r w:rsidRPr="002F0A79">
        <w:rPr>
          <w:rFonts w:asciiTheme="minorEastAsia" w:hAnsiTheme="minorEastAsia" w:hint="eastAsia"/>
          <w:sz w:val="20"/>
          <w:szCs w:val="32"/>
        </w:rPr>
        <w:t>，Netflix重視的不是事情會如何失敗在雲</w:t>
      </w:r>
      <w:r w:rsidR="00EC2E61">
        <w:rPr>
          <w:rFonts w:asciiTheme="minorEastAsia" w:hAnsiTheme="minorEastAsia" w:hint="eastAsia"/>
          <w:sz w:val="20"/>
          <w:szCs w:val="32"/>
        </w:rPr>
        <w:t>端服務</w:t>
      </w:r>
      <w:r w:rsidRPr="002F0A79">
        <w:rPr>
          <w:rFonts w:asciiTheme="minorEastAsia" w:hAnsiTheme="minorEastAsia" w:hint="eastAsia"/>
          <w:sz w:val="20"/>
          <w:szCs w:val="32"/>
        </w:rPr>
        <w:t>上，而是無論是雲</w:t>
      </w:r>
      <w:r w:rsidR="00EC2E61">
        <w:rPr>
          <w:rFonts w:asciiTheme="minorEastAsia" w:hAnsiTheme="minorEastAsia" w:hint="eastAsia"/>
          <w:sz w:val="20"/>
          <w:szCs w:val="32"/>
        </w:rPr>
        <w:t>端</w:t>
      </w:r>
      <w:r w:rsidRPr="002F0A79">
        <w:rPr>
          <w:rFonts w:asciiTheme="minorEastAsia" w:hAnsiTheme="minorEastAsia" w:hint="eastAsia"/>
          <w:sz w:val="20"/>
          <w:szCs w:val="32"/>
        </w:rPr>
        <w:t>還是特定服務失敗，如何保持持續</w:t>
      </w:r>
      <w:r w:rsidR="00EC2E61">
        <w:rPr>
          <w:rFonts w:asciiTheme="minorEastAsia" w:hAnsiTheme="minorEastAsia" w:hint="eastAsia"/>
          <w:sz w:val="20"/>
          <w:szCs w:val="32"/>
        </w:rPr>
        <w:t>執行著系統</w:t>
      </w:r>
      <w:r w:rsidRPr="002F0A79">
        <w:rPr>
          <w:rFonts w:asciiTheme="minorEastAsia" w:hAnsiTheme="minorEastAsia" w:hint="eastAsia"/>
          <w:sz w:val="20"/>
          <w:szCs w:val="32"/>
        </w:rPr>
        <w:t>。Netflix</w:t>
      </w:r>
      <w:r w:rsidR="00EC2E61">
        <w:rPr>
          <w:rFonts w:asciiTheme="minorEastAsia" w:hAnsiTheme="minorEastAsia" w:hint="eastAsia"/>
          <w:sz w:val="20"/>
          <w:szCs w:val="32"/>
        </w:rPr>
        <w:t>不斷於短時間之內解決問題，並持續部署相關硬體設備，增進使用者經驗的好感。</w:t>
      </w:r>
      <w:r w:rsidR="00EC2E61" w:rsidRPr="002F0A79">
        <w:rPr>
          <w:rFonts w:asciiTheme="minorEastAsia" w:hAnsiTheme="minorEastAsia" w:hint="eastAsia"/>
          <w:sz w:val="20"/>
          <w:szCs w:val="32"/>
        </w:rPr>
        <w:t xml:space="preserve"> </w:t>
      </w:r>
    </w:p>
    <w:p w:rsidR="00520D23" w:rsidRDefault="00520D23" w:rsidP="001257A3">
      <w:pPr>
        <w:pStyle w:val="a3"/>
        <w:numPr>
          <w:ilvl w:val="0"/>
          <w:numId w:val="1"/>
        </w:numPr>
        <w:ind w:leftChars="0"/>
        <w:rPr>
          <w:rFonts w:ascii="Kaiti TC" w:eastAsia="Kaiti TC" w:hAnsi="Kaiti TC"/>
          <w:sz w:val="36"/>
          <w:szCs w:val="32"/>
        </w:rPr>
      </w:pPr>
      <w:r w:rsidRPr="00DC0919">
        <w:rPr>
          <w:rFonts w:ascii="Kaiti TC" w:eastAsia="Kaiti TC" w:hAnsi="Kaiti TC" w:hint="eastAsia"/>
          <w:sz w:val="36"/>
          <w:szCs w:val="32"/>
        </w:rPr>
        <w:lastRenderedPageBreak/>
        <w:t>競爭優勢</w:t>
      </w:r>
    </w:p>
    <w:p w:rsidR="00900B5A" w:rsidRPr="00557375" w:rsidRDefault="00900B5A" w:rsidP="00900B5A">
      <w:pPr>
        <w:rPr>
          <w:rFonts w:ascii="Kaiti TC" w:eastAsia="Kaiti TC" w:hAnsi="Kaiti TC"/>
          <w:b/>
          <w:sz w:val="28"/>
          <w:szCs w:val="32"/>
        </w:rPr>
      </w:pPr>
      <w:r w:rsidRPr="00557375">
        <w:rPr>
          <w:rFonts w:ascii="Kaiti TC" w:eastAsia="Kaiti TC" w:hAnsi="Kaiti TC" w:hint="eastAsia"/>
          <w:b/>
          <w:sz w:val="28"/>
          <w:szCs w:val="32"/>
        </w:rPr>
        <w:t>一、產品</w:t>
      </w:r>
      <w:r w:rsidR="00DC0919" w:rsidRPr="00557375">
        <w:rPr>
          <w:rFonts w:ascii="Kaiti TC" w:eastAsia="Kaiti TC" w:hAnsi="Kaiti TC" w:hint="eastAsia"/>
          <w:b/>
          <w:sz w:val="28"/>
          <w:szCs w:val="32"/>
        </w:rPr>
        <w:t>差異化</w:t>
      </w:r>
    </w:p>
    <w:p w:rsidR="002E46E6" w:rsidRPr="002E46E6" w:rsidRDefault="002E46E6" w:rsidP="00E72114">
      <w:pPr>
        <w:ind w:firstLine="480"/>
        <w:rPr>
          <w:rFonts w:asciiTheme="minorEastAsia" w:hAnsiTheme="minorEastAsia"/>
          <w:sz w:val="20"/>
          <w:szCs w:val="32"/>
        </w:rPr>
      </w:pPr>
      <w:r w:rsidRPr="002E46E6">
        <w:rPr>
          <w:rFonts w:asciiTheme="minorEastAsia" w:hAnsiTheme="minorEastAsia" w:hint="eastAsia"/>
          <w:sz w:val="20"/>
          <w:szCs w:val="32"/>
        </w:rPr>
        <w:t>Netflix達成產品差異化的方法是“</w:t>
      </w:r>
      <w:r w:rsidR="00E72114">
        <w:rPr>
          <w:rFonts w:asciiTheme="minorEastAsia" w:hAnsiTheme="minorEastAsia" w:hint="eastAsia"/>
          <w:sz w:val="20"/>
          <w:szCs w:val="32"/>
        </w:rPr>
        <w:t>原創影集</w:t>
      </w:r>
      <w:r w:rsidRPr="002E46E6">
        <w:rPr>
          <w:rFonts w:asciiTheme="minorEastAsia" w:hAnsiTheme="minorEastAsia" w:hint="eastAsia"/>
          <w:sz w:val="20"/>
          <w:szCs w:val="32"/>
        </w:rPr>
        <w:t>”。以前Netflix獲取</w:t>
      </w:r>
      <w:r w:rsidR="000D7886">
        <w:rPr>
          <w:rFonts w:asciiTheme="minorEastAsia" w:hAnsiTheme="minorEastAsia" w:hint="eastAsia"/>
          <w:sz w:val="20"/>
          <w:szCs w:val="32"/>
        </w:rPr>
        <w:t>影片（影集、電影）</w:t>
      </w:r>
      <w:r w:rsidRPr="002E46E6">
        <w:rPr>
          <w:rFonts w:asciiTheme="minorEastAsia" w:hAnsiTheme="minorEastAsia" w:hint="eastAsia"/>
          <w:sz w:val="20"/>
          <w:szCs w:val="32"/>
        </w:rPr>
        <w:t>的方式為直接</w:t>
      </w:r>
      <w:r w:rsidR="000D7886">
        <w:rPr>
          <w:rFonts w:asciiTheme="minorEastAsia" w:hAnsiTheme="minorEastAsia" w:hint="eastAsia"/>
          <w:sz w:val="20"/>
          <w:szCs w:val="32"/>
        </w:rPr>
        <w:t>向播放公司</w:t>
      </w:r>
      <w:r w:rsidRPr="002E46E6">
        <w:rPr>
          <w:rFonts w:asciiTheme="minorEastAsia" w:hAnsiTheme="minorEastAsia" w:hint="eastAsia"/>
          <w:sz w:val="20"/>
          <w:szCs w:val="32"/>
        </w:rPr>
        <w:t>買版權，但隨著購買</w:t>
      </w:r>
      <w:r w:rsidR="000D7886">
        <w:rPr>
          <w:rFonts w:asciiTheme="minorEastAsia" w:hAnsiTheme="minorEastAsia" w:hint="eastAsia"/>
          <w:sz w:val="20"/>
          <w:szCs w:val="32"/>
        </w:rPr>
        <w:t>獨立授權的影片</w:t>
      </w:r>
      <w:r w:rsidRPr="002E46E6">
        <w:rPr>
          <w:rFonts w:asciiTheme="minorEastAsia" w:hAnsiTheme="minorEastAsia" w:hint="eastAsia"/>
          <w:sz w:val="20"/>
          <w:szCs w:val="32"/>
        </w:rPr>
        <w:t>所花費的成本逐年提高，Netflix選擇以自製</w:t>
      </w:r>
      <w:r w:rsidR="000D7886">
        <w:rPr>
          <w:rFonts w:asciiTheme="minorEastAsia" w:hAnsiTheme="minorEastAsia" w:hint="eastAsia"/>
          <w:sz w:val="20"/>
          <w:szCs w:val="32"/>
        </w:rPr>
        <w:t>原創</w:t>
      </w:r>
      <w:r w:rsidRPr="002E46E6">
        <w:rPr>
          <w:rFonts w:asciiTheme="minorEastAsia" w:hAnsiTheme="minorEastAsia" w:hint="eastAsia"/>
          <w:sz w:val="20"/>
          <w:szCs w:val="32"/>
        </w:rPr>
        <w:t>電影來作為因應措施，兼具降低成本與產品差異化。</w:t>
      </w:r>
    </w:p>
    <w:p w:rsidR="0065768E" w:rsidRDefault="002E46E6" w:rsidP="000D7886">
      <w:pPr>
        <w:ind w:firstLine="480"/>
        <w:rPr>
          <w:rFonts w:asciiTheme="minorEastAsia" w:hAnsiTheme="minorEastAsia"/>
          <w:sz w:val="20"/>
          <w:szCs w:val="32"/>
        </w:rPr>
      </w:pPr>
      <w:r w:rsidRPr="002E46E6">
        <w:rPr>
          <w:rFonts w:asciiTheme="minorEastAsia" w:hAnsiTheme="minorEastAsia" w:hint="eastAsia"/>
          <w:sz w:val="20"/>
          <w:szCs w:val="32"/>
        </w:rPr>
        <w:t>從第一部自製劇《紙牌屋》的成功開始，Netflix逐步提高每年自製電影的投入成本，不只為Netflix帶來了付費用戶的大量增長</w:t>
      </w:r>
      <w:r w:rsidR="000D7886">
        <w:rPr>
          <w:rFonts w:asciiTheme="minorEastAsia" w:hAnsiTheme="minorEastAsia" w:hint="eastAsia"/>
          <w:sz w:val="20"/>
          <w:szCs w:val="32"/>
        </w:rPr>
        <w:t>，並且從使用者行為分析的數據中，發現有哪些因素能吸引觀眾的目光</w:t>
      </w:r>
      <w:r w:rsidRPr="002E46E6">
        <w:rPr>
          <w:rFonts w:asciiTheme="minorEastAsia" w:hAnsiTheme="minorEastAsia" w:hint="eastAsia"/>
          <w:sz w:val="20"/>
          <w:szCs w:val="32"/>
        </w:rPr>
        <w:t>，</w:t>
      </w:r>
      <w:r w:rsidR="000D7886">
        <w:rPr>
          <w:rFonts w:asciiTheme="minorEastAsia" w:hAnsiTheme="minorEastAsia" w:hint="eastAsia"/>
          <w:sz w:val="20"/>
          <w:szCs w:val="32"/>
        </w:rPr>
        <w:t>進一步規劃劇本、拍攝，降低依賴授權影片的風險和成本（有極多製片商建立起專屬影片串流平台，增添不少授權影片的風險），</w:t>
      </w:r>
      <w:r w:rsidRPr="002E46E6">
        <w:rPr>
          <w:rFonts w:asciiTheme="minorEastAsia" w:hAnsiTheme="minorEastAsia" w:hint="eastAsia"/>
          <w:sz w:val="20"/>
          <w:szCs w:val="32"/>
        </w:rPr>
        <w:t>也更新了Netflix的營利模式。</w:t>
      </w:r>
    </w:p>
    <w:p w:rsidR="00557375" w:rsidRPr="002E46E6" w:rsidRDefault="00557375" w:rsidP="000D7886">
      <w:pPr>
        <w:ind w:firstLine="480"/>
        <w:rPr>
          <w:rFonts w:asciiTheme="minorEastAsia" w:hAnsiTheme="minorEastAsia" w:hint="eastAsia"/>
          <w:sz w:val="20"/>
          <w:szCs w:val="32"/>
        </w:rPr>
      </w:pPr>
    </w:p>
    <w:p w:rsidR="00900B5A" w:rsidRPr="00557375" w:rsidRDefault="00900B5A" w:rsidP="00900B5A">
      <w:pPr>
        <w:rPr>
          <w:rFonts w:ascii="Kaiti TC" w:eastAsia="Kaiti TC" w:hAnsi="Kaiti TC"/>
          <w:b/>
          <w:sz w:val="28"/>
        </w:rPr>
      </w:pPr>
      <w:r w:rsidRPr="00557375">
        <w:rPr>
          <w:rFonts w:ascii="Kaiti TC" w:eastAsia="Kaiti TC" w:hAnsi="Kaiti TC" w:hint="eastAsia"/>
          <w:b/>
          <w:sz w:val="28"/>
        </w:rPr>
        <w:t>二、</w:t>
      </w:r>
      <w:r w:rsidR="00DC0919" w:rsidRPr="00557375">
        <w:rPr>
          <w:rFonts w:ascii="Kaiti TC" w:eastAsia="Kaiti TC" w:hAnsi="Kaiti TC" w:hint="eastAsia"/>
          <w:b/>
          <w:sz w:val="28"/>
        </w:rPr>
        <w:t>利基市場</w:t>
      </w:r>
    </w:p>
    <w:p w:rsidR="002648F9" w:rsidRPr="002648F9" w:rsidRDefault="002648F9" w:rsidP="00E72114">
      <w:pPr>
        <w:ind w:firstLine="480"/>
        <w:rPr>
          <w:rFonts w:asciiTheme="minorEastAsia" w:hAnsiTheme="minorEastAsia"/>
          <w:sz w:val="20"/>
        </w:rPr>
      </w:pPr>
      <w:r w:rsidRPr="002648F9">
        <w:rPr>
          <w:rFonts w:asciiTheme="minorEastAsia" w:hAnsiTheme="minorEastAsia" w:hint="eastAsia"/>
          <w:sz w:val="20"/>
        </w:rPr>
        <w:t>傳統的DVD租賃通常是通過實體店面租賃的模式進行，CEO</w:t>
      </w:r>
      <w:r w:rsidR="000D7886">
        <w:rPr>
          <w:rFonts w:asciiTheme="minorEastAsia" w:hAnsiTheme="minorEastAsia" w:hint="eastAsia"/>
          <w:sz w:val="20"/>
        </w:rPr>
        <w:t>哈斯汀</w:t>
      </w:r>
      <w:r w:rsidRPr="002648F9">
        <w:rPr>
          <w:rFonts w:asciiTheme="minorEastAsia" w:hAnsiTheme="minorEastAsia" w:hint="eastAsia"/>
          <w:sz w:val="20"/>
        </w:rPr>
        <w:t>創立Netflix後，選擇線上網</w:t>
      </w:r>
      <w:r w:rsidR="000D7886">
        <w:rPr>
          <w:rFonts w:asciiTheme="minorEastAsia" w:hAnsiTheme="minorEastAsia" w:hint="eastAsia"/>
          <w:sz w:val="20"/>
        </w:rPr>
        <w:t>路</w:t>
      </w:r>
      <w:r w:rsidRPr="002648F9">
        <w:rPr>
          <w:rFonts w:asciiTheme="minorEastAsia" w:hAnsiTheme="minorEastAsia" w:hint="eastAsia"/>
          <w:sz w:val="20"/>
        </w:rPr>
        <w:t>下單、隔夜直郵的方式打通線上與線下，為DVD租賃發展提供了一種新的思路，並趕上了DVD租賃市場的爆發期，Netflix的商業模式作為實體店面租賃的補充，成功的打入DVD租賃市場，公司發展</w:t>
      </w:r>
      <w:r w:rsidR="000D7886">
        <w:rPr>
          <w:rFonts w:asciiTheme="minorEastAsia" w:hAnsiTheme="minorEastAsia" w:hint="eastAsia"/>
          <w:sz w:val="20"/>
        </w:rPr>
        <w:t>逐漸</w:t>
      </w:r>
      <w:r w:rsidRPr="002648F9">
        <w:rPr>
          <w:rFonts w:asciiTheme="minorEastAsia" w:hAnsiTheme="minorEastAsia" w:hint="eastAsia"/>
          <w:sz w:val="20"/>
        </w:rPr>
        <w:t>進入正軌。</w:t>
      </w:r>
    </w:p>
    <w:p w:rsidR="00A243F1" w:rsidRDefault="002648F9" w:rsidP="00A243F1">
      <w:pPr>
        <w:ind w:firstLine="480"/>
        <w:rPr>
          <w:rFonts w:asciiTheme="minorEastAsia" w:hAnsiTheme="minorEastAsia"/>
          <w:sz w:val="20"/>
        </w:rPr>
      </w:pPr>
      <w:r w:rsidRPr="002648F9">
        <w:rPr>
          <w:rFonts w:asciiTheme="minorEastAsia" w:hAnsiTheme="minorEastAsia"/>
          <w:sz w:val="20"/>
        </w:rPr>
        <w:t>2007</w:t>
      </w:r>
      <w:r w:rsidRPr="002648F9">
        <w:rPr>
          <w:rFonts w:asciiTheme="minorEastAsia" w:hAnsiTheme="minorEastAsia" w:hint="eastAsia"/>
          <w:sz w:val="20"/>
        </w:rPr>
        <w:t>年，</w:t>
      </w:r>
      <w:r w:rsidR="00A243F1">
        <w:rPr>
          <w:rFonts w:asciiTheme="minorEastAsia" w:hAnsiTheme="minorEastAsia" w:hint="eastAsia"/>
          <w:sz w:val="20"/>
        </w:rPr>
        <w:t>哈斯汀</w:t>
      </w:r>
      <w:r w:rsidRPr="002648F9">
        <w:rPr>
          <w:rFonts w:asciiTheme="minorEastAsia" w:hAnsiTheme="minorEastAsia" w:hint="eastAsia"/>
          <w:sz w:val="20"/>
        </w:rPr>
        <w:t>又一次把握住了時代的脈</w:t>
      </w:r>
      <w:r w:rsidR="00A243F1">
        <w:rPr>
          <w:rFonts w:asciiTheme="minorEastAsia" w:hAnsiTheme="minorEastAsia" w:hint="eastAsia"/>
          <w:sz w:val="20"/>
        </w:rPr>
        <w:t>動</w:t>
      </w:r>
      <w:r w:rsidRPr="002648F9">
        <w:rPr>
          <w:rFonts w:asciiTheme="minorEastAsia" w:hAnsiTheme="minorEastAsia" w:hint="eastAsia"/>
          <w:sz w:val="20"/>
        </w:rPr>
        <w:t>，敏鋭的察覺到</w:t>
      </w:r>
      <w:r w:rsidR="00A243F1">
        <w:rPr>
          <w:rFonts w:asciiTheme="minorEastAsia" w:hAnsiTheme="minorEastAsia" w:hint="eastAsia"/>
          <w:sz w:val="20"/>
        </w:rPr>
        <w:t>線上串流平台</w:t>
      </w:r>
      <w:r w:rsidRPr="002648F9">
        <w:rPr>
          <w:rFonts w:asciiTheme="minorEastAsia" w:hAnsiTheme="minorEastAsia" w:hint="eastAsia"/>
          <w:sz w:val="20"/>
        </w:rPr>
        <w:t>的商機。</w:t>
      </w:r>
      <w:r w:rsidRPr="002648F9">
        <w:rPr>
          <w:rFonts w:asciiTheme="minorEastAsia" w:hAnsiTheme="minorEastAsia"/>
          <w:sz w:val="20"/>
        </w:rPr>
        <w:t>Netflix</w:t>
      </w:r>
      <w:r w:rsidRPr="002648F9">
        <w:rPr>
          <w:rFonts w:asciiTheme="minorEastAsia" w:hAnsiTheme="minorEastAsia" w:hint="eastAsia"/>
          <w:sz w:val="20"/>
        </w:rPr>
        <w:t>推出線上</w:t>
      </w:r>
      <w:r w:rsidR="00A243F1">
        <w:rPr>
          <w:rFonts w:asciiTheme="minorEastAsia" w:hAnsiTheme="minorEastAsia" w:hint="eastAsia"/>
          <w:sz w:val="20"/>
        </w:rPr>
        <w:t>影音串流</w:t>
      </w:r>
      <w:r w:rsidRPr="002648F9">
        <w:rPr>
          <w:rFonts w:asciiTheme="minorEastAsia" w:hAnsiTheme="minorEastAsia" w:hint="eastAsia"/>
          <w:sz w:val="20"/>
        </w:rPr>
        <w:t>服務，很快線上播放成為</w:t>
      </w:r>
      <w:r w:rsidRPr="002648F9">
        <w:rPr>
          <w:rFonts w:asciiTheme="minorEastAsia" w:hAnsiTheme="minorEastAsia"/>
          <w:sz w:val="20"/>
        </w:rPr>
        <w:t xml:space="preserve">Netflix </w:t>
      </w:r>
      <w:r w:rsidRPr="002648F9">
        <w:rPr>
          <w:rFonts w:asciiTheme="minorEastAsia" w:hAnsiTheme="minorEastAsia" w:hint="eastAsia"/>
          <w:sz w:val="20"/>
        </w:rPr>
        <w:t>的主</w:t>
      </w:r>
      <w:r w:rsidR="00A243F1">
        <w:rPr>
          <w:rFonts w:asciiTheme="minorEastAsia" w:hAnsiTheme="minorEastAsia" w:hint="eastAsia"/>
          <w:sz w:val="20"/>
        </w:rPr>
        <w:t>要</w:t>
      </w:r>
      <w:r w:rsidRPr="002648F9">
        <w:rPr>
          <w:rFonts w:asciiTheme="minorEastAsia" w:hAnsiTheme="minorEastAsia" w:hint="eastAsia"/>
          <w:sz w:val="20"/>
        </w:rPr>
        <w:t>營業</w:t>
      </w:r>
      <w:r w:rsidR="00A243F1">
        <w:rPr>
          <w:rFonts w:asciiTheme="minorEastAsia" w:hAnsiTheme="minorEastAsia" w:hint="eastAsia"/>
          <w:sz w:val="20"/>
        </w:rPr>
        <w:t>服</w:t>
      </w:r>
      <w:r w:rsidRPr="002648F9">
        <w:rPr>
          <w:rFonts w:asciiTheme="minorEastAsia" w:hAnsiTheme="minorEastAsia" w:hint="eastAsia"/>
          <w:sz w:val="20"/>
        </w:rPr>
        <w:t>務，</w:t>
      </w:r>
      <w:r w:rsidR="00A243F1">
        <w:rPr>
          <w:rFonts w:asciiTheme="minorEastAsia" w:hAnsiTheme="minorEastAsia" w:hint="eastAsia"/>
          <w:sz w:val="20"/>
        </w:rPr>
        <w:t>而具有領先優勢的商業模式，打造出具有特色的</w:t>
      </w:r>
      <w:r w:rsidR="00A243F1">
        <w:rPr>
          <w:rFonts w:asciiTheme="minorEastAsia" w:hAnsiTheme="minorEastAsia"/>
          <w:sz w:val="20"/>
        </w:rPr>
        <w:t>Netflix</w:t>
      </w:r>
      <w:r w:rsidR="00A243F1">
        <w:rPr>
          <w:rFonts w:asciiTheme="minorEastAsia" w:hAnsiTheme="minorEastAsia" w:hint="eastAsia"/>
          <w:sz w:val="20"/>
        </w:rPr>
        <w:t>品牌，近兩年快速進展至</w:t>
      </w:r>
      <w:r w:rsidR="00A243F1">
        <w:rPr>
          <w:rFonts w:asciiTheme="minorEastAsia" w:hAnsiTheme="minorEastAsia"/>
          <w:sz w:val="20"/>
        </w:rPr>
        <w:t>130</w:t>
      </w:r>
      <w:r w:rsidR="00A243F1">
        <w:rPr>
          <w:rFonts w:asciiTheme="minorEastAsia" w:hAnsiTheme="minorEastAsia" w:hint="eastAsia"/>
          <w:sz w:val="20"/>
        </w:rPr>
        <w:t>國服務，未來多以獨家授權劇和自創影集為主，甚至結合在地導演製片，以全球化和在地化的方式增加使用者的觀看體驗。</w:t>
      </w:r>
    </w:p>
    <w:p w:rsidR="00557375" w:rsidRPr="00A243F1" w:rsidRDefault="00557375" w:rsidP="00A243F1">
      <w:pPr>
        <w:ind w:firstLine="480"/>
        <w:rPr>
          <w:rFonts w:asciiTheme="minorEastAsia" w:hAnsiTheme="minorEastAsia" w:hint="eastAsia"/>
          <w:sz w:val="20"/>
        </w:rPr>
      </w:pPr>
    </w:p>
    <w:p w:rsidR="00DC0919" w:rsidRPr="00557375" w:rsidRDefault="00900B5A" w:rsidP="00900B5A">
      <w:pPr>
        <w:rPr>
          <w:rFonts w:ascii="Kaiti TC" w:eastAsia="Kaiti TC" w:hAnsi="Kaiti TC"/>
          <w:b/>
          <w:sz w:val="28"/>
        </w:rPr>
      </w:pPr>
      <w:r w:rsidRPr="00557375">
        <w:rPr>
          <w:rFonts w:ascii="Kaiti TC" w:eastAsia="Kaiti TC" w:hAnsi="Kaiti TC" w:hint="eastAsia"/>
          <w:b/>
          <w:sz w:val="28"/>
        </w:rPr>
        <w:t>三、</w:t>
      </w:r>
      <w:r w:rsidR="00DC0919" w:rsidRPr="00557375">
        <w:rPr>
          <w:rFonts w:ascii="Kaiti TC" w:eastAsia="Kaiti TC" w:hAnsi="Kaiti TC" w:hint="eastAsia"/>
          <w:b/>
          <w:sz w:val="28"/>
        </w:rPr>
        <w:t>成本領導</w:t>
      </w:r>
    </w:p>
    <w:p w:rsidR="002648F9" w:rsidRPr="002648F9" w:rsidRDefault="002648F9" w:rsidP="004E31CA">
      <w:pPr>
        <w:ind w:firstLine="480"/>
        <w:rPr>
          <w:rFonts w:asciiTheme="minorEastAsia" w:hAnsiTheme="minorEastAsia"/>
          <w:sz w:val="20"/>
        </w:rPr>
      </w:pPr>
      <w:r w:rsidRPr="002648F9">
        <w:rPr>
          <w:rFonts w:asciiTheme="minorEastAsia" w:hAnsiTheme="minorEastAsia" w:hint="eastAsia"/>
          <w:sz w:val="20"/>
        </w:rPr>
        <w:t>實現盈利的關鍵在提升收入，降低成本。</w:t>
      </w:r>
      <w:r w:rsidR="00A243F1">
        <w:rPr>
          <w:rFonts w:asciiTheme="minorEastAsia" w:hAnsiTheme="minorEastAsia" w:hint="eastAsia"/>
          <w:sz w:val="20"/>
        </w:rPr>
        <w:t>線上影片</w:t>
      </w:r>
      <w:r w:rsidRPr="002648F9">
        <w:rPr>
          <w:rFonts w:asciiTheme="minorEastAsia" w:hAnsiTheme="minorEastAsia" w:hint="eastAsia"/>
          <w:sz w:val="20"/>
        </w:rPr>
        <w:t>行業存在很明顯的規模經濟，付費用戶數量增長</w:t>
      </w:r>
      <w:r w:rsidR="00A243F1">
        <w:rPr>
          <w:rFonts w:asciiTheme="minorEastAsia" w:hAnsiTheme="minorEastAsia" w:hint="eastAsia"/>
          <w:sz w:val="20"/>
        </w:rPr>
        <w:t>能</w:t>
      </w:r>
      <w:r w:rsidRPr="002648F9">
        <w:rPr>
          <w:rFonts w:asciiTheme="minorEastAsia" w:hAnsiTheme="minorEastAsia" w:hint="eastAsia"/>
          <w:sz w:val="20"/>
        </w:rPr>
        <w:t>直接帶來營收增長，</w:t>
      </w:r>
      <w:r w:rsidR="00A243F1">
        <w:rPr>
          <w:rFonts w:asciiTheme="minorEastAsia" w:hAnsiTheme="minorEastAsia" w:hint="eastAsia"/>
          <w:sz w:val="20"/>
        </w:rPr>
        <w:t>獨家授權影片是目前使用者訂閱</w:t>
      </w:r>
      <w:r w:rsidR="00A243F1">
        <w:rPr>
          <w:rFonts w:asciiTheme="minorEastAsia" w:hAnsiTheme="minorEastAsia"/>
          <w:sz w:val="20"/>
        </w:rPr>
        <w:t>Netflix</w:t>
      </w:r>
      <w:r w:rsidR="00A243F1">
        <w:rPr>
          <w:rFonts w:asciiTheme="minorEastAsia" w:hAnsiTheme="minorEastAsia" w:hint="eastAsia"/>
          <w:sz w:val="20"/>
        </w:rPr>
        <w:t>的關鍵主因，多數的獨家授權影片</w:t>
      </w:r>
      <w:r w:rsidR="004E31CA">
        <w:rPr>
          <w:rFonts w:asciiTheme="minorEastAsia" w:hAnsiTheme="minorEastAsia" w:hint="eastAsia"/>
          <w:sz w:val="20"/>
        </w:rPr>
        <w:t>佔據</w:t>
      </w:r>
      <w:r w:rsidR="00A243F1">
        <w:rPr>
          <w:rFonts w:asciiTheme="minorEastAsia" w:hAnsiTheme="minorEastAsia" w:hint="eastAsia"/>
          <w:sz w:val="20"/>
        </w:rPr>
        <w:t>年度</w:t>
      </w:r>
      <w:r w:rsidR="004E31CA">
        <w:rPr>
          <w:rFonts w:asciiTheme="minorEastAsia" w:hAnsiTheme="minorEastAsia" w:hint="eastAsia"/>
          <w:sz w:val="20"/>
        </w:rPr>
        <w:t>觀看排行榜前幾名</w:t>
      </w:r>
      <w:r w:rsidR="00A243F1">
        <w:rPr>
          <w:rFonts w:asciiTheme="minorEastAsia" w:hAnsiTheme="minorEastAsia" w:hint="eastAsia"/>
          <w:sz w:val="20"/>
        </w:rPr>
        <w:t>，</w:t>
      </w:r>
      <w:r w:rsidR="004E31CA">
        <w:rPr>
          <w:rFonts w:asciiTheme="minorEastAsia" w:hAnsiTheme="minorEastAsia" w:hint="eastAsia"/>
          <w:sz w:val="20"/>
        </w:rPr>
        <w:t>這獨家授權影片的背後存在著隱憂，因為獨家</w:t>
      </w:r>
      <w:r w:rsidR="00E72114">
        <w:rPr>
          <w:rFonts w:asciiTheme="minorEastAsia" w:hAnsiTheme="minorEastAsia" w:hint="eastAsia"/>
          <w:sz w:val="20"/>
        </w:rPr>
        <w:t>授權影片</w:t>
      </w:r>
      <w:r w:rsidRPr="002648F9">
        <w:rPr>
          <w:rFonts w:asciiTheme="minorEastAsia" w:hAnsiTheme="minorEastAsia" w:hint="eastAsia"/>
          <w:sz w:val="20"/>
        </w:rPr>
        <w:t>的版權費年年漲價，Netflix購買《廣告狂人》7季的內容費用在7500萬美元到1億美元之間，平均單集費用幾乎高達100萬美金。並且有時所謂的</w:t>
      </w:r>
      <w:r w:rsidR="004E31CA">
        <w:rPr>
          <w:rFonts w:asciiTheme="minorEastAsia" w:hAnsiTheme="minorEastAsia" w:hint="eastAsia"/>
          <w:sz w:val="20"/>
        </w:rPr>
        <w:t>獨家</w:t>
      </w:r>
      <w:r w:rsidRPr="002648F9">
        <w:rPr>
          <w:rFonts w:asciiTheme="minorEastAsia" w:hAnsiTheme="minorEastAsia" w:hint="eastAsia"/>
          <w:sz w:val="20"/>
        </w:rPr>
        <w:t>權只是網</w:t>
      </w:r>
      <w:r w:rsidR="004E31CA">
        <w:rPr>
          <w:rFonts w:asciiTheme="minorEastAsia" w:hAnsiTheme="minorEastAsia" w:hint="eastAsia"/>
          <w:sz w:val="20"/>
        </w:rPr>
        <w:t>路</w:t>
      </w:r>
      <w:r w:rsidRPr="002648F9">
        <w:rPr>
          <w:rFonts w:asciiTheme="minorEastAsia" w:hAnsiTheme="minorEastAsia" w:hint="eastAsia"/>
          <w:sz w:val="20"/>
        </w:rPr>
        <w:t>的二輪播放權。對於正在電視台播放的劇集，Netflix通常只能在電視台播放結束之後才能上線，這就使用戶的付費慾望大打折扣。</w:t>
      </w:r>
      <w:r w:rsidR="004E31CA">
        <w:rPr>
          <w:rFonts w:asciiTheme="minorEastAsia" w:hAnsiTheme="minorEastAsia" w:hint="eastAsia"/>
          <w:sz w:val="20"/>
        </w:rPr>
        <w:t>相較於結合供應鏈管理，在成本領導的部分僅透過獨家授權的方式引進，比直接委託導演拍影集、電影的成本低許多，而且又能穩定地增加用戶數量。</w:t>
      </w:r>
    </w:p>
    <w:p w:rsidR="002648F9" w:rsidRDefault="004E31CA" w:rsidP="004E31CA">
      <w:pPr>
        <w:ind w:firstLine="480"/>
        <w:rPr>
          <w:rFonts w:asciiTheme="minorEastAsia" w:hAnsiTheme="minorEastAsia"/>
          <w:sz w:val="20"/>
        </w:rPr>
      </w:pPr>
      <w:r>
        <w:rPr>
          <w:rFonts w:asciiTheme="minorEastAsia" w:hAnsiTheme="minorEastAsia" w:hint="eastAsia"/>
          <w:sz w:val="20"/>
        </w:rPr>
        <w:t>但</w:t>
      </w:r>
      <w:r w:rsidR="002648F9" w:rsidRPr="002648F9">
        <w:rPr>
          <w:rFonts w:asciiTheme="minorEastAsia" w:hAnsiTheme="minorEastAsia" w:hint="eastAsia"/>
          <w:sz w:val="20"/>
        </w:rPr>
        <w:t>Netflix</w:t>
      </w:r>
      <w:r>
        <w:rPr>
          <w:rFonts w:asciiTheme="minorEastAsia" w:hAnsiTheme="minorEastAsia" w:hint="eastAsia"/>
          <w:sz w:val="20"/>
        </w:rPr>
        <w:t>在近年</w:t>
      </w:r>
      <w:r w:rsidR="002648F9" w:rsidRPr="002648F9">
        <w:rPr>
          <w:rFonts w:asciiTheme="minorEastAsia" w:hAnsiTheme="minorEastAsia" w:hint="eastAsia"/>
          <w:sz w:val="20"/>
        </w:rPr>
        <w:t>意識到這樣的盈利模式</w:t>
      </w:r>
      <w:r>
        <w:rPr>
          <w:rFonts w:asciiTheme="minorEastAsia" w:hAnsiTheme="minorEastAsia" w:hint="eastAsia"/>
          <w:sz w:val="20"/>
        </w:rPr>
        <w:t>越難</w:t>
      </w:r>
      <w:r w:rsidR="002648F9" w:rsidRPr="002648F9">
        <w:rPr>
          <w:rFonts w:asciiTheme="minorEastAsia" w:hAnsiTheme="minorEastAsia" w:hint="eastAsia"/>
          <w:sz w:val="20"/>
        </w:rPr>
        <w:t>持續下去，</w:t>
      </w:r>
      <w:r>
        <w:rPr>
          <w:rFonts w:asciiTheme="minorEastAsia" w:hAnsiTheme="minorEastAsia" w:hint="eastAsia"/>
          <w:sz w:val="20"/>
        </w:rPr>
        <w:t>自創影集</w:t>
      </w:r>
      <w:r w:rsidR="00504F3B">
        <w:rPr>
          <w:rFonts w:asciiTheme="minorEastAsia" w:hAnsiTheme="minorEastAsia" w:hint="eastAsia"/>
          <w:sz w:val="20"/>
        </w:rPr>
        <w:t>的策略希望能在未來授權金高的時候，透過大數據分析所自創的影集，精準的符合使用者觀看屬性，以長期培養</w:t>
      </w:r>
      <w:r w:rsidR="00504F3B">
        <w:rPr>
          <w:rFonts w:asciiTheme="minorEastAsia" w:hAnsiTheme="minorEastAsia"/>
          <w:sz w:val="20"/>
        </w:rPr>
        <w:t>Netflix</w:t>
      </w:r>
      <w:r w:rsidR="00504F3B">
        <w:rPr>
          <w:rFonts w:asciiTheme="minorEastAsia" w:hAnsiTheme="minorEastAsia" w:hint="eastAsia"/>
          <w:sz w:val="20"/>
        </w:rPr>
        <w:t xml:space="preserve">觀看粉絲，展望未來能以低成本的製作費用，取代逐漸提升成本的獨家授權影片。 </w:t>
      </w:r>
    </w:p>
    <w:p w:rsidR="00557375" w:rsidRDefault="00557375" w:rsidP="004E31CA">
      <w:pPr>
        <w:ind w:firstLine="480"/>
        <w:rPr>
          <w:rFonts w:asciiTheme="minorEastAsia" w:hAnsiTheme="minorEastAsia"/>
          <w:sz w:val="20"/>
        </w:rPr>
      </w:pPr>
    </w:p>
    <w:p w:rsidR="00557375" w:rsidRPr="002648F9" w:rsidRDefault="00557375" w:rsidP="004E31CA">
      <w:pPr>
        <w:ind w:firstLine="480"/>
        <w:rPr>
          <w:rFonts w:asciiTheme="minorEastAsia" w:hAnsiTheme="minorEastAsia" w:hint="eastAsia"/>
          <w:sz w:val="20"/>
        </w:rPr>
      </w:pPr>
    </w:p>
    <w:p w:rsidR="00900B5A" w:rsidRPr="00557375" w:rsidRDefault="00900B5A" w:rsidP="00900B5A">
      <w:pPr>
        <w:rPr>
          <w:rFonts w:ascii="Kaiti TC" w:eastAsia="Kaiti TC" w:hAnsi="Kaiti TC"/>
          <w:b/>
          <w:sz w:val="28"/>
        </w:rPr>
      </w:pPr>
      <w:r w:rsidRPr="00557375">
        <w:rPr>
          <w:rFonts w:ascii="Kaiti TC" w:eastAsia="Kaiti TC" w:hAnsi="Kaiti TC" w:hint="eastAsia"/>
          <w:b/>
          <w:sz w:val="28"/>
        </w:rPr>
        <w:lastRenderedPageBreak/>
        <w:t>四、利害關係人之關係</w:t>
      </w:r>
    </w:p>
    <w:p w:rsidR="00581247" w:rsidRDefault="002648F9" w:rsidP="00581247">
      <w:pPr>
        <w:ind w:firstLine="480"/>
        <w:rPr>
          <w:rFonts w:asciiTheme="minorEastAsia" w:hAnsiTheme="minorEastAsia"/>
          <w:sz w:val="20"/>
        </w:rPr>
      </w:pPr>
      <w:r w:rsidRPr="002648F9">
        <w:rPr>
          <w:rFonts w:asciiTheme="minorEastAsia" w:hAnsiTheme="minorEastAsia" w:hint="eastAsia"/>
          <w:sz w:val="20"/>
        </w:rPr>
        <w:t>當一家</w:t>
      </w:r>
      <w:r w:rsidR="00581247">
        <w:rPr>
          <w:rFonts w:asciiTheme="minorEastAsia" w:hAnsiTheme="minorEastAsia" w:hint="eastAsia"/>
          <w:sz w:val="20"/>
        </w:rPr>
        <w:t>串</w:t>
      </w:r>
      <w:r w:rsidRPr="002648F9">
        <w:rPr>
          <w:rFonts w:asciiTheme="minorEastAsia" w:hAnsiTheme="minorEastAsia" w:hint="eastAsia"/>
          <w:sz w:val="20"/>
        </w:rPr>
        <w:t>流</w:t>
      </w:r>
      <w:r w:rsidR="00581247">
        <w:rPr>
          <w:rFonts w:asciiTheme="minorEastAsia" w:hAnsiTheme="minorEastAsia" w:hint="eastAsia"/>
          <w:sz w:val="20"/>
        </w:rPr>
        <w:t>影片</w:t>
      </w:r>
      <w:r w:rsidRPr="002648F9">
        <w:rPr>
          <w:rFonts w:asciiTheme="minorEastAsia" w:hAnsiTheme="minorEastAsia" w:hint="eastAsia"/>
          <w:sz w:val="20"/>
        </w:rPr>
        <w:t>網站</w:t>
      </w:r>
      <w:r w:rsidR="00581247">
        <w:rPr>
          <w:rFonts w:asciiTheme="minorEastAsia" w:hAnsiTheme="minorEastAsia" w:hint="eastAsia"/>
          <w:sz w:val="20"/>
        </w:rPr>
        <w:t>建立起</w:t>
      </w:r>
      <w:r w:rsidRPr="002648F9">
        <w:rPr>
          <w:rFonts w:asciiTheme="minorEastAsia" w:hAnsiTheme="minorEastAsia" w:hint="eastAsia"/>
          <w:sz w:val="20"/>
        </w:rPr>
        <w:t>自創品牌，會對整個行業產生顛覆性的影響。美國電影製片業基本</w:t>
      </w:r>
      <w:r w:rsidR="00581247">
        <w:rPr>
          <w:rFonts w:asciiTheme="minorEastAsia" w:hAnsiTheme="minorEastAsia" w:hint="eastAsia"/>
          <w:sz w:val="20"/>
        </w:rPr>
        <w:t>以</w:t>
      </w:r>
      <w:r w:rsidRPr="002648F9">
        <w:rPr>
          <w:rFonts w:asciiTheme="minorEastAsia" w:hAnsiTheme="minorEastAsia" w:hint="eastAsia"/>
          <w:sz w:val="20"/>
        </w:rPr>
        <w:t>迪士尼、華納等六大電影公司</w:t>
      </w:r>
      <w:r w:rsidR="00581247">
        <w:rPr>
          <w:rFonts w:asciiTheme="minorEastAsia" w:hAnsiTheme="minorEastAsia" w:hint="eastAsia"/>
          <w:sz w:val="20"/>
        </w:rPr>
        <w:t>為主</w:t>
      </w:r>
      <w:r w:rsidRPr="002648F9">
        <w:rPr>
          <w:rFonts w:asciiTheme="minorEastAsia" w:hAnsiTheme="minorEastAsia" w:hint="eastAsia"/>
          <w:sz w:val="20"/>
        </w:rPr>
        <w:t>，電視劇發行也被HBO、AMC等大型的發行商所壟斷，Netflix作為下游的內容</w:t>
      </w:r>
      <w:r w:rsidR="00581247">
        <w:rPr>
          <w:rFonts w:asciiTheme="minorEastAsia" w:hAnsiTheme="minorEastAsia" w:hint="eastAsia"/>
          <w:sz w:val="20"/>
        </w:rPr>
        <w:t>播放</w:t>
      </w:r>
      <w:r w:rsidRPr="002648F9">
        <w:rPr>
          <w:rFonts w:asciiTheme="minorEastAsia" w:hAnsiTheme="minorEastAsia" w:hint="eastAsia"/>
          <w:sz w:val="20"/>
        </w:rPr>
        <w:t>平台，為內容製作商提供源源不斷的收入。當Netflix開始自製電影，這些製片業者對Netflix的態度更加複雜，Netflix從戰友變為直接競爭者。在版權價格逐年增長的趨勢下，僅僅靠購買視頻版權來增加用戶付費並非長久之計。買來的版權若非獨占，也將面臨與其他視頻平台同質化的風險，但購買獨</w:t>
      </w:r>
      <w:r w:rsidR="00581247">
        <w:rPr>
          <w:rFonts w:asciiTheme="minorEastAsia" w:hAnsiTheme="minorEastAsia" w:hint="eastAsia"/>
          <w:sz w:val="20"/>
        </w:rPr>
        <w:t>家播放</w:t>
      </w:r>
      <w:r w:rsidRPr="002648F9">
        <w:rPr>
          <w:rFonts w:asciiTheme="minorEastAsia" w:hAnsiTheme="minorEastAsia" w:hint="eastAsia"/>
          <w:sz w:val="20"/>
        </w:rPr>
        <w:t>的版權又代價極高。故Netflix 選擇與一些獨立製作公司合作，開始自製劇的研發。自製</w:t>
      </w:r>
      <w:r w:rsidR="00581247">
        <w:rPr>
          <w:rFonts w:asciiTheme="minorEastAsia" w:hAnsiTheme="minorEastAsia" w:hint="eastAsia"/>
          <w:sz w:val="20"/>
        </w:rPr>
        <w:t>原創</w:t>
      </w:r>
      <w:r w:rsidRPr="002648F9">
        <w:rPr>
          <w:rFonts w:asciiTheme="minorEastAsia" w:hAnsiTheme="minorEastAsia" w:hint="eastAsia"/>
          <w:sz w:val="20"/>
        </w:rPr>
        <w:t>劇在Netflix的版權中所占比例逐漸升高</w:t>
      </w:r>
      <w:r w:rsidR="00581247">
        <w:rPr>
          <w:rFonts w:asciiTheme="minorEastAsia" w:hAnsiTheme="minorEastAsia" w:hint="eastAsia"/>
          <w:sz w:val="20"/>
        </w:rPr>
        <w:t>。</w:t>
      </w:r>
    </w:p>
    <w:p w:rsidR="002648F9" w:rsidRDefault="002648F9" w:rsidP="00581247">
      <w:pPr>
        <w:ind w:firstLine="480"/>
        <w:rPr>
          <w:rFonts w:asciiTheme="minorEastAsia" w:hAnsiTheme="minorEastAsia"/>
          <w:sz w:val="20"/>
        </w:rPr>
      </w:pPr>
      <w:r w:rsidRPr="002648F9">
        <w:rPr>
          <w:rFonts w:asciiTheme="minorEastAsia" w:hAnsiTheme="minorEastAsia" w:hint="eastAsia"/>
          <w:sz w:val="20"/>
        </w:rPr>
        <w:t>不同於HBO這樣的製片商，Netflix</w:t>
      </w:r>
      <w:r w:rsidR="00581247">
        <w:rPr>
          <w:rFonts w:asciiTheme="minorEastAsia" w:hAnsiTheme="minorEastAsia" w:hint="eastAsia"/>
          <w:sz w:val="20"/>
        </w:rPr>
        <w:t>擁有版權上的優勢，</w:t>
      </w:r>
      <w:r w:rsidRPr="002648F9">
        <w:rPr>
          <w:rFonts w:asciiTheme="minorEastAsia" w:hAnsiTheme="minorEastAsia" w:hint="eastAsia"/>
          <w:sz w:val="20"/>
        </w:rPr>
        <w:t>自製內容從無到有，從量上看，這幾年有了很大的提升。2015年到2016年，其自製內容占比從5.1%提升到 12.5%，增幅近2倍多</w:t>
      </w:r>
      <w:r w:rsidR="00581247">
        <w:rPr>
          <w:rFonts w:asciiTheme="minorEastAsia" w:hAnsiTheme="minorEastAsia" w:hint="eastAsia"/>
          <w:sz w:val="20"/>
        </w:rPr>
        <w:t>，</w:t>
      </w:r>
      <w:r w:rsidRPr="002648F9">
        <w:rPr>
          <w:rFonts w:asciiTheme="minorEastAsia" w:hAnsiTheme="minorEastAsia" w:hint="eastAsia"/>
          <w:sz w:val="20"/>
        </w:rPr>
        <w:t>2017年這一比例會繼續大幅增長至30%左右。這種繞開大型製作商打通在線視頻產業鏈上下游的行為引來了諸多上游製片商的敵意。很多製片商紛紛效仿，以直接創立或收購等方式擁有了自己的影音平台。比如，迪士尼通過收購</w:t>
      </w:r>
      <w:r w:rsidR="00581247">
        <w:rPr>
          <w:rFonts w:asciiTheme="minorEastAsia" w:hAnsiTheme="minorEastAsia" w:hint="eastAsia"/>
          <w:sz w:val="20"/>
        </w:rPr>
        <w:t>福</w:t>
      </w:r>
      <w:r w:rsidRPr="002648F9">
        <w:rPr>
          <w:rFonts w:asciiTheme="minorEastAsia" w:hAnsiTheme="minorEastAsia" w:hint="eastAsia"/>
          <w:sz w:val="20"/>
        </w:rPr>
        <w:t xml:space="preserve">克斯控股了Hulu，這個美國第二大流媒體網站，意圖搶線上影片市場。迪士尼還計劃在2019年開設自有影音平台，屆時所有迪士尼旗下內容將成為平台獨有，這也意味著以後將不能在Netflix上觀看迪士尼出品的電影。HBO於2015年就開設了線上影音平台—HBO </w:t>
      </w:r>
      <w:r w:rsidR="00E72114">
        <w:rPr>
          <w:rFonts w:asciiTheme="minorEastAsia" w:hAnsiTheme="minorEastAsia"/>
          <w:sz w:val="20"/>
        </w:rPr>
        <w:t>N</w:t>
      </w:r>
      <w:r w:rsidRPr="002648F9">
        <w:rPr>
          <w:rFonts w:asciiTheme="minorEastAsia" w:hAnsiTheme="minorEastAsia" w:hint="eastAsia"/>
          <w:sz w:val="20"/>
        </w:rPr>
        <w:t>ow，其中50%以上的內容來自自己的版權庫。</w:t>
      </w:r>
    </w:p>
    <w:p w:rsidR="00557375" w:rsidRPr="002648F9" w:rsidRDefault="00557375" w:rsidP="00581247">
      <w:pPr>
        <w:ind w:firstLine="480"/>
        <w:rPr>
          <w:rFonts w:asciiTheme="minorEastAsia" w:hAnsiTheme="minorEastAsia" w:hint="eastAsia"/>
          <w:sz w:val="20"/>
        </w:rPr>
      </w:pPr>
    </w:p>
    <w:p w:rsidR="00BA7C64" w:rsidRPr="00557375" w:rsidRDefault="00BA7C64" w:rsidP="00900B5A">
      <w:pPr>
        <w:rPr>
          <w:rFonts w:ascii="Kaiti TC" w:eastAsia="Kaiti TC" w:hAnsi="Kaiti TC"/>
          <w:b/>
          <w:sz w:val="28"/>
        </w:rPr>
      </w:pPr>
      <w:r w:rsidRPr="00557375">
        <w:rPr>
          <w:rFonts w:ascii="Kaiti TC" w:eastAsia="Kaiti TC" w:hAnsi="Kaiti TC" w:hint="eastAsia"/>
          <w:b/>
          <w:sz w:val="28"/>
        </w:rPr>
        <w:t>五、最佳化個人使用體驗</w:t>
      </w:r>
    </w:p>
    <w:p w:rsidR="00BA7C64" w:rsidRDefault="00BA7C64" w:rsidP="00BA7C64">
      <w:pPr>
        <w:ind w:firstLine="480"/>
        <w:rPr>
          <w:rFonts w:asciiTheme="minorEastAsia" w:hAnsiTheme="minorEastAsia"/>
          <w:sz w:val="20"/>
        </w:rPr>
      </w:pPr>
      <w:r w:rsidRPr="00BA7C64">
        <w:rPr>
          <w:rFonts w:asciiTheme="minorEastAsia" w:hAnsiTheme="minorEastAsia" w:hint="eastAsia"/>
          <w:sz w:val="20"/>
        </w:rPr>
        <w:t>Netflix產品副總裁陶德．葉林表示，</w:t>
      </w:r>
      <w:r w:rsidR="002C7438">
        <w:rPr>
          <w:rFonts w:asciiTheme="minorEastAsia" w:hAnsiTheme="minorEastAsia" w:hint="eastAsia"/>
          <w:sz w:val="20"/>
        </w:rPr>
        <w:t>投資</w:t>
      </w:r>
      <w:r w:rsidRPr="00BA7C64">
        <w:rPr>
          <w:rFonts w:asciiTheme="minorEastAsia" w:hAnsiTheme="minorEastAsia" w:hint="eastAsia"/>
          <w:sz w:val="20"/>
        </w:rPr>
        <w:t>使用者體驗的金額已經超過10億美元。同時Netflix產品長格雷格．彼得斯也提到，目前Netflix擁有1.17億用戶，而他們則是已經創造出超過3億種個人化版本，確保每個人都可以有自己的專屬體驗。為了讓全球190個國家的用戶都能在不同裝置、不同環境下得到最好的使用體驗，Netflix</w:t>
      </w:r>
      <w:r>
        <w:rPr>
          <w:rFonts w:asciiTheme="minorEastAsia" w:hAnsiTheme="minorEastAsia" w:hint="eastAsia"/>
          <w:sz w:val="20"/>
        </w:rPr>
        <w:t>從</w:t>
      </w:r>
      <w:r w:rsidRPr="00BA7C64">
        <w:rPr>
          <w:rFonts w:asciiTheme="minorEastAsia" w:hAnsiTheme="minorEastAsia" w:hint="eastAsia"/>
          <w:sz w:val="20"/>
        </w:rPr>
        <w:t>軟、硬體層面做了許多努力和投資，如為了提升行動裝置上的觀看體驗，Netflix兩年前在矽谷總部內新設置了專業行動裝置測試實驗室；又或是Netflix更廣為人知的是利用大量使用者數據分析，幫助用戶更容易找到感興趣的內容。</w:t>
      </w:r>
    </w:p>
    <w:p w:rsidR="004F452C" w:rsidRPr="004F452C" w:rsidRDefault="004F452C" w:rsidP="00747D0F">
      <w:pPr>
        <w:ind w:firstLine="480"/>
        <w:rPr>
          <w:rFonts w:asciiTheme="minorEastAsia" w:hAnsiTheme="minorEastAsia"/>
          <w:sz w:val="20"/>
        </w:rPr>
      </w:pPr>
      <w:r w:rsidRPr="004F452C">
        <w:rPr>
          <w:rFonts w:asciiTheme="minorEastAsia" w:hAnsiTheme="minorEastAsia" w:hint="eastAsia"/>
          <w:sz w:val="20"/>
        </w:rPr>
        <w:t>「數據可以告訴我們會員做了什麼，但沒有告訴我們為什麼，以及是誰這麼做。」Netflix消費者洞察副總裁亞卓安．拉努賽表示，「數據是結果，只能告訴我們有什麼，卻沒有辦法告訴我們少了什麼？數據可以讓我們知道既有會員的反應，卻沒辦法提供我們想要吸引的用戶的數據。」他表示，單看數據沒有辦法了解產生數據結果背後的完整脈絡。舉例來說，從電視螢幕尺寸調查中，或許會得出美國家庭擁有的電視平均尺寸大小是最大的結論。但如果實際走進美國家庭和日本家庭就會發現，居住空間相對小的日本家庭才是真正在感受上相對擁有真正「大螢幕」的國家。</w:t>
      </w:r>
    </w:p>
    <w:p w:rsidR="004F452C" w:rsidRPr="004F452C" w:rsidRDefault="004F452C" w:rsidP="00747D0F">
      <w:pPr>
        <w:ind w:firstLine="480"/>
        <w:rPr>
          <w:rFonts w:asciiTheme="minorEastAsia" w:hAnsiTheme="minorEastAsia"/>
          <w:sz w:val="20"/>
        </w:rPr>
      </w:pPr>
      <w:r w:rsidRPr="004F452C">
        <w:rPr>
          <w:rFonts w:asciiTheme="minorEastAsia" w:hAnsiTheme="minorEastAsia" w:hint="eastAsia"/>
          <w:sz w:val="20"/>
        </w:rPr>
        <w:t>而這就是為什麼Netflix要在矽谷和好萊塢兩地組建規模總計近50人的消費者洞察團隊，分別就內容、標題、圖片、字幕、族群、體驗、互動等不同項目，進行各種調查，包括社群媒體分析、焦點團體訪談，還有更多時候他們是以直接面對面訪談的方式去了解全球消費者。</w:t>
      </w:r>
      <w:r w:rsidRPr="004F452C">
        <w:rPr>
          <w:rFonts w:asciiTheme="minorEastAsia" w:hAnsiTheme="minorEastAsia" w:hint="eastAsia"/>
          <w:sz w:val="20"/>
        </w:rPr>
        <w:lastRenderedPageBreak/>
        <w:t>Netflix質化產品研究資深研究員塔瑪斯．馬卡尼舉例，曾經他們為了瞭解波蘭在地文化對配音的影響，真的就專程飛到波蘭去和當地消費者對話，也從中發現，相對於常見的「不同角色由不同配音員配音」，波蘭人其實更喜歡有如中國說書者般，採單一人單一配音到底的方式。</w:t>
      </w:r>
    </w:p>
    <w:p w:rsidR="004F452C" w:rsidRDefault="004F452C" w:rsidP="004F452C">
      <w:pPr>
        <w:ind w:firstLine="480"/>
        <w:rPr>
          <w:rFonts w:asciiTheme="minorEastAsia" w:hAnsiTheme="minorEastAsia"/>
          <w:sz w:val="20"/>
        </w:rPr>
      </w:pPr>
      <w:r w:rsidRPr="004F452C">
        <w:rPr>
          <w:rFonts w:asciiTheme="minorEastAsia" w:hAnsiTheme="minorEastAsia" w:hint="eastAsia"/>
          <w:sz w:val="20"/>
        </w:rPr>
        <w:t>不只是波蘭，拉努賽表示，他們每年都一定會飛到世界各地，和數千名Netflix會員及非會員面對面訪談。這些訪談不一定是邀請用戶或非用戶來做焦點團體訪問，很多時候他們是直接進入消費者的家中，從他們真正生活的環境，進一步認識用戶真實的樣貌，進而也找出影響他們每一個行為背後的原因和需求。Netflix產品消費者洞察總監提到，除了使用的裝置本身會影響觀</w:t>
      </w:r>
      <w:r w:rsidR="00747D0F">
        <w:rPr>
          <w:rFonts w:asciiTheme="minorEastAsia" w:hAnsiTheme="minorEastAsia" w:hint="eastAsia"/>
          <w:sz w:val="20"/>
        </w:rPr>
        <w:t>看</w:t>
      </w:r>
      <w:r w:rsidRPr="004F452C">
        <w:rPr>
          <w:rFonts w:asciiTheme="minorEastAsia" w:hAnsiTheme="minorEastAsia" w:hint="eastAsia"/>
          <w:sz w:val="20"/>
        </w:rPr>
        <w:t>體驗，觀看的環境其實也會造成很大的影響。舉例來說，美國家庭的沙發通常會擺放在電視的正前方，但如果是在印度，就會發現大家通常是圍坐在晚餐桌上看電視，因此，「如何讓不同角度都可以有好的觀看體驗」也成為他們進行產品開發時，必須納入思考的一個問題。</w:t>
      </w:r>
    </w:p>
    <w:p w:rsidR="004F452C" w:rsidRDefault="004F452C" w:rsidP="00747D0F">
      <w:pPr>
        <w:ind w:firstLine="480"/>
        <w:rPr>
          <w:rFonts w:asciiTheme="minorEastAsia" w:hAnsiTheme="minorEastAsia"/>
          <w:sz w:val="20"/>
        </w:rPr>
      </w:pPr>
      <w:r w:rsidRPr="004F452C">
        <w:rPr>
          <w:rFonts w:asciiTheme="minorEastAsia" w:hAnsiTheme="minorEastAsia" w:hint="eastAsia"/>
          <w:sz w:val="20"/>
        </w:rPr>
        <w:t>有時候，Netflix消費者洞察團隊是在無法單純從數據得到完整解答的情況下啟動消費者質化研究；也有時他們是先透過與消費者直接接觸的過程，找出數據無法反映出來的需求和問題。其實他們經常就是在訪問過程中迸發出可以增進消費者體驗的創意點子，然後再以此展開大量的AB測試。對Netflix來說，唯有結合這樣的質化調查工作、不間斷的大量消費者訪談，他們才能夠在數據分析的輔助之下，真正完整使用者體驗。而且拉努賽提到，他們有時會嘗試藉由如生物科技等先進裝置設備的幫助，進行各種消費者洞察研究，但他也說：「老實說，想得到最好的消費者洞察，有時候最重要的就是一場高品質的訪談。」</w:t>
      </w:r>
    </w:p>
    <w:p w:rsidR="00557375" w:rsidRDefault="00557375" w:rsidP="00747D0F">
      <w:pPr>
        <w:ind w:firstLine="480"/>
        <w:rPr>
          <w:rFonts w:asciiTheme="minorEastAsia" w:hAnsiTheme="minorEastAsia" w:hint="eastAsia"/>
          <w:sz w:val="20"/>
        </w:rPr>
      </w:pPr>
    </w:p>
    <w:p w:rsidR="0065768E" w:rsidRPr="00557375" w:rsidRDefault="00E72114" w:rsidP="0065768E">
      <w:pPr>
        <w:rPr>
          <w:rFonts w:ascii="Kaiti TC" w:eastAsia="Kaiti TC" w:hAnsi="Kaiti TC"/>
          <w:b/>
          <w:sz w:val="28"/>
          <w:szCs w:val="32"/>
        </w:rPr>
      </w:pPr>
      <w:r w:rsidRPr="00557375">
        <w:rPr>
          <w:rFonts w:ascii="Kaiti TC" w:eastAsia="Kaiti TC" w:hAnsi="Kaiti TC" w:hint="eastAsia"/>
          <w:b/>
          <w:sz w:val="28"/>
          <w:szCs w:val="32"/>
        </w:rPr>
        <w:t>六、</w:t>
      </w:r>
      <w:r w:rsidR="0065768E" w:rsidRPr="00557375">
        <w:rPr>
          <w:rFonts w:ascii="Kaiti TC" w:eastAsia="Kaiti TC" w:hAnsi="Kaiti TC" w:hint="eastAsia"/>
          <w:b/>
          <w:sz w:val="28"/>
          <w:szCs w:val="32"/>
        </w:rPr>
        <w:t>訂閱經濟發展</w:t>
      </w:r>
    </w:p>
    <w:p w:rsidR="0065768E" w:rsidRDefault="001C1616" w:rsidP="004F452C">
      <w:pPr>
        <w:ind w:firstLine="480"/>
        <w:rPr>
          <w:rFonts w:asciiTheme="minorEastAsia" w:hAnsiTheme="minorEastAsia"/>
          <w:sz w:val="20"/>
        </w:rPr>
      </w:pPr>
      <w:r>
        <w:rPr>
          <w:rFonts w:asciiTheme="minorEastAsia" w:hAnsiTheme="minorEastAsia"/>
          <w:sz w:val="20"/>
        </w:rPr>
        <w:t>Netflix</w:t>
      </w:r>
      <w:r>
        <w:rPr>
          <w:rFonts w:asciiTheme="minorEastAsia" w:hAnsiTheme="minorEastAsia" w:hint="eastAsia"/>
          <w:sz w:val="20"/>
        </w:rPr>
        <w:t>在創立之際即決定商業模式「訂閱制」，在過去</w:t>
      </w:r>
      <w:r>
        <w:rPr>
          <w:rFonts w:asciiTheme="minorEastAsia" w:hAnsiTheme="minorEastAsia"/>
          <w:sz w:val="20"/>
        </w:rPr>
        <w:t>20</w:t>
      </w:r>
      <w:r>
        <w:rPr>
          <w:rFonts w:asciiTheme="minorEastAsia" w:hAnsiTheme="minorEastAsia" w:hint="eastAsia"/>
          <w:sz w:val="20"/>
        </w:rPr>
        <w:t>年內，如何讓習慣買斷制、單次制的消費者能接受訂閱制的消費模式，</w:t>
      </w:r>
      <w:r w:rsidRPr="001C1616">
        <w:rPr>
          <w:rFonts w:asciiTheme="minorEastAsia" w:hAnsiTheme="minorEastAsia" w:hint="eastAsia"/>
          <w:sz w:val="20"/>
        </w:rPr>
        <w:t>將「使用權」取代「擁有權」的觀念</w:t>
      </w:r>
      <w:r>
        <w:rPr>
          <w:rFonts w:asciiTheme="minorEastAsia" w:hAnsiTheme="minorEastAsia" w:hint="eastAsia"/>
          <w:sz w:val="20"/>
        </w:rPr>
        <w:t>成為</w:t>
      </w:r>
      <w:r>
        <w:rPr>
          <w:rFonts w:asciiTheme="minorEastAsia" w:hAnsiTheme="minorEastAsia"/>
          <w:sz w:val="20"/>
        </w:rPr>
        <w:t>Netflix</w:t>
      </w:r>
      <w:r>
        <w:rPr>
          <w:rFonts w:asciiTheme="minorEastAsia" w:hAnsiTheme="minorEastAsia" w:hint="eastAsia"/>
          <w:sz w:val="20"/>
        </w:rPr>
        <w:t>最大的挑戰，也因為網路科技迅速擴展，手持裝置容易取得，衝擊到傳統租賃影片產業。</w:t>
      </w:r>
      <w:r w:rsidR="00732FAF">
        <w:rPr>
          <w:rFonts w:asciiTheme="minorEastAsia" w:hAnsiTheme="minorEastAsia" w:hint="eastAsia"/>
          <w:sz w:val="20"/>
        </w:rPr>
        <w:t>進而改變原本影音產業的經營狀況，</w:t>
      </w:r>
      <w:r w:rsidR="00732FAF">
        <w:rPr>
          <w:rFonts w:asciiTheme="minorEastAsia" w:hAnsiTheme="minorEastAsia"/>
          <w:sz w:val="20"/>
        </w:rPr>
        <w:t>Netflix</w:t>
      </w:r>
      <w:r w:rsidR="00732FAF">
        <w:rPr>
          <w:rFonts w:asciiTheme="minorEastAsia" w:hAnsiTheme="minorEastAsia" w:hint="eastAsia"/>
          <w:sz w:val="20"/>
        </w:rPr>
        <w:t>花費六年時間將影片上架於雲端平台上，藉由經營專屬品牌建立粉絲群眾，也因為獨家授權影片讓</w:t>
      </w:r>
      <w:r w:rsidR="00732FAF">
        <w:rPr>
          <w:rFonts w:asciiTheme="minorEastAsia" w:hAnsiTheme="minorEastAsia"/>
          <w:sz w:val="20"/>
        </w:rPr>
        <w:t>Netflix</w:t>
      </w:r>
      <w:r w:rsidR="00732FAF">
        <w:rPr>
          <w:rFonts w:asciiTheme="minorEastAsia" w:hAnsiTheme="minorEastAsia" w:hint="eastAsia"/>
          <w:sz w:val="20"/>
        </w:rPr>
        <w:t>累積大量訂閱用戶，顛覆其他產業的經營模式，將訂閱制度推向世界。</w:t>
      </w:r>
    </w:p>
    <w:p w:rsidR="004819D9" w:rsidRPr="004F452C" w:rsidRDefault="004819D9" w:rsidP="004F452C">
      <w:pPr>
        <w:ind w:firstLine="480"/>
        <w:rPr>
          <w:rFonts w:asciiTheme="minorEastAsia" w:hAnsiTheme="minorEastAsia"/>
          <w:sz w:val="20"/>
        </w:rPr>
      </w:pPr>
    </w:p>
    <w:p w:rsidR="00520D23" w:rsidRDefault="00520D23" w:rsidP="001257A3">
      <w:pPr>
        <w:pStyle w:val="a3"/>
        <w:numPr>
          <w:ilvl w:val="0"/>
          <w:numId w:val="1"/>
        </w:numPr>
        <w:ind w:leftChars="0"/>
        <w:rPr>
          <w:rFonts w:ascii="Kaiti TC" w:eastAsia="Kaiti TC" w:hAnsi="Kaiti TC"/>
          <w:sz w:val="36"/>
          <w:szCs w:val="32"/>
        </w:rPr>
      </w:pPr>
      <w:r w:rsidRPr="00DC0919">
        <w:rPr>
          <w:rFonts w:ascii="Kaiti TC" w:eastAsia="Kaiti TC" w:hAnsi="Kaiti TC" w:hint="eastAsia"/>
          <w:sz w:val="36"/>
          <w:szCs w:val="32"/>
        </w:rPr>
        <w:t>內容</w:t>
      </w:r>
    </w:p>
    <w:p w:rsidR="00DC0919" w:rsidRDefault="00DC0919" w:rsidP="00DC0919">
      <w:pPr>
        <w:rPr>
          <w:rFonts w:asciiTheme="minorEastAsia" w:hAnsiTheme="minorEastAsia"/>
          <w:sz w:val="20"/>
          <w:szCs w:val="32"/>
        </w:rPr>
      </w:pPr>
      <w:r>
        <w:rPr>
          <w:rFonts w:asciiTheme="minorEastAsia" w:hAnsiTheme="minorEastAsia" w:hint="eastAsia"/>
          <w:sz w:val="20"/>
          <w:szCs w:val="32"/>
        </w:rPr>
        <w:t>對應課程內容（理論與實物作相呼應）</w:t>
      </w:r>
    </w:p>
    <w:p w:rsidR="0065768E" w:rsidRDefault="0065768E" w:rsidP="00DC0919">
      <w:pPr>
        <w:rPr>
          <w:rFonts w:asciiTheme="minorEastAsia" w:hAnsiTheme="minorEastAsia"/>
          <w:sz w:val="20"/>
          <w:szCs w:val="32"/>
        </w:rPr>
      </w:pPr>
      <w:r>
        <w:rPr>
          <w:rFonts w:asciiTheme="minorEastAsia" w:hAnsiTheme="minorEastAsia" w:hint="eastAsia"/>
          <w:sz w:val="20"/>
          <w:szCs w:val="32"/>
        </w:rPr>
        <w:t>必寫</w:t>
      </w:r>
    </w:p>
    <w:p w:rsidR="00CB4D33" w:rsidRPr="00CB4D33" w:rsidRDefault="00CB4D33" w:rsidP="00CB4D33">
      <w:pPr>
        <w:rPr>
          <w:rFonts w:asciiTheme="minorEastAsia" w:hAnsiTheme="minorEastAsia"/>
          <w:sz w:val="20"/>
          <w:szCs w:val="32"/>
        </w:rPr>
      </w:pPr>
      <w:r w:rsidRPr="00CB4D33">
        <w:rPr>
          <w:rFonts w:asciiTheme="minorEastAsia" w:hAnsiTheme="minorEastAsia" w:hint="eastAsia"/>
          <w:sz w:val="20"/>
          <w:szCs w:val="32"/>
        </w:rPr>
        <w:t>1. 新的經營模式下的全新企業流程(ch.2)</w:t>
      </w:r>
    </w:p>
    <w:p w:rsidR="00CB4D33" w:rsidRPr="00CB4D33" w:rsidRDefault="00CB4D33" w:rsidP="00CB4D33">
      <w:pPr>
        <w:rPr>
          <w:rFonts w:asciiTheme="minorEastAsia" w:hAnsiTheme="minorEastAsia"/>
          <w:sz w:val="20"/>
          <w:szCs w:val="32"/>
        </w:rPr>
      </w:pPr>
      <w:r w:rsidRPr="00CB4D33">
        <w:rPr>
          <w:rFonts w:asciiTheme="minorEastAsia" w:hAnsiTheme="minorEastAsia" w:hint="eastAsia"/>
          <w:sz w:val="20"/>
          <w:szCs w:val="32"/>
        </w:rPr>
        <w:tab/>
        <w:t>Netflix最初的經業模式包括DVD銷售和郵寄租賃，後來，運用新的資訊科技改變企業運作的方式，形成新的經營模式，也就是以基於訂閱的串流媒體服務為主要業務。這項服務打破了多年人們觀看影片的習慣，使得Netflix成功為影視產業注入新的動能，也讓自己用有更高的收入。</w:t>
      </w:r>
    </w:p>
    <w:p w:rsidR="00CB4D33" w:rsidRPr="00CB4D33" w:rsidRDefault="00CB4D33" w:rsidP="00CB4D33">
      <w:pPr>
        <w:rPr>
          <w:rFonts w:asciiTheme="minorEastAsia" w:hAnsiTheme="minorEastAsia"/>
          <w:sz w:val="20"/>
          <w:szCs w:val="32"/>
        </w:rPr>
      </w:pPr>
      <w:r w:rsidRPr="00CB4D33">
        <w:rPr>
          <w:rFonts w:asciiTheme="minorEastAsia" w:hAnsiTheme="minorEastAsia" w:hint="eastAsia"/>
          <w:sz w:val="20"/>
          <w:szCs w:val="32"/>
        </w:rPr>
        <w:tab/>
        <w:t>在交易處理系統( TPS )方面，因為在2008年時，經歷了嚴重的資料庫損毀，有三天的時間無法將 DVD 寄到會員手中，而後改用高度可靠的雲端橫向擴張分散式系統，以亞馬遜網路</w:t>
      </w:r>
      <w:r w:rsidRPr="00CB4D33">
        <w:rPr>
          <w:rFonts w:asciiTheme="minorEastAsia" w:hAnsiTheme="minorEastAsia" w:hint="eastAsia"/>
          <w:sz w:val="20"/>
          <w:szCs w:val="32"/>
        </w:rPr>
        <w:lastRenderedPageBreak/>
        <w:t>服務系統 ( AWS ) 作為雲端服務提供商，擁有最大的擴張度和最多樣的服務和功能。新的管理資訊系統( MIS )提供中階管理者目前的各項報告，使管理者更易於監控及管理企業。決策支援系統( DSS )讓管理者能更快速及正確的下決策，例如新影片的授權金，或是想要開發新的影集，能參考這些資料。</w:t>
      </w:r>
    </w:p>
    <w:p w:rsidR="00CB4D33" w:rsidRPr="00CB4D33" w:rsidRDefault="00CB4D33" w:rsidP="00CB4D33">
      <w:pPr>
        <w:rPr>
          <w:rFonts w:asciiTheme="minorEastAsia" w:hAnsiTheme="minorEastAsia"/>
          <w:sz w:val="20"/>
          <w:szCs w:val="32"/>
        </w:rPr>
      </w:pPr>
    </w:p>
    <w:p w:rsidR="00CB4D33" w:rsidRPr="00CB4D33" w:rsidRDefault="00CB4D33" w:rsidP="00CB4D33">
      <w:pPr>
        <w:rPr>
          <w:rFonts w:asciiTheme="minorEastAsia" w:hAnsiTheme="minorEastAsia"/>
          <w:sz w:val="20"/>
          <w:szCs w:val="32"/>
        </w:rPr>
      </w:pPr>
      <w:r w:rsidRPr="00CB4D33">
        <w:rPr>
          <w:rFonts w:asciiTheme="minorEastAsia" w:hAnsiTheme="minorEastAsia" w:hint="eastAsia"/>
          <w:sz w:val="20"/>
          <w:szCs w:val="32"/>
        </w:rPr>
        <w:t>2. 組織與策略( ch.3 )</w:t>
      </w:r>
    </w:p>
    <w:p w:rsidR="00CB4D33" w:rsidRPr="00CB4D33" w:rsidRDefault="00CB4D33" w:rsidP="00CB4D33">
      <w:pPr>
        <w:rPr>
          <w:rFonts w:asciiTheme="minorEastAsia" w:hAnsiTheme="minorEastAsia"/>
          <w:sz w:val="20"/>
          <w:szCs w:val="32"/>
        </w:rPr>
      </w:pPr>
      <w:r w:rsidRPr="00CB4D33">
        <w:rPr>
          <w:rFonts w:asciiTheme="minorEastAsia" w:hAnsiTheme="minorEastAsia" w:hint="eastAsia"/>
          <w:sz w:val="20"/>
          <w:szCs w:val="32"/>
        </w:rPr>
        <w:tab/>
        <w:t>在第參點時，有講述到Netflix的組織文化及組織結構，採取讓員工能有較多的決策空間，這足以讓組織可以因應環境的變化。在破壞式科技的部分，第壹點時，使用了網路串流服務改變了大眾看影片的習慣；第肆點中的第三點，演算法推薦系統增加了使用者的黏度，讓使用者的觀看時數加長。在第伍點中的第一點，Netflix找到利基市場，達成了產品差異化。</w:t>
      </w:r>
    </w:p>
    <w:p w:rsidR="00CB4D33" w:rsidRPr="00CB4D33" w:rsidRDefault="00CB4D33" w:rsidP="00CB4D33">
      <w:pPr>
        <w:rPr>
          <w:rFonts w:asciiTheme="minorEastAsia" w:hAnsiTheme="minorEastAsia"/>
          <w:sz w:val="20"/>
          <w:szCs w:val="32"/>
        </w:rPr>
      </w:pPr>
      <w:r w:rsidRPr="00CB4D33">
        <w:rPr>
          <w:rFonts w:asciiTheme="minorEastAsia" w:hAnsiTheme="minorEastAsia" w:hint="eastAsia"/>
          <w:sz w:val="20"/>
          <w:szCs w:val="32"/>
        </w:rPr>
        <w:t>3. 道德與社會議題( ch.4 )</w:t>
      </w:r>
    </w:p>
    <w:p w:rsidR="0065768E" w:rsidRPr="00CB4D33" w:rsidRDefault="00CB4D33" w:rsidP="00CB4D33">
      <w:pPr>
        <w:rPr>
          <w:rFonts w:asciiTheme="minorEastAsia" w:hAnsiTheme="minorEastAsia"/>
          <w:sz w:val="20"/>
          <w:szCs w:val="32"/>
        </w:rPr>
      </w:pPr>
      <w:r w:rsidRPr="00CB4D33">
        <w:rPr>
          <w:rFonts w:asciiTheme="minorEastAsia" w:hAnsiTheme="minorEastAsia" w:hint="eastAsia"/>
          <w:sz w:val="20"/>
          <w:szCs w:val="32"/>
        </w:rPr>
        <w:tab/>
        <w:t>為了保護智慧財產權，Netflix盡力做到影音串流在個別裝置難以輕易複製，同時也不希望影音被盜版。當看正版的成本低於盜版時，盜版就不容易盛行。</w:t>
      </w:r>
    </w:p>
    <w:p w:rsidR="000F47FF" w:rsidRPr="000F47FF" w:rsidRDefault="000F47FF" w:rsidP="00DC0919">
      <w:pPr>
        <w:rPr>
          <w:rFonts w:ascii="Kaiti TC" w:eastAsia="Kaiti TC" w:hAnsi="Kaiti TC"/>
          <w:szCs w:val="32"/>
        </w:rPr>
      </w:pPr>
      <w:r w:rsidRPr="000F47FF">
        <w:rPr>
          <w:rFonts w:ascii="Kaiti TC" w:eastAsia="Kaiti TC" w:hAnsi="Kaiti TC" w:hint="eastAsia"/>
          <w:szCs w:val="32"/>
        </w:rPr>
        <w:t>一、破壞式科技</w:t>
      </w:r>
    </w:p>
    <w:p w:rsidR="00B97087" w:rsidRPr="00B97087" w:rsidRDefault="000F47FF" w:rsidP="00DC0919">
      <w:pPr>
        <w:rPr>
          <w:rFonts w:ascii="Kaiti TC" w:eastAsia="Kaiti TC" w:hAnsi="Kaiti TC"/>
          <w:szCs w:val="32"/>
        </w:rPr>
      </w:pPr>
      <w:r w:rsidRPr="000F47FF">
        <w:rPr>
          <w:rFonts w:ascii="Kaiti TC" w:eastAsia="Kaiti TC" w:hAnsi="Kaiti TC" w:hint="eastAsia"/>
          <w:szCs w:val="32"/>
        </w:rPr>
        <w:t>二、</w:t>
      </w:r>
      <w:r w:rsidR="00B97087">
        <w:rPr>
          <w:rFonts w:ascii="Kaiti TC" w:eastAsia="Kaiti TC" w:hAnsi="Kaiti TC" w:hint="eastAsia"/>
          <w:szCs w:val="32"/>
        </w:rPr>
        <w:t>資訊道德與規範</w:t>
      </w:r>
    </w:p>
    <w:p w:rsidR="008D383C" w:rsidRDefault="008D383C" w:rsidP="00DC0919">
      <w:pPr>
        <w:rPr>
          <w:rFonts w:ascii="Kaiti TC" w:eastAsia="Kaiti TC" w:hAnsi="Kaiti TC"/>
          <w:szCs w:val="32"/>
        </w:rPr>
      </w:pPr>
      <w:r>
        <w:rPr>
          <w:rFonts w:ascii="Kaiti TC" w:eastAsia="Kaiti TC" w:hAnsi="Kaiti TC" w:hint="eastAsia"/>
          <w:szCs w:val="32"/>
        </w:rPr>
        <w:t>三、企業策略目標</w:t>
      </w:r>
    </w:p>
    <w:p w:rsidR="00B97087" w:rsidRDefault="008D383C" w:rsidP="00B97087">
      <w:pPr>
        <w:rPr>
          <w:rFonts w:ascii="Kaiti TC" w:eastAsia="Kaiti TC" w:hAnsi="Kaiti TC"/>
          <w:szCs w:val="32"/>
        </w:rPr>
      </w:pPr>
      <w:r>
        <w:rPr>
          <w:rFonts w:ascii="Kaiti TC" w:eastAsia="Kaiti TC" w:hAnsi="Kaiti TC" w:hint="eastAsia"/>
          <w:szCs w:val="32"/>
        </w:rPr>
        <w:t>四</w:t>
      </w:r>
      <w:r w:rsidR="008661CE">
        <w:rPr>
          <w:rFonts w:ascii="Kaiti TC" w:eastAsia="Kaiti TC" w:hAnsi="Kaiti TC" w:hint="eastAsia"/>
          <w:szCs w:val="32"/>
        </w:rPr>
        <w:t>、</w:t>
      </w:r>
    </w:p>
    <w:p w:rsidR="00520D23" w:rsidRPr="00B97087" w:rsidRDefault="00520D23" w:rsidP="00B97087">
      <w:pPr>
        <w:pStyle w:val="a3"/>
        <w:numPr>
          <w:ilvl w:val="0"/>
          <w:numId w:val="1"/>
        </w:numPr>
        <w:ind w:leftChars="0"/>
        <w:rPr>
          <w:rFonts w:ascii="Kaiti TC" w:eastAsia="Kaiti TC" w:hAnsi="Kaiti TC"/>
          <w:sz w:val="36"/>
          <w:szCs w:val="32"/>
        </w:rPr>
      </w:pPr>
      <w:r w:rsidRPr="00B97087">
        <w:rPr>
          <w:rFonts w:ascii="Kaiti TC" w:eastAsia="Kaiti TC" w:hAnsi="Kaiti TC" w:hint="eastAsia"/>
          <w:sz w:val="36"/>
          <w:szCs w:val="32"/>
        </w:rPr>
        <w:t>結論</w:t>
      </w:r>
    </w:p>
    <w:p w:rsidR="00DC0919" w:rsidRPr="00DC0919" w:rsidRDefault="00DC0919" w:rsidP="00DC0919">
      <w:pPr>
        <w:rPr>
          <w:rFonts w:asciiTheme="minorEastAsia" w:hAnsiTheme="minorEastAsia"/>
          <w:sz w:val="20"/>
          <w:szCs w:val="32"/>
        </w:rPr>
      </w:pPr>
      <w:r>
        <w:rPr>
          <w:rFonts w:asciiTheme="minorEastAsia" w:hAnsiTheme="minorEastAsia" w:hint="eastAsia"/>
          <w:sz w:val="20"/>
          <w:szCs w:val="32"/>
        </w:rPr>
        <w:t>統整整組心得或看法</w:t>
      </w:r>
    </w:p>
    <w:p w:rsidR="00520D23" w:rsidRPr="00DC0919" w:rsidRDefault="00DC0919" w:rsidP="001257A3">
      <w:pPr>
        <w:pStyle w:val="a3"/>
        <w:numPr>
          <w:ilvl w:val="0"/>
          <w:numId w:val="1"/>
        </w:numPr>
        <w:spacing w:line="500" w:lineRule="exact"/>
        <w:ind w:leftChars="0"/>
        <w:rPr>
          <w:rFonts w:ascii="Kaiti TC" w:eastAsia="Kaiti TC" w:hAnsi="Kaiti TC"/>
          <w:sz w:val="36"/>
          <w:szCs w:val="36"/>
        </w:rPr>
      </w:pPr>
      <w:r w:rsidRPr="00DC0919">
        <w:rPr>
          <w:rFonts w:ascii="Kaiti TC" w:eastAsia="Kaiti TC" w:hAnsi="Kaiti TC" w:hint="eastAsia"/>
          <w:sz w:val="36"/>
          <w:szCs w:val="36"/>
        </w:rPr>
        <w:t>參考資料</w:t>
      </w:r>
    </w:p>
    <w:sectPr w:rsidR="00520D23" w:rsidRPr="00DC0919" w:rsidSect="007D1E39">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Kaiti TC">
    <w:panose1 w:val="02010600040101010101"/>
    <w:charset w:val="88"/>
    <w:family w:val="auto"/>
    <w:pitch w:val="variable"/>
    <w:sig w:usb0="80000287" w:usb1="280F3C52" w:usb2="00000016" w:usb3="00000000" w:csb0="001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2190"/>
    <w:multiLevelType w:val="hybridMultilevel"/>
    <w:tmpl w:val="FB385C46"/>
    <w:lvl w:ilvl="0" w:tplc="10C80D2E">
      <w:start w:val="1"/>
      <w:numFmt w:val="taiwaneseCountingThousand"/>
      <w:lvlText w:val="%1、"/>
      <w:lvlJc w:val="left"/>
      <w:pPr>
        <w:ind w:left="400" w:hanging="4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4F3434"/>
    <w:multiLevelType w:val="hybridMultilevel"/>
    <w:tmpl w:val="5CEE7DA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2E4562E"/>
    <w:multiLevelType w:val="hybridMultilevel"/>
    <w:tmpl w:val="9F0E7056"/>
    <w:lvl w:ilvl="0" w:tplc="04090017">
      <w:start w:val="1"/>
      <w:numFmt w:val="ideographLegalTraditional"/>
      <w:lvlText w:val="%1、"/>
      <w:lvlJc w:val="left"/>
      <w:pPr>
        <w:ind w:left="480" w:hanging="480"/>
      </w:pPr>
      <w:rPr>
        <w:rFonts w:hint="default"/>
      </w:rPr>
    </w:lvl>
    <w:lvl w:ilvl="1" w:tplc="04090015">
      <w:start w:val="1"/>
      <w:numFmt w:val="taiwaneseCountingThousand"/>
      <w:lvlText w:val="%2、"/>
      <w:lvlJc w:val="left"/>
      <w:pPr>
        <w:ind w:left="960" w:hanging="480"/>
      </w:pPr>
    </w:lvl>
    <w:lvl w:ilvl="2" w:tplc="10E8FCE4">
      <w:start w:val="1"/>
      <w:numFmt w:val="decimal"/>
      <w:lvlText w:val="%3."/>
      <w:lvlJc w:val="left"/>
      <w:pPr>
        <w:ind w:left="1440" w:hanging="48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B47A91"/>
    <w:multiLevelType w:val="hybridMultilevel"/>
    <w:tmpl w:val="FB965ADA"/>
    <w:lvl w:ilvl="0" w:tplc="7C16CC0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763E91"/>
    <w:multiLevelType w:val="multilevel"/>
    <w:tmpl w:val="33246F7C"/>
    <w:lvl w:ilvl="0">
      <w:start w:val="1"/>
      <w:numFmt w:val="taiwaneseCountingThousand"/>
      <w:lvlText w:val="%1、"/>
      <w:lvlJc w:val="left"/>
      <w:pPr>
        <w:ind w:left="480" w:hanging="480"/>
      </w:pPr>
      <w:rPr>
        <w:rFonts w:hint="default"/>
      </w:rPr>
    </w:lvl>
    <w:lvl w:ilvl="1">
      <w:start w:val="1"/>
      <w:numFmt w:val="taiwaneseCountingThousand"/>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1A3D4919"/>
    <w:multiLevelType w:val="hybridMultilevel"/>
    <w:tmpl w:val="339E9A10"/>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1E461A78"/>
    <w:multiLevelType w:val="hybridMultilevel"/>
    <w:tmpl w:val="D51E8CEE"/>
    <w:lvl w:ilvl="0" w:tplc="5074E5F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7" w15:restartNumberingAfterBreak="0">
    <w:nsid w:val="2904492E"/>
    <w:multiLevelType w:val="hybridMultilevel"/>
    <w:tmpl w:val="7472A4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B7023C6"/>
    <w:multiLevelType w:val="hybridMultilevel"/>
    <w:tmpl w:val="33D82DDA"/>
    <w:lvl w:ilvl="0" w:tplc="04090017">
      <w:start w:val="1"/>
      <w:numFmt w:val="ideographLegalTraditional"/>
      <w:lvlText w:val="%1、"/>
      <w:lvlJc w:val="left"/>
      <w:pPr>
        <w:ind w:left="480" w:hanging="480"/>
      </w:pPr>
      <w:rPr>
        <w:rFonts w:hint="default"/>
      </w:rPr>
    </w:lvl>
    <w:lvl w:ilvl="1" w:tplc="CA12AB3C">
      <w:start w:val="1"/>
      <w:numFmt w:val="decimal"/>
      <w:lvlText w:val="%2."/>
      <w:lvlJc w:val="left"/>
      <w:pPr>
        <w:ind w:left="480" w:hanging="480"/>
      </w:pPr>
      <w:rPr>
        <w:rFonts w:hint="default"/>
      </w:rPr>
    </w:lvl>
    <w:lvl w:ilvl="2" w:tplc="10E8FCE4">
      <w:start w:val="1"/>
      <w:numFmt w:val="decimal"/>
      <w:lvlText w:val="%3."/>
      <w:lvlJc w:val="left"/>
      <w:pPr>
        <w:ind w:left="1440" w:hanging="48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DD91995"/>
    <w:multiLevelType w:val="hybridMultilevel"/>
    <w:tmpl w:val="56C8D218"/>
    <w:lvl w:ilvl="0" w:tplc="7C16CC0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081BCB"/>
    <w:multiLevelType w:val="hybridMultilevel"/>
    <w:tmpl w:val="1A3CEF7E"/>
    <w:lvl w:ilvl="0" w:tplc="04090017">
      <w:start w:val="1"/>
      <w:numFmt w:val="ideographLegalTraditional"/>
      <w:lvlText w:val="%1、"/>
      <w:lvlJc w:val="left"/>
      <w:pPr>
        <w:ind w:left="480" w:hanging="480"/>
      </w:pPr>
      <w:rPr>
        <w:rFonts w:hint="default"/>
      </w:rPr>
    </w:lvl>
    <w:lvl w:ilvl="1" w:tplc="04090015">
      <w:start w:val="1"/>
      <w:numFmt w:val="taiwaneseCountingThousand"/>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ED97BD2"/>
    <w:multiLevelType w:val="hybridMultilevel"/>
    <w:tmpl w:val="7312F1A0"/>
    <w:lvl w:ilvl="0" w:tplc="5844BAB6">
      <w:start w:val="2"/>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15C588E"/>
    <w:multiLevelType w:val="hybridMultilevel"/>
    <w:tmpl w:val="176E55A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1A12930"/>
    <w:multiLevelType w:val="hybridMultilevel"/>
    <w:tmpl w:val="2A9E4CF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A9B61958">
      <w:start w:val="1"/>
      <w:numFmt w:val="bullet"/>
      <w:lvlText w:val=""/>
      <w:lvlJc w:val="left"/>
      <w:pPr>
        <w:ind w:left="48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4C40248"/>
    <w:multiLevelType w:val="hybridMultilevel"/>
    <w:tmpl w:val="3C6673DE"/>
    <w:lvl w:ilvl="0" w:tplc="CA12AB3C">
      <w:start w:val="1"/>
      <w:numFmt w:val="decimal"/>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3FF1325D"/>
    <w:multiLevelType w:val="hybridMultilevel"/>
    <w:tmpl w:val="2446E422"/>
    <w:lvl w:ilvl="0" w:tplc="04090017">
      <w:start w:val="1"/>
      <w:numFmt w:val="ideographLegalTraditional"/>
      <w:lvlText w:val="%1、"/>
      <w:lvlJc w:val="left"/>
      <w:pPr>
        <w:ind w:left="480" w:hanging="480"/>
      </w:pPr>
      <w:rPr>
        <w:rFonts w:hint="default"/>
      </w:rPr>
    </w:lvl>
    <w:lvl w:ilvl="1" w:tplc="7C16CC08">
      <w:start w:val="1"/>
      <w:numFmt w:val="decimal"/>
      <w:lvlText w:val="%2."/>
      <w:lvlJc w:val="left"/>
      <w:pPr>
        <w:ind w:left="480" w:hanging="480"/>
      </w:pPr>
      <w:rPr>
        <w:rFonts w:hint="eastAsia"/>
      </w:rPr>
    </w:lvl>
    <w:lvl w:ilvl="2" w:tplc="10E8FCE4">
      <w:start w:val="1"/>
      <w:numFmt w:val="decimal"/>
      <w:lvlText w:val="%3."/>
      <w:lvlJc w:val="left"/>
      <w:pPr>
        <w:ind w:left="1440" w:hanging="48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BCC1595"/>
    <w:multiLevelType w:val="hybridMultilevel"/>
    <w:tmpl w:val="453EBE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1D6549E"/>
    <w:multiLevelType w:val="hybridMultilevel"/>
    <w:tmpl w:val="B8ECBC34"/>
    <w:lvl w:ilvl="0" w:tplc="B28898F2">
      <w:start w:val="1"/>
      <w:numFmt w:val="taiwaneseCountingThousand"/>
      <w:lvlText w:val="%1、"/>
      <w:lvlJc w:val="left"/>
      <w:pPr>
        <w:ind w:left="720" w:hanging="720"/>
      </w:pPr>
      <w:rPr>
        <w:rFonts w:hint="default"/>
        <w:b/>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6746B6B"/>
    <w:multiLevelType w:val="hybridMultilevel"/>
    <w:tmpl w:val="4FA607E2"/>
    <w:lvl w:ilvl="0" w:tplc="A9B6195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FE4A18"/>
    <w:multiLevelType w:val="hybridMultilevel"/>
    <w:tmpl w:val="A77E2030"/>
    <w:lvl w:ilvl="0" w:tplc="04090015">
      <w:start w:val="4"/>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68C6011"/>
    <w:multiLevelType w:val="hybridMultilevel"/>
    <w:tmpl w:val="5CEE7DA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695E76DA"/>
    <w:multiLevelType w:val="hybridMultilevel"/>
    <w:tmpl w:val="FBACB29A"/>
    <w:lvl w:ilvl="0" w:tplc="FB4080B4">
      <w:start w:val="1"/>
      <w:numFmt w:val="decimal"/>
      <w:lvlText w:val="%1."/>
      <w:lvlJc w:val="left"/>
      <w:pPr>
        <w:ind w:left="360" w:hanging="360"/>
      </w:pPr>
      <w:rPr>
        <w:rFonts w:hint="default"/>
      </w:rPr>
    </w:lvl>
    <w:lvl w:ilvl="1" w:tplc="5C1E5A34">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BBE0608"/>
    <w:multiLevelType w:val="hybridMultilevel"/>
    <w:tmpl w:val="8190F68E"/>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0A7093"/>
    <w:multiLevelType w:val="hybridMultilevel"/>
    <w:tmpl w:val="112C40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7"/>
  </w:num>
  <w:num w:numId="3">
    <w:abstractNumId w:val="0"/>
  </w:num>
  <w:num w:numId="4">
    <w:abstractNumId w:val="10"/>
  </w:num>
  <w:num w:numId="5">
    <w:abstractNumId w:val="4"/>
  </w:num>
  <w:num w:numId="6">
    <w:abstractNumId w:val="11"/>
  </w:num>
  <w:num w:numId="7">
    <w:abstractNumId w:val="19"/>
  </w:num>
  <w:num w:numId="8">
    <w:abstractNumId w:val="18"/>
  </w:num>
  <w:num w:numId="9">
    <w:abstractNumId w:val="23"/>
  </w:num>
  <w:num w:numId="10">
    <w:abstractNumId w:val="12"/>
  </w:num>
  <w:num w:numId="11">
    <w:abstractNumId w:val="14"/>
  </w:num>
  <w:num w:numId="12">
    <w:abstractNumId w:val="22"/>
  </w:num>
  <w:num w:numId="13">
    <w:abstractNumId w:val="21"/>
  </w:num>
  <w:num w:numId="14">
    <w:abstractNumId w:val="6"/>
  </w:num>
  <w:num w:numId="15">
    <w:abstractNumId w:val="13"/>
  </w:num>
  <w:num w:numId="16">
    <w:abstractNumId w:val="1"/>
  </w:num>
  <w:num w:numId="17">
    <w:abstractNumId w:val="20"/>
  </w:num>
  <w:num w:numId="18">
    <w:abstractNumId w:val="5"/>
  </w:num>
  <w:num w:numId="19">
    <w:abstractNumId w:val="16"/>
  </w:num>
  <w:num w:numId="20">
    <w:abstractNumId w:val="7"/>
  </w:num>
  <w:num w:numId="21">
    <w:abstractNumId w:val="8"/>
  </w:num>
  <w:num w:numId="22">
    <w:abstractNumId w:val="15"/>
  </w:num>
  <w:num w:numId="23">
    <w:abstractNumId w:val="9"/>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975"/>
    <w:rsid w:val="000439FC"/>
    <w:rsid w:val="00066215"/>
    <w:rsid w:val="000D7886"/>
    <w:rsid w:val="000F47FF"/>
    <w:rsid w:val="001257A3"/>
    <w:rsid w:val="00126F34"/>
    <w:rsid w:val="00127835"/>
    <w:rsid w:val="00170035"/>
    <w:rsid w:val="0017460A"/>
    <w:rsid w:val="0019517D"/>
    <w:rsid w:val="001C1616"/>
    <w:rsid w:val="001C52FF"/>
    <w:rsid w:val="00200EB0"/>
    <w:rsid w:val="002419E0"/>
    <w:rsid w:val="002648F9"/>
    <w:rsid w:val="00265F3C"/>
    <w:rsid w:val="002743BB"/>
    <w:rsid w:val="002843C3"/>
    <w:rsid w:val="002C0260"/>
    <w:rsid w:val="002C7438"/>
    <w:rsid w:val="002E46E6"/>
    <w:rsid w:val="002E6A10"/>
    <w:rsid w:val="002F0A79"/>
    <w:rsid w:val="002F37AB"/>
    <w:rsid w:val="0030088E"/>
    <w:rsid w:val="00304158"/>
    <w:rsid w:val="003365DB"/>
    <w:rsid w:val="003518FD"/>
    <w:rsid w:val="0039580C"/>
    <w:rsid w:val="003E60CC"/>
    <w:rsid w:val="003F285D"/>
    <w:rsid w:val="004157F9"/>
    <w:rsid w:val="00425DB0"/>
    <w:rsid w:val="00432258"/>
    <w:rsid w:val="004725A7"/>
    <w:rsid w:val="004819D9"/>
    <w:rsid w:val="004C0C18"/>
    <w:rsid w:val="004D117B"/>
    <w:rsid w:val="004E15BF"/>
    <w:rsid w:val="004E31CA"/>
    <w:rsid w:val="004F452C"/>
    <w:rsid w:val="0050405A"/>
    <w:rsid w:val="00504F3B"/>
    <w:rsid w:val="00520D23"/>
    <w:rsid w:val="005220B0"/>
    <w:rsid w:val="00541268"/>
    <w:rsid w:val="00557375"/>
    <w:rsid w:val="00581247"/>
    <w:rsid w:val="005D3A15"/>
    <w:rsid w:val="005E39EA"/>
    <w:rsid w:val="005F1446"/>
    <w:rsid w:val="005F737A"/>
    <w:rsid w:val="006227EA"/>
    <w:rsid w:val="00626554"/>
    <w:rsid w:val="00626CBE"/>
    <w:rsid w:val="00633F31"/>
    <w:rsid w:val="0065768E"/>
    <w:rsid w:val="006C4D5C"/>
    <w:rsid w:val="006D692F"/>
    <w:rsid w:val="00732FAF"/>
    <w:rsid w:val="00741C0D"/>
    <w:rsid w:val="00747D0F"/>
    <w:rsid w:val="007D1E39"/>
    <w:rsid w:val="007D2CB8"/>
    <w:rsid w:val="007E34DC"/>
    <w:rsid w:val="008458CE"/>
    <w:rsid w:val="00852DF7"/>
    <w:rsid w:val="008661CE"/>
    <w:rsid w:val="00891E1B"/>
    <w:rsid w:val="008D383C"/>
    <w:rsid w:val="008D38AC"/>
    <w:rsid w:val="00900B5A"/>
    <w:rsid w:val="00916254"/>
    <w:rsid w:val="00943003"/>
    <w:rsid w:val="00990597"/>
    <w:rsid w:val="00997E1F"/>
    <w:rsid w:val="009B3975"/>
    <w:rsid w:val="009C11B8"/>
    <w:rsid w:val="009C2541"/>
    <w:rsid w:val="00A243F1"/>
    <w:rsid w:val="00A3155E"/>
    <w:rsid w:val="00A37EA4"/>
    <w:rsid w:val="00A6169E"/>
    <w:rsid w:val="00A92C56"/>
    <w:rsid w:val="00AA76EB"/>
    <w:rsid w:val="00AF1F73"/>
    <w:rsid w:val="00B20734"/>
    <w:rsid w:val="00B306C9"/>
    <w:rsid w:val="00B600E6"/>
    <w:rsid w:val="00B97087"/>
    <w:rsid w:val="00BA5B07"/>
    <w:rsid w:val="00BA7C64"/>
    <w:rsid w:val="00BE2CA3"/>
    <w:rsid w:val="00BF34D8"/>
    <w:rsid w:val="00C11363"/>
    <w:rsid w:val="00C13BC6"/>
    <w:rsid w:val="00C9550F"/>
    <w:rsid w:val="00CB4D33"/>
    <w:rsid w:val="00D026D8"/>
    <w:rsid w:val="00D216FE"/>
    <w:rsid w:val="00D26F89"/>
    <w:rsid w:val="00D44C00"/>
    <w:rsid w:val="00D7468E"/>
    <w:rsid w:val="00DC0919"/>
    <w:rsid w:val="00DE33E4"/>
    <w:rsid w:val="00DE4711"/>
    <w:rsid w:val="00DF4948"/>
    <w:rsid w:val="00E119B1"/>
    <w:rsid w:val="00E3279E"/>
    <w:rsid w:val="00E51ED2"/>
    <w:rsid w:val="00E639D4"/>
    <w:rsid w:val="00E70890"/>
    <w:rsid w:val="00E72114"/>
    <w:rsid w:val="00E876A3"/>
    <w:rsid w:val="00EB0DC3"/>
    <w:rsid w:val="00EC0011"/>
    <w:rsid w:val="00EC2E61"/>
    <w:rsid w:val="00ED7EF2"/>
    <w:rsid w:val="00EF323A"/>
    <w:rsid w:val="00F509E2"/>
    <w:rsid w:val="00F82326"/>
    <w:rsid w:val="00FA4DFD"/>
    <w:rsid w:val="00FB7F49"/>
    <w:rsid w:val="00FD00A0"/>
    <w:rsid w:val="00FE04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85913"/>
  <w15:chartTrackingRefBased/>
  <w15:docId w15:val="{7F7D4F79-9D40-314B-A94D-D34924C0E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EF2"/>
    <w:pPr>
      <w:ind w:leftChars="200" w:left="480"/>
    </w:pPr>
  </w:style>
  <w:style w:type="paragraph" w:styleId="Web">
    <w:name w:val="Normal (Web)"/>
    <w:basedOn w:val="a"/>
    <w:uiPriority w:val="99"/>
    <w:unhideWhenUsed/>
    <w:rsid w:val="00D44C00"/>
    <w:pPr>
      <w:widowControl/>
      <w:spacing w:before="100" w:beforeAutospacing="1" w:after="100" w:afterAutospacing="1"/>
    </w:pPr>
    <w:rPr>
      <w:rFonts w:ascii="新細明體" w:eastAsia="新細明體" w:hAnsi="新細明體" w:cs="新細明體"/>
      <w:kern w:val="0"/>
    </w:rPr>
  </w:style>
  <w:style w:type="character" w:styleId="a4">
    <w:name w:val="Hyperlink"/>
    <w:basedOn w:val="a0"/>
    <w:uiPriority w:val="99"/>
    <w:semiHidden/>
    <w:unhideWhenUsed/>
    <w:rsid w:val="00D44C00"/>
    <w:rPr>
      <w:color w:val="0000FF"/>
      <w:u w:val="single"/>
    </w:rPr>
  </w:style>
  <w:style w:type="character" w:styleId="a5">
    <w:name w:val="Strong"/>
    <w:basedOn w:val="a0"/>
    <w:uiPriority w:val="22"/>
    <w:qFormat/>
    <w:rsid w:val="006227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70249">
      <w:bodyDiv w:val="1"/>
      <w:marLeft w:val="0"/>
      <w:marRight w:val="0"/>
      <w:marTop w:val="0"/>
      <w:marBottom w:val="0"/>
      <w:divBdr>
        <w:top w:val="none" w:sz="0" w:space="0" w:color="auto"/>
        <w:left w:val="none" w:sz="0" w:space="0" w:color="auto"/>
        <w:bottom w:val="none" w:sz="0" w:space="0" w:color="auto"/>
        <w:right w:val="none" w:sz="0" w:space="0" w:color="auto"/>
      </w:divBdr>
    </w:div>
    <w:div w:id="68120661">
      <w:bodyDiv w:val="1"/>
      <w:marLeft w:val="0"/>
      <w:marRight w:val="0"/>
      <w:marTop w:val="0"/>
      <w:marBottom w:val="0"/>
      <w:divBdr>
        <w:top w:val="none" w:sz="0" w:space="0" w:color="auto"/>
        <w:left w:val="none" w:sz="0" w:space="0" w:color="auto"/>
        <w:bottom w:val="none" w:sz="0" w:space="0" w:color="auto"/>
        <w:right w:val="none" w:sz="0" w:space="0" w:color="auto"/>
      </w:divBdr>
    </w:div>
    <w:div w:id="78261649">
      <w:bodyDiv w:val="1"/>
      <w:marLeft w:val="0"/>
      <w:marRight w:val="0"/>
      <w:marTop w:val="0"/>
      <w:marBottom w:val="0"/>
      <w:divBdr>
        <w:top w:val="none" w:sz="0" w:space="0" w:color="auto"/>
        <w:left w:val="none" w:sz="0" w:space="0" w:color="auto"/>
        <w:bottom w:val="none" w:sz="0" w:space="0" w:color="auto"/>
        <w:right w:val="none" w:sz="0" w:space="0" w:color="auto"/>
      </w:divBdr>
    </w:div>
    <w:div w:id="84158539">
      <w:bodyDiv w:val="1"/>
      <w:marLeft w:val="0"/>
      <w:marRight w:val="0"/>
      <w:marTop w:val="0"/>
      <w:marBottom w:val="0"/>
      <w:divBdr>
        <w:top w:val="none" w:sz="0" w:space="0" w:color="auto"/>
        <w:left w:val="none" w:sz="0" w:space="0" w:color="auto"/>
        <w:bottom w:val="none" w:sz="0" w:space="0" w:color="auto"/>
        <w:right w:val="none" w:sz="0" w:space="0" w:color="auto"/>
      </w:divBdr>
    </w:div>
    <w:div w:id="84498847">
      <w:bodyDiv w:val="1"/>
      <w:marLeft w:val="0"/>
      <w:marRight w:val="0"/>
      <w:marTop w:val="0"/>
      <w:marBottom w:val="0"/>
      <w:divBdr>
        <w:top w:val="none" w:sz="0" w:space="0" w:color="auto"/>
        <w:left w:val="none" w:sz="0" w:space="0" w:color="auto"/>
        <w:bottom w:val="none" w:sz="0" w:space="0" w:color="auto"/>
        <w:right w:val="none" w:sz="0" w:space="0" w:color="auto"/>
      </w:divBdr>
    </w:div>
    <w:div w:id="202331683">
      <w:bodyDiv w:val="1"/>
      <w:marLeft w:val="0"/>
      <w:marRight w:val="0"/>
      <w:marTop w:val="0"/>
      <w:marBottom w:val="0"/>
      <w:divBdr>
        <w:top w:val="none" w:sz="0" w:space="0" w:color="auto"/>
        <w:left w:val="none" w:sz="0" w:space="0" w:color="auto"/>
        <w:bottom w:val="none" w:sz="0" w:space="0" w:color="auto"/>
        <w:right w:val="none" w:sz="0" w:space="0" w:color="auto"/>
      </w:divBdr>
    </w:div>
    <w:div w:id="207181785">
      <w:bodyDiv w:val="1"/>
      <w:marLeft w:val="0"/>
      <w:marRight w:val="0"/>
      <w:marTop w:val="0"/>
      <w:marBottom w:val="0"/>
      <w:divBdr>
        <w:top w:val="none" w:sz="0" w:space="0" w:color="auto"/>
        <w:left w:val="none" w:sz="0" w:space="0" w:color="auto"/>
        <w:bottom w:val="none" w:sz="0" w:space="0" w:color="auto"/>
        <w:right w:val="none" w:sz="0" w:space="0" w:color="auto"/>
      </w:divBdr>
    </w:div>
    <w:div w:id="259065325">
      <w:bodyDiv w:val="1"/>
      <w:marLeft w:val="0"/>
      <w:marRight w:val="0"/>
      <w:marTop w:val="0"/>
      <w:marBottom w:val="0"/>
      <w:divBdr>
        <w:top w:val="none" w:sz="0" w:space="0" w:color="auto"/>
        <w:left w:val="none" w:sz="0" w:space="0" w:color="auto"/>
        <w:bottom w:val="none" w:sz="0" w:space="0" w:color="auto"/>
        <w:right w:val="none" w:sz="0" w:space="0" w:color="auto"/>
      </w:divBdr>
    </w:div>
    <w:div w:id="261425970">
      <w:bodyDiv w:val="1"/>
      <w:marLeft w:val="0"/>
      <w:marRight w:val="0"/>
      <w:marTop w:val="0"/>
      <w:marBottom w:val="0"/>
      <w:divBdr>
        <w:top w:val="none" w:sz="0" w:space="0" w:color="auto"/>
        <w:left w:val="none" w:sz="0" w:space="0" w:color="auto"/>
        <w:bottom w:val="none" w:sz="0" w:space="0" w:color="auto"/>
        <w:right w:val="none" w:sz="0" w:space="0" w:color="auto"/>
      </w:divBdr>
    </w:div>
    <w:div w:id="262418074">
      <w:bodyDiv w:val="1"/>
      <w:marLeft w:val="0"/>
      <w:marRight w:val="0"/>
      <w:marTop w:val="0"/>
      <w:marBottom w:val="0"/>
      <w:divBdr>
        <w:top w:val="none" w:sz="0" w:space="0" w:color="auto"/>
        <w:left w:val="none" w:sz="0" w:space="0" w:color="auto"/>
        <w:bottom w:val="none" w:sz="0" w:space="0" w:color="auto"/>
        <w:right w:val="none" w:sz="0" w:space="0" w:color="auto"/>
      </w:divBdr>
    </w:div>
    <w:div w:id="292102018">
      <w:bodyDiv w:val="1"/>
      <w:marLeft w:val="0"/>
      <w:marRight w:val="0"/>
      <w:marTop w:val="0"/>
      <w:marBottom w:val="0"/>
      <w:divBdr>
        <w:top w:val="none" w:sz="0" w:space="0" w:color="auto"/>
        <w:left w:val="none" w:sz="0" w:space="0" w:color="auto"/>
        <w:bottom w:val="none" w:sz="0" w:space="0" w:color="auto"/>
        <w:right w:val="none" w:sz="0" w:space="0" w:color="auto"/>
      </w:divBdr>
    </w:div>
    <w:div w:id="318507075">
      <w:bodyDiv w:val="1"/>
      <w:marLeft w:val="0"/>
      <w:marRight w:val="0"/>
      <w:marTop w:val="0"/>
      <w:marBottom w:val="0"/>
      <w:divBdr>
        <w:top w:val="none" w:sz="0" w:space="0" w:color="auto"/>
        <w:left w:val="none" w:sz="0" w:space="0" w:color="auto"/>
        <w:bottom w:val="none" w:sz="0" w:space="0" w:color="auto"/>
        <w:right w:val="none" w:sz="0" w:space="0" w:color="auto"/>
      </w:divBdr>
    </w:div>
    <w:div w:id="318534628">
      <w:bodyDiv w:val="1"/>
      <w:marLeft w:val="0"/>
      <w:marRight w:val="0"/>
      <w:marTop w:val="0"/>
      <w:marBottom w:val="0"/>
      <w:divBdr>
        <w:top w:val="none" w:sz="0" w:space="0" w:color="auto"/>
        <w:left w:val="none" w:sz="0" w:space="0" w:color="auto"/>
        <w:bottom w:val="none" w:sz="0" w:space="0" w:color="auto"/>
        <w:right w:val="none" w:sz="0" w:space="0" w:color="auto"/>
      </w:divBdr>
    </w:div>
    <w:div w:id="323238263">
      <w:bodyDiv w:val="1"/>
      <w:marLeft w:val="0"/>
      <w:marRight w:val="0"/>
      <w:marTop w:val="0"/>
      <w:marBottom w:val="0"/>
      <w:divBdr>
        <w:top w:val="none" w:sz="0" w:space="0" w:color="auto"/>
        <w:left w:val="none" w:sz="0" w:space="0" w:color="auto"/>
        <w:bottom w:val="none" w:sz="0" w:space="0" w:color="auto"/>
        <w:right w:val="none" w:sz="0" w:space="0" w:color="auto"/>
      </w:divBdr>
    </w:div>
    <w:div w:id="365646312">
      <w:bodyDiv w:val="1"/>
      <w:marLeft w:val="0"/>
      <w:marRight w:val="0"/>
      <w:marTop w:val="0"/>
      <w:marBottom w:val="0"/>
      <w:divBdr>
        <w:top w:val="none" w:sz="0" w:space="0" w:color="auto"/>
        <w:left w:val="none" w:sz="0" w:space="0" w:color="auto"/>
        <w:bottom w:val="none" w:sz="0" w:space="0" w:color="auto"/>
        <w:right w:val="none" w:sz="0" w:space="0" w:color="auto"/>
      </w:divBdr>
    </w:div>
    <w:div w:id="373384817">
      <w:bodyDiv w:val="1"/>
      <w:marLeft w:val="0"/>
      <w:marRight w:val="0"/>
      <w:marTop w:val="0"/>
      <w:marBottom w:val="0"/>
      <w:divBdr>
        <w:top w:val="none" w:sz="0" w:space="0" w:color="auto"/>
        <w:left w:val="none" w:sz="0" w:space="0" w:color="auto"/>
        <w:bottom w:val="none" w:sz="0" w:space="0" w:color="auto"/>
        <w:right w:val="none" w:sz="0" w:space="0" w:color="auto"/>
      </w:divBdr>
    </w:div>
    <w:div w:id="428694676">
      <w:bodyDiv w:val="1"/>
      <w:marLeft w:val="0"/>
      <w:marRight w:val="0"/>
      <w:marTop w:val="0"/>
      <w:marBottom w:val="0"/>
      <w:divBdr>
        <w:top w:val="none" w:sz="0" w:space="0" w:color="auto"/>
        <w:left w:val="none" w:sz="0" w:space="0" w:color="auto"/>
        <w:bottom w:val="none" w:sz="0" w:space="0" w:color="auto"/>
        <w:right w:val="none" w:sz="0" w:space="0" w:color="auto"/>
      </w:divBdr>
    </w:div>
    <w:div w:id="465586656">
      <w:bodyDiv w:val="1"/>
      <w:marLeft w:val="0"/>
      <w:marRight w:val="0"/>
      <w:marTop w:val="0"/>
      <w:marBottom w:val="0"/>
      <w:divBdr>
        <w:top w:val="none" w:sz="0" w:space="0" w:color="auto"/>
        <w:left w:val="none" w:sz="0" w:space="0" w:color="auto"/>
        <w:bottom w:val="none" w:sz="0" w:space="0" w:color="auto"/>
        <w:right w:val="none" w:sz="0" w:space="0" w:color="auto"/>
      </w:divBdr>
    </w:div>
    <w:div w:id="470903390">
      <w:bodyDiv w:val="1"/>
      <w:marLeft w:val="0"/>
      <w:marRight w:val="0"/>
      <w:marTop w:val="0"/>
      <w:marBottom w:val="0"/>
      <w:divBdr>
        <w:top w:val="none" w:sz="0" w:space="0" w:color="auto"/>
        <w:left w:val="none" w:sz="0" w:space="0" w:color="auto"/>
        <w:bottom w:val="none" w:sz="0" w:space="0" w:color="auto"/>
        <w:right w:val="none" w:sz="0" w:space="0" w:color="auto"/>
      </w:divBdr>
    </w:div>
    <w:div w:id="538514414">
      <w:bodyDiv w:val="1"/>
      <w:marLeft w:val="0"/>
      <w:marRight w:val="0"/>
      <w:marTop w:val="0"/>
      <w:marBottom w:val="0"/>
      <w:divBdr>
        <w:top w:val="none" w:sz="0" w:space="0" w:color="auto"/>
        <w:left w:val="none" w:sz="0" w:space="0" w:color="auto"/>
        <w:bottom w:val="none" w:sz="0" w:space="0" w:color="auto"/>
        <w:right w:val="none" w:sz="0" w:space="0" w:color="auto"/>
      </w:divBdr>
    </w:div>
    <w:div w:id="616109153">
      <w:bodyDiv w:val="1"/>
      <w:marLeft w:val="0"/>
      <w:marRight w:val="0"/>
      <w:marTop w:val="0"/>
      <w:marBottom w:val="0"/>
      <w:divBdr>
        <w:top w:val="none" w:sz="0" w:space="0" w:color="auto"/>
        <w:left w:val="none" w:sz="0" w:space="0" w:color="auto"/>
        <w:bottom w:val="none" w:sz="0" w:space="0" w:color="auto"/>
        <w:right w:val="none" w:sz="0" w:space="0" w:color="auto"/>
      </w:divBdr>
    </w:div>
    <w:div w:id="616449863">
      <w:bodyDiv w:val="1"/>
      <w:marLeft w:val="0"/>
      <w:marRight w:val="0"/>
      <w:marTop w:val="0"/>
      <w:marBottom w:val="0"/>
      <w:divBdr>
        <w:top w:val="none" w:sz="0" w:space="0" w:color="auto"/>
        <w:left w:val="none" w:sz="0" w:space="0" w:color="auto"/>
        <w:bottom w:val="none" w:sz="0" w:space="0" w:color="auto"/>
        <w:right w:val="none" w:sz="0" w:space="0" w:color="auto"/>
      </w:divBdr>
    </w:div>
    <w:div w:id="642928742">
      <w:bodyDiv w:val="1"/>
      <w:marLeft w:val="0"/>
      <w:marRight w:val="0"/>
      <w:marTop w:val="0"/>
      <w:marBottom w:val="0"/>
      <w:divBdr>
        <w:top w:val="none" w:sz="0" w:space="0" w:color="auto"/>
        <w:left w:val="none" w:sz="0" w:space="0" w:color="auto"/>
        <w:bottom w:val="none" w:sz="0" w:space="0" w:color="auto"/>
        <w:right w:val="none" w:sz="0" w:space="0" w:color="auto"/>
      </w:divBdr>
    </w:div>
    <w:div w:id="651565344">
      <w:bodyDiv w:val="1"/>
      <w:marLeft w:val="0"/>
      <w:marRight w:val="0"/>
      <w:marTop w:val="0"/>
      <w:marBottom w:val="0"/>
      <w:divBdr>
        <w:top w:val="none" w:sz="0" w:space="0" w:color="auto"/>
        <w:left w:val="none" w:sz="0" w:space="0" w:color="auto"/>
        <w:bottom w:val="none" w:sz="0" w:space="0" w:color="auto"/>
        <w:right w:val="none" w:sz="0" w:space="0" w:color="auto"/>
      </w:divBdr>
    </w:div>
    <w:div w:id="717436604">
      <w:bodyDiv w:val="1"/>
      <w:marLeft w:val="0"/>
      <w:marRight w:val="0"/>
      <w:marTop w:val="0"/>
      <w:marBottom w:val="0"/>
      <w:divBdr>
        <w:top w:val="none" w:sz="0" w:space="0" w:color="auto"/>
        <w:left w:val="none" w:sz="0" w:space="0" w:color="auto"/>
        <w:bottom w:val="none" w:sz="0" w:space="0" w:color="auto"/>
        <w:right w:val="none" w:sz="0" w:space="0" w:color="auto"/>
      </w:divBdr>
    </w:div>
    <w:div w:id="770398168">
      <w:bodyDiv w:val="1"/>
      <w:marLeft w:val="0"/>
      <w:marRight w:val="0"/>
      <w:marTop w:val="0"/>
      <w:marBottom w:val="0"/>
      <w:divBdr>
        <w:top w:val="none" w:sz="0" w:space="0" w:color="auto"/>
        <w:left w:val="none" w:sz="0" w:space="0" w:color="auto"/>
        <w:bottom w:val="none" w:sz="0" w:space="0" w:color="auto"/>
        <w:right w:val="none" w:sz="0" w:space="0" w:color="auto"/>
      </w:divBdr>
    </w:div>
    <w:div w:id="918099889">
      <w:bodyDiv w:val="1"/>
      <w:marLeft w:val="0"/>
      <w:marRight w:val="0"/>
      <w:marTop w:val="0"/>
      <w:marBottom w:val="0"/>
      <w:divBdr>
        <w:top w:val="none" w:sz="0" w:space="0" w:color="auto"/>
        <w:left w:val="none" w:sz="0" w:space="0" w:color="auto"/>
        <w:bottom w:val="none" w:sz="0" w:space="0" w:color="auto"/>
        <w:right w:val="none" w:sz="0" w:space="0" w:color="auto"/>
      </w:divBdr>
    </w:div>
    <w:div w:id="968705650">
      <w:bodyDiv w:val="1"/>
      <w:marLeft w:val="0"/>
      <w:marRight w:val="0"/>
      <w:marTop w:val="0"/>
      <w:marBottom w:val="0"/>
      <w:divBdr>
        <w:top w:val="none" w:sz="0" w:space="0" w:color="auto"/>
        <w:left w:val="none" w:sz="0" w:space="0" w:color="auto"/>
        <w:bottom w:val="none" w:sz="0" w:space="0" w:color="auto"/>
        <w:right w:val="none" w:sz="0" w:space="0" w:color="auto"/>
      </w:divBdr>
    </w:div>
    <w:div w:id="976758099">
      <w:bodyDiv w:val="1"/>
      <w:marLeft w:val="0"/>
      <w:marRight w:val="0"/>
      <w:marTop w:val="0"/>
      <w:marBottom w:val="0"/>
      <w:divBdr>
        <w:top w:val="none" w:sz="0" w:space="0" w:color="auto"/>
        <w:left w:val="none" w:sz="0" w:space="0" w:color="auto"/>
        <w:bottom w:val="none" w:sz="0" w:space="0" w:color="auto"/>
        <w:right w:val="none" w:sz="0" w:space="0" w:color="auto"/>
      </w:divBdr>
    </w:div>
    <w:div w:id="997655426">
      <w:bodyDiv w:val="1"/>
      <w:marLeft w:val="0"/>
      <w:marRight w:val="0"/>
      <w:marTop w:val="0"/>
      <w:marBottom w:val="0"/>
      <w:divBdr>
        <w:top w:val="none" w:sz="0" w:space="0" w:color="auto"/>
        <w:left w:val="none" w:sz="0" w:space="0" w:color="auto"/>
        <w:bottom w:val="none" w:sz="0" w:space="0" w:color="auto"/>
        <w:right w:val="none" w:sz="0" w:space="0" w:color="auto"/>
      </w:divBdr>
    </w:div>
    <w:div w:id="1034696245">
      <w:bodyDiv w:val="1"/>
      <w:marLeft w:val="0"/>
      <w:marRight w:val="0"/>
      <w:marTop w:val="0"/>
      <w:marBottom w:val="0"/>
      <w:divBdr>
        <w:top w:val="none" w:sz="0" w:space="0" w:color="auto"/>
        <w:left w:val="none" w:sz="0" w:space="0" w:color="auto"/>
        <w:bottom w:val="none" w:sz="0" w:space="0" w:color="auto"/>
        <w:right w:val="none" w:sz="0" w:space="0" w:color="auto"/>
      </w:divBdr>
    </w:div>
    <w:div w:id="1046872643">
      <w:bodyDiv w:val="1"/>
      <w:marLeft w:val="0"/>
      <w:marRight w:val="0"/>
      <w:marTop w:val="0"/>
      <w:marBottom w:val="0"/>
      <w:divBdr>
        <w:top w:val="none" w:sz="0" w:space="0" w:color="auto"/>
        <w:left w:val="none" w:sz="0" w:space="0" w:color="auto"/>
        <w:bottom w:val="none" w:sz="0" w:space="0" w:color="auto"/>
        <w:right w:val="none" w:sz="0" w:space="0" w:color="auto"/>
      </w:divBdr>
    </w:div>
    <w:div w:id="1071267926">
      <w:bodyDiv w:val="1"/>
      <w:marLeft w:val="0"/>
      <w:marRight w:val="0"/>
      <w:marTop w:val="0"/>
      <w:marBottom w:val="0"/>
      <w:divBdr>
        <w:top w:val="none" w:sz="0" w:space="0" w:color="auto"/>
        <w:left w:val="none" w:sz="0" w:space="0" w:color="auto"/>
        <w:bottom w:val="none" w:sz="0" w:space="0" w:color="auto"/>
        <w:right w:val="none" w:sz="0" w:space="0" w:color="auto"/>
      </w:divBdr>
    </w:div>
    <w:div w:id="1092361096">
      <w:bodyDiv w:val="1"/>
      <w:marLeft w:val="0"/>
      <w:marRight w:val="0"/>
      <w:marTop w:val="0"/>
      <w:marBottom w:val="0"/>
      <w:divBdr>
        <w:top w:val="none" w:sz="0" w:space="0" w:color="auto"/>
        <w:left w:val="none" w:sz="0" w:space="0" w:color="auto"/>
        <w:bottom w:val="none" w:sz="0" w:space="0" w:color="auto"/>
        <w:right w:val="none" w:sz="0" w:space="0" w:color="auto"/>
      </w:divBdr>
    </w:div>
    <w:div w:id="1177502820">
      <w:bodyDiv w:val="1"/>
      <w:marLeft w:val="0"/>
      <w:marRight w:val="0"/>
      <w:marTop w:val="0"/>
      <w:marBottom w:val="0"/>
      <w:divBdr>
        <w:top w:val="none" w:sz="0" w:space="0" w:color="auto"/>
        <w:left w:val="none" w:sz="0" w:space="0" w:color="auto"/>
        <w:bottom w:val="none" w:sz="0" w:space="0" w:color="auto"/>
        <w:right w:val="none" w:sz="0" w:space="0" w:color="auto"/>
      </w:divBdr>
    </w:div>
    <w:div w:id="1226600646">
      <w:bodyDiv w:val="1"/>
      <w:marLeft w:val="0"/>
      <w:marRight w:val="0"/>
      <w:marTop w:val="0"/>
      <w:marBottom w:val="0"/>
      <w:divBdr>
        <w:top w:val="none" w:sz="0" w:space="0" w:color="auto"/>
        <w:left w:val="none" w:sz="0" w:space="0" w:color="auto"/>
        <w:bottom w:val="none" w:sz="0" w:space="0" w:color="auto"/>
        <w:right w:val="none" w:sz="0" w:space="0" w:color="auto"/>
      </w:divBdr>
    </w:div>
    <w:div w:id="1279220682">
      <w:bodyDiv w:val="1"/>
      <w:marLeft w:val="0"/>
      <w:marRight w:val="0"/>
      <w:marTop w:val="0"/>
      <w:marBottom w:val="0"/>
      <w:divBdr>
        <w:top w:val="none" w:sz="0" w:space="0" w:color="auto"/>
        <w:left w:val="none" w:sz="0" w:space="0" w:color="auto"/>
        <w:bottom w:val="none" w:sz="0" w:space="0" w:color="auto"/>
        <w:right w:val="none" w:sz="0" w:space="0" w:color="auto"/>
      </w:divBdr>
    </w:div>
    <w:div w:id="1290670667">
      <w:bodyDiv w:val="1"/>
      <w:marLeft w:val="0"/>
      <w:marRight w:val="0"/>
      <w:marTop w:val="0"/>
      <w:marBottom w:val="0"/>
      <w:divBdr>
        <w:top w:val="none" w:sz="0" w:space="0" w:color="auto"/>
        <w:left w:val="none" w:sz="0" w:space="0" w:color="auto"/>
        <w:bottom w:val="none" w:sz="0" w:space="0" w:color="auto"/>
        <w:right w:val="none" w:sz="0" w:space="0" w:color="auto"/>
      </w:divBdr>
    </w:div>
    <w:div w:id="1327585974">
      <w:bodyDiv w:val="1"/>
      <w:marLeft w:val="0"/>
      <w:marRight w:val="0"/>
      <w:marTop w:val="0"/>
      <w:marBottom w:val="0"/>
      <w:divBdr>
        <w:top w:val="none" w:sz="0" w:space="0" w:color="auto"/>
        <w:left w:val="none" w:sz="0" w:space="0" w:color="auto"/>
        <w:bottom w:val="none" w:sz="0" w:space="0" w:color="auto"/>
        <w:right w:val="none" w:sz="0" w:space="0" w:color="auto"/>
      </w:divBdr>
    </w:div>
    <w:div w:id="1369723578">
      <w:bodyDiv w:val="1"/>
      <w:marLeft w:val="0"/>
      <w:marRight w:val="0"/>
      <w:marTop w:val="0"/>
      <w:marBottom w:val="0"/>
      <w:divBdr>
        <w:top w:val="none" w:sz="0" w:space="0" w:color="auto"/>
        <w:left w:val="none" w:sz="0" w:space="0" w:color="auto"/>
        <w:bottom w:val="none" w:sz="0" w:space="0" w:color="auto"/>
        <w:right w:val="none" w:sz="0" w:space="0" w:color="auto"/>
      </w:divBdr>
    </w:div>
    <w:div w:id="1385719178">
      <w:bodyDiv w:val="1"/>
      <w:marLeft w:val="0"/>
      <w:marRight w:val="0"/>
      <w:marTop w:val="0"/>
      <w:marBottom w:val="0"/>
      <w:divBdr>
        <w:top w:val="none" w:sz="0" w:space="0" w:color="auto"/>
        <w:left w:val="none" w:sz="0" w:space="0" w:color="auto"/>
        <w:bottom w:val="none" w:sz="0" w:space="0" w:color="auto"/>
        <w:right w:val="none" w:sz="0" w:space="0" w:color="auto"/>
      </w:divBdr>
    </w:div>
    <w:div w:id="1389764626">
      <w:bodyDiv w:val="1"/>
      <w:marLeft w:val="0"/>
      <w:marRight w:val="0"/>
      <w:marTop w:val="0"/>
      <w:marBottom w:val="0"/>
      <w:divBdr>
        <w:top w:val="none" w:sz="0" w:space="0" w:color="auto"/>
        <w:left w:val="none" w:sz="0" w:space="0" w:color="auto"/>
        <w:bottom w:val="none" w:sz="0" w:space="0" w:color="auto"/>
        <w:right w:val="none" w:sz="0" w:space="0" w:color="auto"/>
      </w:divBdr>
    </w:div>
    <w:div w:id="1405033491">
      <w:bodyDiv w:val="1"/>
      <w:marLeft w:val="0"/>
      <w:marRight w:val="0"/>
      <w:marTop w:val="0"/>
      <w:marBottom w:val="0"/>
      <w:divBdr>
        <w:top w:val="none" w:sz="0" w:space="0" w:color="auto"/>
        <w:left w:val="none" w:sz="0" w:space="0" w:color="auto"/>
        <w:bottom w:val="none" w:sz="0" w:space="0" w:color="auto"/>
        <w:right w:val="none" w:sz="0" w:space="0" w:color="auto"/>
      </w:divBdr>
    </w:div>
    <w:div w:id="1429303479">
      <w:bodyDiv w:val="1"/>
      <w:marLeft w:val="0"/>
      <w:marRight w:val="0"/>
      <w:marTop w:val="0"/>
      <w:marBottom w:val="0"/>
      <w:divBdr>
        <w:top w:val="none" w:sz="0" w:space="0" w:color="auto"/>
        <w:left w:val="none" w:sz="0" w:space="0" w:color="auto"/>
        <w:bottom w:val="none" w:sz="0" w:space="0" w:color="auto"/>
        <w:right w:val="none" w:sz="0" w:space="0" w:color="auto"/>
      </w:divBdr>
    </w:div>
    <w:div w:id="1440561229">
      <w:bodyDiv w:val="1"/>
      <w:marLeft w:val="0"/>
      <w:marRight w:val="0"/>
      <w:marTop w:val="0"/>
      <w:marBottom w:val="0"/>
      <w:divBdr>
        <w:top w:val="none" w:sz="0" w:space="0" w:color="auto"/>
        <w:left w:val="none" w:sz="0" w:space="0" w:color="auto"/>
        <w:bottom w:val="none" w:sz="0" w:space="0" w:color="auto"/>
        <w:right w:val="none" w:sz="0" w:space="0" w:color="auto"/>
      </w:divBdr>
    </w:div>
    <w:div w:id="1444886795">
      <w:bodyDiv w:val="1"/>
      <w:marLeft w:val="0"/>
      <w:marRight w:val="0"/>
      <w:marTop w:val="0"/>
      <w:marBottom w:val="0"/>
      <w:divBdr>
        <w:top w:val="none" w:sz="0" w:space="0" w:color="auto"/>
        <w:left w:val="none" w:sz="0" w:space="0" w:color="auto"/>
        <w:bottom w:val="none" w:sz="0" w:space="0" w:color="auto"/>
        <w:right w:val="none" w:sz="0" w:space="0" w:color="auto"/>
      </w:divBdr>
    </w:div>
    <w:div w:id="1466777902">
      <w:bodyDiv w:val="1"/>
      <w:marLeft w:val="0"/>
      <w:marRight w:val="0"/>
      <w:marTop w:val="0"/>
      <w:marBottom w:val="0"/>
      <w:divBdr>
        <w:top w:val="none" w:sz="0" w:space="0" w:color="auto"/>
        <w:left w:val="none" w:sz="0" w:space="0" w:color="auto"/>
        <w:bottom w:val="none" w:sz="0" w:space="0" w:color="auto"/>
        <w:right w:val="none" w:sz="0" w:space="0" w:color="auto"/>
      </w:divBdr>
    </w:div>
    <w:div w:id="1535803205">
      <w:bodyDiv w:val="1"/>
      <w:marLeft w:val="0"/>
      <w:marRight w:val="0"/>
      <w:marTop w:val="0"/>
      <w:marBottom w:val="0"/>
      <w:divBdr>
        <w:top w:val="none" w:sz="0" w:space="0" w:color="auto"/>
        <w:left w:val="none" w:sz="0" w:space="0" w:color="auto"/>
        <w:bottom w:val="none" w:sz="0" w:space="0" w:color="auto"/>
        <w:right w:val="none" w:sz="0" w:space="0" w:color="auto"/>
      </w:divBdr>
    </w:div>
    <w:div w:id="1551529341">
      <w:bodyDiv w:val="1"/>
      <w:marLeft w:val="0"/>
      <w:marRight w:val="0"/>
      <w:marTop w:val="0"/>
      <w:marBottom w:val="0"/>
      <w:divBdr>
        <w:top w:val="none" w:sz="0" w:space="0" w:color="auto"/>
        <w:left w:val="none" w:sz="0" w:space="0" w:color="auto"/>
        <w:bottom w:val="none" w:sz="0" w:space="0" w:color="auto"/>
        <w:right w:val="none" w:sz="0" w:space="0" w:color="auto"/>
      </w:divBdr>
    </w:div>
    <w:div w:id="1567914732">
      <w:bodyDiv w:val="1"/>
      <w:marLeft w:val="0"/>
      <w:marRight w:val="0"/>
      <w:marTop w:val="0"/>
      <w:marBottom w:val="0"/>
      <w:divBdr>
        <w:top w:val="none" w:sz="0" w:space="0" w:color="auto"/>
        <w:left w:val="none" w:sz="0" w:space="0" w:color="auto"/>
        <w:bottom w:val="none" w:sz="0" w:space="0" w:color="auto"/>
        <w:right w:val="none" w:sz="0" w:space="0" w:color="auto"/>
      </w:divBdr>
    </w:div>
    <w:div w:id="1581019860">
      <w:bodyDiv w:val="1"/>
      <w:marLeft w:val="0"/>
      <w:marRight w:val="0"/>
      <w:marTop w:val="0"/>
      <w:marBottom w:val="0"/>
      <w:divBdr>
        <w:top w:val="none" w:sz="0" w:space="0" w:color="auto"/>
        <w:left w:val="none" w:sz="0" w:space="0" w:color="auto"/>
        <w:bottom w:val="none" w:sz="0" w:space="0" w:color="auto"/>
        <w:right w:val="none" w:sz="0" w:space="0" w:color="auto"/>
      </w:divBdr>
    </w:div>
    <w:div w:id="1594430479">
      <w:bodyDiv w:val="1"/>
      <w:marLeft w:val="0"/>
      <w:marRight w:val="0"/>
      <w:marTop w:val="0"/>
      <w:marBottom w:val="0"/>
      <w:divBdr>
        <w:top w:val="none" w:sz="0" w:space="0" w:color="auto"/>
        <w:left w:val="none" w:sz="0" w:space="0" w:color="auto"/>
        <w:bottom w:val="none" w:sz="0" w:space="0" w:color="auto"/>
        <w:right w:val="none" w:sz="0" w:space="0" w:color="auto"/>
      </w:divBdr>
    </w:div>
    <w:div w:id="1602494625">
      <w:bodyDiv w:val="1"/>
      <w:marLeft w:val="0"/>
      <w:marRight w:val="0"/>
      <w:marTop w:val="0"/>
      <w:marBottom w:val="0"/>
      <w:divBdr>
        <w:top w:val="none" w:sz="0" w:space="0" w:color="auto"/>
        <w:left w:val="none" w:sz="0" w:space="0" w:color="auto"/>
        <w:bottom w:val="none" w:sz="0" w:space="0" w:color="auto"/>
        <w:right w:val="none" w:sz="0" w:space="0" w:color="auto"/>
      </w:divBdr>
    </w:div>
    <w:div w:id="1621034815">
      <w:bodyDiv w:val="1"/>
      <w:marLeft w:val="0"/>
      <w:marRight w:val="0"/>
      <w:marTop w:val="0"/>
      <w:marBottom w:val="0"/>
      <w:divBdr>
        <w:top w:val="none" w:sz="0" w:space="0" w:color="auto"/>
        <w:left w:val="none" w:sz="0" w:space="0" w:color="auto"/>
        <w:bottom w:val="none" w:sz="0" w:space="0" w:color="auto"/>
        <w:right w:val="none" w:sz="0" w:space="0" w:color="auto"/>
      </w:divBdr>
    </w:div>
    <w:div w:id="1650670904">
      <w:bodyDiv w:val="1"/>
      <w:marLeft w:val="0"/>
      <w:marRight w:val="0"/>
      <w:marTop w:val="0"/>
      <w:marBottom w:val="0"/>
      <w:divBdr>
        <w:top w:val="none" w:sz="0" w:space="0" w:color="auto"/>
        <w:left w:val="none" w:sz="0" w:space="0" w:color="auto"/>
        <w:bottom w:val="none" w:sz="0" w:space="0" w:color="auto"/>
        <w:right w:val="none" w:sz="0" w:space="0" w:color="auto"/>
      </w:divBdr>
    </w:div>
    <w:div w:id="1652563698">
      <w:bodyDiv w:val="1"/>
      <w:marLeft w:val="0"/>
      <w:marRight w:val="0"/>
      <w:marTop w:val="0"/>
      <w:marBottom w:val="0"/>
      <w:divBdr>
        <w:top w:val="none" w:sz="0" w:space="0" w:color="auto"/>
        <w:left w:val="none" w:sz="0" w:space="0" w:color="auto"/>
        <w:bottom w:val="none" w:sz="0" w:space="0" w:color="auto"/>
        <w:right w:val="none" w:sz="0" w:space="0" w:color="auto"/>
      </w:divBdr>
    </w:div>
    <w:div w:id="1673411643">
      <w:bodyDiv w:val="1"/>
      <w:marLeft w:val="0"/>
      <w:marRight w:val="0"/>
      <w:marTop w:val="0"/>
      <w:marBottom w:val="0"/>
      <w:divBdr>
        <w:top w:val="none" w:sz="0" w:space="0" w:color="auto"/>
        <w:left w:val="none" w:sz="0" w:space="0" w:color="auto"/>
        <w:bottom w:val="none" w:sz="0" w:space="0" w:color="auto"/>
        <w:right w:val="none" w:sz="0" w:space="0" w:color="auto"/>
      </w:divBdr>
    </w:div>
    <w:div w:id="1743258735">
      <w:bodyDiv w:val="1"/>
      <w:marLeft w:val="0"/>
      <w:marRight w:val="0"/>
      <w:marTop w:val="0"/>
      <w:marBottom w:val="0"/>
      <w:divBdr>
        <w:top w:val="none" w:sz="0" w:space="0" w:color="auto"/>
        <w:left w:val="none" w:sz="0" w:space="0" w:color="auto"/>
        <w:bottom w:val="none" w:sz="0" w:space="0" w:color="auto"/>
        <w:right w:val="none" w:sz="0" w:space="0" w:color="auto"/>
      </w:divBdr>
    </w:div>
    <w:div w:id="1796561139">
      <w:bodyDiv w:val="1"/>
      <w:marLeft w:val="0"/>
      <w:marRight w:val="0"/>
      <w:marTop w:val="0"/>
      <w:marBottom w:val="0"/>
      <w:divBdr>
        <w:top w:val="none" w:sz="0" w:space="0" w:color="auto"/>
        <w:left w:val="none" w:sz="0" w:space="0" w:color="auto"/>
        <w:bottom w:val="none" w:sz="0" w:space="0" w:color="auto"/>
        <w:right w:val="none" w:sz="0" w:space="0" w:color="auto"/>
      </w:divBdr>
    </w:div>
    <w:div w:id="1810322447">
      <w:bodyDiv w:val="1"/>
      <w:marLeft w:val="0"/>
      <w:marRight w:val="0"/>
      <w:marTop w:val="0"/>
      <w:marBottom w:val="0"/>
      <w:divBdr>
        <w:top w:val="none" w:sz="0" w:space="0" w:color="auto"/>
        <w:left w:val="none" w:sz="0" w:space="0" w:color="auto"/>
        <w:bottom w:val="none" w:sz="0" w:space="0" w:color="auto"/>
        <w:right w:val="none" w:sz="0" w:space="0" w:color="auto"/>
      </w:divBdr>
    </w:div>
    <w:div w:id="1817600257">
      <w:bodyDiv w:val="1"/>
      <w:marLeft w:val="0"/>
      <w:marRight w:val="0"/>
      <w:marTop w:val="0"/>
      <w:marBottom w:val="0"/>
      <w:divBdr>
        <w:top w:val="none" w:sz="0" w:space="0" w:color="auto"/>
        <w:left w:val="none" w:sz="0" w:space="0" w:color="auto"/>
        <w:bottom w:val="none" w:sz="0" w:space="0" w:color="auto"/>
        <w:right w:val="none" w:sz="0" w:space="0" w:color="auto"/>
      </w:divBdr>
    </w:div>
    <w:div w:id="1827166770">
      <w:bodyDiv w:val="1"/>
      <w:marLeft w:val="0"/>
      <w:marRight w:val="0"/>
      <w:marTop w:val="0"/>
      <w:marBottom w:val="0"/>
      <w:divBdr>
        <w:top w:val="none" w:sz="0" w:space="0" w:color="auto"/>
        <w:left w:val="none" w:sz="0" w:space="0" w:color="auto"/>
        <w:bottom w:val="none" w:sz="0" w:space="0" w:color="auto"/>
        <w:right w:val="none" w:sz="0" w:space="0" w:color="auto"/>
      </w:divBdr>
    </w:div>
    <w:div w:id="1832403468">
      <w:bodyDiv w:val="1"/>
      <w:marLeft w:val="0"/>
      <w:marRight w:val="0"/>
      <w:marTop w:val="0"/>
      <w:marBottom w:val="0"/>
      <w:divBdr>
        <w:top w:val="none" w:sz="0" w:space="0" w:color="auto"/>
        <w:left w:val="none" w:sz="0" w:space="0" w:color="auto"/>
        <w:bottom w:val="none" w:sz="0" w:space="0" w:color="auto"/>
        <w:right w:val="none" w:sz="0" w:space="0" w:color="auto"/>
      </w:divBdr>
    </w:div>
    <w:div w:id="1867795421">
      <w:bodyDiv w:val="1"/>
      <w:marLeft w:val="0"/>
      <w:marRight w:val="0"/>
      <w:marTop w:val="0"/>
      <w:marBottom w:val="0"/>
      <w:divBdr>
        <w:top w:val="none" w:sz="0" w:space="0" w:color="auto"/>
        <w:left w:val="none" w:sz="0" w:space="0" w:color="auto"/>
        <w:bottom w:val="none" w:sz="0" w:space="0" w:color="auto"/>
        <w:right w:val="none" w:sz="0" w:space="0" w:color="auto"/>
      </w:divBdr>
    </w:div>
    <w:div w:id="1899783418">
      <w:bodyDiv w:val="1"/>
      <w:marLeft w:val="0"/>
      <w:marRight w:val="0"/>
      <w:marTop w:val="0"/>
      <w:marBottom w:val="0"/>
      <w:divBdr>
        <w:top w:val="none" w:sz="0" w:space="0" w:color="auto"/>
        <w:left w:val="none" w:sz="0" w:space="0" w:color="auto"/>
        <w:bottom w:val="none" w:sz="0" w:space="0" w:color="auto"/>
        <w:right w:val="none" w:sz="0" w:space="0" w:color="auto"/>
      </w:divBdr>
    </w:div>
    <w:div w:id="1906144333">
      <w:bodyDiv w:val="1"/>
      <w:marLeft w:val="0"/>
      <w:marRight w:val="0"/>
      <w:marTop w:val="0"/>
      <w:marBottom w:val="0"/>
      <w:divBdr>
        <w:top w:val="none" w:sz="0" w:space="0" w:color="auto"/>
        <w:left w:val="none" w:sz="0" w:space="0" w:color="auto"/>
        <w:bottom w:val="none" w:sz="0" w:space="0" w:color="auto"/>
        <w:right w:val="none" w:sz="0" w:space="0" w:color="auto"/>
      </w:divBdr>
    </w:div>
    <w:div w:id="1948586669">
      <w:bodyDiv w:val="1"/>
      <w:marLeft w:val="0"/>
      <w:marRight w:val="0"/>
      <w:marTop w:val="0"/>
      <w:marBottom w:val="0"/>
      <w:divBdr>
        <w:top w:val="none" w:sz="0" w:space="0" w:color="auto"/>
        <w:left w:val="none" w:sz="0" w:space="0" w:color="auto"/>
        <w:bottom w:val="none" w:sz="0" w:space="0" w:color="auto"/>
        <w:right w:val="none" w:sz="0" w:space="0" w:color="auto"/>
      </w:divBdr>
    </w:div>
    <w:div w:id="1971086696">
      <w:bodyDiv w:val="1"/>
      <w:marLeft w:val="0"/>
      <w:marRight w:val="0"/>
      <w:marTop w:val="0"/>
      <w:marBottom w:val="0"/>
      <w:divBdr>
        <w:top w:val="none" w:sz="0" w:space="0" w:color="auto"/>
        <w:left w:val="none" w:sz="0" w:space="0" w:color="auto"/>
        <w:bottom w:val="none" w:sz="0" w:space="0" w:color="auto"/>
        <w:right w:val="none" w:sz="0" w:space="0" w:color="auto"/>
      </w:divBdr>
    </w:div>
    <w:div w:id="1992561304">
      <w:bodyDiv w:val="1"/>
      <w:marLeft w:val="0"/>
      <w:marRight w:val="0"/>
      <w:marTop w:val="0"/>
      <w:marBottom w:val="0"/>
      <w:divBdr>
        <w:top w:val="none" w:sz="0" w:space="0" w:color="auto"/>
        <w:left w:val="none" w:sz="0" w:space="0" w:color="auto"/>
        <w:bottom w:val="none" w:sz="0" w:space="0" w:color="auto"/>
        <w:right w:val="none" w:sz="0" w:space="0" w:color="auto"/>
      </w:divBdr>
    </w:div>
    <w:div w:id="2046903512">
      <w:bodyDiv w:val="1"/>
      <w:marLeft w:val="0"/>
      <w:marRight w:val="0"/>
      <w:marTop w:val="0"/>
      <w:marBottom w:val="0"/>
      <w:divBdr>
        <w:top w:val="none" w:sz="0" w:space="0" w:color="auto"/>
        <w:left w:val="none" w:sz="0" w:space="0" w:color="auto"/>
        <w:bottom w:val="none" w:sz="0" w:space="0" w:color="auto"/>
        <w:right w:val="none" w:sz="0" w:space="0" w:color="auto"/>
      </w:divBdr>
    </w:div>
    <w:div w:id="2063668679">
      <w:bodyDiv w:val="1"/>
      <w:marLeft w:val="0"/>
      <w:marRight w:val="0"/>
      <w:marTop w:val="0"/>
      <w:marBottom w:val="0"/>
      <w:divBdr>
        <w:top w:val="none" w:sz="0" w:space="0" w:color="auto"/>
        <w:left w:val="none" w:sz="0" w:space="0" w:color="auto"/>
        <w:bottom w:val="none" w:sz="0" w:space="0" w:color="auto"/>
        <w:right w:val="none" w:sz="0" w:space="0" w:color="auto"/>
      </w:divBdr>
    </w:div>
    <w:div w:id="2067530415">
      <w:bodyDiv w:val="1"/>
      <w:marLeft w:val="0"/>
      <w:marRight w:val="0"/>
      <w:marTop w:val="0"/>
      <w:marBottom w:val="0"/>
      <w:divBdr>
        <w:top w:val="none" w:sz="0" w:space="0" w:color="auto"/>
        <w:left w:val="none" w:sz="0" w:space="0" w:color="auto"/>
        <w:bottom w:val="none" w:sz="0" w:space="0" w:color="auto"/>
        <w:right w:val="none" w:sz="0" w:space="0" w:color="auto"/>
      </w:divBdr>
    </w:div>
    <w:div w:id="2116052661">
      <w:bodyDiv w:val="1"/>
      <w:marLeft w:val="0"/>
      <w:marRight w:val="0"/>
      <w:marTop w:val="0"/>
      <w:marBottom w:val="0"/>
      <w:divBdr>
        <w:top w:val="none" w:sz="0" w:space="0" w:color="auto"/>
        <w:left w:val="none" w:sz="0" w:space="0" w:color="auto"/>
        <w:bottom w:val="none" w:sz="0" w:space="0" w:color="auto"/>
        <w:right w:val="none" w:sz="0" w:space="0" w:color="auto"/>
      </w:divBdr>
    </w:div>
    <w:div w:id="2116829332">
      <w:bodyDiv w:val="1"/>
      <w:marLeft w:val="0"/>
      <w:marRight w:val="0"/>
      <w:marTop w:val="0"/>
      <w:marBottom w:val="0"/>
      <w:divBdr>
        <w:top w:val="none" w:sz="0" w:space="0" w:color="auto"/>
        <w:left w:val="none" w:sz="0" w:space="0" w:color="auto"/>
        <w:bottom w:val="none" w:sz="0" w:space="0" w:color="auto"/>
        <w:right w:val="none" w:sz="0" w:space="0" w:color="auto"/>
      </w:divBdr>
    </w:div>
    <w:div w:id="212935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16</Pages>
  <Words>2168</Words>
  <Characters>12358</Characters>
  <Application>Microsoft Office Word</Application>
  <DocSecurity>0</DocSecurity>
  <Lines>102</Lines>
  <Paragraphs>28</Paragraphs>
  <ScaleCrop>false</ScaleCrop>
  <Company/>
  <LinksUpToDate>false</LinksUpToDate>
  <CharactersWithSpaces>14498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李丞翊</dc:creator>
  <cp:keywords/>
  <dc:description/>
  <cp:lastModifiedBy>李丞翊</cp:lastModifiedBy>
  <cp:revision>76</cp:revision>
  <dcterms:created xsi:type="dcterms:W3CDTF">2018-11-29T05:45:00Z</dcterms:created>
  <dcterms:modified xsi:type="dcterms:W3CDTF">2018-12-26T08:43:00Z</dcterms:modified>
</cp:coreProperties>
</file>