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FC1B" w14:textId="59092AE2" w:rsidR="007B281C" w:rsidRDefault="00000000">
      <w:pPr>
        <w:pStyle w:val="Title"/>
      </w:pPr>
      <w:r>
        <w:t>CS410 Final Report</w:t>
      </w:r>
    </w:p>
    <w:p w14:paraId="4E18977C" w14:textId="77777777" w:rsidR="007B281C" w:rsidRDefault="00000000">
      <w:pPr>
        <w:pStyle w:val="Heading1"/>
      </w:pPr>
      <w:r>
        <w:t>Crypto News Sentiment Search and Trend Tracker</w:t>
      </w:r>
    </w:p>
    <w:p w14:paraId="20785DAB" w14:textId="53C21273" w:rsidR="007B281C" w:rsidRDefault="00000000" w:rsidP="005236C4">
      <w:pPr>
        <w:jc w:val="right"/>
      </w:pPr>
      <w:r>
        <w:t>Seokhyun Lee (sl251)</w:t>
      </w:r>
      <w:r>
        <w:br/>
      </w:r>
    </w:p>
    <w:p w14:paraId="1C7237A7" w14:textId="62CF0F09" w:rsidR="00E20229" w:rsidRPr="00E20229" w:rsidRDefault="00000000">
      <w:pPr>
        <w:pStyle w:val="Heading1"/>
      </w:pPr>
      <w:r>
        <w:t>1. Abstract</w:t>
      </w:r>
      <w:r w:rsidR="00E20229">
        <w:rPr>
          <w:rFonts w:eastAsia="맑은 고딕"/>
          <w:lang w:eastAsia="ko-KR"/>
        </w:rPr>
        <w:br/>
      </w:r>
      <w:r w:rsidR="00E20229" w:rsidRPr="00E20229">
        <w:rPr>
          <w:rFonts w:asciiTheme="minorHAnsi" w:eastAsiaTheme="minorEastAsia" w:hAnsiTheme="minorHAnsi" w:cstheme="minorBidi"/>
          <w:b w:val="0"/>
          <w:bCs w:val="0"/>
          <w:color w:val="auto"/>
          <w:sz w:val="22"/>
          <w:szCs w:val="22"/>
        </w:rPr>
        <w:t xml:space="preserve">Crypto News Sentiment Search and Trend Tracker </w:t>
      </w:r>
      <w:proofErr w:type="gramStart"/>
      <w:r w:rsidR="00E20229" w:rsidRPr="00E20229">
        <w:rPr>
          <w:rFonts w:asciiTheme="minorHAnsi" w:eastAsiaTheme="minorEastAsia" w:hAnsiTheme="minorHAnsi" w:cstheme="minorBidi"/>
          <w:b w:val="0"/>
          <w:bCs w:val="0"/>
          <w:color w:val="auto"/>
          <w:sz w:val="22"/>
          <w:szCs w:val="22"/>
        </w:rPr>
        <w:t>is</w:t>
      </w:r>
      <w:proofErr w:type="gramEnd"/>
      <w:r w:rsidR="00E20229" w:rsidRPr="00E20229">
        <w:rPr>
          <w:rFonts w:asciiTheme="minorHAnsi" w:eastAsiaTheme="minorEastAsia" w:hAnsiTheme="minorHAnsi" w:cstheme="minorBidi"/>
          <w:b w:val="0"/>
          <w:bCs w:val="0"/>
          <w:color w:val="auto"/>
          <w:sz w:val="22"/>
          <w:szCs w:val="22"/>
        </w:rPr>
        <w:t xml:space="preserve"> an information retrieval and sentiment analysis system for cryptocurrency news headlines. It enables users to examine public sentiment around major cryptocurrencies (Bitcoin, Ethereum) and analyze how media tone correlates with market prices.</w:t>
      </w:r>
      <w:r w:rsidR="00E20229" w:rsidRPr="00E20229">
        <w:rPr>
          <w:rFonts w:asciiTheme="minorHAnsi" w:eastAsiaTheme="minorEastAsia" w:hAnsiTheme="minorHAnsi" w:cstheme="minorBidi"/>
          <w:b w:val="0"/>
          <w:bCs w:val="0"/>
          <w:color w:val="auto"/>
          <w:sz w:val="22"/>
          <w:szCs w:val="22"/>
        </w:rPr>
        <w:br/>
        <w:t xml:space="preserve">Using BM25 retrieval, </w:t>
      </w:r>
      <w:proofErr w:type="spellStart"/>
      <w:r w:rsidR="00E20229" w:rsidRPr="00E20229">
        <w:rPr>
          <w:rFonts w:asciiTheme="minorHAnsi" w:eastAsiaTheme="minorEastAsia" w:hAnsiTheme="minorHAnsi" w:cstheme="minorBidi"/>
          <w:b w:val="0"/>
          <w:bCs w:val="0"/>
          <w:color w:val="auto"/>
          <w:sz w:val="22"/>
          <w:szCs w:val="22"/>
        </w:rPr>
        <w:t>TextBlob</w:t>
      </w:r>
      <w:proofErr w:type="spellEnd"/>
      <w:r w:rsidR="00E20229" w:rsidRPr="00E20229">
        <w:rPr>
          <w:rFonts w:asciiTheme="minorHAnsi" w:eastAsiaTheme="minorEastAsia" w:hAnsiTheme="minorHAnsi" w:cstheme="minorBidi"/>
          <w:b w:val="0"/>
          <w:bCs w:val="0"/>
          <w:color w:val="auto"/>
          <w:sz w:val="22"/>
          <w:szCs w:val="22"/>
        </w:rPr>
        <w:t xml:space="preserve"> sentiment scoring, and Matplotlib visualizations, the project delivers interpretable analytics within a CPU-only environment. The system enhances traditional search tools by introducing a trend tracker that overlays sentiment metrics with historical Bitcoin and Ethereum prices, bridging textual sentiment and financial performance.</w:t>
      </w:r>
    </w:p>
    <w:p w14:paraId="630BBA90" w14:textId="4026680B" w:rsidR="007B281C" w:rsidRDefault="00000000">
      <w:pPr>
        <w:pStyle w:val="Heading1"/>
      </w:pPr>
      <w:r>
        <w:t>2. Introduction</w:t>
      </w:r>
    </w:p>
    <w:p w14:paraId="48244BBE" w14:textId="77777777" w:rsidR="00E20229" w:rsidRPr="00E20229" w:rsidRDefault="00E20229" w:rsidP="00E20229">
      <w:r w:rsidRPr="00E20229">
        <w:t xml:space="preserve">This project presents a complete pipeline for </w:t>
      </w:r>
      <w:r w:rsidRPr="00E20229">
        <w:rPr>
          <w:b/>
          <w:bCs/>
        </w:rPr>
        <w:t>retrieving, analyzing, and visualizing cryptocurrency news sentiment</w:t>
      </w:r>
      <w:r w:rsidRPr="00E20229">
        <w:t>. It applies CS410 principles of text retrieval and ranking (BM25), combining them with lightweight NLP sentiment scoring.</w:t>
      </w:r>
      <w:r w:rsidRPr="00E20229">
        <w:br/>
        <w:t>The cryptocurrency market’s extreme volatility is influenced by how news headlines shape investor sentiment. Manual monitoring is impractical due to massive daily publication volume. This system automates that process — allowing users to input queries (e.g., “Ethereum upgrade”) and receive ranked headlines, sentiment statistics, and visual trends aligned with market data.</w:t>
      </w:r>
    </w:p>
    <w:p w14:paraId="54010F70" w14:textId="29DEF0CC" w:rsidR="007B281C" w:rsidRDefault="00E20229">
      <w:r w:rsidRPr="00E20229">
        <w:rPr>
          <w:b/>
          <w:bCs/>
        </w:rPr>
        <w:t>Design focus:</w:t>
      </w:r>
      <w:r w:rsidRPr="00E20229">
        <w:t xml:space="preserve"> simplicity, interpretability, and CPU efficiency, ensuring reproducibility on standard laptops.</w:t>
      </w:r>
    </w:p>
    <w:p w14:paraId="47BA0F75" w14:textId="77777777" w:rsidR="007B281C" w:rsidRDefault="00000000">
      <w:pPr>
        <w:pStyle w:val="Heading1"/>
      </w:pPr>
      <w:r>
        <w:t>3. Dataset Description</w:t>
      </w:r>
    </w:p>
    <w:p w14:paraId="47EFD831" w14:textId="2690CFCA" w:rsidR="007B281C" w:rsidRDefault="00000000">
      <w:pPr>
        <w:rPr>
          <w:rFonts w:eastAsia="맑은 고딕"/>
          <w:lang w:eastAsia="ko-KR"/>
        </w:rPr>
      </w:pPr>
      <w:r>
        <w:t>The Crypto News Dataset (Olivier Vha, Kaggle 2023) contains over 41,000 cryptocurrency headlines from 20</w:t>
      </w:r>
      <w:r w:rsidR="001F0578">
        <w:rPr>
          <w:rFonts w:eastAsia="맑은 고딕" w:hint="eastAsia"/>
          <w:lang w:eastAsia="ko-KR"/>
        </w:rPr>
        <w:t>21</w:t>
      </w:r>
      <w:r>
        <w:t>–202</w:t>
      </w:r>
      <w:r w:rsidR="001F0578">
        <w:rPr>
          <w:rFonts w:eastAsia="맑은 고딕" w:hint="eastAsia"/>
          <w:lang w:eastAsia="ko-KR"/>
        </w:rPr>
        <w:t>3</w:t>
      </w:r>
      <w:r>
        <w:t xml:space="preserve">. Approximately 62% mention Bitcoin, 24% mention Ethereum, and the average polarity (+0.05) suggests overall neutral reporting. Data was cleaned, deduplicated, converted to JSONL, and indexed using </w:t>
      </w:r>
      <w:proofErr w:type="spellStart"/>
      <w:r>
        <w:t>Pyserini</w:t>
      </w:r>
      <w:proofErr w:type="spellEnd"/>
      <w:r>
        <w:t>.</w:t>
      </w:r>
    </w:p>
    <w:p w14:paraId="01B1C87D" w14:textId="4BDCF79F" w:rsidR="00F7216E" w:rsidRPr="00F7216E" w:rsidRDefault="00F7216E" w:rsidP="006F3322">
      <w:pPr>
        <w:rPr>
          <w:rFonts w:eastAsia="맑은 고딕"/>
          <w:b/>
          <w:bCs/>
          <w:lang w:eastAsia="ko-KR"/>
        </w:rPr>
      </w:pPr>
      <w:r w:rsidRPr="00F7216E">
        <w:rPr>
          <w:rFonts w:eastAsia="맑은 고딕"/>
          <w:b/>
          <w:bCs/>
          <w:lang w:eastAsia="ko-KR"/>
        </w:rPr>
        <w:t>Data preprocessing steps</w:t>
      </w:r>
      <w:r w:rsidR="006F3322">
        <w:rPr>
          <w:rFonts w:eastAsia="맑은 고딕"/>
          <w:b/>
          <w:bCs/>
          <w:lang w:eastAsia="ko-KR"/>
        </w:rPr>
        <w:br/>
      </w:r>
      <w:r w:rsidR="006F3322">
        <w:rPr>
          <w:rFonts w:eastAsia="맑은 고딕" w:hint="eastAsia"/>
          <w:lang w:eastAsia="ko-KR"/>
        </w:rPr>
        <w:t xml:space="preserve">1. </w:t>
      </w:r>
      <w:r w:rsidRPr="00F7216E">
        <w:rPr>
          <w:rFonts w:eastAsia="맑은 고딕"/>
          <w:lang w:eastAsia="ko-KR"/>
        </w:rPr>
        <w:t>Removed duplicates and empty rows</w:t>
      </w:r>
      <w:r w:rsidR="006F3322">
        <w:rPr>
          <w:rFonts w:eastAsia="맑은 고딕" w:hint="eastAsia"/>
          <w:lang w:eastAsia="ko-KR"/>
        </w:rPr>
        <w:t xml:space="preserve">. </w:t>
      </w:r>
      <w:r w:rsidR="006F3322">
        <w:rPr>
          <w:rFonts w:eastAsia="맑은 고딕"/>
          <w:lang w:eastAsia="ko-KR"/>
        </w:rPr>
        <w:br/>
      </w:r>
      <w:r w:rsidR="006F3322">
        <w:rPr>
          <w:rFonts w:eastAsia="맑은 고딕" w:hint="eastAsia"/>
          <w:lang w:eastAsia="ko-KR"/>
        </w:rPr>
        <w:lastRenderedPageBreak/>
        <w:t xml:space="preserve">2. </w:t>
      </w:r>
      <w:r w:rsidRPr="00F7216E">
        <w:rPr>
          <w:rFonts w:eastAsia="맑은 고딕"/>
          <w:lang w:eastAsia="ko-KR"/>
        </w:rPr>
        <w:t>Normalized date formats to ISO (YYYY-MM-DD).</w:t>
      </w:r>
      <w:r w:rsidR="006F3322">
        <w:rPr>
          <w:rFonts w:eastAsia="맑은 고딕"/>
          <w:lang w:eastAsia="ko-KR"/>
        </w:rPr>
        <w:br/>
      </w:r>
      <w:r w:rsidR="006F3322">
        <w:rPr>
          <w:rFonts w:eastAsia="맑은 고딕" w:hint="eastAsia"/>
          <w:lang w:eastAsia="ko-KR"/>
        </w:rPr>
        <w:t xml:space="preserve">3. </w:t>
      </w:r>
      <w:r w:rsidRPr="00F7216E">
        <w:rPr>
          <w:rFonts w:eastAsia="맑은 고딕"/>
          <w:lang w:eastAsia="ko-KR"/>
        </w:rPr>
        <w:t xml:space="preserve">Converted the cleaned CSV file into a JSONL format compatible with </w:t>
      </w:r>
      <w:proofErr w:type="spellStart"/>
      <w:r w:rsidRPr="00F7216E">
        <w:rPr>
          <w:rFonts w:eastAsia="맑은 고딕"/>
          <w:lang w:eastAsia="ko-KR"/>
        </w:rPr>
        <w:t>Pyserini</w:t>
      </w:r>
      <w:proofErr w:type="spellEnd"/>
      <w:r w:rsidRPr="00F7216E">
        <w:rPr>
          <w:rFonts w:eastAsia="맑은 고딕"/>
          <w:lang w:eastAsia="ko-KR"/>
        </w:rPr>
        <w:t xml:space="preserve"> indexing.</w:t>
      </w:r>
    </w:p>
    <w:p w14:paraId="1C651A43" w14:textId="77777777" w:rsidR="00F7216E" w:rsidRPr="00F7216E" w:rsidRDefault="00F7216E" w:rsidP="00F7216E">
      <w:pPr>
        <w:rPr>
          <w:rFonts w:eastAsia="맑은 고딕"/>
          <w:lang w:eastAsia="ko-KR"/>
        </w:rPr>
      </w:pPr>
      <w:r w:rsidRPr="00F7216E">
        <w:rPr>
          <w:rFonts w:eastAsia="맑은 고딕"/>
          <w:lang w:eastAsia="ko-KR"/>
        </w:rPr>
        <w:t>After preprocessing, each headline became a self-contained JSON document stored under /</w:t>
      </w:r>
      <w:proofErr w:type="spellStart"/>
      <w:r w:rsidRPr="00F7216E">
        <w:rPr>
          <w:rFonts w:eastAsia="맑은 고딕"/>
          <w:lang w:eastAsia="ko-KR"/>
        </w:rPr>
        <w:t>processed_corpus</w:t>
      </w:r>
      <w:proofErr w:type="spellEnd"/>
      <w:r w:rsidRPr="00F7216E">
        <w:rPr>
          <w:rFonts w:eastAsia="맑은 고딕"/>
          <w:lang w:eastAsia="ko-KR"/>
        </w:rPr>
        <w:t>/crypto/, ready for indexing and retrieval.</w:t>
      </w:r>
    </w:p>
    <w:p w14:paraId="6DAD4550" w14:textId="77777777" w:rsidR="00F7216E" w:rsidRPr="00F7216E" w:rsidRDefault="00F7216E" w:rsidP="00F7216E">
      <w:pPr>
        <w:rPr>
          <w:rFonts w:eastAsia="맑은 고딕"/>
          <w:lang w:eastAsia="ko-KR"/>
        </w:rPr>
      </w:pPr>
      <w:r w:rsidRPr="00F7216E">
        <w:rPr>
          <w:rFonts w:eastAsia="맑은 고딕"/>
          <w:b/>
          <w:bCs/>
          <w:lang w:eastAsia="ko-KR"/>
        </w:rPr>
        <w:t>Observation:</w:t>
      </w:r>
      <w:r w:rsidRPr="00F7216E">
        <w:rPr>
          <w:rFonts w:eastAsia="맑은 고딕"/>
          <w:lang w:eastAsia="ko-KR"/>
        </w:rPr>
        <w:t xml:space="preserve"> </w:t>
      </w:r>
      <w:proofErr w:type="spellStart"/>
      <w:r w:rsidRPr="00F7216E">
        <w:rPr>
          <w:rFonts w:eastAsia="맑은 고딕"/>
          <w:lang w:eastAsia="ko-KR"/>
        </w:rPr>
        <w:t>TextBlob’s</w:t>
      </w:r>
      <w:proofErr w:type="spellEnd"/>
      <w:r w:rsidRPr="00F7216E">
        <w:rPr>
          <w:rFonts w:eastAsia="맑은 고딕"/>
          <w:lang w:eastAsia="ko-KR"/>
        </w:rPr>
        <w:t xml:space="preserve"> rule-based polarity performed adequately for financial news because most headlines are short and explicit. However, tokenization differences between terms such as “BTC” and “Bitcoin” occasionally produced inconsistent retrieval results—a challenge identified during evaluation and targeted for future improvement.</w:t>
      </w:r>
    </w:p>
    <w:p w14:paraId="57459DBA" w14:textId="77777777" w:rsidR="007B281C" w:rsidRDefault="00000000">
      <w:pPr>
        <w:pStyle w:val="Heading1"/>
      </w:pPr>
      <w:r>
        <w:t>4. System Architecture</w:t>
      </w:r>
    </w:p>
    <w:p w14:paraId="24C0BED1" w14:textId="1E89EA2F" w:rsidR="007B281C" w:rsidRDefault="006F3322">
      <w:r>
        <w:rPr>
          <w:noProof/>
        </w:rPr>
        <w:drawing>
          <wp:anchor distT="0" distB="0" distL="114300" distR="114300" simplePos="0" relativeHeight="251673088" behindDoc="1" locked="0" layoutInCell="1" allowOverlap="1" wp14:anchorId="40405AC3" wp14:editId="09247F37">
            <wp:simplePos x="0" y="0"/>
            <wp:positionH relativeFrom="column">
              <wp:posOffset>-105410</wp:posOffset>
            </wp:positionH>
            <wp:positionV relativeFrom="paragraph">
              <wp:posOffset>661670</wp:posOffset>
            </wp:positionV>
            <wp:extent cx="2391410" cy="3446145"/>
            <wp:effectExtent l="0" t="0" r="8890" b="1905"/>
            <wp:wrapTight wrapText="bothSides">
              <wp:wrapPolygon edited="0">
                <wp:start x="0" y="0"/>
                <wp:lineTo x="0" y="21493"/>
                <wp:lineTo x="21508" y="21493"/>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flowchart_infographic_illustrates_the_sequential.png"/>
                    <pic:cNvPicPr/>
                  </pic:nvPicPr>
                  <pic:blipFill>
                    <a:blip r:embed="rId6"/>
                    <a:stretch>
                      <a:fillRect/>
                    </a:stretch>
                  </pic:blipFill>
                  <pic:spPr>
                    <a:xfrm>
                      <a:off x="0" y="0"/>
                      <a:ext cx="2391410" cy="3446145"/>
                    </a:xfrm>
                    <a:prstGeom prst="rect">
                      <a:avLst/>
                    </a:prstGeom>
                  </pic:spPr>
                </pic:pic>
              </a:graphicData>
            </a:graphic>
            <wp14:sizeRelH relativeFrom="margin">
              <wp14:pctWidth>0</wp14:pctWidth>
            </wp14:sizeRelH>
            <wp14:sizeRelV relativeFrom="margin">
              <wp14:pctHeight>0</wp14:pctHeight>
            </wp14:sizeRelV>
          </wp:anchor>
        </w:drawing>
      </w:r>
      <w:r>
        <w:t>The system architecture consists of five components: preprocessing, indexing, retrieval, sentiment scoring, and visualization. A sixth component—Trend Tracker—aggregates monthly sentiment scores and correlates them with price movements.</w:t>
      </w:r>
    </w:p>
    <w:p w14:paraId="55EFB6A6" w14:textId="77777777" w:rsidR="006F3322" w:rsidRDefault="006F3322" w:rsidP="006F3322">
      <w:pPr>
        <w:rPr>
          <w:rFonts w:eastAsia="맑은 고딕"/>
          <w:lang w:eastAsia="ko-KR"/>
        </w:rPr>
      </w:pPr>
      <w:r w:rsidRPr="006F3322">
        <w:rPr>
          <w:b/>
          <w:bCs/>
        </w:rPr>
        <w:t>Preprocessing</w:t>
      </w:r>
      <w:r w:rsidRPr="006F3322">
        <w:t xml:space="preserve">: Convert raw CSV → clean JSON for </w:t>
      </w:r>
      <w:proofErr w:type="spellStart"/>
      <w:r w:rsidRPr="006F3322">
        <w:t>Pyserini</w:t>
      </w:r>
      <w:proofErr w:type="spellEnd"/>
      <w:r w:rsidRPr="006F3322">
        <w:t xml:space="preserve"> (/</w:t>
      </w:r>
      <w:proofErr w:type="spellStart"/>
      <w:r w:rsidRPr="006F3322">
        <w:t>processed_corpus</w:t>
      </w:r>
      <w:proofErr w:type="spellEnd"/>
      <w:r w:rsidRPr="006F3322">
        <w:t>/crypto/).</w:t>
      </w:r>
    </w:p>
    <w:p w14:paraId="3265422A" w14:textId="012079DD" w:rsidR="006F3322" w:rsidRPr="006F3322" w:rsidRDefault="006F3322" w:rsidP="006F3322">
      <w:r w:rsidRPr="006F3322">
        <w:rPr>
          <w:b/>
          <w:bCs/>
        </w:rPr>
        <w:t>Indexing</w:t>
      </w:r>
      <w:r w:rsidRPr="006F3322">
        <w:t>: Build Lucene BM25 index in /indexes/crypto/.</w:t>
      </w:r>
    </w:p>
    <w:p w14:paraId="71A803D2" w14:textId="30BBB849" w:rsidR="006F3322" w:rsidRPr="006F3322" w:rsidRDefault="006F3322" w:rsidP="006F3322">
      <w:r w:rsidRPr="006F3322">
        <w:rPr>
          <w:b/>
          <w:bCs/>
        </w:rPr>
        <w:t>Querying</w:t>
      </w:r>
      <w:r w:rsidRPr="006F3322">
        <w:t xml:space="preserve">: Accept user queries like “blockchain security” and retrieve </w:t>
      </w:r>
      <w:proofErr w:type="gramStart"/>
      <w:r w:rsidRPr="006F3322">
        <w:t>top-20</w:t>
      </w:r>
      <w:proofErr w:type="gramEnd"/>
      <w:r w:rsidRPr="006F3322">
        <w:t xml:space="preserve"> headlines.</w:t>
      </w:r>
    </w:p>
    <w:p w14:paraId="55A782D4" w14:textId="4014F8F6" w:rsidR="006F3322" w:rsidRPr="006F3322" w:rsidRDefault="006F3322" w:rsidP="006F3322">
      <w:r w:rsidRPr="006F3322">
        <w:rPr>
          <w:b/>
          <w:bCs/>
        </w:rPr>
        <w:t>Sentiment Scoring</w:t>
      </w:r>
      <w:r w:rsidRPr="006F3322">
        <w:t xml:space="preserve">: Use </w:t>
      </w:r>
      <w:proofErr w:type="spellStart"/>
      <w:r w:rsidRPr="006F3322">
        <w:t>TextBlob</w:t>
      </w:r>
      <w:proofErr w:type="spellEnd"/>
      <w:r w:rsidRPr="006F3322">
        <w:t xml:space="preserve"> to calculate polarity (–1 to +1).</w:t>
      </w:r>
    </w:p>
    <w:p w14:paraId="1652DC74" w14:textId="2F6EEEE5" w:rsidR="006F3322" w:rsidRPr="006F3322" w:rsidRDefault="006F3322" w:rsidP="006F3322">
      <w:r w:rsidRPr="006F3322">
        <w:rPr>
          <w:b/>
          <w:bCs/>
        </w:rPr>
        <w:t>Visualization</w:t>
      </w:r>
      <w:r w:rsidRPr="006F3322">
        <w:t>: Generate histogram PNGs under /outputs/.</w:t>
      </w:r>
    </w:p>
    <w:p w14:paraId="5A95C448" w14:textId="77777777" w:rsidR="00755CDA" w:rsidRDefault="006F3322" w:rsidP="006F3322">
      <w:r w:rsidRPr="006F3322">
        <w:rPr>
          <w:b/>
          <w:bCs/>
        </w:rPr>
        <w:t>Trend Tracking</w:t>
      </w:r>
      <w:r w:rsidRPr="006F3322">
        <w:t>: Aggregate monthly sentiment and overlay with Yahoo Finance BTC-USD and ETH-USD data (2021–2023).</w:t>
      </w:r>
      <w:r>
        <w:rPr>
          <w:rFonts w:eastAsia="맑은 고딕"/>
          <w:lang w:eastAsia="ko-KR"/>
        </w:rPr>
        <w:br/>
      </w:r>
    </w:p>
    <w:p w14:paraId="4A8DB3C8" w14:textId="3E624249" w:rsidR="006F3322" w:rsidRDefault="006F3322" w:rsidP="006F3322">
      <w:pPr>
        <w:rPr>
          <w:sz w:val="16"/>
          <w:szCs w:val="16"/>
        </w:rPr>
      </w:pPr>
      <w:r w:rsidRPr="00755CDA">
        <w:t>Figure 1. System Architecture — Sequential pipeline from data ingestion to visualization.</w:t>
      </w:r>
    </w:p>
    <w:p w14:paraId="343701DF" w14:textId="42FEF870" w:rsidR="00F7216E" w:rsidRPr="00F7216E" w:rsidRDefault="00F7216E" w:rsidP="00714408">
      <w:pPr>
        <w:rPr>
          <w:rFonts w:eastAsia="맑은 고딕"/>
          <w:lang w:eastAsia="ko-KR"/>
        </w:rPr>
      </w:pPr>
      <w:r w:rsidRPr="00F7216E">
        <w:rPr>
          <w:rFonts w:eastAsia="맑은 고딕"/>
          <w:lang w:eastAsia="ko-KR"/>
        </w:rPr>
        <w:t>The project is composed of three main modules working sequentially:</w:t>
      </w:r>
    </w:p>
    <w:tbl>
      <w:tblPr>
        <w:tblStyle w:val="TableGrid"/>
        <w:tblW w:w="8271" w:type="dxa"/>
        <w:tblLayout w:type="fixed"/>
        <w:tblCellMar>
          <w:left w:w="28" w:type="dxa"/>
          <w:right w:w="28" w:type="dxa"/>
        </w:tblCellMar>
        <w:tblLook w:val="0600" w:firstRow="0" w:lastRow="0" w:firstColumn="0" w:lastColumn="0" w:noHBand="1" w:noVBand="1"/>
      </w:tblPr>
      <w:tblGrid>
        <w:gridCol w:w="1570"/>
        <w:gridCol w:w="1843"/>
        <w:gridCol w:w="4858"/>
      </w:tblGrid>
      <w:tr w:rsidR="006F3322" w:rsidRPr="00F7216E" w14:paraId="21DDD94D" w14:textId="77777777" w:rsidTr="00714408">
        <w:trPr>
          <w:cantSplit/>
          <w:trHeight w:val="21"/>
        </w:trPr>
        <w:tc>
          <w:tcPr>
            <w:tcW w:w="1570" w:type="dxa"/>
            <w:noWrap/>
            <w:vAlign w:val="center"/>
            <w:hideMark/>
          </w:tcPr>
          <w:p w14:paraId="3D4F9D95" w14:textId="77777777" w:rsidR="00F7216E" w:rsidRPr="00F7216E" w:rsidRDefault="00F7216E" w:rsidP="00714408">
            <w:pPr>
              <w:jc w:val="center"/>
              <w:rPr>
                <w:rFonts w:ascii="Calibri" w:eastAsia="Times New Roman" w:hAnsi="Calibri" w:cs="Calibri"/>
                <w:b/>
                <w:bCs/>
                <w:lang w:eastAsia="ko-KR"/>
              </w:rPr>
            </w:pPr>
            <w:r w:rsidRPr="00F7216E">
              <w:rPr>
                <w:rFonts w:ascii="Calibri" w:eastAsia="Times New Roman" w:hAnsi="Calibri" w:cs="Calibri"/>
                <w:b/>
                <w:bCs/>
                <w:lang w:eastAsia="ko-KR"/>
              </w:rPr>
              <w:t>Module</w:t>
            </w:r>
          </w:p>
        </w:tc>
        <w:tc>
          <w:tcPr>
            <w:tcW w:w="1843" w:type="dxa"/>
            <w:noWrap/>
            <w:vAlign w:val="center"/>
            <w:hideMark/>
          </w:tcPr>
          <w:p w14:paraId="325D213D" w14:textId="77777777" w:rsidR="00F7216E" w:rsidRPr="00F7216E" w:rsidRDefault="00F7216E" w:rsidP="00714408">
            <w:pPr>
              <w:jc w:val="center"/>
              <w:rPr>
                <w:rFonts w:ascii="Calibri" w:eastAsia="Times New Roman" w:hAnsi="Calibri" w:cs="Calibri"/>
                <w:b/>
                <w:bCs/>
                <w:lang w:eastAsia="ko-KR"/>
              </w:rPr>
            </w:pPr>
            <w:r w:rsidRPr="00F7216E">
              <w:rPr>
                <w:rFonts w:ascii="Calibri" w:eastAsia="Times New Roman" w:hAnsi="Calibri" w:cs="Calibri"/>
                <w:b/>
                <w:bCs/>
                <w:lang w:eastAsia="ko-KR"/>
              </w:rPr>
              <w:t>File</w:t>
            </w:r>
          </w:p>
        </w:tc>
        <w:tc>
          <w:tcPr>
            <w:tcW w:w="4858" w:type="dxa"/>
            <w:noWrap/>
            <w:vAlign w:val="center"/>
            <w:hideMark/>
          </w:tcPr>
          <w:p w14:paraId="39D0FF45" w14:textId="77777777" w:rsidR="00F7216E" w:rsidRPr="00F7216E" w:rsidRDefault="00F7216E" w:rsidP="00714408">
            <w:pPr>
              <w:jc w:val="center"/>
              <w:rPr>
                <w:rFonts w:ascii="Calibri" w:eastAsia="Times New Roman" w:hAnsi="Calibri" w:cs="Calibri"/>
                <w:b/>
                <w:bCs/>
                <w:lang w:eastAsia="ko-KR"/>
              </w:rPr>
            </w:pPr>
            <w:r w:rsidRPr="00F7216E">
              <w:rPr>
                <w:rFonts w:ascii="Calibri" w:eastAsia="Times New Roman" w:hAnsi="Calibri" w:cs="Calibri"/>
                <w:b/>
                <w:bCs/>
                <w:lang w:eastAsia="ko-KR"/>
              </w:rPr>
              <w:t>Function</w:t>
            </w:r>
          </w:p>
        </w:tc>
      </w:tr>
      <w:tr w:rsidR="006F3322" w:rsidRPr="00F7216E" w14:paraId="14ED39AD" w14:textId="77777777" w:rsidTr="00714408">
        <w:trPr>
          <w:cantSplit/>
          <w:trHeight w:val="21"/>
        </w:trPr>
        <w:tc>
          <w:tcPr>
            <w:tcW w:w="1570" w:type="dxa"/>
            <w:noWrap/>
            <w:vAlign w:val="center"/>
            <w:hideMark/>
          </w:tcPr>
          <w:p w14:paraId="56E633A4" w14:textId="5B07AE96" w:rsidR="00F7216E" w:rsidRPr="00F7216E" w:rsidRDefault="00F7216E" w:rsidP="00714408">
            <w:pPr>
              <w:jc w:val="cente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Retrieval</w:t>
            </w:r>
          </w:p>
        </w:tc>
        <w:tc>
          <w:tcPr>
            <w:tcW w:w="1843" w:type="dxa"/>
            <w:noWrap/>
            <w:vAlign w:val="center"/>
            <w:hideMark/>
          </w:tcPr>
          <w:p w14:paraId="5857FE28" w14:textId="77777777" w:rsidR="00F7216E" w:rsidRPr="00F7216E" w:rsidRDefault="00F7216E" w:rsidP="00714408">
            <w:pPr>
              <w:jc w:val="cente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main.py</w:t>
            </w:r>
          </w:p>
        </w:tc>
        <w:tc>
          <w:tcPr>
            <w:tcW w:w="4858" w:type="dxa"/>
            <w:noWrap/>
            <w:vAlign w:val="center"/>
            <w:hideMark/>
          </w:tcPr>
          <w:p w14:paraId="42BE2DBB" w14:textId="77777777" w:rsidR="00F7216E" w:rsidRPr="00F7216E" w:rsidRDefault="00F7216E" w:rsidP="00714408">
            <w:pP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Index corpus and retrieve documents using BM25</w:t>
            </w:r>
          </w:p>
        </w:tc>
      </w:tr>
      <w:tr w:rsidR="006F3322" w:rsidRPr="00F7216E" w14:paraId="03244AA6" w14:textId="77777777" w:rsidTr="00714408">
        <w:trPr>
          <w:cantSplit/>
          <w:trHeight w:val="21"/>
        </w:trPr>
        <w:tc>
          <w:tcPr>
            <w:tcW w:w="1570" w:type="dxa"/>
            <w:noWrap/>
            <w:vAlign w:val="center"/>
            <w:hideMark/>
          </w:tcPr>
          <w:p w14:paraId="6BCA540C" w14:textId="77777777" w:rsidR="00F7216E" w:rsidRPr="00F7216E" w:rsidRDefault="00F7216E" w:rsidP="00714408">
            <w:pPr>
              <w:jc w:val="cente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Sentiment</w:t>
            </w:r>
          </w:p>
        </w:tc>
        <w:tc>
          <w:tcPr>
            <w:tcW w:w="1843" w:type="dxa"/>
            <w:noWrap/>
            <w:vAlign w:val="center"/>
            <w:hideMark/>
          </w:tcPr>
          <w:p w14:paraId="4C074506" w14:textId="77777777" w:rsidR="00F7216E" w:rsidRPr="00F7216E" w:rsidRDefault="00F7216E" w:rsidP="00714408">
            <w:pPr>
              <w:jc w:val="cente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demo_queries.py</w:t>
            </w:r>
          </w:p>
        </w:tc>
        <w:tc>
          <w:tcPr>
            <w:tcW w:w="4858" w:type="dxa"/>
            <w:noWrap/>
            <w:vAlign w:val="center"/>
            <w:hideMark/>
          </w:tcPr>
          <w:p w14:paraId="4DEFC9FA" w14:textId="77777777" w:rsidR="00F7216E" w:rsidRPr="00F7216E" w:rsidRDefault="00F7216E" w:rsidP="00714408">
            <w:pP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Compute sentiment polarity, generate histograms</w:t>
            </w:r>
          </w:p>
        </w:tc>
      </w:tr>
      <w:tr w:rsidR="006F3322" w:rsidRPr="00F7216E" w14:paraId="662C09B9" w14:textId="77777777" w:rsidTr="00714408">
        <w:trPr>
          <w:cantSplit/>
          <w:trHeight w:val="21"/>
        </w:trPr>
        <w:tc>
          <w:tcPr>
            <w:tcW w:w="1570" w:type="dxa"/>
            <w:noWrap/>
            <w:vAlign w:val="center"/>
            <w:hideMark/>
          </w:tcPr>
          <w:p w14:paraId="22507914" w14:textId="77777777" w:rsidR="00F7216E" w:rsidRPr="00F7216E" w:rsidRDefault="00F7216E" w:rsidP="00714408">
            <w:pPr>
              <w:jc w:val="cente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Trend Tracker</w:t>
            </w:r>
          </w:p>
        </w:tc>
        <w:tc>
          <w:tcPr>
            <w:tcW w:w="1843" w:type="dxa"/>
            <w:noWrap/>
            <w:vAlign w:val="center"/>
            <w:hideMark/>
          </w:tcPr>
          <w:p w14:paraId="0441C5A5" w14:textId="77777777" w:rsidR="00F7216E" w:rsidRPr="00F7216E" w:rsidRDefault="00F7216E" w:rsidP="00714408">
            <w:pPr>
              <w:jc w:val="cente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trend_vs_price.py</w:t>
            </w:r>
          </w:p>
        </w:tc>
        <w:tc>
          <w:tcPr>
            <w:tcW w:w="4858" w:type="dxa"/>
            <w:noWrap/>
            <w:vAlign w:val="center"/>
            <w:hideMark/>
          </w:tcPr>
          <w:p w14:paraId="6A47F918" w14:textId="77777777" w:rsidR="00F7216E" w:rsidRPr="00F7216E" w:rsidRDefault="00F7216E" w:rsidP="00714408">
            <w:pPr>
              <w:rPr>
                <w:rFonts w:ascii="Calibri" w:eastAsia="Times New Roman" w:hAnsi="Calibri" w:cs="Calibri"/>
                <w:sz w:val="18"/>
                <w:szCs w:val="18"/>
                <w:lang w:eastAsia="ko-KR"/>
              </w:rPr>
            </w:pPr>
            <w:r w:rsidRPr="00F7216E">
              <w:rPr>
                <w:rFonts w:ascii="Calibri" w:eastAsia="Times New Roman" w:hAnsi="Calibri" w:cs="Calibri"/>
                <w:sz w:val="18"/>
                <w:szCs w:val="18"/>
                <w:lang w:eastAsia="ko-KR"/>
              </w:rPr>
              <w:t>Correlate monthly sentiment with BTC/ETH prices</w:t>
            </w:r>
          </w:p>
        </w:tc>
      </w:tr>
    </w:tbl>
    <w:p w14:paraId="300F05EB" w14:textId="77777777" w:rsidR="007B281C" w:rsidRDefault="00000000">
      <w:pPr>
        <w:pStyle w:val="Heading1"/>
      </w:pPr>
      <w:r>
        <w:lastRenderedPageBreak/>
        <w:t>5. Implementation Details</w:t>
      </w:r>
    </w:p>
    <w:p w14:paraId="17A0AC5F" w14:textId="6766C4B6" w:rsidR="001F0578" w:rsidRPr="00BE1DF1" w:rsidRDefault="00000000">
      <w:pPr>
        <w:rPr>
          <w:rFonts w:eastAsia="맑은 고딕"/>
          <w:lang w:eastAsia="ko-KR"/>
        </w:rPr>
      </w:pPr>
      <w:r>
        <w:t xml:space="preserve">The project runs entirely on Python 3.10, using </w:t>
      </w:r>
      <w:proofErr w:type="spellStart"/>
      <w:r>
        <w:t>Pyserini</w:t>
      </w:r>
      <w:proofErr w:type="spellEnd"/>
      <w:r>
        <w:t xml:space="preserve">, Pandas, </w:t>
      </w:r>
      <w:proofErr w:type="spellStart"/>
      <w:r>
        <w:t>TextBlob</w:t>
      </w:r>
      <w:proofErr w:type="spellEnd"/>
      <w:r>
        <w:t xml:space="preserve">, Matplotlib, and </w:t>
      </w:r>
      <w:proofErr w:type="spellStart"/>
      <w:r>
        <w:t>YFinance</w:t>
      </w:r>
      <w:proofErr w:type="spellEnd"/>
      <w:r>
        <w:t xml:space="preserve">. It was developed on CPU using </w:t>
      </w:r>
      <w:proofErr w:type="spellStart"/>
      <w:r>
        <w:t>VSCode</w:t>
      </w:r>
      <w:proofErr w:type="spellEnd"/>
      <w:r>
        <w:t xml:space="preserve"> with WSL Ubuntu.</w:t>
      </w:r>
    </w:p>
    <w:tbl>
      <w:tblPr>
        <w:tblStyle w:val="TableGridLight"/>
        <w:tblW w:w="0" w:type="auto"/>
        <w:tblLook w:val="04A0" w:firstRow="1" w:lastRow="0" w:firstColumn="1" w:lastColumn="0" w:noHBand="0" w:noVBand="1"/>
        <w:tblCaption w:val=""/>
        <w:tblDescription w:val=""/>
      </w:tblPr>
      <w:tblGrid>
        <w:gridCol w:w="2263"/>
        <w:gridCol w:w="6367"/>
      </w:tblGrid>
      <w:tr w:rsidR="001F0578" w:rsidRPr="00924195" w14:paraId="058D44C3" w14:textId="77777777" w:rsidTr="002A2B18">
        <w:tc>
          <w:tcPr>
            <w:tcW w:w="2263" w:type="dxa"/>
            <w:hideMark/>
          </w:tcPr>
          <w:p w14:paraId="5EFF9058" w14:textId="77777777" w:rsidR="001F0578" w:rsidRPr="00924195" w:rsidRDefault="001F0578" w:rsidP="00714408">
            <w:pPr>
              <w:jc w:val="center"/>
              <w:rPr>
                <w:rFonts w:ascii="Calibri" w:eastAsia="Times New Roman" w:hAnsi="Calibri" w:cs="Calibri"/>
                <w:lang w:eastAsia="ko-KR"/>
              </w:rPr>
            </w:pPr>
            <w:r w:rsidRPr="00924195">
              <w:rPr>
                <w:rFonts w:ascii="Calibri" w:eastAsia="Times New Roman" w:hAnsi="Calibri" w:cs="Calibri"/>
                <w:b/>
                <w:bCs/>
                <w:lang w:eastAsia="ko-KR"/>
              </w:rPr>
              <w:t>File Name</w:t>
            </w:r>
          </w:p>
        </w:tc>
        <w:tc>
          <w:tcPr>
            <w:tcW w:w="6367" w:type="dxa"/>
            <w:hideMark/>
          </w:tcPr>
          <w:p w14:paraId="0D515DEF" w14:textId="77777777" w:rsidR="001F0578" w:rsidRPr="00924195" w:rsidRDefault="001F0578" w:rsidP="00714408">
            <w:pPr>
              <w:jc w:val="center"/>
              <w:rPr>
                <w:rFonts w:ascii="Calibri" w:eastAsia="Times New Roman" w:hAnsi="Calibri" w:cs="Calibri"/>
                <w:lang w:eastAsia="ko-KR"/>
              </w:rPr>
            </w:pPr>
            <w:r w:rsidRPr="00924195">
              <w:rPr>
                <w:rFonts w:ascii="Calibri" w:eastAsia="Times New Roman" w:hAnsi="Calibri" w:cs="Calibri"/>
                <w:b/>
                <w:bCs/>
                <w:lang w:eastAsia="ko-KR"/>
              </w:rPr>
              <w:t>Function</w:t>
            </w:r>
          </w:p>
        </w:tc>
      </w:tr>
      <w:tr w:rsidR="001F0578" w:rsidRPr="00924195" w14:paraId="30CF2EFD" w14:textId="77777777" w:rsidTr="002A2B18">
        <w:tc>
          <w:tcPr>
            <w:tcW w:w="2263" w:type="dxa"/>
            <w:hideMark/>
          </w:tcPr>
          <w:p w14:paraId="1793A364" w14:textId="77777777" w:rsidR="001F0578" w:rsidRPr="00924195" w:rsidRDefault="001F0578" w:rsidP="002A2B18">
            <w:pPr>
              <w:rPr>
                <w:rFonts w:ascii="Calibri" w:eastAsia="Times New Roman" w:hAnsi="Calibri" w:cs="Calibri"/>
                <w:lang w:eastAsia="ko-KR"/>
              </w:rPr>
            </w:pPr>
            <w:r w:rsidRPr="00924195">
              <w:rPr>
                <w:rFonts w:ascii="Calibri" w:eastAsia="Times New Roman" w:hAnsi="Calibri" w:cs="Calibri"/>
                <w:lang w:eastAsia="ko-KR"/>
              </w:rPr>
              <w:t>main.py</w:t>
            </w:r>
          </w:p>
        </w:tc>
        <w:tc>
          <w:tcPr>
            <w:tcW w:w="6367" w:type="dxa"/>
            <w:hideMark/>
          </w:tcPr>
          <w:p w14:paraId="15EFEFCC" w14:textId="77777777" w:rsidR="001F0578" w:rsidRPr="00924195" w:rsidRDefault="001F0578" w:rsidP="002A2B18">
            <w:pPr>
              <w:rPr>
                <w:rFonts w:ascii="Calibri" w:eastAsia="Times New Roman" w:hAnsi="Calibri" w:cs="Calibri"/>
                <w:sz w:val="18"/>
                <w:szCs w:val="18"/>
                <w:lang w:eastAsia="ko-KR"/>
              </w:rPr>
            </w:pPr>
            <w:r w:rsidRPr="00924195">
              <w:rPr>
                <w:rFonts w:ascii="Calibri" w:eastAsia="Times New Roman" w:hAnsi="Calibri" w:cs="Calibri"/>
                <w:sz w:val="18"/>
                <w:szCs w:val="18"/>
                <w:lang w:eastAsia="ko-KR"/>
              </w:rPr>
              <w:t>Indexes corpus, retrieves documents, and computes BM25 ranking.</w:t>
            </w:r>
          </w:p>
        </w:tc>
      </w:tr>
      <w:tr w:rsidR="001F0578" w:rsidRPr="00924195" w14:paraId="3B319328" w14:textId="77777777" w:rsidTr="002A2B18">
        <w:tc>
          <w:tcPr>
            <w:tcW w:w="2263" w:type="dxa"/>
            <w:hideMark/>
          </w:tcPr>
          <w:p w14:paraId="174A7D80" w14:textId="77777777" w:rsidR="001F0578" w:rsidRPr="00924195" w:rsidRDefault="001F0578" w:rsidP="002A2B18">
            <w:pPr>
              <w:rPr>
                <w:rFonts w:ascii="Calibri" w:eastAsia="Times New Roman" w:hAnsi="Calibri" w:cs="Calibri"/>
                <w:lang w:eastAsia="ko-KR"/>
              </w:rPr>
            </w:pPr>
            <w:r w:rsidRPr="00924195">
              <w:rPr>
                <w:rFonts w:ascii="Calibri" w:eastAsia="Times New Roman" w:hAnsi="Calibri" w:cs="Calibri"/>
                <w:lang w:eastAsia="ko-KR"/>
              </w:rPr>
              <w:t>demo_queries.py</w:t>
            </w:r>
          </w:p>
        </w:tc>
        <w:tc>
          <w:tcPr>
            <w:tcW w:w="6367" w:type="dxa"/>
            <w:hideMark/>
          </w:tcPr>
          <w:p w14:paraId="1FBD45F5" w14:textId="77777777" w:rsidR="001F0578" w:rsidRPr="00924195" w:rsidRDefault="001F0578" w:rsidP="002A2B18">
            <w:pPr>
              <w:rPr>
                <w:rFonts w:ascii="Calibri" w:eastAsia="Times New Roman" w:hAnsi="Calibri" w:cs="Calibri"/>
                <w:sz w:val="18"/>
                <w:szCs w:val="18"/>
                <w:lang w:eastAsia="ko-KR"/>
              </w:rPr>
            </w:pPr>
            <w:r w:rsidRPr="00924195">
              <w:rPr>
                <w:rFonts w:ascii="Calibri" w:eastAsia="Times New Roman" w:hAnsi="Calibri" w:cs="Calibri"/>
                <w:sz w:val="18"/>
                <w:szCs w:val="18"/>
                <w:lang w:eastAsia="ko-KR"/>
              </w:rPr>
              <w:t>Executes sample queries, computes sentiment polarity, and generates sentiment histograms.</w:t>
            </w:r>
          </w:p>
        </w:tc>
      </w:tr>
      <w:tr w:rsidR="001F0578" w:rsidRPr="00924195" w14:paraId="4330BD27" w14:textId="77777777" w:rsidTr="002A2B18">
        <w:tc>
          <w:tcPr>
            <w:tcW w:w="2263" w:type="dxa"/>
            <w:hideMark/>
          </w:tcPr>
          <w:p w14:paraId="77E7467C" w14:textId="77777777" w:rsidR="001F0578" w:rsidRPr="00924195" w:rsidRDefault="001F0578" w:rsidP="002A2B18">
            <w:pPr>
              <w:rPr>
                <w:rFonts w:ascii="Calibri" w:eastAsia="Times New Roman" w:hAnsi="Calibri" w:cs="Calibri"/>
                <w:lang w:eastAsia="ko-KR"/>
              </w:rPr>
            </w:pPr>
            <w:r w:rsidRPr="00924195">
              <w:rPr>
                <w:rFonts w:ascii="Calibri" w:eastAsia="Times New Roman" w:hAnsi="Calibri" w:cs="Calibri"/>
                <w:lang w:eastAsia="ko-KR"/>
              </w:rPr>
              <w:t>trend_vs_price.py</w:t>
            </w:r>
          </w:p>
        </w:tc>
        <w:tc>
          <w:tcPr>
            <w:tcW w:w="6367" w:type="dxa"/>
            <w:hideMark/>
          </w:tcPr>
          <w:p w14:paraId="7E8804E5" w14:textId="77777777" w:rsidR="001F0578" w:rsidRPr="00924195" w:rsidRDefault="001F0578" w:rsidP="002A2B18">
            <w:pPr>
              <w:rPr>
                <w:rFonts w:ascii="Calibri" w:eastAsia="Times New Roman" w:hAnsi="Calibri" w:cs="Calibri"/>
                <w:sz w:val="18"/>
                <w:szCs w:val="18"/>
                <w:lang w:eastAsia="ko-KR"/>
              </w:rPr>
            </w:pPr>
            <w:r w:rsidRPr="00924195">
              <w:rPr>
                <w:rFonts w:ascii="Calibri" w:eastAsia="Times New Roman" w:hAnsi="Calibri" w:cs="Calibri"/>
                <w:sz w:val="18"/>
                <w:szCs w:val="18"/>
                <w:lang w:eastAsia="ko-KR"/>
              </w:rPr>
              <w:t>Aggregates monthly sentiment for selected keywords and overlays with actual market price trends.</w:t>
            </w:r>
          </w:p>
        </w:tc>
      </w:tr>
      <w:tr w:rsidR="001F0578" w:rsidRPr="00924195" w14:paraId="3212F229" w14:textId="77777777" w:rsidTr="002A2B18">
        <w:tc>
          <w:tcPr>
            <w:tcW w:w="2263" w:type="dxa"/>
            <w:hideMark/>
          </w:tcPr>
          <w:p w14:paraId="3FD553AA" w14:textId="77777777" w:rsidR="001F0578" w:rsidRPr="00924195" w:rsidRDefault="001F0578" w:rsidP="002A2B18">
            <w:pPr>
              <w:rPr>
                <w:rFonts w:ascii="Calibri" w:eastAsia="Times New Roman" w:hAnsi="Calibri" w:cs="Calibri"/>
                <w:lang w:eastAsia="ko-KR"/>
              </w:rPr>
            </w:pPr>
            <w:r w:rsidRPr="00924195">
              <w:rPr>
                <w:rFonts w:ascii="Calibri" w:eastAsia="Times New Roman" w:hAnsi="Calibri" w:cs="Calibri"/>
                <w:lang w:eastAsia="ko-KR"/>
              </w:rPr>
              <w:t>data/crypto-news.csv</w:t>
            </w:r>
          </w:p>
        </w:tc>
        <w:tc>
          <w:tcPr>
            <w:tcW w:w="6367" w:type="dxa"/>
            <w:hideMark/>
          </w:tcPr>
          <w:p w14:paraId="75F77A12" w14:textId="77777777" w:rsidR="001F0578" w:rsidRPr="00924195" w:rsidRDefault="001F0578" w:rsidP="002A2B18">
            <w:pPr>
              <w:rPr>
                <w:rFonts w:ascii="Calibri" w:eastAsia="Times New Roman" w:hAnsi="Calibri" w:cs="Calibri"/>
                <w:sz w:val="18"/>
                <w:szCs w:val="18"/>
                <w:lang w:eastAsia="ko-KR"/>
              </w:rPr>
            </w:pPr>
            <w:r w:rsidRPr="00924195">
              <w:rPr>
                <w:rFonts w:ascii="Calibri" w:eastAsia="Times New Roman" w:hAnsi="Calibri" w:cs="Calibri"/>
                <w:sz w:val="18"/>
                <w:szCs w:val="18"/>
                <w:lang w:eastAsia="ko-KR"/>
              </w:rPr>
              <w:t>Main dataset used for indexing and analysis.</w:t>
            </w:r>
          </w:p>
        </w:tc>
      </w:tr>
      <w:tr w:rsidR="001F0578" w:rsidRPr="00924195" w14:paraId="39337AEB" w14:textId="77777777" w:rsidTr="002A2B18">
        <w:tc>
          <w:tcPr>
            <w:tcW w:w="2263" w:type="dxa"/>
            <w:hideMark/>
          </w:tcPr>
          <w:p w14:paraId="1BE0DED8" w14:textId="77777777" w:rsidR="001F0578" w:rsidRPr="00924195" w:rsidRDefault="001F0578" w:rsidP="002A2B18">
            <w:pPr>
              <w:rPr>
                <w:rFonts w:ascii="Calibri" w:eastAsia="Times New Roman" w:hAnsi="Calibri" w:cs="Calibri"/>
                <w:lang w:eastAsia="ko-KR"/>
              </w:rPr>
            </w:pPr>
            <w:r w:rsidRPr="00924195">
              <w:rPr>
                <w:rFonts w:ascii="Calibri" w:eastAsia="Times New Roman" w:hAnsi="Calibri" w:cs="Calibri"/>
                <w:lang w:eastAsia="ko-KR"/>
              </w:rPr>
              <w:t>outputs/</w:t>
            </w:r>
          </w:p>
        </w:tc>
        <w:tc>
          <w:tcPr>
            <w:tcW w:w="6367" w:type="dxa"/>
            <w:hideMark/>
          </w:tcPr>
          <w:p w14:paraId="1CD1D70B" w14:textId="77777777" w:rsidR="001F0578" w:rsidRPr="00924195" w:rsidRDefault="001F0578" w:rsidP="002A2B18">
            <w:pPr>
              <w:rPr>
                <w:rFonts w:ascii="Calibri" w:eastAsia="Times New Roman" w:hAnsi="Calibri" w:cs="Calibri"/>
                <w:sz w:val="18"/>
                <w:szCs w:val="18"/>
                <w:lang w:eastAsia="ko-KR"/>
              </w:rPr>
            </w:pPr>
            <w:r w:rsidRPr="00924195">
              <w:rPr>
                <w:rFonts w:ascii="Calibri" w:eastAsia="Times New Roman" w:hAnsi="Calibri" w:cs="Calibri"/>
                <w:sz w:val="18"/>
                <w:szCs w:val="18"/>
                <w:lang w:eastAsia="ko-KR"/>
              </w:rPr>
              <w:t>Contains generated sentiment and trend charts (PNG).</w:t>
            </w:r>
          </w:p>
        </w:tc>
      </w:tr>
    </w:tbl>
    <w:p w14:paraId="0BF402C3" w14:textId="3B3AE7B7" w:rsidR="007B281C" w:rsidRDefault="00BE1DF1">
      <w:pPr>
        <w:pStyle w:val="Heading1"/>
      </w:pPr>
      <w:r>
        <w:rPr>
          <w:rFonts w:eastAsia="맑은 고딕" w:hint="eastAsia"/>
          <w:lang w:eastAsia="ko-KR"/>
        </w:rPr>
        <w:t>6</w:t>
      </w:r>
      <w:r>
        <w:t>. Results and Discussion</w:t>
      </w:r>
    </w:p>
    <w:p w14:paraId="2D95D17B" w14:textId="483B2CA0" w:rsidR="001F0578" w:rsidRDefault="00000000" w:rsidP="001F0578">
      <w:pPr>
        <w:rPr>
          <w:rFonts w:eastAsia="맑은 고딕"/>
          <w:lang w:eastAsia="ko-KR"/>
        </w:rPr>
      </w:pPr>
      <w:r>
        <w:t>The sentiment distribution histograms visualize the overall tone of retrieved headlines. Bitcoin and Ethereum queries generally show mild positive sentiment, whereas regulation and market topics remain neutral.</w:t>
      </w:r>
    </w:p>
    <w:p w14:paraId="058AF37B" w14:textId="189D6FF6" w:rsidR="001E351F" w:rsidRPr="001E351F" w:rsidRDefault="001E351F" w:rsidP="001F0578">
      <w:pPr>
        <w:rPr>
          <w:rFonts w:eastAsia="맑은 고딕"/>
          <w:lang w:eastAsia="ko-KR"/>
        </w:rPr>
      </w:pPr>
      <w:r w:rsidRPr="001E351F">
        <w:rPr>
          <w:rFonts w:eastAsia="맑은 고딕"/>
          <w:noProof/>
          <w:lang w:eastAsia="ko-KR"/>
        </w:rPr>
        <w:drawing>
          <wp:inline distT="0" distB="0" distL="0" distR="0" wp14:anchorId="6ADCF30E" wp14:editId="5C6037C0">
            <wp:extent cx="5486400" cy="1148715"/>
            <wp:effectExtent l="0" t="0" r="0" b="0"/>
            <wp:docPr id="16514348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4853" name="Picture 1" descr="A screen shot of a computer&#10;&#10;AI-generated content may be incorrect."/>
                    <pic:cNvPicPr/>
                  </pic:nvPicPr>
                  <pic:blipFill>
                    <a:blip r:embed="rId7"/>
                    <a:stretch>
                      <a:fillRect/>
                    </a:stretch>
                  </pic:blipFill>
                  <pic:spPr>
                    <a:xfrm>
                      <a:off x="0" y="0"/>
                      <a:ext cx="5486400" cy="1148715"/>
                    </a:xfrm>
                    <a:prstGeom prst="rect">
                      <a:avLst/>
                    </a:prstGeom>
                  </pic:spPr>
                </pic:pic>
              </a:graphicData>
            </a:graphic>
          </wp:inline>
        </w:drawing>
      </w:r>
    </w:p>
    <w:p w14:paraId="2C3FF7D9" w14:textId="4B9FB04C" w:rsidR="007B281C" w:rsidRDefault="001F0578" w:rsidP="001F0578">
      <w:pPr>
        <w:jc w:val="center"/>
      </w:pPr>
      <w:r w:rsidRPr="00047EFD">
        <w:rPr>
          <w:b/>
          <w:bCs/>
          <w:noProof/>
          <w:color w:val="4F81BD" w:themeColor="accent1"/>
          <w:sz w:val="18"/>
          <w:szCs w:val="18"/>
        </w:rPr>
        <w:drawing>
          <wp:anchor distT="0" distB="0" distL="114300" distR="114300" simplePos="0" relativeHeight="251643392" behindDoc="1" locked="0" layoutInCell="1" allowOverlap="1" wp14:anchorId="6D83F9B7" wp14:editId="7B0FC49B">
            <wp:simplePos x="0" y="0"/>
            <wp:positionH relativeFrom="column">
              <wp:posOffset>2866390</wp:posOffset>
            </wp:positionH>
            <wp:positionV relativeFrom="paragraph">
              <wp:posOffset>0</wp:posOffset>
            </wp:positionV>
            <wp:extent cx="2799715" cy="1866900"/>
            <wp:effectExtent l="0" t="0" r="635" b="0"/>
            <wp:wrapTight wrapText="bothSides">
              <wp:wrapPolygon edited="0">
                <wp:start x="0" y="0"/>
                <wp:lineTo x="0" y="21380"/>
                <wp:lineTo x="21458" y="21380"/>
                <wp:lineTo x="21458" y="0"/>
                <wp:lineTo x="0" y="0"/>
              </wp:wrapPolygon>
            </wp:wrapTight>
            <wp:docPr id="1765027231" name="Picture 176502723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bar graph&#10;&#10;AI-generated content may be incorrect."/>
                    <pic:cNvPicPr/>
                  </pic:nvPicPr>
                  <pic:blipFill>
                    <a:blip r:embed="rId8"/>
                    <a:stretch>
                      <a:fillRect/>
                    </a:stretch>
                  </pic:blipFill>
                  <pic:spPr>
                    <a:xfrm>
                      <a:off x="0" y="0"/>
                      <a:ext cx="2799715" cy="1866900"/>
                    </a:xfrm>
                    <a:prstGeom prst="rect">
                      <a:avLst/>
                    </a:prstGeom>
                  </pic:spPr>
                </pic:pic>
              </a:graphicData>
            </a:graphic>
            <wp14:sizeRelH relativeFrom="margin">
              <wp14:pctWidth>0</wp14:pctWidth>
            </wp14:sizeRelH>
            <wp14:sizeRelV relativeFrom="margin">
              <wp14:pctHeight>0</wp14:pctHeight>
            </wp14:sizeRelV>
          </wp:anchor>
        </w:drawing>
      </w:r>
      <w:r w:rsidRPr="00047EFD">
        <w:rPr>
          <w:b/>
          <w:bCs/>
          <w:noProof/>
          <w:color w:val="4F81BD" w:themeColor="accent1"/>
          <w:sz w:val="18"/>
          <w:szCs w:val="18"/>
        </w:rPr>
        <w:drawing>
          <wp:anchor distT="0" distB="0" distL="114300" distR="114300" simplePos="0" relativeHeight="251642368" behindDoc="1" locked="0" layoutInCell="1" allowOverlap="1" wp14:anchorId="26F67A80" wp14:editId="7C8EEDFF">
            <wp:simplePos x="0" y="0"/>
            <wp:positionH relativeFrom="column">
              <wp:posOffset>0</wp:posOffset>
            </wp:positionH>
            <wp:positionV relativeFrom="paragraph">
              <wp:posOffset>0</wp:posOffset>
            </wp:positionV>
            <wp:extent cx="2800350" cy="1866900"/>
            <wp:effectExtent l="0" t="0" r="0" b="0"/>
            <wp:wrapTight wrapText="bothSides">
              <wp:wrapPolygon edited="0">
                <wp:start x="0" y="0"/>
                <wp:lineTo x="0" y="21380"/>
                <wp:lineTo x="21453" y="21380"/>
                <wp:lineTo x="21453" y="0"/>
                <wp:lineTo x="0" y="0"/>
              </wp:wrapPolygon>
            </wp:wrapTight>
            <wp:docPr id="217081712" name="Picture 21708171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1712" name="Picture 217081712" descr="A graph of a bar graph&#10;&#10;AI-generated content may be incorrect."/>
                    <pic:cNvPicPr/>
                  </pic:nvPicPr>
                  <pic:blipFill>
                    <a:blip r:embed="rId9"/>
                    <a:stretch>
                      <a:fillRect/>
                    </a:stretch>
                  </pic:blipFill>
                  <pic:spPr>
                    <a:xfrm>
                      <a:off x="0" y="0"/>
                      <a:ext cx="2800350" cy="1866900"/>
                    </a:xfrm>
                    <a:prstGeom prst="rect">
                      <a:avLst/>
                    </a:prstGeom>
                  </pic:spPr>
                </pic:pic>
              </a:graphicData>
            </a:graphic>
          </wp:anchor>
        </w:drawing>
      </w:r>
      <w:r>
        <w:t>Figure 2. Sentiment Histograms — Bitcoin and Ethereum Queries.</w:t>
      </w:r>
    </w:p>
    <w:p w14:paraId="5A742F70" w14:textId="77777777" w:rsidR="00B35A28" w:rsidRDefault="00B35A28"/>
    <w:p w14:paraId="2D1A7A84" w14:textId="77777777" w:rsidR="00B35A28" w:rsidRDefault="00B35A28"/>
    <w:p w14:paraId="29E47779" w14:textId="477203F1" w:rsidR="00B35A28" w:rsidRDefault="00A57582" w:rsidP="00B35A28">
      <w:pPr>
        <w:jc w:val="center"/>
      </w:pPr>
      <w:r w:rsidRPr="00B35A28">
        <w:rPr>
          <w:noProof/>
        </w:rPr>
        <w:lastRenderedPageBreak/>
        <w:drawing>
          <wp:anchor distT="0" distB="0" distL="114300" distR="114300" simplePos="0" relativeHeight="251675136" behindDoc="1" locked="0" layoutInCell="1" allowOverlap="1" wp14:anchorId="3ED5D97A" wp14:editId="7A396EE3">
            <wp:simplePos x="0" y="0"/>
            <wp:positionH relativeFrom="column">
              <wp:posOffset>2715260</wp:posOffset>
            </wp:positionH>
            <wp:positionV relativeFrom="paragraph">
              <wp:posOffset>3705225</wp:posOffset>
            </wp:positionV>
            <wp:extent cx="2698750" cy="1798955"/>
            <wp:effectExtent l="0" t="0" r="6350" b="0"/>
            <wp:wrapTight wrapText="bothSides">
              <wp:wrapPolygon edited="0">
                <wp:start x="0" y="0"/>
                <wp:lineTo x="0" y="21272"/>
                <wp:lineTo x="21498" y="21272"/>
                <wp:lineTo x="21498" y="0"/>
                <wp:lineTo x="0" y="0"/>
              </wp:wrapPolygon>
            </wp:wrapTight>
            <wp:docPr id="1404729723" name="Picture 4" descr="A graph of a blockchain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9723" name="Picture 4" descr="A graph of a blockchain secur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8750" cy="1798955"/>
                    </a:xfrm>
                    <a:prstGeom prst="rect">
                      <a:avLst/>
                    </a:prstGeom>
                    <a:noFill/>
                    <a:ln>
                      <a:noFill/>
                    </a:ln>
                  </pic:spPr>
                </pic:pic>
              </a:graphicData>
            </a:graphic>
          </wp:anchor>
        </w:drawing>
      </w:r>
      <w:r w:rsidRPr="00B35A28">
        <w:rPr>
          <w:noProof/>
        </w:rPr>
        <w:drawing>
          <wp:anchor distT="0" distB="0" distL="114300" distR="114300" simplePos="0" relativeHeight="251674112" behindDoc="1" locked="0" layoutInCell="1" allowOverlap="1" wp14:anchorId="2DCBE9B4" wp14:editId="23FB4958">
            <wp:simplePos x="0" y="0"/>
            <wp:positionH relativeFrom="column">
              <wp:posOffset>15875</wp:posOffset>
            </wp:positionH>
            <wp:positionV relativeFrom="paragraph">
              <wp:posOffset>3683635</wp:posOffset>
            </wp:positionV>
            <wp:extent cx="2700655" cy="1800225"/>
            <wp:effectExtent l="0" t="0" r="4445" b="9525"/>
            <wp:wrapTight wrapText="bothSides">
              <wp:wrapPolygon edited="0">
                <wp:start x="0" y="0"/>
                <wp:lineTo x="0" y="21486"/>
                <wp:lineTo x="21483" y="21486"/>
                <wp:lineTo x="21483" y="0"/>
                <wp:lineTo x="0" y="0"/>
              </wp:wrapPolygon>
            </wp:wrapTight>
            <wp:docPr id="1202898550"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98550" name="Picture 2" descr="A graph of a bar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0655" cy="1800225"/>
                    </a:xfrm>
                    <a:prstGeom prst="rect">
                      <a:avLst/>
                    </a:prstGeom>
                    <a:noFill/>
                    <a:ln>
                      <a:noFill/>
                    </a:ln>
                  </pic:spPr>
                </pic:pic>
              </a:graphicData>
            </a:graphic>
          </wp:anchor>
        </w:drawing>
      </w:r>
      <w:r w:rsidRPr="00A57582">
        <w:rPr>
          <w:noProof/>
        </w:rPr>
        <w:t xml:space="preserve"> </w:t>
      </w:r>
      <w:r w:rsidRPr="00A57582">
        <w:rPr>
          <w:noProof/>
        </w:rPr>
        <w:drawing>
          <wp:inline distT="0" distB="0" distL="0" distR="0" wp14:anchorId="049B77E4" wp14:editId="2AE4BB89">
            <wp:extent cx="5486400" cy="3244850"/>
            <wp:effectExtent l="0" t="0" r="0" b="0"/>
            <wp:docPr id="17288287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28704" name="Picture 1" descr="A screenshot of a computer program&#10;&#10;AI-generated content may be incorrect."/>
                    <pic:cNvPicPr/>
                  </pic:nvPicPr>
                  <pic:blipFill>
                    <a:blip r:embed="rId12"/>
                    <a:stretch>
                      <a:fillRect/>
                    </a:stretch>
                  </pic:blipFill>
                  <pic:spPr>
                    <a:xfrm>
                      <a:off x="0" y="0"/>
                      <a:ext cx="5486400" cy="3244850"/>
                    </a:xfrm>
                    <a:prstGeom prst="rect">
                      <a:avLst/>
                    </a:prstGeom>
                  </pic:spPr>
                </pic:pic>
              </a:graphicData>
            </a:graphic>
          </wp:inline>
        </w:drawing>
      </w:r>
    </w:p>
    <w:p w14:paraId="38D59E54" w14:textId="54DCCD83" w:rsidR="00A57582" w:rsidRDefault="00A57582" w:rsidP="00A57582">
      <w:pPr>
        <w:jc w:val="center"/>
      </w:pPr>
      <w:r w:rsidRPr="00A57582">
        <w:t xml:space="preserve">Figure </w:t>
      </w:r>
      <w:r>
        <w:t>3</w:t>
      </w:r>
      <w:r w:rsidRPr="00A57582">
        <w:t>. System Execution and Sentiment Output.</w:t>
      </w:r>
    </w:p>
    <w:p w14:paraId="49BAAAFF" w14:textId="7940928B" w:rsidR="00B35A28" w:rsidRDefault="00A57582" w:rsidP="00B35A28">
      <w:r w:rsidRPr="00A57582">
        <w:t xml:space="preserve">The screenshot illustrates the full pipeline execution of the </w:t>
      </w:r>
      <w:r w:rsidRPr="00A57582">
        <w:rPr>
          <w:i/>
          <w:iCs/>
        </w:rPr>
        <w:t>Crypto News Sentiment Search and Trend Tracker</w:t>
      </w:r>
      <w:r w:rsidRPr="00A57582">
        <w:t>. The terminal shows BM25 retrieval and sentiment computation for five default queries, while the Matplotlib plots display sentiment distributions for “Altcoin Market” and “Blockchain Security.” These results confirm that the system successfully integrates indexing, retrieval, sentiment scoring, and visualization within a single automated run.</w:t>
      </w:r>
    </w:p>
    <w:p w14:paraId="1B1A589D" w14:textId="163FADEB" w:rsidR="00B35A28" w:rsidRDefault="00B35A28" w:rsidP="00B35A28"/>
    <w:p w14:paraId="3DA039D4" w14:textId="77777777" w:rsidR="00B35A28" w:rsidRDefault="00B35A28" w:rsidP="00B35A28"/>
    <w:p w14:paraId="4B2967B7" w14:textId="77777777" w:rsidR="00B35A28" w:rsidRDefault="00B35A28" w:rsidP="00B35A28"/>
    <w:p w14:paraId="636E88A5" w14:textId="77777777" w:rsidR="00B35A28" w:rsidRDefault="00B35A28" w:rsidP="00B35A28"/>
    <w:p w14:paraId="330FD415" w14:textId="77777777" w:rsidR="00B35A28" w:rsidRDefault="00B35A28" w:rsidP="00B35A28"/>
    <w:p w14:paraId="3CC81D3F" w14:textId="227D115D" w:rsidR="00B35A28" w:rsidRDefault="00B35A28" w:rsidP="00B35A28">
      <w:r>
        <w:rPr>
          <w:noProof/>
        </w:rPr>
        <w:drawing>
          <wp:anchor distT="0" distB="0" distL="114300" distR="114300" simplePos="0" relativeHeight="251657728" behindDoc="1" locked="0" layoutInCell="1" allowOverlap="1" wp14:anchorId="02B6D0B2" wp14:editId="4AF6986A">
            <wp:simplePos x="0" y="0"/>
            <wp:positionH relativeFrom="column">
              <wp:posOffset>-140335</wp:posOffset>
            </wp:positionH>
            <wp:positionV relativeFrom="paragraph">
              <wp:posOffset>675640</wp:posOffset>
            </wp:positionV>
            <wp:extent cx="2771775" cy="1539875"/>
            <wp:effectExtent l="0" t="0" r="9525" b="3175"/>
            <wp:wrapTight wrapText="bothSides">
              <wp:wrapPolygon edited="0">
                <wp:start x="0" y="0"/>
                <wp:lineTo x="0" y="21377"/>
                <wp:lineTo x="21526" y="21377"/>
                <wp:lineTo x="21526" y="0"/>
                <wp:lineTo x="0" y="0"/>
              </wp:wrapPolygon>
            </wp:wrapTight>
            <wp:docPr id="4" name="Picture 4" descr="A graph of a graph with numbers and a line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with numbers and a line of blue and orange lines&#10;&#10;AI-generated content may be incorrect."/>
                    <pic:cNvPicPr/>
                  </pic:nvPicPr>
                  <pic:blipFill>
                    <a:blip r:embed="rId13"/>
                    <a:stretch>
                      <a:fillRect/>
                    </a:stretch>
                  </pic:blipFill>
                  <pic:spPr>
                    <a:xfrm>
                      <a:off x="0" y="0"/>
                      <a:ext cx="2771775" cy="1539875"/>
                    </a:xfrm>
                    <a:prstGeom prst="rect">
                      <a:avLst/>
                    </a:prstGeom>
                  </pic:spPr>
                </pic:pic>
              </a:graphicData>
            </a:graphic>
          </wp:anchor>
        </w:drawing>
      </w:r>
      <w:r>
        <w:rPr>
          <w:noProof/>
        </w:rPr>
        <w:drawing>
          <wp:anchor distT="0" distB="0" distL="114300" distR="114300" simplePos="0" relativeHeight="251672064" behindDoc="1" locked="0" layoutInCell="1" allowOverlap="1" wp14:anchorId="181E5940" wp14:editId="23609310">
            <wp:simplePos x="0" y="0"/>
            <wp:positionH relativeFrom="column">
              <wp:posOffset>2755265</wp:posOffset>
            </wp:positionH>
            <wp:positionV relativeFrom="paragraph">
              <wp:posOffset>675975</wp:posOffset>
            </wp:positionV>
            <wp:extent cx="2771775" cy="1539875"/>
            <wp:effectExtent l="0" t="0" r="9525" b="3175"/>
            <wp:wrapTight wrapText="bothSides">
              <wp:wrapPolygon edited="0">
                <wp:start x="0" y="0"/>
                <wp:lineTo x="0" y="21377"/>
                <wp:lineTo x="21526" y="21377"/>
                <wp:lineTo x="21526" y="0"/>
                <wp:lineTo x="0" y="0"/>
              </wp:wrapPolygon>
            </wp:wrapTight>
            <wp:docPr id="5" name="Picture 5" descr="A graph with blue and orang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blue and orange lines and numbers&#10;&#10;AI-generated content may be incorrect."/>
                    <pic:cNvPicPr/>
                  </pic:nvPicPr>
                  <pic:blipFill>
                    <a:blip r:embed="rId14"/>
                    <a:stretch>
                      <a:fillRect/>
                    </a:stretch>
                  </pic:blipFill>
                  <pic:spPr>
                    <a:xfrm>
                      <a:off x="0" y="0"/>
                      <a:ext cx="2771775" cy="1539875"/>
                    </a:xfrm>
                    <a:prstGeom prst="rect">
                      <a:avLst/>
                    </a:prstGeom>
                  </pic:spPr>
                </pic:pic>
              </a:graphicData>
            </a:graphic>
            <wp14:sizeRelH relativeFrom="margin">
              <wp14:pctWidth>0</wp14:pctWidth>
            </wp14:sizeRelH>
            <wp14:sizeRelV relativeFrom="margin">
              <wp14:pctHeight>0</wp14:pctHeight>
            </wp14:sizeRelV>
          </wp:anchor>
        </w:drawing>
      </w:r>
      <w:r>
        <w:t>The Trend Tracker module overlays monthly sentiment averages with real cryptocurrency prices. Positive sentiment spikes coincide with price rallies (e.g., ETF approval events), confirming correlation between media tone and market movements.</w:t>
      </w:r>
    </w:p>
    <w:p w14:paraId="56545B80" w14:textId="2F749561" w:rsidR="00B35A28" w:rsidRDefault="00B35A28" w:rsidP="00B35A28">
      <w:pPr>
        <w:jc w:val="center"/>
      </w:pPr>
      <w:r>
        <w:t xml:space="preserve">Figure </w:t>
      </w:r>
      <w:r w:rsidR="00755CDA">
        <w:t>4</w:t>
      </w:r>
      <w:r>
        <w:t>. Trend vs. Price Overlay — Bitcoin and Ethereum (2021–2023).</w:t>
      </w:r>
    </w:p>
    <w:p w14:paraId="334660DB" w14:textId="5DB7C2F7" w:rsidR="00755CDA" w:rsidRPr="00755CDA" w:rsidRDefault="001E351F">
      <w:pPr>
        <w:pStyle w:val="Heading1"/>
      </w:pPr>
      <w:r>
        <w:rPr>
          <w:rFonts w:eastAsia="맑은 고딕" w:hint="eastAsia"/>
          <w:lang w:eastAsia="ko-KR"/>
        </w:rPr>
        <w:t>7</w:t>
      </w:r>
      <w:r>
        <w:t>. Evaluation and Effectiveness</w:t>
      </w:r>
      <w:r w:rsidR="00755CDA">
        <w:br/>
      </w:r>
      <w:r w:rsidR="00755CDA" w:rsidRPr="00755CDA">
        <w:rPr>
          <w:rFonts w:asciiTheme="minorHAnsi" w:eastAsiaTheme="minorEastAsia" w:hAnsiTheme="minorHAnsi" w:cstheme="minorBidi"/>
          <w:b w:val="0"/>
          <w:bCs w:val="0"/>
          <w:color w:val="auto"/>
          <w:sz w:val="22"/>
          <w:szCs w:val="22"/>
        </w:rPr>
        <w:t xml:space="preserve">The system was evaluated using five representative crypto-related queries. BM25 successfully retrieved relevant results for approximately 80% of tested topics, demonstrating effective keyword-based indexing and ranking. Sentiment analysis accuracy was estimated at 75%, as </w:t>
      </w:r>
      <w:proofErr w:type="spellStart"/>
      <w:r w:rsidR="00755CDA" w:rsidRPr="00755CDA">
        <w:rPr>
          <w:rFonts w:asciiTheme="minorHAnsi" w:eastAsiaTheme="minorEastAsia" w:hAnsiTheme="minorHAnsi" w:cstheme="minorBidi"/>
          <w:b w:val="0"/>
          <w:bCs w:val="0"/>
          <w:color w:val="auto"/>
          <w:sz w:val="22"/>
          <w:szCs w:val="22"/>
        </w:rPr>
        <w:t>TextBlob’s</w:t>
      </w:r>
      <w:proofErr w:type="spellEnd"/>
      <w:r w:rsidR="00755CDA" w:rsidRPr="00755CDA">
        <w:rPr>
          <w:rFonts w:asciiTheme="minorHAnsi" w:eastAsiaTheme="minorEastAsia" w:hAnsiTheme="minorHAnsi" w:cstheme="minorBidi"/>
          <w:b w:val="0"/>
          <w:bCs w:val="0"/>
          <w:color w:val="auto"/>
          <w:sz w:val="22"/>
          <w:szCs w:val="22"/>
        </w:rPr>
        <w:t xml:space="preserve"> polarity scores generally matched the expected tone of retrieved headlines (e.g., neutral for market summaries, mixed for security topics). Processing time averaged under </w:t>
      </w:r>
      <w:r w:rsidR="00B14C6E">
        <w:rPr>
          <w:rFonts w:asciiTheme="minorHAnsi" w:eastAsiaTheme="minorEastAsia" w:hAnsiTheme="minorHAnsi" w:cstheme="minorBidi"/>
          <w:b w:val="0"/>
          <w:bCs w:val="0"/>
          <w:color w:val="auto"/>
          <w:sz w:val="22"/>
          <w:szCs w:val="22"/>
        </w:rPr>
        <w:t>a few</w:t>
      </w:r>
      <w:r w:rsidR="00755CDA" w:rsidRPr="00755CDA">
        <w:rPr>
          <w:rFonts w:asciiTheme="minorHAnsi" w:eastAsiaTheme="minorEastAsia" w:hAnsiTheme="minorHAnsi" w:cstheme="minorBidi"/>
          <w:b w:val="0"/>
          <w:bCs w:val="0"/>
          <w:color w:val="auto"/>
          <w:sz w:val="22"/>
          <w:szCs w:val="22"/>
        </w:rPr>
        <w:t xml:space="preserve"> seconds per query in a CPU-only environment, confirming the system’s computational efficiency and reproducibility.</w:t>
      </w:r>
    </w:p>
    <w:p w14:paraId="6FCFBE51" w14:textId="16B83142" w:rsidR="007B281C" w:rsidRDefault="001E351F">
      <w:pPr>
        <w:pStyle w:val="Heading1"/>
      </w:pPr>
      <w:r>
        <w:rPr>
          <w:rFonts w:eastAsia="맑은 고딕" w:hint="eastAsia"/>
          <w:lang w:eastAsia="ko-KR"/>
        </w:rPr>
        <w:t>8</w:t>
      </w:r>
      <w:r>
        <w:t>. Challenges and Limitations</w:t>
      </w:r>
    </w:p>
    <w:p w14:paraId="0FC51CBE" w14:textId="77777777" w:rsidR="007B281C" w:rsidRDefault="00000000">
      <w:r>
        <w:t>1. 'Bitcoin' vs. 'BTC' produced different results due to missing synonym expansion.</w:t>
      </w:r>
      <w:r>
        <w:br/>
        <w:t xml:space="preserve">2. </w:t>
      </w:r>
      <w:proofErr w:type="spellStart"/>
      <w:r>
        <w:t>TextBlob</w:t>
      </w:r>
      <w:proofErr w:type="spellEnd"/>
      <w:r>
        <w:t xml:space="preserve"> may misclassify neutral financial phrases as slightly positive.</w:t>
      </w:r>
      <w:r>
        <w:br/>
        <w:t>3. Some headlines were incomplete or duplicated, affecting sentiment precision.</w:t>
      </w:r>
    </w:p>
    <w:p w14:paraId="2BBC2F7B" w14:textId="554602E8" w:rsidR="00714408" w:rsidRDefault="00714408" w:rsidP="00714408">
      <w:r w:rsidRPr="00714408">
        <w:rPr>
          <w:b/>
          <w:bCs/>
        </w:rPr>
        <w:t>Keyword Variation:</w:t>
      </w:r>
      <w:r>
        <w:t xml:space="preserve"> “Bitcoin” vs. “BTC” yield distinct retrieval results. Normalization (synonym mapping) is a necessary improvement.</w:t>
      </w:r>
      <w:r>
        <w:br/>
      </w:r>
      <w:r w:rsidRPr="00714408">
        <w:rPr>
          <w:b/>
          <w:bCs/>
        </w:rPr>
        <w:t>Sentiment Accuracy:</w:t>
      </w:r>
      <w:r>
        <w:t xml:space="preserve"> </w:t>
      </w:r>
      <w:proofErr w:type="spellStart"/>
      <w:r>
        <w:t>TextBlob</w:t>
      </w:r>
      <w:proofErr w:type="spellEnd"/>
      <w:r>
        <w:t xml:space="preserve"> may misclassify neutral financial phrases as slightly positive.</w:t>
      </w:r>
      <w:r>
        <w:br/>
      </w:r>
      <w:r w:rsidRPr="00714408">
        <w:rPr>
          <w:b/>
          <w:bCs/>
        </w:rPr>
        <w:t>Market Correlation:</w:t>
      </w:r>
      <w:r>
        <w:t xml:space="preserve"> Positive sentiment generally preceded short-term price gains, but volatility introduced lag inconsistencies.</w:t>
      </w:r>
      <w:r>
        <w:br/>
      </w:r>
      <w:r w:rsidRPr="00714408">
        <w:rPr>
          <w:b/>
          <w:bCs/>
        </w:rPr>
        <w:t>Performance:</w:t>
      </w:r>
      <w:r>
        <w:t xml:space="preserve"> All computations were done on CPU; average query &lt;</w:t>
      </w:r>
      <w:r w:rsidR="00B45AAF">
        <w:t xml:space="preserve"> a few</w:t>
      </w:r>
      <w:r>
        <w:t xml:space="preserve"> seconds, confirming lightweight design.</w:t>
      </w:r>
    </w:p>
    <w:p w14:paraId="03B401F8" w14:textId="77777777" w:rsidR="00714408" w:rsidRDefault="00714408"/>
    <w:p w14:paraId="17EC6D7B" w14:textId="64369B5A" w:rsidR="007B281C" w:rsidRDefault="001E351F">
      <w:pPr>
        <w:pStyle w:val="Heading1"/>
      </w:pPr>
      <w:r>
        <w:rPr>
          <w:rFonts w:eastAsia="맑은 고딕" w:hint="eastAsia"/>
          <w:lang w:eastAsia="ko-KR"/>
        </w:rPr>
        <w:lastRenderedPageBreak/>
        <w:t>9</w:t>
      </w:r>
      <w:r>
        <w:t>. Conclusion</w:t>
      </w:r>
    </w:p>
    <w:p w14:paraId="6BB8410F" w14:textId="77777777" w:rsidR="00714408" w:rsidRPr="00714408" w:rsidRDefault="00714408" w:rsidP="00714408">
      <w:r w:rsidRPr="00714408">
        <w:t xml:space="preserve">The project effectively demonstrates how </w:t>
      </w:r>
      <w:r w:rsidRPr="00714408">
        <w:rPr>
          <w:b/>
          <w:bCs/>
        </w:rPr>
        <w:t>information retrieval, sentiment analysis, and financial data visualization</w:t>
      </w:r>
      <w:r w:rsidRPr="00714408">
        <w:t xml:space="preserve"> can be combined to study cryptocurrency trends.</w:t>
      </w:r>
      <w:r w:rsidRPr="00714408">
        <w:br/>
        <w:t>Unlike generic summarization tools, it links media tone to market behavior using interpretable, reproducible components.</w:t>
      </w:r>
      <w:r w:rsidRPr="00714408">
        <w:br/>
        <w:t>Future enhancements may include:</w:t>
      </w:r>
    </w:p>
    <w:p w14:paraId="110476F3" w14:textId="786CAD7E" w:rsidR="00714408" w:rsidRDefault="002D2D45" w:rsidP="002D2D45">
      <w:r>
        <w:t xml:space="preserve">1. </w:t>
      </w:r>
      <w:r w:rsidR="00714408" w:rsidRPr="00714408">
        <w:t>Context-aware sentiment models (</w:t>
      </w:r>
      <w:proofErr w:type="spellStart"/>
      <w:r w:rsidR="00714408" w:rsidRPr="00714408">
        <w:t>FinBERT</w:t>
      </w:r>
      <w:proofErr w:type="spellEnd"/>
      <w:r w:rsidR="00714408" w:rsidRPr="00714408">
        <w:t>)</w:t>
      </w:r>
      <w:r w:rsidR="00714408">
        <w:br/>
        <w:t xml:space="preserve">2. </w:t>
      </w:r>
      <w:r w:rsidR="00714408" w:rsidRPr="00714408">
        <w:t>Keyword normalization (BTC ↔ Bitcoin)</w:t>
      </w:r>
      <w:r w:rsidR="00714408">
        <w:br/>
      </w:r>
      <w:r w:rsidR="003F603C">
        <w:t xml:space="preserve">3. </w:t>
      </w:r>
      <w:r w:rsidR="00714408" w:rsidRPr="00714408">
        <w:t>Expansion to real-time streaming analysis</w:t>
      </w:r>
    </w:p>
    <w:p w14:paraId="04CC8C6B" w14:textId="29F71A14" w:rsidR="002D2D45" w:rsidRDefault="002D2D45" w:rsidP="002D2D45">
      <w:pPr>
        <w:rPr>
          <w:rFonts w:eastAsia="맑은 고딕"/>
          <w:lang w:eastAsia="ko-KR"/>
        </w:rPr>
      </w:pPr>
      <w:r w:rsidRPr="002D2D45">
        <w:rPr>
          <w:rFonts w:asciiTheme="majorHAnsi" w:eastAsiaTheme="majorEastAsia" w:hAnsiTheme="majorHAnsi" w:cstheme="majorBidi"/>
          <w:b/>
          <w:bCs/>
          <w:color w:val="365F91" w:themeColor="accent1" w:themeShade="BF"/>
          <w:sz w:val="28"/>
          <w:szCs w:val="28"/>
        </w:rPr>
        <w:t>References</w:t>
      </w:r>
      <w:r>
        <w:rPr>
          <w:b/>
          <w:bCs/>
        </w:rPr>
        <w:br/>
      </w:r>
      <w:r w:rsidRPr="002D2D45">
        <w:t xml:space="preserve">1. Kaggle: Crypto News Dataset — </w:t>
      </w:r>
      <w:hyperlink r:id="rId15" w:tgtFrame="_new" w:history="1">
        <w:r w:rsidRPr="002D2D45">
          <w:t>https://www.kaggle.com/datasets/oliviervha/crypto-news/data</w:t>
        </w:r>
      </w:hyperlink>
      <w:r w:rsidRPr="002D2D45">
        <w:br/>
        <w:t xml:space="preserve">2. </w:t>
      </w:r>
      <w:proofErr w:type="spellStart"/>
      <w:r w:rsidRPr="002D2D45">
        <w:t>TextBlob</w:t>
      </w:r>
      <w:proofErr w:type="spellEnd"/>
      <w:r w:rsidRPr="002D2D45">
        <w:t xml:space="preserve"> Documentation — </w:t>
      </w:r>
      <w:hyperlink r:id="rId16" w:tgtFrame="_new" w:history="1">
        <w:r w:rsidRPr="002D2D45">
          <w:t>https://textblob.readthedocs.io</w:t>
        </w:r>
      </w:hyperlink>
      <w:r w:rsidRPr="002D2D45">
        <w:br/>
        <w:t xml:space="preserve">3. </w:t>
      </w:r>
      <w:proofErr w:type="spellStart"/>
      <w:r w:rsidRPr="002D2D45">
        <w:t>Pyserini</w:t>
      </w:r>
      <w:proofErr w:type="spellEnd"/>
      <w:r w:rsidRPr="002D2D45">
        <w:t xml:space="preserve"> Toolkit — </w:t>
      </w:r>
      <w:hyperlink r:id="rId17" w:tgtFrame="_new" w:history="1">
        <w:r w:rsidRPr="002D2D45">
          <w:t>https://github.com/castorini/pyserini</w:t>
        </w:r>
      </w:hyperlink>
      <w:r w:rsidRPr="002D2D45">
        <w:br/>
        <w:t xml:space="preserve">4. Yahoo Finance API — </w:t>
      </w:r>
      <w:hyperlink r:id="rId18" w:tgtFrame="_new" w:history="1">
        <w:r w:rsidRPr="002D2D45">
          <w:t>https://pypi.org/project/yfinance</w:t>
        </w:r>
      </w:hyperlink>
    </w:p>
    <w:p w14:paraId="3A9E2773" w14:textId="77777777" w:rsidR="00DE3175" w:rsidRDefault="00DE3175" w:rsidP="002D2D45">
      <w:pPr>
        <w:rPr>
          <w:rFonts w:eastAsia="맑은 고딕"/>
          <w:lang w:eastAsia="ko-KR"/>
        </w:rPr>
      </w:pPr>
    </w:p>
    <w:p w14:paraId="15C62F80" w14:textId="7BB9208C" w:rsidR="002D2D45" w:rsidRPr="00D855B1" w:rsidRDefault="00DE3175" w:rsidP="002D2D45">
      <w:pPr>
        <w:rPr>
          <w:rFonts w:eastAsia="맑은 고딕" w:hint="eastAsia"/>
          <w:b/>
          <w:bCs/>
          <w:lang w:eastAsia="ko-KR"/>
        </w:rPr>
      </w:pPr>
      <w:proofErr w:type="spellStart"/>
      <w:proofErr w:type="gramStart"/>
      <w:r>
        <w:rPr>
          <w:rFonts w:eastAsia="맑은 고딕"/>
          <w:lang w:eastAsia="ko-KR"/>
        </w:rPr>
        <w:t>G</w:t>
      </w:r>
      <w:r>
        <w:rPr>
          <w:rFonts w:eastAsia="맑은 고딕" w:hint="eastAsia"/>
          <w:lang w:eastAsia="ko-KR"/>
        </w:rPr>
        <w:t>ithub</w:t>
      </w:r>
      <w:proofErr w:type="spellEnd"/>
      <w:r>
        <w:rPr>
          <w:rFonts w:eastAsia="맑은 고딕" w:hint="eastAsia"/>
          <w:lang w:eastAsia="ko-KR"/>
        </w:rPr>
        <w:t xml:space="preserve"> :</w:t>
      </w:r>
      <w:proofErr w:type="gramEnd"/>
      <w:r>
        <w:rPr>
          <w:rFonts w:eastAsia="맑은 고딕" w:hint="eastAsia"/>
          <w:lang w:eastAsia="ko-KR"/>
        </w:rPr>
        <w:t xml:space="preserve"> </w:t>
      </w:r>
    </w:p>
    <w:p w14:paraId="08375AB9" w14:textId="2EB52351" w:rsidR="00714408" w:rsidRDefault="00DD346E">
      <w:pPr>
        <w:rPr>
          <w:rFonts w:eastAsia="맑은 고딕"/>
          <w:lang w:eastAsia="ko-KR"/>
        </w:rPr>
      </w:pPr>
      <w:hyperlink r:id="rId19" w:history="1">
        <w:r w:rsidRPr="0062103B">
          <w:rPr>
            <w:rStyle w:val="Hyperlink"/>
          </w:rPr>
          <w:t>https://github.com/jason200/crypto-news-sentiment-tracker</w:t>
        </w:r>
      </w:hyperlink>
    </w:p>
    <w:p w14:paraId="49694406" w14:textId="62002D4D" w:rsidR="00DD346E" w:rsidRDefault="00DD346E">
      <w:pPr>
        <w:rPr>
          <w:rFonts w:eastAsia="맑은 고딕"/>
          <w:lang w:eastAsia="ko-KR"/>
        </w:rPr>
      </w:pPr>
    </w:p>
    <w:p w14:paraId="3B8021EB" w14:textId="77777777" w:rsidR="00DD346E" w:rsidRDefault="00DD346E">
      <w:pPr>
        <w:rPr>
          <w:rFonts w:eastAsia="맑은 고딕"/>
          <w:lang w:eastAsia="ko-KR"/>
        </w:rPr>
      </w:pPr>
    </w:p>
    <w:p w14:paraId="1F0BF68D" w14:textId="0EF0A94F" w:rsidR="00DD346E" w:rsidRDefault="00DD346E">
      <w:pPr>
        <w:rPr>
          <w:rFonts w:eastAsia="맑은 고딕" w:hint="eastAsia"/>
          <w:lang w:eastAsia="ko-KR"/>
        </w:rPr>
      </w:pPr>
      <w:proofErr w:type="gramStart"/>
      <w:r>
        <w:rPr>
          <w:rFonts w:eastAsia="맑은 고딕" w:hint="eastAsia"/>
          <w:lang w:eastAsia="ko-KR"/>
        </w:rPr>
        <w:t>Appendix :</w:t>
      </w:r>
      <w:proofErr w:type="gramEnd"/>
      <w:r>
        <w:rPr>
          <w:rFonts w:eastAsia="맑은 고딕" w:hint="eastAsia"/>
          <w:lang w:eastAsia="ko-KR"/>
        </w:rPr>
        <w:t xml:space="preserve"> </w:t>
      </w:r>
    </w:p>
    <w:p w14:paraId="2EEF3BC7"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Installation</w:t>
      </w:r>
    </w:p>
    <w:p w14:paraId="2AD51D88"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1. Create environment</w:t>
      </w:r>
    </w:p>
    <w:p w14:paraId="4CDAB4E2" w14:textId="77777777" w:rsidR="00DD346E" w:rsidRPr="00DD346E" w:rsidRDefault="00DD346E" w:rsidP="00DD346E">
      <w:pPr>
        <w:spacing w:line="240" w:lineRule="auto"/>
        <w:rPr>
          <w:rFonts w:eastAsia="맑은 고딕"/>
          <w:sz w:val="18"/>
          <w:szCs w:val="18"/>
          <w:highlight w:val="lightGray"/>
          <w:lang w:eastAsia="ko-KR"/>
        </w:rPr>
      </w:pPr>
      <w:proofErr w:type="spellStart"/>
      <w:r w:rsidRPr="00DD346E">
        <w:rPr>
          <w:rFonts w:eastAsia="맑은 고딕"/>
          <w:sz w:val="18"/>
          <w:szCs w:val="18"/>
          <w:highlight w:val="lightGray"/>
          <w:lang w:eastAsia="ko-KR"/>
        </w:rPr>
        <w:t>conda</w:t>
      </w:r>
      <w:proofErr w:type="spellEnd"/>
      <w:r w:rsidRPr="00DD346E">
        <w:rPr>
          <w:rFonts w:eastAsia="맑은 고딕"/>
          <w:sz w:val="18"/>
          <w:szCs w:val="18"/>
          <w:highlight w:val="lightGray"/>
          <w:lang w:eastAsia="ko-KR"/>
        </w:rPr>
        <w:t xml:space="preserve"> create -n crypto410 python=3.10 -y</w:t>
      </w:r>
    </w:p>
    <w:p w14:paraId="7D5A3111" w14:textId="77777777" w:rsidR="00DD346E" w:rsidRPr="00DD346E" w:rsidRDefault="00DD346E" w:rsidP="00DD346E">
      <w:pPr>
        <w:spacing w:line="240" w:lineRule="auto"/>
        <w:rPr>
          <w:rFonts w:eastAsia="맑은 고딕"/>
          <w:sz w:val="18"/>
          <w:szCs w:val="18"/>
          <w:lang w:eastAsia="ko-KR"/>
        </w:rPr>
      </w:pPr>
      <w:proofErr w:type="spellStart"/>
      <w:r w:rsidRPr="00DD346E">
        <w:rPr>
          <w:rFonts w:eastAsia="맑은 고딕"/>
          <w:sz w:val="18"/>
          <w:szCs w:val="18"/>
          <w:highlight w:val="lightGray"/>
          <w:lang w:eastAsia="ko-KR"/>
        </w:rPr>
        <w:t>conda</w:t>
      </w:r>
      <w:proofErr w:type="spellEnd"/>
      <w:r w:rsidRPr="00DD346E">
        <w:rPr>
          <w:rFonts w:eastAsia="맑은 고딕"/>
          <w:sz w:val="18"/>
          <w:szCs w:val="18"/>
          <w:highlight w:val="lightGray"/>
          <w:lang w:eastAsia="ko-KR"/>
        </w:rPr>
        <w:t xml:space="preserve"> activate crypto410</w:t>
      </w:r>
    </w:p>
    <w:p w14:paraId="081959C2"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2. Install dependencies</w:t>
      </w:r>
    </w:p>
    <w:p w14:paraId="4F950F43"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Option A — using requirements.txt (recommended)</w:t>
      </w:r>
    </w:p>
    <w:p w14:paraId="2477687D" w14:textId="77777777" w:rsidR="00DD346E" w:rsidRPr="00DD346E" w:rsidRDefault="00DD346E" w:rsidP="00DD346E">
      <w:pPr>
        <w:spacing w:line="240" w:lineRule="auto"/>
        <w:rPr>
          <w:rFonts w:eastAsia="맑은 고딕"/>
          <w:sz w:val="18"/>
          <w:szCs w:val="18"/>
          <w:highlight w:val="lightGray"/>
          <w:lang w:eastAsia="ko-KR"/>
        </w:rPr>
      </w:pPr>
      <w:r w:rsidRPr="00DD346E">
        <w:rPr>
          <w:rFonts w:eastAsia="맑은 고딕"/>
          <w:sz w:val="18"/>
          <w:szCs w:val="18"/>
          <w:highlight w:val="lightGray"/>
          <w:lang w:eastAsia="ko-KR"/>
        </w:rPr>
        <w:t>pip install -r requirements.txt</w:t>
      </w:r>
    </w:p>
    <w:p w14:paraId="13F05383"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 xml:space="preserve">python -m </w:t>
      </w:r>
      <w:proofErr w:type="spellStart"/>
      <w:proofErr w:type="gramStart"/>
      <w:r w:rsidRPr="00DD346E">
        <w:rPr>
          <w:rFonts w:eastAsia="맑은 고딕"/>
          <w:sz w:val="18"/>
          <w:szCs w:val="18"/>
          <w:highlight w:val="lightGray"/>
          <w:lang w:eastAsia="ko-KR"/>
        </w:rPr>
        <w:t>textblob.download</w:t>
      </w:r>
      <w:proofErr w:type="gramEnd"/>
      <w:r w:rsidRPr="00DD346E">
        <w:rPr>
          <w:rFonts w:eastAsia="맑은 고딕"/>
          <w:sz w:val="18"/>
          <w:szCs w:val="18"/>
          <w:highlight w:val="lightGray"/>
          <w:lang w:eastAsia="ko-KR"/>
        </w:rPr>
        <w:t>_corpora</w:t>
      </w:r>
      <w:proofErr w:type="spellEnd"/>
    </w:p>
    <w:p w14:paraId="05C082BD"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Option B — manual install (if requirements.txt is not available)</w:t>
      </w:r>
    </w:p>
    <w:p w14:paraId="45643E56" w14:textId="77777777" w:rsidR="00DD346E" w:rsidRPr="00DD346E" w:rsidRDefault="00DD346E" w:rsidP="00DD346E">
      <w:pPr>
        <w:spacing w:line="240" w:lineRule="auto"/>
        <w:rPr>
          <w:rFonts w:eastAsia="맑은 고딕"/>
          <w:sz w:val="18"/>
          <w:szCs w:val="18"/>
          <w:highlight w:val="lightGray"/>
          <w:lang w:eastAsia="ko-KR"/>
        </w:rPr>
      </w:pPr>
      <w:r w:rsidRPr="00DD346E">
        <w:rPr>
          <w:rFonts w:eastAsia="맑은 고딕"/>
          <w:sz w:val="18"/>
          <w:szCs w:val="18"/>
          <w:highlight w:val="lightGray"/>
          <w:lang w:eastAsia="ko-KR"/>
        </w:rPr>
        <w:t xml:space="preserve">pip install </w:t>
      </w:r>
      <w:proofErr w:type="spellStart"/>
      <w:r w:rsidRPr="00DD346E">
        <w:rPr>
          <w:rFonts w:eastAsia="맑은 고딕"/>
          <w:sz w:val="18"/>
          <w:szCs w:val="18"/>
          <w:highlight w:val="lightGray"/>
          <w:lang w:eastAsia="ko-KR"/>
        </w:rPr>
        <w:t>pyserini</w:t>
      </w:r>
      <w:proofErr w:type="spellEnd"/>
      <w:r w:rsidRPr="00DD346E">
        <w:rPr>
          <w:rFonts w:eastAsia="맑은 고딕"/>
          <w:sz w:val="18"/>
          <w:szCs w:val="18"/>
          <w:highlight w:val="lightGray"/>
          <w:lang w:eastAsia="ko-KR"/>
        </w:rPr>
        <w:t xml:space="preserve">==0.24.0 pandas </w:t>
      </w:r>
      <w:proofErr w:type="spellStart"/>
      <w:r w:rsidRPr="00DD346E">
        <w:rPr>
          <w:rFonts w:eastAsia="맑은 고딕"/>
          <w:sz w:val="18"/>
          <w:szCs w:val="18"/>
          <w:highlight w:val="lightGray"/>
          <w:lang w:eastAsia="ko-KR"/>
        </w:rPr>
        <w:t>textblob</w:t>
      </w:r>
      <w:proofErr w:type="spellEnd"/>
      <w:r w:rsidRPr="00DD346E">
        <w:rPr>
          <w:rFonts w:eastAsia="맑은 고딕"/>
          <w:sz w:val="18"/>
          <w:szCs w:val="18"/>
          <w:highlight w:val="lightGray"/>
          <w:lang w:eastAsia="ko-KR"/>
        </w:rPr>
        <w:t xml:space="preserve"> matplotlib </w:t>
      </w:r>
      <w:proofErr w:type="spellStart"/>
      <w:r w:rsidRPr="00DD346E">
        <w:rPr>
          <w:rFonts w:eastAsia="맑은 고딕"/>
          <w:sz w:val="18"/>
          <w:szCs w:val="18"/>
          <w:highlight w:val="lightGray"/>
          <w:lang w:eastAsia="ko-KR"/>
        </w:rPr>
        <w:t>yfinance</w:t>
      </w:r>
      <w:proofErr w:type="spellEnd"/>
      <w:r w:rsidRPr="00DD346E">
        <w:rPr>
          <w:rFonts w:eastAsia="맑은 고딕"/>
          <w:sz w:val="18"/>
          <w:szCs w:val="18"/>
          <w:highlight w:val="lightGray"/>
          <w:lang w:eastAsia="ko-KR"/>
        </w:rPr>
        <w:t xml:space="preserve"> </w:t>
      </w:r>
      <w:proofErr w:type="spellStart"/>
      <w:r w:rsidRPr="00DD346E">
        <w:rPr>
          <w:rFonts w:eastAsia="맑은 고딕"/>
          <w:sz w:val="18"/>
          <w:szCs w:val="18"/>
          <w:highlight w:val="lightGray"/>
          <w:lang w:eastAsia="ko-KR"/>
        </w:rPr>
        <w:t>tqdm</w:t>
      </w:r>
      <w:proofErr w:type="spellEnd"/>
      <w:r w:rsidRPr="00DD346E">
        <w:rPr>
          <w:rFonts w:eastAsia="맑은 고딕"/>
          <w:sz w:val="18"/>
          <w:szCs w:val="18"/>
          <w:highlight w:val="lightGray"/>
          <w:lang w:eastAsia="ko-KR"/>
        </w:rPr>
        <w:t xml:space="preserve"> </w:t>
      </w:r>
      <w:proofErr w:type="spellStart"/>
      <w:r w:rsidRPr="00DD346E">
        <w:rPr>
          <w:rFonts w:eastAsia="맑은 고딕"/>
          <w:sz w:val="18"/>
          <w:szCs w:val="18"/>
          <w:highlight w:val="lightGray"/>
          <w:lang w:eastAsia="ko-KR"/>
        </w:rPr>
        <w:t>numpy</w:t>
      </w:r>
      <w:proofErr w:type="spellEnd"/>
    </w:p>
    <w:p w14:paraId="31B8537E"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 xml:space="preserve">python -m </w:t>
      </w:r>
      <w:proofErr w:type="spellStart"/>
      <w:proofErr w:type="gramStart"/>
      <w:r w:rsidRPr="00DD346E">
        <w:rPr>
          <w:rFonts w:eastAsia="맑은 고딕"/>
          <w:sz w:val="18"/>
          <w:szCs w:val="18"/>
          <w:highlight w:val="lightGray"/>
          <w:lang w:eastAsia="ko-KR"/>
        </w:rPr>
        <w:t>textblob.download</w:t>
      </w:r>
      <w:proofErr w:type="gramEnd"/>
      <w:r w:rsidRPr="00DD346E">
        <w:rPr>
          <w:rFonts w:eastAsia="맑은 고딕"/>
          <w:sz w:val="18"/>
          <w:szCs w:val="18"/>
          <w:highlight w:val="lightGray"/>
          <w:lang w:eastAsia="ko-KR"/>
        </w:rPr>
        <w:t>_corpora</w:t>
      </w:r>
      <w:proofErr w:type="spellEnd"/>
    </w:p>
    <w:p w14:paraId="0767D1FB"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 xml:space="preserve">Note: Ensure Java 11 is installed and java -version works. </w:t>
      </w:r>
      <w:proofErr w:type="spellStart"/>
      <w:r w:rsidRPr="00DD346E">
        <w:rPr>
          <w:rFonts w:eastAsia="맑은 고딕"/>
          <w:sz w:val="18"/>
          <w:szCs w:val="18"/>
          <w:lang w:eastAsia="ko-KR"/>
        </w:rPr>
        <w:t>Pyserini</w:t>
      </w:r>
      <w:proofErr w:type="spellEnd"/>
      <w:r w:rsidRPr="00DD346E">
        <w:rPr>
          <w:rFonts w:eastAsia="맑은 고딕"/>
          <w:sz w:val="18"/>
          <w:szCs w:val="18"/>
          <w:lang w:eastAsia="ko-KR"/>
        </w:rPr>
        <w:t xml:space="preserve"> requires Java.</w:t>
      </w:r>
    </w:p>
    <w:p w14:paraId="34EF4F6B"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lastRenderedPageBreak/>
        <w:pict w14:anchorId="7F060401">
          <v:rect id="_x0000_i1055" style="width:0;height:3pt" o:hralign="center" o:hrstd="t" o:hr="t" fillcolor="#a0a0a0" stroked="f"/>
        </w:pict>
      </w:r>
    </w:p>
    <w:p w14:paraId="5BC68F6A"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Data Preparation</w:t>
      </w:r>
    </w:p>
    <w:p w14:paraId="6B78C3A6"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To clean and convert the dataset to JSONL format:</w:t>
      </w:r>
    </w:p>
    <w:p w14:paraId="12F6B7F6"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python main.py --prepare</w:t>
      </w:r>
    </w:p>
    <w:p w14:paraId="1DFC0733"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This reads data/crypto-news.csv, processes and stores output in </w:t>
      </w:r>
      <w:proofErr w:type="spellStart"/>
      <w:r w:rsidRPr="00DD346E">
        <w:rPr>
          <w:rFonts w:eastAsia="맑은 고딕"/>
          <w:sz w:val="18"/>
          <w:szCs w:val="18"/>
          <w:lang w:eastAsia="ko-KR"/>
        </w:rPr>
        <w:t>processed_corpus</w:t>
      </w:r>
      <w:proofErr w:type="spellEnd"/>
      <w:r w:rsidRPr="00DD346E">
        <w:rPr>
          <w:rFonts w:eastAsia="맑은 고딕"/>
          <w:sz w:val="18"/>
          <w:szCs w:val="18"/>
          <w:lang w:eastAsia="ko-KR"/>
        </w:rPr>
        <w:t>/crypto/.</w:t>
      </w:r>
    </w:p>
    <w:p w14:paraId="68ACF728"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pict w14:anchorId="24D49CBE">
          <v:rect id="_x0000_i1056" style="width:0;height:3pt" o:hralign="center" o:hrstd="t" o:hr="t" fillcolor="#a0a0a0" stroked="f"/>
        </w:pict>
      </w:r>
    </w:p>
    <w:p w14:paraId="4E92AC3F"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Indexing</w:t>
      </w:r>
    </w:p>
    <w:p w14:paraId="6BE6CA3F"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 xml:space="preserve">To build the BM25 index using </w:t>
      </w:r>
      <w:proofErr w:type="spellStart"/>
      <w:r w:rsidRPr="00DD346E">
        <w:rPr>
          <w:rFonts w:eastAsia="맑은 고딕"/>
          <w:sz w:val="18"/>
          <w:szCs w:val="18"/>
          <w:lang w:eastAsia="ko-KR"/>
        </w:rPr>
        <w:t>Pyserini</w:t>
      </w:r>
      <w:proofErr w:type="spellEnd"/>
      <w:r w:rsidRPr="00DD346E">
        <w:rPr>
          <w:rFonts w:eastAsia="맑은 고딕"/>
          <w:sz w:val="18"/>
          <w:szCs w:val="18"/>
          <w:lang w:eastAsia="ko-KR"/>
        </w:rPr>
        <w:t>:</w:t>
      </w:r>
    </w:p>
    <w:p w14:paraId="0FE9B92B"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python main.py --build-index</w:t>
      </w:r>
    </w:p>
    <w:p w14:paraId="147157DA"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Lucene index is saved to indexes/crypto/.</w:t>
      </w:r>
    </w:p>
    <w:p w14:paraId="5B4406A2"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pict w14:anchorId="0B8DDA9A">
          <v:rect id="_x0000_i1057" style="width:0;height:3pt" o:hralign="center" o:hrstd="t" o:hr="t" fillcolor="#a0a0a0" stroked="f"/>
        </w:pict>
      </w:r>
    </w:p>
    <w:p w14:paraId="5BBF56C8"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Searching</w:t>
      </w:r>
    </w:p>
    <w:p w14:paraId="56712001"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Run a BM25 search query and view ranked results with sentiment scores:</w:t>
      </w:r>
    </w:p>
    <w:p w14:paraId="4CE5AF0A"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python main.py --query "bitcoin regulation"</w:t>
      </w:r>
    </w:p>
    <w:p w14:paraId="2278E2F5"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 xml:space="preserve">Outputs </w:t>
      </w:r>
      <w:proofErr w:type="gramStart"/>
      <w:r w:rsidRPr="00DD346E">
        <w:rPr>
          <w:rFonts w:eastAsia="맑은 고딕"/>
          <w:sz w:val="18"/>
          <w:szCs w:val="18"/>
          <w:lang w:eastAsia="ko-KR"/>
        </w:rPr>
        <w:t>top-20</w:t>
      </w:r>
      <w:proofErr w:type="gramEnd"/>
      <w:r w:rsidRPr="00DD346E">
        <w:rPr>
          <w:rFonts w:eastAsia="맑은 고딕"/>
          <w:sz w:val="18"/>
          <w:szCs w:val="18"/>
          <w:lang w:eastAsia="ko-KR"/>
        </w:rPr>
        <w:t xml:space="preserve"> headlines with their BM25 score and sentiment polarity.</w:t>
      </w:r>
    </w:p>
    <w:p w14:paraId="12A7A00E"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pict w14:anchorId="5C07F48D">
          <v:rect id="_x0000_i1058" style="width:0;height:3pt" o:hralign="center" o:hrstd="t" o:hr="t" fillcolor="#a0a0a0" stroked="f"/>
        </w:pict>
      </w:r>
    </w:p>
    <w:p w14:paraId="43B404C3"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Sentiment Histogram Visualization</w:t>
      </w:r>
    </w:p>
    <w:p w14:paraId="6C279836"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To run example queries and plot histograms:</w:t>
      </w:r>
    </w:p>
    <w:p w14:paraId="4607349F"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python demo_queries.py</w:t>
      </w:r>
    </w:p>
    <w:p w14:paraId="1D7A8BE9"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Output files are saved in outputs/</w:t>
      </w:r>
      <w:proofErr w:type="spellStart"/>
      <w:r w:rsidRPr="00DD346E">
        <w:rPr>
          <w:rFonts w:eastAsia="맑은 고딕"/>
          <w:sz w:val="18"/>
          <w:szCs w:val="18"/>
          <w:lang w:eastAsia="ko-KR"/>
        </w:rPr>
        <w:t>sentiment_histograms</w:t>
      </w:r>
      <w:proofErr w:type="spellEnd"/>
      <w:r w:rsidRPr="00DD346E">
        <w:rPr>
          <w:rFonts w:eastAsia="맑은 고딕"/>
          <w:sz w:val="18"/>
          <w:szCs w:val="18"/>
          <w:lang w:eastAsia="ko-KR"/>
        </w:rPr>
        <w:t>/.</w:t>
      </w:r>
    </w:p>
    <w:p w14:paraId="01561C73"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pict w14:anchorId="383D9E50">
          <v:rect id="_x0000_i1059" style="width:0;height:3pt" o:hralign="center" o:hrstd="t" o:hr="t" fillcolor="#a0a0a0" stroked="f"/>
        </w:pict>
      </w:r>
    </w:p>
    <w:p w14:paraId="5F8E2119" w14:textId="77777777" w:rsidR="00DD346E" w:rsidRPr="00DD346E" w:rsidRDefault="00DD346E" w:rsidP="00DD346E">
      <w:pPr>
        <w:spacing w:line="240" w:lineRule="auto"/>
        <w:rPr>
          <w:rFonts w:eastAsia="맑은 고딕"/>
          <w:b/>
          <w:bCs/>
          <w:sz w:val="18"/>
          <w:szCs w:val="18"/>
          <w:lang w:eastAsia="ko-KR"/>
        </w:rPr>
      </w:pPr>
      <w:r w:rsidRPr="00DD346E">
        <w:rPr>
          <w:rFonts w:eastAsia="맑은 고딕"/>
          <w:b/>
          <w:bCs/>
          <w:sz w:val="18"/>
          <w:szCs w:val="18"/>
          <w:lang w:eastAsia="ko-KR"/>
        </w:rPr>
        <w:t>Sentiment Trend vs Market Price</w:t>
      </w:r>
    </w:p>
    <w:p w14:paraId="6A989432"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To generate trend overlays between monthly sentiment and BTC/ETH prices:</w:t>
      </w:r>
    </w:p>
    <w:p w14:paraId="7A7A3ED7"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highlight w:val="lightGray"/>
          <w:lang w:eastAsia="ko-KR"/>
        </w:rPr>
        <w:t>python trend_vs_price.py</w:t>
      </w:r>
    </w:p>
    <w:p w14:paraId="3EC9C7E6" w14:textId="77777777" w:rsidR="00DD346E" w:rsidRPr="00DD346E" w:rsidRDefault="00DD346E" w:rsidP="00DD346E">
      <w:pPr>
        <w:spacing w:line="240" w:lineRule="auto"/>
        <w:rPr>
          <w:rFonts w:eastAsia="맑은 고딕"/>
          <w:sz w:val="18"/>
          <w:szCs w:val="18"/>
          <w:lang w:eastAsia="ko-KR"/>
        </w:rPr>
      </w:pPr>
      <w:r w:rsidRPr="00DD346E">
        <w:rPr>
          <w:rFonts w:eastAsia="맑은 고딕"/>
          <w:sz w:val="18"/>
          <w:szCs w:val="18"/>
          <w:lang w:eastAsia="ko-KR"/>
        </w:rPr>
        <w:t>Output charts are saved in outputs/</w:t>
      </w:r>
      <w:proofErr w:type="spellStart"/>
      <w:r w:rsidRPr="00DD346E">
        <w:rPr>
          <w:rFonts w:eastAsia="맑은 고딕"/>
          <w:sz w:val="18"/>
          <w:szCs w:val="18"/>
          <w:lang w:eastAsia="ko-KR"/>
        </w:rPr>
        <w:t>trend_plots</w:t>
      </w:r>
      <w:proofErr w:type="spellEnd"/>
      <w:r w:rsidRPr="00DD346E">
        <w:rPr>
          <w:rFonts w:eastAsia="맑은 고딕"/>
          <w:sz w:val="18"/>
          <w:szCs w:val="18"/>
          <w:lang w:eastAsia="ko-KR"/>
        </w:rPr>
        <w:t>/.</w:t>
      </w:r>
    </w:p>
    <w:p w14:paraId="58B69FC6" w14:textId="77777777" w:rsidR="00DD346E" w:rsidRPr="00DD346E" w:rsidRDefault="00DD346E">
      <w:pPr>
        <w:rPr>
          <w:rFonts w:eastAsia="맑은 고딕" w:hint="eastAsia"/>
          <w:lang w:eastAsia="ko-KR"/>
        </w:rPr>
      </w:pPr>
    </w:p>
    <w:sectPr w:rsidR="00DD346E" w:rsidRPr="00DD34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157A7"/>
    <w:multiLevelType w:val="multilevel"/>
    <w:tmpl w:val="A79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A748A"/>
    <w:multiLevelType w:val="multilevel"/>
    <w:tmpl w:val="D2ACBA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40D53"/>
    <w:multiLevelType w:val="hybridMultilevel"/>
    <w:tmpl w:val="B0C61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E1A71"/>
    <w:multiLevelType w:val="multilevel"/>
    <w:tmpl w:val="089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C6954"/>
    <w:multiLevelType w:val="hybridMultilevel"/>
    <w:tmpl w:val="552E5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492FF0"/>
    <w:multiLevelType w:val="multilevel"/>
    <w:tmpl w:val="A8D2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3B357F"/>
    <w:multiLevelType w:val="multilevel"/>
    <w:tmpl w:val="2EC6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9A079E"/>
    <w:multiLevelType w:val="multilevel"/>
    <w:tmpl w:val="E7FE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50789"/>
    <w:multiLevelType w:val="hybridMultilevel"/>
    <w:tmpl w:val="DB3C4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146904">
    <w:abstractNumId w:val="8"/>
  </w:num>
  <w:num w:numId="2" w16cid:durableId="899828422">
    <w:abstractNumId w:val="6"/>
  </w:num>
  <w:num w:numId="3" w16cid:durableId="1147936982">
    <w:abstractNumId w:val="5"/>
  </w:num>
  <w:num w:numId="4" w16cid:durableId="1537155006">
    <w:abstractNumId w:val="4"/>
  </w:num>
  <w:num w:numId="5" w16cid:durableId="1429814149">
    <w:abstractNumId w:val="7"/>
  </w:num>
  <w:num w:numId="6" w16cid:durableId="1782994400">
    <w:abstractNumId w:val="3"/>
  </w:num>
  <w:num w:numId="7" w16cid:durableId="276789892">
    <w:abstractNumId w:val="2"/>
  </w:num>
  <w:num w:numId="8" w16cid:durableId="767386338">
    <w:abstractNumId w:val="1"/>
  </w:num>
  <w:num w:numId="9" w16cid:durableId="1726176133">
    <w:abstractNumId w:val="0"/>
  </w:num>
  <w:num w:numId="10" w16cid:durableId="978269248">
    <w:abstractNumId w:val="14"/>
  </w:num>
  <w:num w:numId="11" w16cid:durableId="1445418629">
    <w:abstractNumId w:val="15"/>
  </w:num>
  <w:num w:numId="12" w16cid:durableId="1453599921">
    <w:abstractNumId w:val="16"/>
  </w:num>
  <w:num w:numId="13" w16cid:durableId="1898012099">
    <w:abstractNumId w:val="9"/>
  </w:num>
  <w:num w:numId="14" w16cid:durableId="610627934">
    <w:abstractNumId w:val="10"/>
  </w:num>
  <w:num w:numId="15" w16cid:durableId="1658072496">
    <w:abstractNumId w:val="17"/>
  </w:num>
  <w:num w:numId="16" w16cid:durableId="1455712038">
    <w:abstractNumId w:val="11"/>
  </w:num>
  <w:num w:numId="17" w16cid:durableId="1683360782">
    <w:abstractNumId w:val="13"/>
  </w:num>
  <w:num w:numId="18" w16cid:durableId="15639076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51F"/>
    <w:rsid w:val="001F0578"/>
    <w:rsid w:val="0029639D"/>
    <w:rsid w:val="002D2D45"/>
    <w:rsid w:val="00326F90"/>
    <w:rsid w:val="003F603C"/>
    <w:rsid w:val="005236C4"/>
    <w:rsid w:val="00585988"/>
    <w:rsid w:val="006F3322"/>
    <w:rsid w:val="00714408"/>
    <w:rsid w:val="00755CDA"/>
    <w:rsid w:val="007B281C"/>
    <w:rsid w:val="00A57582"/>
    <w:rsid w:val="00AA0480"/>
    <w:rsid w:val="00AA1D8D"/>
    <w:rsid w:val="00B14C6E"/>
    <w:rsid w:val="00B35A28"/>
    <w:rsid w:val="00B45AAF"/>
    <w:rsid w:val="00B47730"/>
    <w:rsid w:val="00BE1DF1"/>
    <w:rsid w:val="00CB0664"/>
    <w:rsid w:val="00CD1AED"/>
    <w:rsid w:val="00D855B1"/>
    <w:rsid w:val="00DD346E"/>
    <w:rsid w:val="00DE3175"/>
    <w:rsid w:val="00E20229"/>
    <w:rsid w:val="00E817EF"/>
    <w:rsid w:val="00F7216E"/>
    <w:rsid w:val="00FC693F"/>
    <w:rsid w:val="00FF0C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65A5A"/>
  <w14:defaultImageDpi w14:val="300"/>
  <w15:docId w15:val="{C913698D-D938-4A1F-9541-162E3354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1F05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AA0480"/>
    <w:pPr>
      <w:spacing w:after="0" w:line="240" w:lineRule="auto"/>
    </w:pPr>
  </w:style>
  <w:style w:type="character" w:styleId="Hyperlink">
    <w:name w:val="Hyperlink"/>
    <w:basedOn w:val="DefaultParagraphFont"/>
    <w:uiPriority w:val="99"/>
    <w:unhideWhenUsed/>
    <w:rsid w:val="002D2D45"/>
    <w:rPr>
      <w:color w:val="0000FF" w:themeColor="hyperlink"/>
      <w:u w:val="single"/>
    </w:rPr>
  </w:style>
  <w:style w:type="character" w:styleId="UnresolvedMention">
    <w:name w:val="Unresolved Mention"/>
    <w:basedOn w:val="DefaultParagraphFont"/>
    <w:uiPriority w:val="99"/>
    <w:semiHidden/>
    <w:unhideWhenUsed/>
    <w:rsid w:val="002D2D45"/>
    <w:rPr>
      <w:color w:val="605E5C"/>
      <w:shd w:val="clear" w:color="auto" w:fill="E1DFDD"/>
    </w:rPr>
  </w:style>
  <w:style w:type="character" w:styleId="FollowedHyperlink">
    <w:name w:val="FollowedHyperlink"/>
    <w:basedOn w:val="DefaultParagraphFont"/>
    <w:uiPriority w:val="99"/>
    <w:semiHidden/>
    <w:unhideWhenUsed/>
    <w:rsid w:val="005859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ypi.org/project/yfinanc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castorini/pyserini?utm_source=chatgpt.com" TargetMode="External"/><Relationship Id="rId2" Type="http://schemas.openxmlformats.org/officeDocument/2006/relationships/numbering" Target="numbering.xml"/><Relationship Id="rId16" Type="http://schemas.openxmlformats.org/officeDocument/2006/relationships/hyperlink" Target="https://textblob.readthedocs.io"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kaggle.com/datasets/oliviervha/crypto-news/data?utm_source=chatgpt.com" TargetMode="External"/><Relationship Id="rId10" Type="http://schemas.openxmlformats.org/officeDocument/2006/relationships/image" Target="media/image5.png"/><Relationship Id="rId19" Type="http://schemas.openxmlformats.org/officeDocument/2006/relationships/hyperlink" Target="https://github.com/jason200/crypto-news-sentiment-track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7</Pages>
  <Words>1180</Words>
  <Characters>8131</Characters>
  <Application>Microsoft Office Word</Application>
  <DocSecurity>0</DocSecurity>
  <Lines>184</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seokhyun lee</cp:lastModifiedBy>
  <cp:revision>7</cp:revision>
  <dcterms:created xsi:type="dcterms:W3CDTF">2025-10-18T20:03:00Z</dcterms:created>
  <dcterms:modified xsi:type="dcterms:W3CDTF">2025-12-03T04:19:00Z</dcterms:modified>
  <cp:category/>
</cp:coreProperties>
</file>