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8B0000"/>
          <w:sz w:val="52"/>
          <w:szCs w:val="52"/>
        </w:rPr>
        <w:t xml:space="preserve">Neige Rouge 红雪餐厅</w:t>
      </w:r>
    </w:p>
    <w:p>
      <w:pPr>
        <w:spacing w:after="60"/>
        <w:jc w:val="center"/>
      </w:pPr>
      <w:r>
        <w:rPr>
          <w:color w:val="333333"/>
          <w:sz w:val="36"/>
          <w:szCs w:val="36"/>
        </w:rPr>
        <w:t xml:space="preserve">智能收银自动化方案</w:t>
      </w:r>
    </w:p>
    <w:p>
      <w:pPr>
        <w:spacing w:after="40"/>
        <w:jc w:val="center"/>
      </w:pPr>
      <w:r>
        <w:rPr>
          <w:i/>
          <w:iCs/>
          <w:color w:val="666666"/>
          <w:sz w:val="28"/>
          <w:szCs w:val="28"/>
        </w:rPr>
        <w:t xml:space="preserve">Solution de caisse automatique intelligente</w:t>
      </w:r>
    </w:p>
    <w:p>
      <w:pPr>
        <w:spacing w:after="400"/>
      </w:pPr>
    </w:p>
    <w:p>
      <w:pPr>
        <w:spacing w:after="60"/>
        <w:jc w:val="center"/>
      </w:pPr>
      <w:r>
        <w:rPr>
          <w:b/>
          <w:bCs/>
          <w:color w:val="8B0000"/>
          <w:sz w:val="28"/>
          <w:szCs w:val="28"/>
        </w:rPr>
        <w:t xml:space="preserve">“扫码点餐 · 手机付款 · 自动出单 · 叫号取餐”</w:t>
      </w:r>
    </w:p>
    <w:p>
      <w:pPr>
        <w:spacing w:after="600"/>
      </w:pPr>
    </w:p>
    <w:p>
      <w:pPr>
        <w:jc w:val="center"/>
      </w:pPr>
      <w:r>
        <w:rPr>
          <w:color w:val="999999"/>
          <w:sz w:val="20"/>
          <w:szCs w:val="20"/>
        </w:rPr>
        <w:t xml:space="preserve">Powered by ClawShow  |  2026年4月</w:t>
      </w:r>
    </w:p>
    <w:p>
      <w:r>
        <w:br w:type="page"/>
      </w:r>
    </w:p>
    <w:p>
      <w:pPr>
        <w:pStyle w:val="Heading1"/>
      </w:pPr>
      <w:r>
        <w:t xml:space="preserve">一、现状与痛点 | Constat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红雪餐厅目前的收银流程需要一名专职收银员。这带来以下问题：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4"/>
          <w:szCs w:val="24"/>
        </w:rPr>
        <w:t xml:space="preserve">人工成本高：</w:t>
      </w:r>
      <w:r>
        <w:rPr>
          <w:sz w:val="24"/>
          <w:szCs w:val="24"/>
        </w:rPr>
        <w:t xml:space="preserve">收银员月薪 €1,500-2,000（含社保），年成本 €18,000-24,000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4"/>
          <w:szCs w:val="24"/>
        </w:rPr>
        <w:t xml:space="preserve">效率低：</w:t>
      </w:r>
      <w:r>
        <w:rPr>
          <w:sz w:val="24"/>
          <w:szCs w:val="24"/>
        </w:rPr>
        <w:t xml:space="preserve">高峰期排队，客人等待时间长，影响体验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4"/>
          <w:szCs w:val="24"/>
        </w:rPr>
        <w:t xml:space="preserve">出错风险：</w:t>
      </w:r>
      <w:r>
        <w:rPr>
          <w:sz w:val="24"/>
          <w:szCs w:val="24"/>
        </w:rPr>
        <w:t xml:space="preserve">手动计算容易出错，找零麻烦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sz w:val="24"/>
          <w:szCs w:val="24"/>
        </w:rPr>
        <w:t xml:space="preserve">招人难：</w:t>
      </w:r>
      <w:r>
        <w:rPr>
          <w:sz w:val="24"/>
          <w:szCs w:val="24"/>
        </w:rPr>
        <w:t xml:space="preserve">餐饮行业招工难，收银员流动性大</w:t>
      </w:r>
    </w:p>
    <w:p>
      <w:pPr>
        <w:pStyle w:val="Heading1"/>
      </w:pPr>
      <w:r>
        <w:t xml:space="preserve">二、解决方案 | Solution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参考麦当劳/肯德基模式，实现全流程自动化：</w:t>
      </w:r>
    </w:p>
    <w:p>
      <w:pPr>
        <w:pStyle w:val="Heading2"/>
      </w:pPr>
      <w:r>
        <w:t xml:space="preserve">客户体验流程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06"/>
        <w:gridCol w:w="2200"/>
      </w:tblGrid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步骤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操作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谁来做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①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客人到店，扫桌面/柜台二维码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客人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②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手机打开红雪网站，浏览菜单，加购物车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客人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③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确认订单，手机上直接付款（Visa/CB/Apple Pay）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客人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④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后厨大屏自动显示新订单 + 声音提醒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自动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⑤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后厨制作完成，点击“完成”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后厨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⑥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叫号屏显示“#001 请取餐” + 声音提醒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自动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⑦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客人凭号取餐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客人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全程不需要收银员。后厨专注做餐，前台只需叫号取餐。</w:t>
      </w:r>
    </w:p>
    <w:p>
      <w:pPr>
        <w:pStyle w:val="Heading1"/>
      </w:pPr>
      <w:r>
        <w:t xml:space="preserve">三、系统界面设计 | Interfaces</w:t>
      </w:r>
    </w:p>
    <w:p>
      <w:pPr>
        <w:pStyle w:val="Heading2"/>
      </w:pPr>
      <w:r>
        <w:t xml:space="preserve">3.1 客户手机端（已有，需升级）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4"/>
          <w:szCs w:val="24"/>
        </w:rPr>
        <w:t xml:space="preserve">现有红雪网站菜单 + 点餐功能（已上线）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4"/>
          <w:szCs w:val="24"/>
        </w:rPr>
        <w:t xml:space="preserve">新增：提交订单后增加“在线付款”按钮（Stripe Checkout）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4"/>
          <w:szCs w:val="24"/>
        </w:rPr>
        <w:t xml:space="preserve">付款成功后显示订单号和确认信息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sz w:val="24"/>
          <w:szCs w:val="24"/>
        </w:rPr>
        <w:t xml:space="preserve">同时发确认邮件到客户邮箱（已实现）</w:t>
      </w:r>
    </w:p>
    <w:p>
      <w:pPr>
        <w:pStyle w:val="Heading2"/>
      </w:pPr>
      <w:r>
        <w:t xml:space="preserve">3.2 后厨大屏（新增）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在现有管理后台（#admin）基础上增加“大屏模式”，用平板或电视全屏显示：</w:t>
      </w:r>
    </w:p>
    <w:p>
      <w:pPr>
        <w:shd w:fill="F5F5F5" w:val="clear"/>
        <w:spacing w:after="200" w:before="10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┌─────────────────┬─────────────────┐</w:t>
      </w:r>
    </w:p>
    <w:p>
      <w:pPr>
        <w:shd w:fill="F5F5F5" w:val="clear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│  待制作 (3)       │  请取餐 (2)       │</w:t>
      </w:r>
    </w:p>
    <w:p>
      <w:pPr>
        <w:shd w:fill="F5F5F5" w:val="clear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│                 │                 │</w:t>
      </w:r>
    </w:p>
    <w:p>
      <w:pPr>
        <w:shd w:fill="F5F5F5" w:val="clear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│  #003           │  #001 ← 闪烁    │</w:t>
      </w:r>
    </w:p>
    <w:p>
      <w:pPr>
        <w:shd w:fill="F5F5F5" w:val="clear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│  Menu B ×1      │  #002           │</w:t>
      </w:r>
    </w:p>
    <w:p>
      <w:pPr>
        <w:shd w:fill="F5F5F5" w:val="clear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│  Bò Bún ×2      │                 │</w:t>
      </w:r>
    </w:p>
    <w:p>
      <w:pPr>
        <w:shd w:fill="F5F5F5" w:val="clear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│  [完成 ✓]       │                 │</w:t>
      </w:r>
    </w:p>
    <w:p>
      <w:pPr>
        <w:shd w:fill="F5F5F5" w:val="clear"/>
        <w:spacing w:after="20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└─────────────────┴─────────────────┘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4"/>
          <w:szCs w:val="24"/>
        </w:rPr>
        <w:t xml:space="preserve">左侧：待制作队列，新订单自动进入 + 声音提醒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4"/>
          <w:szCs w:val="24"/>
        </w:rPr>
        <w:t xml:space="preserve">右侧：已完成叫号，客人取餐后自动消失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4"/>
          <w:szCs w:val="24"/>
        </w:rPr>
        <w:t xml:space="preserve">大字体显示，5米外可看清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sz w:val="24"/>
          <w:szCs w:val="24"/>
        </w:rPr>
        <w:t xml:space="preserve">自动刷新，无需手动操作</w:t>
      </w:r>
    </w:p>
    <w:p>
      <w:pPr>
        <w:pStyle w:val="Heading2"/>
      </w:pPr>
      <w:r>
        <w:t xml:space="preserve">3.3 小票方案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sz w:val="24"/>
          <w:szCs w:val="24"/>
        </w:rPr>
        <w:t xml:space="preserve">电子小票（默认）：客户手机上显示订单详情 + 邮件确认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sz w:val="24"/>
          <w:szCs w:val="24"/>
        </w:rPr>
        <w:t xml:space="preserve">纸质小票（可选）：管理后台“打印”按钮，连接普通打印机即可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sz w:val="24"/>
          <w:szCs w:val="24"/>
        </w:rPr>
        <w:t xml:space="preserve">小票内容：餐厅名称、订单号、日期、菜品明细、总价、付款方式</w:t>
      </w:r>
    </w:p>
    <w:p>
      <w:r>
        <w:br w:type="page"/>
      </w:r>
    </w:p>
    <w:p>
      <w:pPr>
        <w:pStyle w:val="Heading1"/>
      </w:pPr>
      <w:r>
        <w:t xml:space="preserve">四、技术架构 | Architecture technique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53"/>
        <w:gridCol w:w="3353"/>
      </w:tblGrid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组件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技术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状态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客户手机点餐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红雪网站（React）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已上线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在线付款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Stripe Checkout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⚠️ 需注册 Stripe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订单管理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ClawShow manage_bookings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已上线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邮件确认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ClawShow send_notification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已上线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后厨大屏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新增页面（同一后台）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🟡 待开发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叫号显示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新增视图模式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🟡 待开发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支付回调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Stripe Webhook 自动回写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🟡 待开发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数据存储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ClawShow SQLite（stand9）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已上线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AI 管理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Claude + ClawShow MCP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已上线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订单状态流转</w:t>
      </w:r>
    </w:p>
    <w:p>
      <w:pPr>
        <w:spacing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待付款 → 已付款 → 制作中 → 请取餐 → 已完成</w:t>
      </w:r>
    </w:p>
    <w:p>
      <w:pPr>
        <w:spacing w:after="100"/>
      </w:pPr>
    </w:p>
    <w:p>
      <w:pPr>
        <w:pStyle w:val="Heading1"/>
      </w:pPr>
      <w:r>
        <w:t xml:space="preserve">五、硬件需求 | Matériel nécessaire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53"/>
        <w:gridCol w:w="1800"/>
        <w:gridCol w:w="1653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设备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估价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必须？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平板电脑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后厨大屏显示订单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€100-200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是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电视/显示屏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前台叫号屏（可用现有电视）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€0-200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可选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二维码贴纸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桌面/柜台扫码点餐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€10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是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打印机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纸质小票（可选）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€50-100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可选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最低硬件投入：一台平板 + 二维码贴纸 ≈ €110-210（一次性投入）</w:t>
      </w:r>
    </w:p>
    <w:p>
      <w:pPr>
        <w:spacing w:after="100"/>
      </w:pPr>
    </w:p>
    <w:p>
      <w:pPr>
        <w:pStyle w:val="Heading2"/>
      </w:pPr>
      <w:r>
        <w:t xml:space="preserve">推荐方案：一台平板解决方案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后厨大屏和叫号屏可以用同一台平板实现，屏幕分左右两栏显示：</w:t>
      </w:r>
    </w:p>
    <w:p>
      <w:pPr>
        <w:spacing w:after="50"/>
      </w:pPr>
    </w:p>
    <w:p>
      <w:pPr>
        <w:shd w:fill="F5F5F5" w:val="clear"/>
        <w:spacing w:after="60" w:before="10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┌─────────────────┬─────────────────┐</w:t>
      </w:r>
    </w:p>
    <w:p>
      <w:pPr>
        <w:shd w:fill="F5F5F5" w:val="clear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│  待制作 (3)       │  请取餐 (2)       │</w:t>
      </w:r>
    </w:p>
    <w:p>
      <w:pPr>
        <w:shd w:fill="F5F5F5" w:val="clear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│                 │                 │</w:t>
      </w:r>
    </w:p>
    <w:p>
      <w:pPr>
        <w:shd w:fill="F5F5F5" w:val="clear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│  #003           │  #001 ← 闪烁    │</w:t>
      </w:r>
    </w:p>
    <w:p>
      <w:pPr>
        <w:shd w:fill="F5F5F5" w:val="clear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│  Menu B ×1      │  #002           │</w:t>
      </w:r>
    </w:p>
    <w:p>
      <w:pPr>
        <w:shd w:fill="F5F5F5" w:val="clear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│  [完成 ✓]       │                 │</w:t>
      </w:r>
    </w:p>
    <w:p>
      <w:pPr>
        <w:shd w:fill="F5F5F5" w:val="clear"/>
        <w:spacing w:after="20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└─────────────────┴─────────────────┘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4"/>
          <w:szCs w:val="24"/>
        </w:rPr>
        <w:t xml:space="preserve">放在出餐窗口，后厨和客户都能看到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4"/>
          <w:szCs w:val="24"/>
        </w:rPr>
        <w:t xml:space="preserve">左侧：后厨待制作队列，点“完成”移到右侧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4"/>
          <w:szCs w:val="24"/>
        </w:rPr>
        <w:t xml:space="preserve">右侧：叫号显示，客人取餐后自动消失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4"/>
          <w:szCs w:val="24"/>
        </w:rPr>
        <w:t xml:space="preserve">新订单进入 + 叫号时有声音提醒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sz w:val="24"/>
          <w:szCs w:val="24"/>
        </w:rPr>
        <w:t xml:space="preserve">如后续需要分开显示，加一台平板即可，系统自动支持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硬件成本：一台二手 iPad 或安卓平板（€50-100）+ 支架（€10-20）= €60-120</w:t>
      </w:r>
    </w:p>
    <w:p>
      <w:pPr>
        <w:pStyle w:val="Heading1"/>
      </w:pPr>
      <w:r>
        <w:t xml:space="preserve">六、成本对比 | Comparaison des coûts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9"/>
        <w:gridCol w:w="3169"/>
      </w:tblGrid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现状：雇收银员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方案：智能收银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月度人工成本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€1,500-2,000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€0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系统月费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€0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€39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Stripe 手续费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1.4% + €0.25/笔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硬件投入（一次性）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€110-210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年度总成本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€18,000-24,000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≈€700-1,000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每年节省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€17,000-23,000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ℹ️ Stripe 手续费按每日30单、平均每单€12估算，月手续费约€55。</w:t>
      </w:r>
    </w:p>
    <w:p>
      <w:pPr>
        <w:pStyle w:val="Heading1"/>
      </w:pPr>
      <w:r>
        <w:t xml:space="preserve">七、实施计划 | Calendrier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6"/>
        <w:gridCol w:w="4000"/>
      </w:tblGrid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时间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任务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前置条件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第1周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预订系统 + 邮件确认上线（已完成）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无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第1周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菜单更新（已完成）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老板提供菜单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第2周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老板注册 Stripe 账户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需要 SIRET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第2周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网站接入 Stripe 在线付款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Stripe 账户就绪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第3周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后厨大屏模式开发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无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第3周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叫号屏 + 声音提醒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无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第4周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打印二维码贴纸 + 全流程测试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硬件就位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第4周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正式上线运行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全部就绪</w:t>
            </w:r>
          </w:p>
        </w:tc>
      </w:tr>
    </w:tbl>
    <w:p>
      <w:pPr>
        <w:pStyle w:val="Heading1"/>
      </w:pPr>
      <w:r>
        <w:t xml:space="preserve">八、客户付款场景分析 | Scénarios de paiement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实际运营中，三类客户并存：</w:t>
      </w:r>
    </w:p>
    <w:p>
      <w:pPr>
        <w:spacing w:after="100"/>
      </w:pPr>
    </w:p>
    <w:p>
      <w:pPr>
        <w:pStyle w:val="Heading2"/>
      </w:pPr>
      <w:r>
        <w:t xml:space="preserve">客户A：在线付款（预计60-70%）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手机扫码 → 网站点餐 → Stripe 在线付款（CB/Visa/Apple Pay）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全自动，零人工干预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4"/>
          <w:szCs w:val="24"/>
        </w:rPr>
        <w:t xml:space="preserve">订单自动进入后厨队列，做好自动叫号</w:t>
      </w:r>
    </w:p>
    <w:p>
      <w:pPr>
        <w:pStyle w:val="Heading2"/>
      </w:pPr>
      <w:r>
        <w:t xml:space="preserve">客户B：现金付款（20-30%）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4"/>
          <w:szCs w:val="24"/>
        </w:rPr>
        <w:t xml:space="preserve">手机扫码 → 网站点餐 → 选择“到店付款”（不走 Stripe）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4"/>
          <w:szCs w:val="24"/>
        </w:rPr>
        <w:t xml:space="preserve">订单仍然自动进入后厨队列，标记“待收款”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4"/>
          <w:szCs w:val="24"/>
        </w:rPr>
        <w:t xml:space="preserve">取餐时前台收现金，点击“已收款”确认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sz w:val="24"/>
          <w:szCs w:val="24"/>
        </w:rPr>
        <w:t xml:space="preserve">后厨流程统一，仅取餐环节需要人工收款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ℹ️ 客户A和B都通过扫码点餐，后厨流程完全一致。区别仅在付款环节。两者合计覆盖90-100%的客户，收银员的工作量减少80%以上。</w:t>
      </w:r>
    </w:p>
    <w:p>
      <w:pPr>
        <w:spacing w:after="200"/>
      </w:pPr>
    </w:p>
    <w:p>
      <w:pPr>
        <w:pStyle w:val="ListParagraph"/>
        <w:numPr>
          <w:ilvl w:val="0"/>
          <w:numId w:val="6"/>
        </w:numPr>
        <w:spacing w:after="100"/>
      </w:pPr>
      <w:r>
        <w:rPr>
          <w:sz w:val="24"/>
          <w:szCs w:val="24"/>
        </w:rPr>
        <w:t xml:space="preserve">现金客户仍然扫码点餐（统一流程）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sz w:val="24"/>
          <w:szCs w:val="24"/>
        </w:rPr>
        <w:t xml:space="preserve">付款时选择“到店付款”（不走 Stripe）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sz w:val="24"/>
          <w:szCs w:val="24"/>
        </w:rPr>
        <w:t xml:space="preserve">订单进入后厨队列，标记“待收款”</w:t>
      </w:r>
    </w:p>
    <w:p>
      <w:pPr>
        <w:pStyle w:val="ListParagraph"/>
        <w:numPr>
          <w:ilvl w:val="0"/>
          <w:numId w:val="6"/>
        </w:numPr>
        <w:spacing w:after="200"/>
      </w:pPr>
      <w:r>
        <w:rPr>
          <w:sz w:val="24"/>
          <w:szCs w:val="24"/>
        </w:rPr>
        <w:t xml:space="preserve">取餐时前台收现金，点击“已收款”确认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这样即使是现金客户，后厨也能看到订单，流程统一。</w:t>
      </w:r>
    </w:p>
    <w:p>
      <w:pPr>
        <w:pStyle w:val="Heading1"/>
      </w:pPr>
      <w:r>
        <w:t xml:space="preserve">九、下一步 | Prochaine étape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请老板确认以下事项：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06"/>
        <w:gridCol w:w="3000"/>
      </w:tblGrid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确认事项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老板回复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是否愿意让客人扫码点餐付款？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客人刷卡和现金的大概比例？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是否愿意注册 Stripe 账户？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是否有现有的平板或电视可用？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是否需要纸质小票？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400"/>
      </w:pPr>
    </w:p>
    <w:p>
      <w:pPr>
        <w:pBdr>
          <w:top w:val="single" w:color="8B0000" w:sz="2"/>
        </w:pBdr>
        <w:spacing w:before="200"/>
      </w:pPr>
    </w:p>
    <w:p>
      <w:pPr>
        <w:spacing w:after="60"/>
        <w:jc w:val="center"/>
      </w:pPr>
      <w:r>
        <w:rPr>
          <w:color w:val="999999"/>
          <w:sz w:val="20"/>
          <w:szCs w:val="20"/>
        </w:rPr>
        <w:t xml:space="preserve">ClawShow · Instant Backend for Small Business</w:t>
      </w:r>
    </w:p>
    <w:p>
      <w:pPr>
        <w:jc w:val="center"/>
      </w:pPr>
      <w:r>
        <w:rPr>
          <w:color w:val="0066CC"/>
          <w:sz w:val="20"/>
          <w:szCs w:val="20"/>
        </w:rPr>
        <w:t xml:space="preserve">jasonlu612@gmail.com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Phase %1:"/>
      <w:lvlJc w:val="left"/>
      <w:pPr>
        <w:ind w:left="720" w:hanging="7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8B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2026-04-06T20:59:40.871Z</dcterms:created>
  <dcterms:modified xsi:type="dcterms:W3CDTF">2026-04-06T20:59:40.872Z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