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zfnbi23pmz7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資料來源與爬取策略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原則：API 優先 &gt; RSS/站點地圖 &gt; 靜態頁解析 &gt;（在合規前提下）動態渲染截取。嚴守 robots.txt 與網站 TOS，附加識別 UA、節流、指數退避重試。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法遵：不繞過付費牆；不抓取受限內容；不複製大段全文；提供來源鏈接；清楚標示商標/版權。</w:t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 × 方法 × 頻率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8.8282886657516"/>
        <w:gridCol w:w="1978.0683377880518"/>
        <w:gridCol w:w="2033.2702448891137"/>
        <w:gridCol w:w="1853.8640468106628"/>
        <w:gridCol w:w="639.4220905873005"/>
        <w:gridCol w:w="1702.0588022827424"/>
        <w:tblGridChange w:id="0">
          <w:tblGrid>
            <w:gridCol w:w="818.8282886657516"/>
            <w:gridCol w:w="1978.0683377880518"/>
            <w:gridCol w:w="2033.2702448891137"/>
            <w:gridCol w:w="1853.8640468106628"/>
            <w:gridCol w:w="639.4220905873005"/>
            <w:gridCol w:w="1702.0588022827424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來源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主要欄位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頻率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備註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官方 REST/GraphQL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stars, forks, topics, lang, readme,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ETag/If-None-Match 減少流量；尊重 rate limit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GitLab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官方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公開專案為主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Hugging Face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官方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likes, downloads, tags, model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任務型/框架型標籤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SourceForge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RSS/API/專案頁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名稱、描述、下載量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優先 RSS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 新聞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Tom’s Hardware / Wired / CNET / 掘金 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RSS/站點地圖/靜態頁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標題、摘要、作者、時間、分類、連結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1–3h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僅抓公開摘要與連結，不鏡像全文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Udemy / Coursera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公開 Catalog API/合作 Feed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課程名、講師、評分、連結、價格區間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使用聯盟參數（如允許）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硬體排名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公開頁/表格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CPU/GPU 分數、型號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24–72h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僅引用官方可用摘要與連結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排名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DB-Engines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公開頁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Rank, Trend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僅摘要與趨勢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LLM 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HF Open LLM Leaderboard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官方 API/頁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模型、分數、日期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僅引用公開指標與連結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媒體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API 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影片 ID、標題、頻道、縮圖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僅存連結與中繼資料</w:t>
            </w:r>
          </w:p>
        </w:tc>
      </w:tr>
    </w:tbl>
    <w:p w:rsidR="00000000" w:rsidDel="00000000" w:rsidP="00000000" w:rsidRDefault="00000000" w:rsidRPr="00000000" w14:paraId="00000047">
      <w:pPr>
        <w:spacing w:after="280" w:before="28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hd w:fill="fcfcfc" w:val="clear"/>
        <w:spacing w:after="280" w:before="220" w:line="342.85714285714283" w:lineRule="auto"/>
        <w:rPr/>
      </w:pPr>
      <w:bookmarkStart w:colFirst="0" w:colLast="0" w:name="_ok11zcrxv8n4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爬取策略：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cfcfc" w:val="clear"/>
        <w:spacing w:after="0" w:afterAutospacing="0" w:before="22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API 優先原則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：對於提供 API 的來源（GitHub, Hugging Face, GitLab, Udemy, Coursera 等），應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優先使用官方 API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。這比直接爬取網頁更穩定、更高效，且不易因網站改版而失效。需注意各平台的 API Rate Limit 並妥善處理。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動態網頁爬取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：對於大量使用 JavaScript 動態渲染內容的網站（如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juejin.cn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passmark.com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huggingface.co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的排行榜），使用 Playwright 或 Puppeteer 是合適的選擇。它們能模擬真實用戶行為，獲取最終渲染的 HTML。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靜態網頁爬取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：對於內容相對靜態的網站（如部分新聞網站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tomshardware.com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cnet.com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），可以考慮使用更輕量的函式庫如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Cheerio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(搭配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axios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或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node-fetch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) 進行伺服器端解析，這通常比啟動一個完整的瀏覽器核心更快、資源消耗更少。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cfcfc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混合策略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：建立一個可配置的爬蟲服務，針對不同的目標網站，可以選擇不同的爬取引擎（API, Playwright, Cheerio）。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