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DE0C9" w14:textId="2C60859C" w:rsidR="007F6D7D" w:rsidRPr="00A6466B" w:rsidRDefault="00A6466B" w:rsidP="00A6466B">
      <w:pPr>
        <w:rPr>
          <w:b/>
          <w:bCs/>
        </w:rPr>
      </w:pPr>
      <w:r w:rsidRPr="00A6466B">
        <w:rPr>
          <w:b/>
          <w:bCs/>
        </w:rPr>
        <w:t xml:space="preserve">How to </w:t>
      </w:r>
      <w:r>
        <w:rPr>
          <w:b/>
          <w:bCs/>
        </w:rPr>
        <w:t>g</w:t>
      </w:r>
      <w:r w:rsidRPr="00A6466B">
        <w:rPr>
          <w:b/>
          <w:bCs/>
        </w:rPr>
        <w:t>ener</w:t>
      </w:r>
      <w:r>
        <w:rPr>
          <w:b/>
          <w:bCs/>
        </w:rPr>
        <w:t xml:space="preserve">ate </w:t>
      </w:r>
      <w:r w:rsidR="0014741A">
        <w:rPr>
          <w:b/>
          <w:bCs/>
        </w:rPr>
        <w:t>effort and catch</w:t>
      </w:r>
      <w:r w:rsidR="00897955">
        <w:rPr>
          <w:b/>
          <w:bCs/>
        </w:rPr>
        <w:t xml:space="preserve"> estimates</w:t>
      </w:r>
      <w:r w:rsidR="00A9270E" w:rsidRPr="00A6466B">
        <w:rPr>
          <w:b/>
          <w:bCs/>
        </w:rPr>
        <w:t xml:space="preserve"> using the “</w:t>
      </w:r>
      <w:proofErr w:type="spellStart"/>
      <w:r w:rsidR="00E50A54" w:rsidRPr="00A6466B">
        <w:rPr>
          <w:b/>
          <w:bCs/>
        </w:rPr>
        <w:t>Creel</w:t>
      </w:r>
      <w:r w:rsidR="00897955">
        <w:rPr>
          <w:b/>
          <w:bCs/>
        </w:rPr>
        <w:t>Estimates</w:t>
      </w:r>
      <w:proofErr w:type="spellEnd"/>
      <w:r w:rsidR="00E50A54" w:rsidRPr="00A6466B">
        <w:rPr>
          <w:b/>
          <w:bCs/>
        </w:rPr>
        <w:t>”</w:t>
      </w:r>
      <w:r w:rsidR="004521F2">
        <w:rPr>
          <w:b/>
          <w:bCs/>
        </w:rPr>
        <w:t xml:space="preserve"> code repository</w:t>
      </w:r>
    </w:p>
    <w:p w14:paraId="19C42F8C" w14:textId="58609C02" w:rsidR="00897955" w:rsidRDefault="00A6466B" w:rsidP="009B5F7F">
      <w:pPr>
        <w:rPr>
          <w:i/>
          <w:iCs/>
        </w:rPr>
      </w:pPr>
      <w:r w:rsidRPr="00A6466B">
        <w:rPr>
          <w:i/>
          <w:iCs/>
        </w:rPr>
        <w:t>Background</w:t>
      </w:r>
    </w:p>
    <w:p w14:paraId="47CA4E37" w14:textId="7CE132EB" w:rsidR="006B0E29" w:rsidRDefault="00897955" w:rsidP="009B5F7F">
      <w:r>
        <w:t>Th</w:t>
      </w:r>
      <w:r w:rsidR="0014741A">
        <w:t xml:space="preserve">is document outlines the steps for estimation of </w:t>
      </w:r>
      <w:r w:rsidR="006B0E29">
        <w:t>freshwater fishery angler effort</w:t>
      </w:r>
      <w:r w:rsidR="0014741A">
        <w:t xml:space="preserve"> and catch from survey data</w:t>
      </w:r>
      <w:r w:rsidR="00F74E23">
        <w:t xml:space="preserve"> collected during</w:t>
      </w:r>
      <w:r w:rsidR="00CD7B4D">
        <w:t xml:space="preserve"> Washington Department of Fish and Wildlife (WDFW)</w:t>
      </w:r>
      <w:r w:rsidR="00F74E23">
        <w:t xml:space="preserve"> freshwater sportfishing monitoring</w:t>
      </w:r>
      <w:r w:rsidR="00CD7B4D">
        <w:t xml:space="preserve"> (creel)</w:t>
      </w:r>
      <w:r w:rsidR="00F74E23">
        <w:t xml:space="preserve"> projects</w:t>
      </w:r>
      <w:r w:rsidR="00411A2E">
        <w:t>,</w:t>
      </w:r>
      <w:r w:rsidR="005C50E7">
        <w:t xml:space="preserve"> using a scripted analysis in the </w:t>
      </w:r>
      <w:proofErr w:type="spellStart"/>
      <w:r w:rsidR="005C50E7">
        <w:t>CreelEstimates</w:t>
      </w:r>
      <w:proofErr w:type="spellEnd"/>
      <w:r w:rsidR="005C50E7">
        <w:t xml:space="preserve"> code repository</w:t>
      </w:r>
      <w:r w:rsidR="00CD7B4D">
        <w:t>.</w:t>
      </w:r>
      <w:r w:rsidR="006B0E29">
        <w:t xml:space="preserve"> It is applicable to</w:t>
      </w:r>
      <w:r w:rsidR="00551761">
        <w:t xml:space="preserve"> creel</w:t>
      </w:r>
      <w:r w:rsidR="006B0E29">
        <w:t xml:space="preserve"> projects which adhere to study design guidelines outlined in the </w:t>
      </w:r>
      <w:hyperlink r:id="rId8" w:history="1">
        <w:r w:rsidR="005A3EFA">
          <w:rPr>
            <w:rStyle w:val="Hyperlink"/>
          </w:rPr>
          <w:t>WDFW Statewide Protocol for Roving Creel Surveys</w:t>
        </w:r>
      </w:hyperlink>
      <w:r w:rsidR="006B0E29">
        <w:t>.</w:t>
      </w:r>
    </w:p>
    <w:p w14:paraId="273DF25A" w14:textId="6CA43AED" w:rsidR="008B0952" w:rsidRDefault="00CD7B4D" w:rsidP="009B5F7F">
      <w:proofErr w:type="spellStart"/>
      <w:r>
        <w:t>CreelEstimates</w:t>
      </w:r>
      <w:proofErr w:type="spellEnd"/>
      <w:r>
        <w:t xml:space="preserve"> is</w:t>
      </w:r>
      <w:r w:rsidR="0090220D">
        <w:t xml:space="preserve"> a code repository </w:t>
      </w:r>
      <w:r w:rsidR="006B0E29">
        <w:t xml:space="preserve">with a template script that provides a workflow to </w:t>
      </w:r>
      <w:r w:rsidR="006B0E29" w:rsidRPr="006B0E29">
        <w:t xml:space="preserve">fetch raw observed data, generate intermediate </w:t>
      </w:r>
      <w:r w:rsidR="00BC5555">
        <w:t xml:space="preserve">data </w:t>
      </w:r>
      <w:r w:rsidR="006B0E29" w:rsidRPr="006B0E29">
        <w:t>summaries,</w:t>
      </w:r>
      <w:r w:rsidR="00585CDD">
        <w:t xml:space="preserve"> </w:t>
      </w:r>
      <w:r w:rsidR="006B0E29" w:rsidRPr="006B0E29">
        <w:t>produce expanded point estimates</w:t>
      </w:r>
      <w:r w:rsidR="00AD0A04">
        <w:t xml:space="preserve"> with</w:t>
      </w:r>
      <w:r w:rsidR="00585CDD">
        <w:t xml:space="preserve"> </w:t>
      </w:r>
      <w:r w:rsidR="006B0E29" w:rsidRPr="006B0E29">
        <w:t>associated uncertainty measures</w:t>
      </w:r>
      <w:r w:rsidR="00BE78E6">
        <w:t>,</w:t>
      </w:r>
      <w:r w:rsidR="006B0E29" w:rsidRPr="006B0E29">
        <w:t xml:space="preserve"> and </w:t>
      </w:r>
      <w:r w:rsidR="00BE78E6">
        <w:t xml:space="preserve">provide </w:t>
      </w:r>
      <w:r w:rsidR="00DC34E4">
        <w:t>supporting</w:t>
      </w:r>
      <w:r w:rsidR="006B0E29" w:rsidRPr="006B0E29">
        <w:t xml:space="preserve"> tables and figures.</w:t>
      </w:r>
      <w:r>
        <w:t xml:space="preserve"> </w:t>
      </w:r>
      <w:r w:rsidR="008B0952">
        <w:t>Data used in the scripted analysis is fetched from</w:t>
      </w:r>
      <w:r w:rsidR="00C0100B">
        <w:t xml:space="preserve"> publicly available </w:t>
      </w:r>
      <w:r w:rsidR="00F53A2C">
        <w:t>data views at</w:t>
      </w:r>
      <w:r w:rsidR="008B0952">
        <w:t xml:space="preserve"> </w:t>
      </w:r>
      <w:hyperlink r:id="rId9" w:history="1">
        <w:r w:rsidR="008B0952" w:rsidRPr="004521F2">
          <w:rPr>
            <w:rStyle w:val="Hyperlink"/>
          </w:rPr>
          <w:t>data.wa.gov</w:t>
        </w:r>
      </w:hyperlink>
      <w:r w:rsidR="0039360B">
        <w:t xml:space="preserve"> and</w:t>
      </w:r>
      <w:r w:rsidR="004C3E6F">
        <w:t xml:space="preserve"> documented </w:t>
      </w:r>
      <w:r w:rsidR="00036147">
        <w:t xml:space="preserve">in the </w:t>
      </w:r>
      <w:hyperlink r:id="rId10" w:anchor="Database_Overview" w:history="1">
        <w:r w:rsidR="005A7387" w:rsidRPr="005A7387">
          <w:rPr>
            <w:rStyle w:val="Hyperlink"/>
          </w:rPr>
          <w:t>WDFW creel database data dictionary</w:t>
        </w:r>
      </w:hyperlink>
      <w:r w:rsidR="005A7387">
        <w:t xml:space="preserve">. </w:t>
      </w:r>
    </w:p>
    <w:p w14:paraId="586C56FF" w14:textId="6118770A" w:rsidR="004930E0" w:rsidRPr="004930E0" w:rsidRDefault="004930E0" w:rsidP="009B5F7F">
      <w:pPr>
        <w:rPr>
          <w:i/>
          <w:iCs/>
        </w:rPr>
      </w:pPr>
      <w:r>
        <w:rPr>
          <w:i/>
          <w:iCs/>
        </w:rPr>
        <w:t>Methods</w:t>
      </w:r>
    </w:p>
    <w:p w14:paraId="192C7F1E" w14:textId="53379FD6" w:rsidR="00625E8B" w:rsidRDefault="00E103DC" w:rsidP="009B5F7F">
      <w:r>
        <w:t xml:space="preserve">Data used in the analysis is </w:t>
      </w:r>
      <w:r w:rsidR="002377EC">
        <w:t>specified by</w:t>
      </w:r>
      <w:r>
        <w:t xml:space="preserve"> fishery</w:t>
      </w:r>
      <w:r w:rsidR="00B73348">
        <w:t xml:space="preserve"> name</w:t>
      </w:r>
      <w:r w:rsidR="002377EC">
        <w:t xml:space="preserve">, </w:t>
      </w:r>
      <w:r w:rsidR="00B73348">
        <w:t xml:space="preserve">a database field </w:t>
      </w:r>
      <w:r>
        <w:t xml:space="preserve">which describes the area, </w:t>
      </w:r>
      <w:r w:rsidR="00B73348">
        <w:t xml:space="preserve">start and end </w:t>
      </w:r>
      <w:r>
        <w:t>dates, and one or more fish species of interest.</w:t>
      </w:r>
      <w:r w:rsidR="00882E4A">
        <w:t xml:space="preserve"> </w:t>
      </w:r>
      <w:r w:rsidR="00836EB9">
        <w:t>T</w:t>
      </w:r>
      <w:r w:rsidR="0014741A">
        <w:t>h</w:t>
      </w:r>
      <w:r w:rsidR="00FA7579">
        <w:t xml:space="preserve">e process of generating creel estimates relies on three primary </w:t>
      </w:r>
      <w:r w:rsidR="00131BB2">
        <w:t xml:space="preserve">data </w:t>
      </w:r>
      <w:r w:rsidR="00FA7579">
        <w:t>components: index effort counts</w:t>
      </w:r>
      <w:r w:rsidR="0090220D">
        <w:t>,</w:t>
      </w:r>
      <w:r w:rsidR="00FA7579">
        <w:t xml:space="preserve"> census effort counts, and interviews</w:t>
      </w:r>
      <w:r w:rsidR="00131BB2">
        <w:t>. The</w:t>
      </w:r>
      <w:r w:rsidR="00C36664">
        <w:t>se</w:t>
      </w:r>
      <w:r w:rsidR="00131BB2">
        <w:t xml:space="preserve"> observ</w:t>
      </w:r>
      <w:r w:rsidR="00C36664">
        <w:t>ed data</w:t>
      </w:r>
      <w:r w:rsidR="00131BB2">
        <w:t xml:space="preserve"> are used to generate</w:t>
      </w:r>
      <w:r w:rsidR="00A4164D">
        <w:t xml:space="preserve"> </w:t>
      </w:r>
      <w:r w:rsidR="00131BB2">
        <w:t>estimates</w:t>
      </w:r>
      <w:r w:rsidR="00A4164D">
        <w:t xml:space="preserve"> of angler effort and catch, stratified</w:t>
      </w:r>
      <w:r w:rsidR="00131BB2">
        <w:t xml:space="preserve"> by</w:t>
      </w:r>
      <w:r w:rsidR="00A4164D">
        <w:t xml:space="preserve"> angler type, day type,</w:t>
      </w:r>
      <w:r w:rsidR="00131BB2">
        <w:t xml:space="preserve"> </w:t>
      </w:r>
      <w:r w:rsidR="000F4E7F">
        <w:t>section</w:t>
      </w:r>
      <w:r w:rsidR="00A4164D">
        <w:t xml:space="preserve">, </w:t>
      </w:r>
      <w:r w:rsidR="004521F2">
        <w:t xml:space="preserve">and </w:t>
      </w:r>
      <w:r w:rsidR="00131BB2">
        <w:t>time</w:t>
      </w:r>
      <w:r w:rsidR="00974F9C">
        <w:t>-</w:t>
      </w:r>
      <w:r w:rsidR="00131BB2">
        <w:t>period</w:t>
      </w:r>
      <w:r w:rsidR="00A4164D">
        <w:t xml:space="preserve"> (</w:t>
      </w:r>
      <w:r w:rsidR="00625E8B">
        <w:t xml:space="preserve">table </w:t>
      </w:r>
      <w:r w:rsidR="00A4164D">
        <w:t>1</w:t>
      </w:r>
      <w:r w:rsidR="00625E8B">
        <w:t>)</w:t>
      </w:r>
      <w:r w:rsidR="00A4164D">
        <w:t>,</w:t>
      </w:r>
      <w:r w:rsidR="00131BB2">
        <w:t xml:space="preserve"> </w:t>
      </w:r>
      <w:r w:rsidR="005B1720">
        <w:t>for</w:t>
      </w:r>
      <w:r w:rsidR="00A4164D">
        <w:t xml:space="preserve"> open legal fishing</w:t>
      </w:r>
      <w:r w:rsidR="004521F2">
        <w:t xml:space="preserve"> days</w:t>
      </w:r>
      <w:r w:rsidR="00A4164D">
        <w:t xml:space="preserve"> </w:t>
      </w:r>
      <w:r w:rsidR="00131BB2">
        <w:t>within the specified monitoring period.</w:t>
      </w:r>
      <w:r w:rsidR="007B7E4E">
        <w:t xml:space="preserve"> </w:t>
      </w:r>
      <w:r w:rsidR="009A2554">
        <w:t>Index count data are collected</w:t>
      </w:r>
      <w:r w:rsidR="002722AF">
        <w:t xml:space="preserve"> at a discrete set of locations in the fishery area</w:t>
      </w:r>
      <w:r w:rsidR="00BC5461">
        <w:t>,</w:t>
      </w:r>
      <w:r w:rsidR="009A2554">
        <w:t xml:space="preserve"> either </w:t>
      </w:r>
      <w:r w:rsidR="002722AF">
        <w:t>with</w:t>
      </w:r>
      <w:r w:rsidR="009A2554">
        <w:t xml:space="preserve"> direct counts of anglers or </w:t>
      </w:r>
      <w:r w:rsidR="009026F2">
        <w:t>indirect count</w:t>
      </w:r>
      <w:r w:rsidR="009A2554">
        <w:t>s</w:t>
      </w:r>
      <w:r w:rsidR="00485EF9">
        <w:t xml:space="preserve"> of</w:t>
      </w:r>
      <w:r w:rsidR="009026F2">
        <w:t xml:space="preserve"> objects assumed to represent anglers (e.g., vehicles, boat trailers)</w:t>
      </w:r>
      <w:r w:rsidR="00485EF9">
        <w:t>.</w:t>
      </w:r>
      <w:r w:rsidR="005975C2">
        <w:t xml:space="preserve"> </w:t>
      </w:r>
      <w:r w:rsidR="00836EB9">
        <w:t>The script currently provides two analysis options to generate creel estimates</w:t>
      </w:r>
      <w:r w:rsidR="00BE579D">
        <w:t xml:space="preserve">, discussed below in more detail. </w:t>
      </w:r>
    </w:p>
    <w:p w14:paraId="28E902AC" w14:textId="25A25DF1" w:rsidR="00625E8B" w:rsidRPr="00625E8B" w:rsidRDefault="00625E8B" w:rsidP="00625E8B">
      <w:pPr>
        <w:pStyle w:val="Caption"/>
        <w:keepNext/>
        <w:rPr>
          <w:i w:val="0"/>
          <w:iCs w:val="0"/>
          <w:color w:val="auto"/>
        </w:rPr>
      </w:pPr>
      <w:r w:rsidRPr="00625E8B">
        <w:rPr>
          <w:i w:val="0"/>
          <w:iCs w:val="0"/>
          <w:color w:val="auto"/>
        </w:rPr>
        <w:t xml:space="preserve">Table </w:t>
      </w:r>
      <w:r w:rsidRPr="00625E8B">
        <w:rPr>
          <w:i w:val="0"/>
          <w:iCs w:val="0"/>
          <w:color w:val="auto"/>
        </w:rPr>
        <w:fldChar w:fldCharType="begin"/>
      </w:r>
      <w:r w:rsidRPr="00625E8B">
        <w:rPr>
          <w:i w:val="0"/>
          <w:iCs w:val="0"/>
          <w:color w:val="auto"/>
        </w:rPr>
        <w:instrText xml:space="preserve"> SEQ Table \* ARABIC </w:instrText>
      </w:r>
      <w:r w:rsidRPr="00625E8B">
        <w:rPr>
          <w:i w:val="0"/>
          <w:iCs w:val="0"/>
          <w:color w:val="auto"/>
        </w:rPr>
        <w:fldChar w:fldCharType="separate"/>
      </w:r>
      <w:r w:rsidRPr="00625E8B">
        <w:rPr>
          <w:i w:val="0"/>
          <w:iCs w:val="0"/>
          <w:noProof/>
          <w:color w:val="auto"/>
        </w:rPr>
        <w:t>1</w:t>
      </w:r>
      <w:r w:rsidRPr="00625E8B">
        <w:rPr>
          <w:i w:val="0"/>
          <w:iCs w:val="0"/>
          <w:color w:val="auto"/>
        </w:rPr>
        <w:fldChar w:fldCharType="end"/>
      </w:r>
      <w:r w:rsidRPr="00625E8B">
        <w:rPr>
          <w:i w:val="0"/>
          <w:iCs w:val="0"/>
          <w:color w:val="auto"/>
        </w:rPr>
        <w:t xml:space="preserve">. Fields used to stratify estimates of angler effort and catch in creel surveys using the </w:t>
      </w:r>
      <w:r w:rsidR="004521F2">
        <w:rPr>
          <w:i w:val="0"/>
          <w:iCs w:val="0"/>
          <w:color w:val="auto"/>
        </w:rPr>
        <w:t xml:space="preserve">WDFW </w:t>
      </w:r>
      <w:r w:rsidRPr="00625E8B">
        <w:rPr>
          <w:i w:val="0"/>
          <w:iCs w:val="0"/>
          <w:color w:val="auto"/>
        </w:rPr>
        <w:t>Statewide Protocol for Roving Creel Surveys.</w:t>
      </w:r>
    </w:p>
    <w:tbl>
      <w:tblPr>
        <w:tblStyle w:val="TableGrid"/>
        <w:tblW w:w="8445" w:type="dxa"/>
        <w:tblLook w:val="04A0" w:firstRow="1" w:lastRow="0" w:firstColumn="1" w:lastColumn="0" w:noHBand="0" w:noVBand="1"/>
      </w:tblPr>
      <w:tblGrid>
        <w:gridCol w:w="1160"/>
        <w:gridCol w:w="4902"/>
        <w:gridCol w:w="2383"/>
      </w:tblGrid>
      <w:tr w:rsidR="00672235" w:rsidRPr="00625E8B" w14:paraId="36DC7C81" w14:textId="77777777" w:rsidTr="00672235">
        <w:trPr>
          <w:trHeight w:val="264"/>
        </w:trPr>
        <w:tc>
          <w:tcPr>
            <w:tcW w:w="1160" w:type="dxa"/>
            <w:noWrap/>
            <w:hideMark/>
          </w:tcPr>
          <w:p w14:paraId="7BC65818" w14:textId="77777777" w:rsidR="00672235" w:rsidRPr="00625E8B" w:rsidRDefault="00672235" w:rsidP="00625E8B">
            <w:pPr>
              <w:rPr>
                <w:sz w:val="20"/>
                <w:szCs w:val="20"/>
              </w:rPr>
            </w:pPr>
            <w:r w:rsidRPr="00625E8B">
              <w:rPr>
                <w:sz w:val="20"/>
                <w:szCs w:val="20"/>
              </w:rPr>
              <w:t>field</w:t>
            </w:r>
          </w:p>
        </w:tc>
        <w:tc>
          <w:tcPr>
            <w:tcW w:w="4902" w:type="dxa"/>
            <w:noWrap/>
            <w:hideMark/>
          </w:tcPr>
          <w:p w14:paraId="032E9247" w14:textId="47473B6A" w:rsidR="00672235" w:rsidRPr="00625E8B" w:rsidRDefault="00672235">
            <w:pPr>
              <w:rPr>
                <w:sz w:val="20"/>
                <w:szCs w:val="20"/>
              </w:rPr>
            </w:pPr>
            <w:r w:rsidRPr="00625E8B">
              <w:rPr>
                <w:sz w:val="20"/>
                <w:szCs w:val="20"/>
              </w:rPr>
              <w:t>description</w:t>
            </w:r>
          </w:p>
        </w:tc>
        <w:tc>
          <w:tcPr>
            <w:tcW w:w="2383" w:type="dxa"/>
            <w:noWrap/>
            <w:hideMark/>
          </w:tcPr>
          <w:p w14:paraId="2CAE5415" w14:textId="77777777" w:rsidR="00672235" w:rsidRPr="00625E8B" w:rsidRDefault="00672235">
            <w:pPr>
              <w:rPr>
                <w:sz w:val="20"/>
                <w:szCs w:val="20"/>
              </w:rPr>
            </w:pPr>
            <w:r w:rsidRPr="00625E8B">
              <w:rPr>
                <w:sz w:val="20"/>
                <w:szCs w:val="20"/>
              </w:rPr>
              <w:t>options</w:t>
            </w:r>
          </w:p>
        </w:tc>
      </w:tr>
      <w:tr w:rsidR="00672235" w:rsidRPr="00625E8B" w14:paraId="5EAAD116" w14:textId="77777777" w:rsidTr="00672235">
        <w:trPr>
          <w:trHeight w:val="264"/>
        </w:trPr>
        <w:tc>
          <w:tcPr>
            <w:tcW w:w="1160" w:type="dxa"/>
            <w:noWrap/>
          </w:tcPr>
          <w:p w14:paraId="33F39BEC" w14:textId="63A172AB" w:rsidR="00672235" w:rsidRPr="00625E8B" w:rsidRDefault="00672235" w:rsidP="00A4164D">
            <w:pPr>
              <w:rPr>
                <w:sz w:val="20"/>
                <w:szCs w:val="20"/>
              </w:rPr>
            </w:pPr>
            <w:r w:rsidRPr="00625E8B">
              <w:rPr>
                <w:sz w:val="20"/>
                <w:szCs w:val="20"/>
              </w:rPr>
              <w:t>angler type</w:t>
            </w:r>
          </w:p>
        </w:tc>
        <w:tc>
          <w:tcPr>
            <w:tcW w:w="4902" w:type="dxa"/>
            <w:noWrap/>
          </w:tcPr>
          <w:p w14:paraId="23B1829B" w14:textId="2F0A40BF" w:rsidR="00672235" w:rsidRPr="00625E8B" w:rsidRDefault="00672235" w:rsidP="00A4164D">
            <w:pPr>
              <w:rPr>
                <w:sz w:val="20"/>
                <w:szCs w:val="20"/>
              </w:rPr>
            </w:pPr>
            <w:r w:rsidRPr="00625E8B">
              <w:rPr>
                <w:sz w:val="20"/>
                <w:szCs w:val="20"/>
              </w:rPr>
              <w:t>Categorical assignment of the angler effort and catch based on a combina</w:t>
            </w:r>
            <w:r>
              <w:rPr>
                <w:sz w:val="20"/>
                <w:szCs w:val="20"/>
              </w:rPr>
              <w:t>tion</w:t>
            </w:r>
            <w:r w:rsidRPr="00625E8B">
              <w:rPr>
                <w:sz w:val="20"/>
                <w:szCs w:val="20"/>
              </w:rPr>
              <w:t xml:space="preserve"> of observed fishing location and reported means to access the fishery area</w:t>
            </w:r>
          </w:p>
        </w:tc>
        <w:tc>
          <w:tcPr>
            <w:tcW w:w="2383" w:type="dxa"/>
            <w:noWrap/>
          </w:tcPr>
          <w:p w14:paraId="6BEC2DED" w14:textId="2BEDADEA" w:rsidR="00672235" w:rsidRPr="00625E8B" w:rsidRDefault="00672235" w:rsidP="00A4164D">
            <w:pPr>
              <w:rPr>
                <w:sz w:val="20"/>
                <w:szCs w:val="20"/>
              </w:rPr>
            </w:pPr>
            <w:r w:rsidRPr="00625E8B">
              <w:rPr>
                <w:sz w:val="20"/>
                <w:szCs w:val="20"/>
              </w:rPr>
              <w:t>bank, boat</w:t>
            </w:r>
          </w:p>
        </w:tc>
      </w:tr>
      <w:tr w:rsidR="00672235" w:rsidRPr="00625E8B" w14:paraId="79AA8834" w14:textId="77777777" w:rsidTr="00672235">
        <w:trPr>
          <w:trHeight w:val="264"/>
        </w:trPr>
        <w:tc>
          <w:tcPr>
            <w:tcW w:w="1160" w:type="dxa"/>
            <w:noWrap/>
          </w:tcPr>
          <w:p w14:paraId="624BF162" w14:textId="6F2CDAF7" w:rsidR="00672235" w:rsidRPr="00625E8B" w:rsidRDefault="00672235" w:rsidP="00A4164D">
            <w:pPr>
              <w:rPr>
                <w:sz w:val="20"/>
                <w:szCs w:val="20"/>
              </w:rPr>
            </w:pPr>
            <w:r w:rsidRPr="00625E8B">
              <w:rPr>
                <w:sz w:val="20"/>
                <w:szCs w:val="20"/>
              </w:rPr>
              <w:t>day type</w:t>
            </w:r>
          </w:p>
        </w:tc>
        <w:tc>
          <w:tcPr>
            <w:tcW w:w="4902" w:type="dxa"/>
            <w:noWrap/>
          </w:tcPr>
          <w:p w14:paraId="167834DD" w14:textId="4554F83D" w:rsidR="00672235" w:rsidRPr="00625E8B" w:rsidRDefault="00672235" w:rsidP="00A4164D">
            <w:pPr>
              <w:rPr>
                <w:sz w:val="20"/>
                <w:szCs w:val="20"/>
              </w:rPr>
            </w:pPr>
            <w:r w:rsidRPr="00625E8B">
              <w:rPr>
                <w:sz w:val="20"/>
                <w:szCs w:val="20"/>
              </w:rPr>
              <w:t xml:space="preserve">Specification of </w:t>
            </w:r>
            <w:r>
              <w:rPr>
                <w:sz w:val="20"/>
                <w:szCs w:val="20"/>
              </w:rPr>
              <w:t>the “day type” used</w:t>
            </w:r>
            <w:r w:rsidRPr="00625E8B">
              <w:rPr>
                <w:sz w:val="20"/>
                <w:szCs w:val="20"/>
              </w:rPr>
              <w:t xml:space="preserve"> to </w:t>
            </w:r>
            <w:r>
              <w:rPr>
                <w:sz w:val="20"/>
                <w:szCs w:val="20"/>
              </w:rPr>
              <w:t>aggregate</w:t>
            </w:r>
            <w:r w:rsidRPr="00A4164D">
              <w:rPr>
                <w:i/>
                <w:iCs/>
                <w:sz w:val="20"/>
                <w:szCs w:val="20"/>
              </w:rPr>
              <w:t xml:space="preserve"> n</w:t>
            </w:r>
            <w:r w:rsidRPr="00625E8B">
              <w:rPr>
                <w:sz w:val="20"/>
                <w:szCs w:val="20"/>
              </w:rPr>
              <w:t xml:space="preserve"> days within a week</w:t>
            </w:r>
          </w:p>
        </w:tc>
        <w:tc>
          <w:tcPr>
            <w:tcW w:w="2383" w:type="dxa"/>
            <w:noWrap/>
          </w:tcPr>
          <w:p w14:paraId="1C90CA38" w14:textId="76168238" w:rsidR="00672235" w:rsidRPr="00625E8B" w:rsidRDefault="00672235" w:rsidP="00A4164D">
            <w:pPr>
              <w:rPr>
                <w:sz w:val="20"/>
                <w:szCs w:val="20"/>
              </w:rPr>
            </w:pPr>
            <w:r w:rsidRPr="00625E8B">
              <w:rPr>
                <w:sz w:val="20"/>
                <w:szCs w:val="20"/>
              </w:rPr>
              <w:t>weekday, weekend</w:t>
            </w:r>
          </w:p>
        </w:tc>
      </w:tr>
      <w:tr w:rsidR="00672235" w:rsidRPr="00625E8B" w14:paraId="1A56DC9A" w14:textId="77777777" w:rsidTr="00672235">
        <w:trPr>
          <w:trHeight w:val="264"/>
        </w:trPr>
        <w:tc>
          <w:tcPr>
            <w:tcW w:w="1160" w:type="dxa"/>
            <w:noWrap/>
            <w:hideMark/>
          </w:tcPr>
          <w:p w14:paraId="43A1274C" w14:textId="5A38EF2F" w:rsidR="00672235" w:rsidRPr="00625E8B" w:rsidRDefault="00672235" w:rsidP="00A4164D">
            <w:pPr>
              <w:rPr>
                <w:sz w:val="20"/>
                <w:szCs w:val="20"/>
              </w:rPr>
            </w:pPr>
            <w:r>
              <w:rPr>
                <w:sz w:val="20"/>
                <w:szCs w:val="20"/>
              </w:rPr>
              <w:t>section</w:t>
            </w:r>
          </w:p>
        </w:tc>
        <w:tc>
          <w:tcPr>
            <w:tcW w:w="4902" w:type="dxa"/>
            <w:noWrap/>
            <w:hideMark/>
          </w:tcPr>
          <w:p w14:paraId="186D5E90" w14:textId="0E6B1701" w:rsidR="00672235" w:rsidRPr="00625E8B" w:rsidRDefault="00672235" w:rsidP="00A4164D">
            <w:pPr>
              <w:rPr>
                <w:sz w:val="20"/>
                <w:szCs w:val="20"/>
              </w:rPr>
            </w:pPr>
            <w:r w:rsidRPr="00625E8B">
              <w:rPr>
                <w:sz w:val="20"/>
                <w:szCs w:val="20"/>
              </w:rPr>
              <w:t xml:space="preserve">Specification of </w:t>
            </w:r>
            <w:r>
              <w:rPr>
                <w:sz w:val="20"/>
                <w:szCs w:val="20"/>
              </w:rPr>
              <w:t>the spatial domain</w:t>
            </w:r>
            <w:r w:rsidRPr="00625E8B">
              <w:rPr>
                <w:sz w:val="20"/>
                <w:szCs w:val="20"/>
              </w:rPr>
              <w:t xml:space="preserve"> used to </w:t>
            </w:r>
            <w:r>
              <w:rPr>
                <w:sz w:val="20"/>
                <w:szCs w:val="20"/>
              </w:rPr>
              <w:t xml:space="preserve">aggregate </w:t>
            </w:r>
            <w:r w:rsidRPr="00625E8B">
              <w:rPr>
                <w:sz w:val="20"/>
                <w:szCs w:val="20"/>
              </w:rPr>
              <w:t>observations</w:t>
            </w:r>
            <w:r>
              <w:rPr>
                <w:sz w:val="20"/>
                <w:szCs w:val="20"/>
              </w:rPr>
              <w:t xml:space="preserve"> from individual survey locations. A section contains one or more sites where effort counts and interviews occur. </w:t>
            </w:r>
          </w:p>
        </w:tc>
        <w:tc>
          <w:tcPr>
            <w:tcW w:w="2383" w:type="dxa"/>
            <w:noWrap/>
            <w:hideMark/>
          </w:tcPr>
          <w:p w14:paraId="36D16685" w14:textId="32EED675" w:rsidR="00672235" w:rsidRPr="00625E8B" w:rsidRDefault="00672235" w:rsidP="00A4164D">
            <w:pPr>
              <w:rPr>
                <w:sz w:val="20"/>
                <w:szCs w:val="20"/>
              </w:rPr>
            </w:pPr>
            <w:r>
              <w:rPr>
                <w:sz w:val="20"/>
                <w:szCs w:val="20"/>
              </w:rPr>
              <w:t>each fishery project specifies the sites and corresponding sections which define the fishery area</w:t>
            </w:r>
          </w:p>
        </w:tc>
      </w:tr>
      <w:tr w:rsidR="00672235" w:rsidRPr="00625E8B" w14:paraId="646B9716" w14:textId="77777777" w:rsidTr="00672235">
        <w:trPr>
          <w:trHeight w:val="264"/>
        </w:trPr>
        <w:tc>
          <w:tcPr>
            <w:tcW w:w="1160" w:type="dxa"/>
            <w:noWrap/>
            <w:hideMark/>
          </w:tcPr>
          <w:p w14:paraId="1159C316" w14:textId="4EA6C19C" w:rsidR="00672235" w:rsidRPr="00625E8B" w:rsidRDefault="00672235" w:rsidP="00A4164D">
            <w:pPr>
              <w:rPr>
                <w:sz w:val="20"/>
                <w:szCs w:val="20"/>
              </w:rPr>
            </w:pPr>
            <w:r w:rsidRPr="00625E8B">
              <w:rPr>
                <w:sz w:val="20"/>
                <w:szCs w:val="20"/>
              </w:rPr>
              <w:t>time-period</w:t>
            </w:r>
          </w:p>
        </w:tc>
        <w:tc>
          <w:tcPr>
            <w:tcW w:w="4902" w:type="dxa"/>
            <w:noWrap/>
            <w:hideMark/>
          </w:tcPr>
          <w:p w14:paraId="3B9DCCE1" w14:textId="66FD3D75" w:rsidR="00672235" w:rsidRPr="00625E8B" w:rsidRDefault="00672235" w:rsidP="00A4164D">
            <w:pPr>
              <w:rPr>
                <w:sz w:val="20"/>
                <w:szCs w:val="20"/>
              </w:rPr>
            </w:pPr>
            <w:r w:rsidRPr="00625E8B">
              <w:rPr>
                <w:sz w:val="20"/>
                <w:szCs w:val="20"/>
              </w:rPr>
              <w:t xml:space="preserve">Specification of </w:t>
            </w:r>
            <w:r>
              <w:rPr>
                <w:sz w:val="20"/>
                <w:szCs w:val="20"/>
              </w:rPr>
              <w:t>the time step</w:t>
            </w:r>
            <w:r w:rsidRPr="00625E8B">
              <w:rPr>
                <w:sz w:val="20"/>
                <w:szCs w:val="20"/>
              </w:rPr>
              <w:t xml:space="preserve"> used to </w:t>
            </w:r>
            <w:r>
              <w:rPr>
                <w:sz w:val="20"/>
                <w:szCs w:val="20"/>
              </w:rPr>
              <w:t>aggregate</w:t>
            </w:r>
            <w:r w:rsidRPr="00625E8B">
              <w:rPr>
                <w:sz w:val="20"/>
                <w:szCs w:val="20"/>
              </w:rPr>
              <w:t xml:space="preserve"> </w:t>
            </w:r>
            <w:r w:rsidRPr="00A4164D">
              <w:rPr>
                <w:i/>
                <w:iCs/>
                <w:sz w:val="20"/>
                <w:szCs w:val="20"/>
              </w:rPr>
              <w:t>n</w:t>
            </w:r>
            <w:r w:rsidRPr="00625E8B">
              <w:rPr>
                <w:sz w:val="20"/>
                <w:szCs w:val="20"/>
              </w:rPr>
              <w:t xml:space="preserve"> days of observations</w:t>
            </w:r>
            <w:r>
              <w:rPr>
                <w:sz w:val="20"/>
                <w:szCs w:val="20"/>
              </w:rPr>
              <w:t xml:space="preserve"> from creel surveys</w:t>
            </w:r>
          </w:p>
        </w:tc>
        <w:tc>
          <w:tcPr>
            <w:tcW w:w="2383" w:type="dxa"/>
            <w:noWrap/>
            <w:hideMark/>
          </w:tcPr>
          <w:p w14:paraId="2FC99BD2" w14:textId="6575EF89" w:rsidR="00672235" w:rsidRPr="00625E8B" w:rsidRDefault="00672235" w:rsidP="00A4164D">
            <w:pPr>
              <w:rPr>
                <w:sz w:val="20"/>
                <w:szCs w:val="20"/>
              </w:rPr>
            </w:pPr>
            <w:r w:rsidRPr="00625E8B">
              <w:rPr>
                <w:sz w:val="20"/>
                <w:szCs w:val="20"/>
              </w:rPr>
              <w:t>varies by estimation method; daily, week, month, "duration"</w:t>
            </w:r>
          </w:p>
        </w:tc>
      </w:tr>
      <w:tr w:rsidR="00672235" w:rsidRPr="00625E8B" w14:paraId="3E766632" w14:textId="77777777" w:rsidTr="00672235">
        <w:trPr>
          <w:trHeight w:val="264"/>
        </w:trPr>
        <w:tc>
          <w:tcPr>
            <w:tcW w:w="1160" w:type="dxa"/>
            <w:noWrap/>
            <w:hideMark/>
          </w:tcPr>
          <w:p w14:paraId="0E9011FE" w14:textId="77777777" w:rsidR="00672235" w:rsidRPr="00625E8B" w:rsidRDefault="00672235" w:rsidP="00A4164D">
            <w:pPr>
              <w:rPr>
                <w:sz w:val="20"/>
                <w:szCs w:val="20"/>
              </w:rPr>
            </w:pPr>
            <w:r w:rsidRPr="00625E8B">
              <w:rPr>
                <w:sz w:val="20"/>
                <w:szCs w:val="20"/>
              </w:rPr>
              <w:t>angler type</w:t>
            </w:r>
          </w:p>
        </w:tc>
        <w:tc>
          <w:tcPr>
            <w:tcW w:w="4902" w:type="dxa"/>
            <w:noWrap/>
            <w:hideMark/>
          </w:tcPr>
          <w:p w14:paraId="480EFF6F" w14:textId="7BA2FD46" w:rsidR="00672235" w:rsidRPr="00625E8B" w:rsidRDefault="00672235" w:rsidP="00A4164D">
            <w:pPr>
              <w:rPr>
                <w:sz w:val="20"/>
                <w:szCs w:val="20"/>
              </w:rPr>
            </w:pPr>
            <w:r w:rsidRPr="00625E8B">
              <w:rPr>
                <w:sz w:val="20"/>
                <w:szCs w:val="20"/>
              </w:rPr>
              <w:t>Categorical assignment of the angler effort and catch based on a combina</w:t>
            </w:r>
            <w:r>
              <w:rPr>
                <w:sz w:val="20"/>
                <w:szCs w:val="20"/>
              </w:rPr>
              <w:t>tion</w:t>
            </w:r>
            <w:r w:rsidRPr="00625E8B">
              <w:rPr>
                <w:sz w:val="20"/>
                <w:szCs w:val="20"/>
              </w:rPr>
              <w:t xml:space="preserve"> of observed fishing location and reported means to access the fishery area</w:t>
            </w:r>
          </w:p>
        </w:tc>
        <w:tc>
          <w:tcPr>
            <w:tcW w:w="2383" w:type="dxa"/>
            <w:noWrap/>
            <w:hideMark/>
          </w:tcPr>
          <w:p w14:paraId="026A2E14" w14:textId="77777777" w:rsidR="00672235" w:rsidRPr="00625E8B" w:rsidRDefault="00672235" w:rsidP="00A4164D">
            <w:pPr>
              <w:rPr>
                <w:sz w:val="20"/>
                <w:szCs w:val="20"/>
              </w:rPr>
            </w:pPr>
            <w:r w:rsidRPr="00625E8B">
              <w:rPr>
                <w:sz w:val="20"/>
                <w:szCs w:val="20"/>
              </w:rPr>
              <w:t>bank, boat</w:t>
            </w:r>
          </w:p>
        </w:tc>
      </w:tr>
    </w:tbl>
    <w:p w14:paraId="61858C87" w14:textId="77777777" w:rsidR="00C2753F" w:rsidRDefault="00C2753F" w:rsidP="009B5F7F"/>
    <w:p w14:paraId="2D2CAB15" w14:textId="1132399D" w:rsidR="002122C8" w:rsidRPr="00672235" w:rsidRDefault="00131BB2" w:rsidP="00672235">
      <w:pPr>
        <w:rPr>
          <w:rFonts w:ascii="Cambria Math" w:hAnsi="Cambria Math"/>
          <w:i/>
        </w:rPr>
      </w:pPr>
      <w:r>
        <w:t>The point estimate (PE) m</w:t>
      </w:r>
      <w:r w:rsidR="00C010A0">
        <w:t>ethod</w:t>
      </w:r>
      <w:r w:rsidR="002E5BBD">
        <w:t xml:space="preserve"> for generating</w:t>
      </w:r>
      <w:r w:rsidR="009F7DCE">
        <w:t xml:space="preserve"> </w:t>
      </w:r>
      <w:r w:rsidR="00585BBC">
        <w:t xml:space="preserve">estimates of </w:t>
      </w:r>
      <w:r w:rsidR="002E5BBD">
        <w:t>angler effort</w:t>
      </w:r>
      <w:r w:rsidR="00495B0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k</m:t>
            </m:r>
          </m:sub>
        </m:sSub>
      </m:oMath>
      <w:r w:rsidR="002E5BBD">
        <w:t xml:space="preserve"> and catch</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k</m:t>
            </m:r>
          </m:sub>
        </m:sSub>
        <m:r>
          <w:rPr>
            <w:rFonts w:ascii="Cambria Math" w:hAnsi="Cambria Math"/>
          </w:rPr>
          <m:t xml:space="preserve"> </m:t>
        </m:r>
      </m:oMath>
      <w:r w:rsidR="00EC40C3">
        <w:rPr>
          <w:rFonts w:eastAsiaTheme="minorEastAsia"/>
        </w:rPr>
        <w:t xml:space="preserve">for stratum </w:t>
      </w:r>
      <m:oMath>
        <m:r>
          <w:rPr>
            <w:rFonts w:ascii="Cambria Math" w:eastAsiaTheme="minorEastAsia" w:hAnsi="Cambria Math"/>
          </w:rPr>
          <m:t>k</m:t>
        </m:r>
      </m:oMath>
      <w:r w:rsidR="00EC40C3">
        <w:rPr>
          <w:rFonts w:eastAsiaTheme="minorEastAsia"/>
        </w:rPr>
        <w:t xml:space="preserve"> </w:t>
      </w:r>
      <w:r w:rsidR="00C010A0">
        <w:t>uses</w:t>
      </w:r>
      <w:r w:rsidR="00AA67C3">
        <w:t xml:space="preserve"> modified</w:t>
      </w:r>
      <w:r w:rsidR="00C010A0">
        <w:t xml:space="preserve"> “direct expansion estimators”</w:t>
      </w:r>
      <w:r w:rsidR="008A1617">
        <w:t xml:space="preserve"> </w:t>
      </w:r>
      <w:r w:rsidR="008A1617">
        <w:fldChar w:fldCharType="begin" w:fldLock="1"/>
      </w:r>
      <w:r w:rsidR="00B2569D">
        <w:instrText>ADDIN CSL_CITATION {"citationItems":[{"id":"ITEM-1","itemData":{"author":[{"dropping-particle":"","family":"Thompson","given":"S.K.","non-dropping-particle":"","parse-names":false,"suffix":""}],"edition":"2nd","id":"ITEM-1","issued":{"date-parts":[["2002"]]},"publisher":"Wiley","publisher-place":"New York","title":"Sampling","type":"book"},"uris":["http://www.mendeley.com/documents/?uuid=7ddeb277-4462-4b55-9f0e-f481598426fa"]},{"id":"ITEM-2","itemData":{"author":[{"dropping-particle":"","family":"Pollock","given":"Kenneth H.","non-dropping-particle":"","parse-names":false,"suffix":""},{"dropping-particle":"","family":"Jones","given":"Cynthia M.","non-dropping-particle":"","parse-names":false,"suffix":""},{"dropping-particle":"","family":"Brown","given":"T.L.","non-dropping-particle":"","parse-names":false,"suffix":""}],"edition":"Special Pu","id":"ITEM-2","issued":{"date-parts":[["1994"]]},"publisher":"American Fisheries Society","publisher-place":"Bethesda, Maryland","title":"Angler survey methods and their application in fisheries management","type":"book"},"uris":["http://www.mendeley.com/documents/?uuid=a851ea0c-fd3b-4963-a7e7-0ea4035b21ae"]},{"id":"ITEM-3","itemData":{"DOI":"10.1080/02755947.2017.1342723","ISSN":"15488675","abstract":"Conducting sample size analysis is important to ensure that sample sizes are adequate to meet objectives for precision but not so large that valuable resources are wasted. When simple survey designs are used, sample size analysis is straightforward. However, creel surveys often follow complex designs that can make sample size estimation difficult. The objectives of this study were to provide sample size estimators for commonly used creel survey designs and investigate sample size requirements to achieve varying levels of precision. For estimates of angling effort, the average sample size among fisheries required to achieve relative 95% confidence intervals of 40% (i.e., coefficient of variation of approximately 0.2) was 16 d (range = 7–40 d). To estimate mean catch rate with the same level of precision, 43 survey days (range = 8–95 d) were required when the daily catch rate estimator was used, and 11 d (range = 3–30 d) were required when the multi-day estimator was used. Fifty-five days (range = 14–89 d) and 57 d (range = 19–140 d) were required to estimate total catch with relative 95% confidence intervals of 40% when the daily and multi-day estimators were used, respectively. Although absolute precision will vary among fisheries, our results suggest that approximately 30 d of surveying may serve as a reasonable starting point for planning creel surveys when no prior information is available on expected sample variance, as relatively large increases in sample size beyond 30 d were needed to achieve relatively small increases in precision. Received February 14, 2017; accepted June 9, 2017.","author":[{"dropping-particle":"","family":"McCormick","given":"Joshua L.","non-dropping-particle":"","parse-names":false,"suffix":""},{"dropping-particle":"","family":"Meyer","given":"Kevin A.","non-dropping-particle":"","parse-names":false,"suffix":""}],"container-title":"North American Journal of Fisheries Management","id":"ITEM-3","issue":"5","issued":{"date-parts":[["2017"]]},"page":"970-980","title":"Sample Size Estimation for On-Site Creel Surveys","type":"article-journal","volume":"37"},"uris":["http://www.mendeley.com/documents/?uuid=0aff178b-3eb5-49c9-91db-e21e3b16ca4d"]}],"mendeley":{"formattedCitation":"(Pollock et al. 1994; Thompson 2002; McCormick and Meyer 2017)","plainTextFormattedCitation":"(Pollock et al. 1994; Thompson 2002; McCormick and Meyer 2017)","previouslyFormattedCitation":"(Pollock et al. 1994; Thompson 2002; Jones and Pollock 2012)"},"properties":{"noteIndex":0},"schema":"https://github.com/citation-style-language/schema/raw/master/csl-citation.json"}</w:instrText>
      </w:r>
      <w:r w:rsidR="008A1617">
        <w:fldChar w:fldCharType="separate"/>
      </w:r>
      <w:r w:rsidR="00B2569D" w:rsidRPr="00B2569D">
        <w:rPr>
          <w:noProof/>
        </w:rPr>
        <w:t>(Pollock et al. 1994; Thompson 2002)</w:t>
      </w:r>
      <w:r w:rsidR="008A1617">
        <w:fldChar w:fldCharType="end"/>
      </w:r>
    </w:p>
    <w:p w14:paraId="32CABB76" w14:textId="79CE5669" w:rsidR="000F4E7F" w:rsidRDefault="002122C8" w:rsidP="009B5F7F">
      <w:pPr>
        <w:rPr>
          <w:noProof/>
        </w:rPr>
      </w:pPr>
      <w:r w:rsidRPr="00536564">
        <w:rPr>
          <w:noProof/>
        </w:rPr>
        <w:t>The Bayesian state space (BSS) method is</w:t>
      </w:r>
      <w:r w:rsidR="00271886" w:rsidRPr="00536564">
        <w:rPr>
          <w:noProof/>
        </w:rPr>
        <w:t xml:space="preserve"> </w:t>
      </w:r>
      <w:r w:rsidR="006A6105">
        <w:rPr>
          <w:noProof/>
        </w:rPr>
        <w:t>–</w:t>
      </w:r>
      <w:r w:rsidRPr="00536564">
        <w:rPr>
          <w:noProof/>
        </w:rPr>
        <w:t xml:space="preserve"> insert developed description of BSS from Thomas and Kale</w:t>
      </w:r>
      <w:r w:rsidR="00672235">
        <w:rPr>
          <w:noProof/>
        </w:rPr>
        <w:t xml:space="preserve"> .</w:t>
      </w:r>
    </w:p>
    <w:p w14:paraId="1E276BB8" w14:textId="77777777" w:rsidR="00C96D95" w:rsidRPr="00536564" w:rsidRDefault="00C96D95" w:rsidP="009B5F7F">
      <w:pPr>
        <w:rPr>
          <w:noProof/>
        </w:rPr>
      </w:pPr>
    </w:p>
    <w:p w14:paraId="7F0815D5" w14:textId="4760C04C" w:rsidR="00131BB2" w:rsidRDefault="00C42387" w:rsidP="009B5F7F">
      <w:r>
        <w:t xml:space="preserve">The functions used to summarize, aggregate, and model </w:t>
      </w:r>
      <w:r w:rsidR="00F74E23">
        <w:t>effort and catch</w:t>
      </w:r>
      <w:r>
        <w:t xml:space="preserve"> in </w:t>
      </w:r>
      <w:proofErr w:type="spellStart"/>
      <w:r>
        <w:t>CreelEstimates</w:t>
      </w:r>
      <w:proofErr w:type="spellEnd"/>
      <w:r w:rsidR="00A144A6">
        <w:t xml:space="preserve"> </w:t>
      </w:r>
      <w:r w:rsidR="005C50E7">
        <w:t>require formatting</w:t>
      </w:r>
      <w:r>
        <w:t xml:space="preserve"> consistent with WDFW’s </w:t>
      </w:r>
      <w:hyperlink r:id="rId11" w:anchor="Database_Overview" w:history="1">
        <w:r w:rsidRPr="0090220D">
          <w:rPr>
            <w:rStyle w:val="Hyperlink"/>
          </w:rPr>
          <w:t>creel database</w:t>
        </w:r>
      </w:hyperlink>
      <w:r w:rsidR="005C50E7">
        <w:t xml:space="preserve"> and</w:t>
      </w:r>
      <w:r>
        <w:t xml:space="preserve"> “</w:t>
      </w:r>
      <w:r w:rsidR="000D0210">
        <w:t>proofed</w:t>
      </w:r>
      <w:r w:rsidR="00F74E23">
        <w:t>”</w:t>
      </w:r>
      <w:r w:rsidR="000D0210">
        <w:t xml:space="preserve"> data</w:t>
      </w:r>
      <w:r>
        <w:t xml:space="preserve"> (i.e.,</w:t>
      </w:r>
      <w:r w:rsidR="000D0210">
        <w:t xml:space="preserve"> reviewed for data collection / entry errors</w:t>
      </w:r>
      <w:r>
        <w:t>).</w:t>
      </w:r>
      <w:r w:rsidR="006D6850">
        <w:t xml:space="preserve"> </w:t>
      </w:r>
      <w:r w:rsidR="00543A48">
        <w:t>B</w:t>
      </w:r>
      <w:r w:rsidR="006D6850">
        <w:t>efore proceeding to the instructions portion of this document</w:t>
      </w:r>
      <w:r w:rsidR="00543A48">
        <w:t xml:space="preserve">, review and complete the checklist of analysis preparation steps (table </w:t>
      </w:r>
      <w:r w:rsidR="000F4E7F">
        <w:t>2</w:t>
      </w:r>
      <w:r w:rsidR="00543A48">
        <w:t xml:space="preserve">). </w:t>
      </w:r>
    </w:p>
    <w:p w14:paraId="3D60FEB0" w14:textId="27F8716E" w:rsidR="006D6850" w:rsidRPr="006D6850" w:rsidRDefault="006D6850" w:rsidP="006D6850">
      <w:pPr>
        <w:pStyle w:val="Caption"/>
        <w:keepNext/>
        <w:rPr>
          <w:i w:val="0"/>
          <w:iCs w:val="0"/>
          <w:color w:val="auto"/>
          <w:sz w:val="20"/>
          <w:szCs w:val="20"/>
        </w:rPr>
      </w:pPr>
      <w:r w:rsidRPr="006D6850">
        <w:rPr>
          <w:i w:val="0"/>
          <w:iCs w:val="0"/>
          <w:color w:val="auto"/>
          <w:sz w:val="20"/>
          <w:szCs w:val="20"/>
        </w:rPr>
        <w:t xml:space="preserve">Table </w:t>
      </w:r>
      <w:r w:rsidRPr="006D6850">
        <w:rPr>
          <w:i w:val="0"/>
          <w:iCs w:val="0"/>
          <w:color w:val="auto"/>
          <w:sz w:val="20"/>
          <w:szCs w:val="20"/>
        </w:rPr>
        <w:fldChar w:fldCharType="begin"/>
      </w:r>
      <w:r w:rsidRPr="006D6850">
        <w:rPr>
          <w:i w:val="0"/>
          <w:iCs w:val="0"/>
          <w:color w:val="auto"/>
          <w:sz w:val="20"/>
          <w:szCs w:val="20"/>
        </w:rPr>
        <w:instrText xml:space="preserve"> SEQ Table \* ARABIC </w:instrText>
      </w:r>
      <w:r w:rsidRPr="006D6850">
        <w:rPr>
          <w:i w:val="0"/>
          <w:iCs w:val="0"/>
          <w:color w:val="auto"/>
          <w:sz w:val="20"/>
          <w:szCs w:val="20"/>
        </w:rPr>
        <w:fldChar w:fldCharType="separate"/>
      </w:r>
      <w:r w:rsidR="00625E8B">
        <w:rPr>
          <w:i w:val="0"/>
          <w:iCs w:val="0"/>
          <w:noProof/>
          <w:color w:val="auto"/>
          <w:sz w:val="20"/>
          <w:szCs w:val="20"/>
        </w:rPr>
        <w:t>2</w:t>
      </w:r>
      <w:r w:rsidRPr="006D6850">
        <w:rPr>
          <w:i w:val="0"/>
          <w:iCs w:val="0"/>
          <w:color w:val="auto"/>
          <w:sz w:val="20"/>
          <w:szCs w:val="20"/>
        </w:rPr>
        <w:fldChar w:fldCharType="end"/>
      </w:r>
      <w:r w:rsidRPr="006D6850">
        <w:rPr>
          <w:i w:val="0"/>
          <w:iCs w:val="0"/>
          <w:color w:val="auto"/>
          <w:sz w:val="20"/>
          <w:szCs w:val="20"/>
        </w:rPr>
        <w:t xml:space="preserve">. Analysis preparation steps that are require completion before using the </w:t>
      </w:r>
      <w:proofErr w:type="spellStart"/>
      <w:r w:rsidRPr="006D6850">
        <w:rPr>
          <w:i w:val="0"/>
          <w:iCs w:val="0"/>
          <w:color w:val="auto"/>
          <w:sz w:val="20"/>
          <w:szCs w:val="20"/>
        </w:rPr>
        <w:t>CreelEstimates</w:t>
      </w:r>
      <w:proofErr w:type="spellEnd"/>
      <w:r w:rsidRPr="006D6850">
        <w:rPr>
          <w:i w:val="0"/>
          <w:iCs w:val="0"/>
          <w:color w:val="auto"/>
          <w:sz w:val="20"/>
          <w:szCs w:val="20"/>
        </w:rPr>
        <w:t xml:space="preserve"> tool.</w:t>
      </w:r>
    </w:p>
    <w:tbl>
      <w:tblPr>
        <w:tblStyle w:val="TableGrid"/>
        <w:tblW w:w="0" w:type="auto"/>
        <w:tblLook w:val="04A0" w:firstRow="1" w:lastRow="0" w:firstColumn="1" w:lastColumn="0" w:noHBand="0" w:noVBand="1"/>
      </w:tblPr>
      <w:tblGrid>
        <w:gridCol w:w="539"/>
        <w:gridCol w:w="8811"/>
      </w:tblGrid>
      <w:tr w:rsidR="004521F2" w:rsidRPr="006D6850" w14:paraId="31D24218" w14:textId="77777777" w:rsidTr="004521F2">
        <w:trPr>
          <w:trHeight w:val="300"/>
        </w:trPr>
        <w:tc>
          <w:tcPr>
            <w:tcW w:w="532" w:type="dxa"/>
            <w:noWrap/>
          </w:tcPr>
          <w:p w14:paraId="42238BB1" w14:textId="2A13E878" w:rsidR="004521F2" w:rsidRPr="006D6850" w:rsidRDefault="004521F2" w:rsidP="00E573B0">
            <w:pPr>
              <w:rPr>
                <w:sz w:val="20"/>
                <w:szCs w:val="20"/>
              </w:rPr>
            </w:pPr>
            <w:r>
              <w:rPr>
                <w:sz w:val="20"/>
                <w:szCs w:val="20"/>
              </w:rPr>
              <w:t>step</w:t>
            </w:r>
          </w:p>
        </w:tc>
        <w:tc>
          <w:tcPr>
            <w:tcW w:w="8818" w:type="dxa"/>
            <w:noWrap/>
          </w:tcPr>
          <w:p w14:paraId="68B2E399" w14:textId="582CDF9E" w:rsidR="004521F2" w:rsidRPr="006D6850" w:rsidRDefault="004521F2">
            <w:pPr>
              <w:rPr>
                <w:sz w:val="20"/>
                <w:szCs w:val="20"/>
              </w:rPr>
            </w:pPr>
            <w:r>
              <w:rPr>
                <w:sz w:val="20"/>
                <w:szCs w:val="20"/>
              </w:rPr>
              <w:t>description</w:t>
            </w:r>
          </w:p>
        </w:tc>
      </w:tr>
      <w:tr w:rsidR="00E573B0" w:rsidRPr="006D6850" w14:paraId="33B7263D" w14:textId="77777777" w:rsidTr="004521F2">
        <w:trPr>
          <w:trHeight w:val="300"/>
        </w:trPr>
        <w:tc>
          <w:tcPr>
            <w:tcW w:w="532" w:type="dxa"/>
            <w:noWrap/>
            <w:hideMark/>
          </w:tcPr>
          <w:p w14:paraId="4ED1B1E3" w14:textId="77777777" w:rsidR="00E573B0" w:rsidRPr="006D6850" w:rsidRDefault="00E573B0" w:rsidP="00E573B0">
            <w:pPr>
              <w:rPr>
                <w:sz w:val="20"/>
                <w:szCs w:val="20"/>
              </w:rPr>
            </w:pPr>
            <w:r w:rsidRPr="006D6850">
              <w:rPr>
                <w:sz w:val="20"/>
                <w:szCs w:val="20"/>
              </w:rPr>
              <w:t>1</w:t>
            </w:r>
          </w:p>
        </w:tc>
        <w:tc>
          <w:tcPr>
            <w:tcW w:w="8818" w:type="dxa"/>
            <w:noWrap/>
            <w:hideMark/>
          </w:tcPr>
          <w:p w14:paraId="5DA23AD0" w14:textId="5C0494EE" w:rsidR="00E573B0" w:rsidRPr="006D6850" w:rsidRDefault="006D6850">
            <w:pPr>
              <w:rPr>
                <w:sz w:val="20"/>
                <w:szCs w:val="20"/>
              </w:rPr>
            </w:pPr>
            <w:r w:rsidRPr="006D6850">
              <w:rPr>
                <w:sz w:val="20"/>
                <w:szCs w:val="20"/>
              </w:rPr>
              <w:t xml:space="preserve">The </w:t>
            </w:r>
            <w:r w:rsidR="0090220D">
              <w:rPr>
                <w:sz w:val="20"/>
                <w:szCs w:val="20"/>
              </w:rPr>
              <w:t>proposed creel project</w:t>
            </w:r>
            <w:r w:rsidR="00E573B0" w:rsidRPr="006D6850">
              <w:rPr>
                <w:sz w:val="20"/>
                <w:szCs w:val="20"/>
              </w:rPr>
              <w:t xml:space="preserve"> has been reviewed and approved by </w:t>
            </w:r>
            <w:r w:rsidR="00B20E02">
              <w:rPr>
                <w:sz w:val="20"/>
                <w:szCs w:val="20"/>
              </w:rPr>
              <w:t xml:space="preserve">the </w:t>
            </w:r>
            <w:r w:rsidR="00E573B0" w:rsidRPr="006D6850">
              <w:rPr>
                <w:sz w:val="20"/>
                <w:szCs w:val="20"/>
              </w:rPr>
              <w:t>Study Design Lead using</w:t>
            </w:r>
            <w:r w:rsidRPr="006D6850">
              <w:rPr>
                <w:sz w:val="20"/>
                <w:szCs w:val="20"/>
              </w:rPr>
              <w:t xml:space="preserve"> the</w:t>
            </w:r>
            <w:r w:rsidR="00E573B0" w:rsidRPr="006D6850">
              <w:rPr>
                <w:sz w:val="20"/>
                <w:szCs w:val="20"/>
              </w:rPr>
              <w:t xml:space="preserve"> Creel Questionnaire </w:t>
            </w:r>
          </w:p>
        </w:tc>
      </w:tr>
      <w:tr w:rsidR="00E573B0" w:rsidRPr="006D6850" w14:paraId="0DF430C3" w14:textId="77777777" w:rsidTr="004521F2">
        <w:trPr>
          <w:trHeight w:val="300"/>
        </w:trPr>
        <w:tc>
          <w:tcPr>
            <w:tcW w:w="532" w:type="dxa"/>
            <w:noWrap/>
            <w:hideMark/>
          </w:tcPr>
          <w:p w14:paraId="1442C27C" w14:textId="77777777" w:rsidR="00E573B0" w:rsidRPr="006D6850" w:rsidRDefault="00E573B0" w:rsidP="00E573B0">
            <w:pPr>
              <w:rPr>
                <w:sz w:val="20"/>
                <w:szCs w:val="20"/>
              </w:rPr>
            </w:pPr>
            <w:r w:rsidRPr="006D6850">
              <w:rPr>
                <w:sz w:val="20"/>
                <w:szCs w:val="20"/>
              </w:rPr>
              <w:t>2</w:t>
            </w:r>
          </w:p>
        </w:tc>
        <w:tc>
          <w:tcPr>
            <w:tcW w:w="8818" w:type="dxa"/>
            <w:noWrap/>
            <w:hideMark/>
          </w:tcPr>
          <w:p w14:paraId="602BDE18" w14:textId="77D5C531" w:rsidR="00E573B0" w:rsidRPr="006D6850" w:rsidRDefault="00E573B0">
            <w:pPr>
              <w:rPr>
                <w:sz w:val="20"/>
                <w:szCs w:val="20"/>
              </w:rPr>
            </w:pPr>
            <w:r w:rsidRPr="006D6850">
              <w:rPr>
                <w:sz w:val="20"/>
                <w:szCs w:val="20"/>
              </w:rPr>
              <w:t xml:space="preserve">Data is stored in the </w:t>
            </w:r>
            <w:r w:rsidR="006D6850" w:rsidRPr="006D6850">
              <w:rPr>
                <w:sz w:val="20"/>
                <w:szCs w:val="20"/>
              </w:rPr>
              <w:t xml:space="preserve">WDFW </w:t>
            </w:r>
            <w:r w:rsidRPr="006D6850">
              <w:rPr>
                <w:sz w:val="20"/>
                <w:szCs w:val="20"/>
              </w:rPr>
              <w:t xml:space="preserve">creel database and accessible </w:t>
            </w:r>
            <w:r w:rsidR="006D6850" w:rsidRPr="006D6850">
              <w:rPr>
                <w:sz w:val="20"/>
                <w:szCs w:val="20"/>
              </w:rPr>
              <w:t>via</w:t>
            </w:r>
            <w:r w:rsidRPr="006D6850">
              <w:rPr>
                <w:sz w:val="20"/>
                <w:szCs w:val="20"/>
              </w:rPr>
              <w:t xml:space="preserve"> </w:t>
            </w:r>
            <w:hyperlink r:id="rId12" w:history="1">
              <w:r w:rsidRPr="0090220D">
                <w:rPr>
                  <w:rStyle w:val="Hyperlink"/>
                  <w:sz w:val="20"/>
                  <w:szCs w:val="20"/>
                </w:rPr>
                <w:t>data.wa.gov</w:t>
              </w:r>
            </w:hyperlink>
          </w:p>
        </w:tc>
      </w:tr>
      <w:tr w:rsidR="00E573B0" w:rsidRPr="006D6850" w14:paraId="6A479FE2" w14:textId="77777777" w:rsidTr="004521F2">
        <w:trPr>
          <w:trHeight w:val="315"/>
        </w:trPr>
        <w:tc>
          <w:tcPr>
            <w:tcW w:w="532" w:type="dxa"/>
            <w:noWrap/>
            <w:hideMark/>
          </w:tcPr>
          <w:p w14:paraId="6BFF6DD9" w14:textId="77777777" w:rsidR="00E573B0" w:rsidRPr="006D6850" w:rsidRDefault="00E573B0" w:rsidP="00E573B0">
            <w:pPr>
              <w:rPr>
                <w:sz w:val="20"/>
                <w:szCs w:val="20"/>
              </w:rPr>
            </w:pPr>
            <w:r w:rsidRPr="006D6850">
              <w:rPr>
                <w:sz w:val="20"/>
                <w:szCs w:val="20"/>
              </w:rPr>
              <w:t>3</w:t>
            </w:r>
          </w:p>
        </w:tc>
        <w:tc>
          <w:tcPr>
            <w:tcW w:w="8818" w:type="dxa"/>
            <w:noWrap/>
            <w:hideMark/>
          </w:tcPr>
          <w:p w14:paraId="412602D6" w14:textId="09826631" w:rsidR="00E573B0" w:rsidRPr="006D6850" w:rsidRDefault="00E573B0">
            <w:pPr>
              <w:rPr>
                <w:sz w:val="20"/>
                <w:szCs w:val="20"/>
              </w:rPr>
            </w:pPr>
            <w:r w:rsidRPr="006D6850">
              <w:rPr>
                <w:sz w:val="20"/>
                <w:szCs w:val="20"/>
              </w:rPr>
              <w:t>The schedule that defined data collection events used a multi-state, stratified, probabilistic approach</w:t>
            </w:r>
            <w:r w:rsidR="006D6850">
              <w:rPr>
                <w:sz w:val="20"/>
                <w:szCs w:val="20"/>
              </w:rPr>
              <w:t xml:space="preserve"> (see </w:t>
            </w:r>
            <w:hyperlink r:id="rId13" w:history="1">
              <w:proofErr w:type="spellStart"/>
              <w:r w:rsidR="006D6850" w:rsidRPr="006D6850">
                <w:rPr>
                  <w:rStyle w:val="Hyperlink"/>
                  <w:sz w:val="20"/>
                  <w:szCs w:val="20"/>
                </w:rPr>
                <w:t>CreelScheduleGenerator</w:t>
              </w:r>
              <w:proofErr w:type="spellEnd"/>
            </w:hyperlink>
            <w:r w:rsidR="006D6850">
              <w:rPr>
                <w:sz w:val="20"/>
                <w:szCs w:val="20"/>
              </w:rPr>
              <w:t xml:space="preserve"> </w:t>
            </w:r>
            <w:proofErr w:type="spellStart"/>
            <w:r w:rsidR="006D6850">
              <w:rPr>
                <w:sz w:val="20"/>
                <w:szCs w:val="20"/>
              </w:rPr>
              <w:t>Github</w:t>
            </w:r>
            <w:proofErr w:type="spellEnd"/>
            <w:r w:rsidR="006D6850">
              <w:rPr>
                <w:sz w:val="20"/>
                <w:szCs w:val="20"/>
              </w:rPr>
              <w:t xml:space="preserve"> repository)</w:t>
            </w:r>
          </w:p>
        </w:tc>
      </w:tr>
      <w:tr w:rsidR="00E573B0" w:rsidRPr="006D6850" w14:paraId="5E171019" w14:textId="77777777" w:rsidTr="004521F2">
        <w:trPr>
          <w:trHeight w:val="315"/>
        </w:trPr>
        <w:tc>
          <w:tcPr>
            <w:tcW w:w="532" w:type="dxa"/>
            <w:noWrap/>
            <w:hideMark/>
          </w:tcPr>
          <w:p w14:paraId="58CDA0A1" w14:textId="77777777" w:rsidR="00E573B0" w:rsidRPr="006D6850" w:rsidRDefault="00E573B0" w:rsidP="00E573B0">
            <w:pPr>
              <w:rPr>
                <w:sz w:val="20"/>
                <w:szCs w:val="20"/>
              </w:rPr>
            </w:pPr>
            <w:r w:rsidRPr="006D6850">
              <w:rPr>
                <w:sz w:val="20"/>
                <w:szCs w:val="20"/>
              </w:rPr>
              <w:t>4</w:t>
            </w:r>
          </w:p>
        </w:tc>
        <w:tc>
          <w:tcPr>
            <w:tcW w:w="8818" w:type="dxa"/>
            <w:noWrap/>
            <w:hideMark/>
          </w:tcPr>
          <w:p w14:paraId="6398202B" w14:textId="77777777" w:rsidR="00E573B0" w:rsidRPr="006D6850" w:rsidRDefault="00E573B0">
            <w:pPr>
              <w:rPr>
                <w:sz w:val="20"/>
                <w:szCs w:val="20"/>
              </w:rPr>
            </w:pPr>
            <w:r w:rsidRPr="006D6850">
              <w:rPr>
                <w:sz w:val="20"/>
                <w:szCs w:val="20"/>
              </w:rPr>
              <w:t xml:space="preserve">The data of interest is associated with a specific </w:t>
            </w:r>
            <w:proofErr w:type="spellStart"/>
            <w:r w:rsidRPr="006D6850">
              <w:rPr>
                <w:sz w:val="20"/>
                <w:szCs w:val="20"/>
              </w:rPr>
              <w:t>fishery_name</w:t>
            </w:r>
            <w:proofErr w:type="spellEnd"/>
            <w:r w:rsidRPr="006D6850">
              <w:rPr>
                <w:sz w:val="20"/>
                <w:szCs w:val="20"/>
              </w:rPr>
              <w:t xml:space="preserve">, defined in the database with a </w:t>
            </w:r>
            <w:proofErr w:type="spellStart"/>
            <w:r w:rsidRPr="006D6850">
              <w:rPr>
                <w:sz w:val="20"/>
                <w:szCs w:val="20"/>
              </w:rPr>
              <w:t>fishery_name</w:t>
            </w:r>
            <w:proofErr w:type="spellEnd"/>
            <w:r w:rsidRPr="006D6850">
              <w:rPr>
                <w:sz w:val="20"/>
                <w:szCs w:val="20"/>
              </w:rPr>
              <w:t xml:space="preserve">, </w:t>
            </w:r>
            <w:proofErr w:type="spellStart"/>
            <w:r w:rsidRPr="006D6850">
              <w:rPr>
                <w:sz w:val="20"/>
                <w:szCs w:val="20"/>
              </w:rPr>
              <w:t>start_date</w:t>
            </w:r>
            <w:proofErr w:type="spellEnd"/>
            <w:r w:rsidRPr="006D6850">
              <w:rPr>
                <w:sz w:val="20"/>
                <w:szCs w:val="20"/>
              </w:rPr>
              <w:t xml:space="preserve">, and </w:t>
            </w:r>
            <w:proofErr w:type="spellStart"/>
            <w:r w:rsidRPr="006D6850">
              <w:rPr>
                <w:sz w:val="20"/>
                <w:szCs w:val="20"/>
              </w:rPr>
              <w:t>end_date</w:t>
            </w:r>
            <w:proofErr w:type="spellEnd"/>
          </w:p>
        </w:tc>
      </w:tr>
      <w:tr w:rsidR="00E573B0" w:rsidRPr="006D6850" w14:paraId="7B9B380E" w14:textId="77777777" w:rsidTr="004521F2">
        <w:trPr>
          <w:trHeight w:val="300"/>
        </w:trPr>
        <w:tc>
          <w:tcPr>
            <w:tcW w:w="532" w:type="dxa"/>
            <w:noWrap/>
            <w:hideMark/>
          </w:tcPr>
          <w:p w14:paraId="35D1804D" w14:textId="77777777" w:rsidR="00E573B0" w:rsidRPr="006D6850" w:rsidRDefault="00E573B0" w:rsidP="00E573B0">
            <w:pPr>
              <w:rPr>
                <w:sz w:val="20"/>
                <w:szCs w:val="20"/>
              </w:rPr>
            </w:pPr>
            <w:r w:rsidRPr="006D6850">
              <w:rPr>
                <w:sz w:val="20"/>
                <w:szCs w:val="20"/>
              </w:rPr>
              <w:t>5</w:t>
            </w:r>
          </w:p>
        </w:tc>
        <w:tc>
          <w:tcPr>
            <w:tcW w:w="8818" w:type="dxa"/>
            <w:noWrap/>
            <w:hideMark/>
          </w:tcPr>
          <w:p w14:paraId="4133CF0F" w14:textId="77777777" w:rsidR="00E573B0" w:rsidRPr="006D6850" w:rsidRDefault="00E573B0">
            <w:pPr>
              <w:rPr>
                <w:sz w:val="20"/>
                <w:szCs w:val="20"/>
              </w:rPr>
            </w:pPr>
            <w:r w:rsidRPr="006D6850">
              <w:rPr>
                <w:sz w:val="20"/>
                <w:szCs w:val="20"/>
              </w:rPr>
              <w:t xml:space="preserve">Index sites and census sections for the fishery are specified in the </w:t>
            </w:r>
            <w:proofErr w:type="spellStart"/>
            <w:r w:rsidRPr="006D6850">
              <w:rPr>
                <w:sz w:val="20"/>
                <w:szCs w:val="20"/>
              </w:rPr>
              <w:t>fishery_location_lut</w:t>
            </w:r>
            <w:proofErr w:type="spellEnd"/>
          </w:p>
        </w:tc>
      </w:tr>
      <w:tr w:rsidR="00E573B0" w:rsidRPr="006D6850" w14:paraId="7250F24C" w14:textId="77777777" w:rsidTr="004521F2">
        <w:trPr>
          <w:trHeight w:val="315"/>
        </w:trPr>
        <w:tc>
          <w:tcPr>
            <w:tcW w:w="532" w:type="dxa"/>
            <w:noWrap/>
            <w:hideMark/>
          </w:tcPr>
          <w:p w14:paraId="0CC2677A" w14:textId="77777777" w:rsidR="00E573B0" w:rsidRPr="006D6850" w:rsidRDefault="00E573B0" w:rsidP="00E573B0">
            <w:pPr>
              <w:rPr>
                <w:sz w:val="20"/>
                <w:szCs w:val="20"/>
              </w:rPr>
            </w:pPr>
            <w:r w:rsidRPr="006D6850">
              <w:rPr>
                <w:sz w:val="20"/>
                <w:szCs w:val="20"/>
              </w:rPr>
              <w:t>6</w:t>
            </w:r>
          </w:p>
        </w:tc>
        <w:tc>
          <w:tcPr>
            <w:tcW w:w="8818" w:type="dxa"/>
            <w:noWrap/>
            <w:hideMark/>
          </w:tcPr>
          <w:p w14:paraId="19086680" w14:textId="6912F937" w:rsidR="00E573B0" w:rsidRPr="006D6850" w:rsidRDefault="00E573B0">
            <w:pPr>
              <w:rPr>
                <w:sz w:val="20"/>
                <w:szCs w:val="20"/>
              </w:rPr>
            </w:pPr>
            <w:r w:rsidRPr="006D6850">
              <w:rPr>
                <w:sz w:val="20"/>
                <w:szCs w:val="20"/>
              </w:rPr>
              <w:t xml:space="preserve">Closure dates during the monitoring period are specified in the closures table (TBD, proposed </w:t>
            </w:r>
            <w:r w:rsidR="00551761">
              <w:rPr>
                <w:sz w:val="20"/>
                <w:szCs w:val="20"/>
              </w:rPr>
              <w:t>table/</w:t>
            </w:r>
            <w:r w:rsidR="0090220D">
              <w:rPr>
                <w:sz w:val="20"/>
                <w:szCs w:val="20"/>
              </w:rPr>
              <w:t xml:space="preserve">view </w:t>
            </w:r>
            <w:r w:rsidRPr="006D6850">
              <w:rPr>
                <w:sz w:val="20"/>
                <w:szCs w:val="20"/>
              </w:rPr>
              <w:t xml:space="preserve">name </w:t>
            </w:r>
            <w:r w:rsidR="00551761">
              <w:rPr>
                <w:sz w:val="20"/>
                <w:szCs w:val="20"/>
              </w:rPr>
              <w:t>“</w:t>
            </w:r>
            <w:proofErr w:type="spellStart"/>
            <w:r w:rsidRPr="006D6850">
              <w:rPr>
                <w:sz w:val="20"/>
                <w:szCs w:val="20"/>
              </w:rPr>
              <w:t>fishery_closures_lut</w:t>
            </w:r>
            <w:proofErr w:type="spellEnd"/>
            <w:r w:rsidR="00551761">
              <w:rPr>
                <w:sz w:val="20"/>
                <w:szCs w:val="20"/>
              </w:rPr>
              <w:t>”</w:t>
            </w:r>
            <w:r w:rsidRPr="006D6850">
              <w:rPr>
                <w:sz w:val="20"/>
                <w:szCs w:val="20"/>
              </w:rPr>
              <w:t>)</w:t>
            </w:r>
          </w:p>
        </w:tc>
      </w:tr>
      <w:tr w:rsidR="00E573B0" w:rsidRPr="006D6850" w14:paraId="368BD1A4" w14:textId="77777777" w:rsidTr="004521F2">
        <w:trPr>
          <w:trHeight w:val="315"/>
        </w:trPr>
        <w:tc>
          <w:tcPr>
            <w:tcW w:w="532" w:type="dxa"/>
            <w:noWrap/>
            <w:hideMark/>
          </w:tcPr>
          <w:p w14:paraId="266C377C" w14:textId="77777777" w:rsidR="00E573B0" w:rsidRPr="006D6850" w:rsidRDefault="00E573B0" w:rsidP="00E573B0">
            <w:pPr>
              <w:rPr>
                <w:sz w:val="20"/>
                <w:szCs w:val="20"/>
              </w:rPr>
            </w:pPr>
            <w:r w:rsidRPr="006D6850">
              <w:rPr>
                <w:sz w:val="20"/>
                <w:szCs w:val="20"/>
              </w:rPr>
              <w:t>7</w:t>
            </w:r>
          </w:p>
        </w:tc>
        <w:tc>
          <w:tcPr>
            <w:tcW w:w="8818" w:type="dxa"/>
            <w:noWrap/>
            <w:hideMark/>
          </w:tcPr>
          <w:p w14:paraId="20995CDA" w14:textId="03D72781" w:rsidR="00E573B0" w:rsidRPr="006D6850" w:rsidRDefault="00E573B0">
            <w:pPr>
              <w:rPr>
                <w:sz w:val="20"/>
                <w:szCs w:val="20"/>
              </w:rPr>
            </w:pPr>
            <w:r w:rsidRPr="006D6850">
              <w:rPr>
                <w:sz w:val="20"/>
                <w:szCs w:val="20"/>
              </w:rPr>
              <w:t>Data has been undergone</w:t>
            </w:r>
            <w:r w:rsidR="0090220D">
              <w:rPr>
                <w:sz w:val="20"/>
                <w:szCs w:val="20"/>
              </w:rPr>
              <w:t xml:space="preserve"> a</w:t>
            </w:r>
            <w:r w:rsidRPr="006D6850">
              <w:rPr>
                <w:sz w:val="20"/>
                <w:szCs w:val="20"/>
              </w:rPr>
              <w:t xml:space="preserve"> QA/QC process and is approved in "Data Proofed" field in Fish Apps</w:t>
            </w:r>
          </w:p>
        </w:tc>
      </w:tr>
    </w:tbl>
    <w:p w14:paraId="21624280" w14:textId="4B6F7ED4" w:rsidR="004521F2" w:rsidRDefault="004521F2" w:rsidP="009B5F7F"/>
    <w:p w14:paraId="7E923E5D" w14:textId="4C8B94BA" w:rsidR="00411A2E" w:rsidRDefault="004521F2" w:rsidP="004521F2">
      <w:pPr>
        <w:spacing w:after="200" w:line="276" w:lineRule="auto"/>
      </w:pPr>
      <w:r>
        <w:br w:type="page"/>
      </w:r>
    </w:p>
    <w:p w14:paraId="1A9DF85F" w14:textId="0ACFD437" w:rsidR="00786B42" w:rsidRDefault="001A02D0" w:rsidP="00786B42">
      <w:r>
        <w:rPr>
          <w:i/>
          <w:iCs/>
        </w:rPr>
        <w:lastRenderedPageBreak/>
        <w:t>Instructions</w:t>
      </w:r>
    </w:p>
    <w:p w14:paraId="114C501C" w14:textId="4A5CE356" w:rsidR="000554D9" w:rsidRDefault="000554D9" w:rsidP="00786B42">
      <w:r>
        <w:t>The following steps provide an over</w:t>
      </w:r>
      <w:r w:rsidR="00054251">
        <w:t>view of how to generate</w:t>
      </w:r>
      <w:r w:rsidR="006D6850">
        <w:t xml:space="preserve"> estimates of effort and catch from</w:t>
      </w:r>
      <w:r w:rsidR="00054251">
        <w:t xml:space="preserve"> </w:t>
      </w:r>
      <w:r w:rsidR="00054251" w:rsidRPr="00054251">
        <w:t>creel survey</w:t>
      </w:r>
      <w:r w:rsidR="006D6850">
        <w:t xml:space="preserve">s using the </w:t>
      </w:r>
      <w:proofErr w:type="spellStart"/>
      <w:r w:rsidR="006D6850">
        <w:t>CreelEstimates</w:t>
      </w:r>
      <w:proofErr w:type="spellEnd"/>
      <w:r w:rsidR="006D6850">
        <w:t xml:space="preserve"> tool.</w:t>
      </w:r>
      <w:r w:rsidR="00054251">
        <w:t xml:space="preserve"> </w:t>
      </w:r>
      <w:r w:rsidR="0091309A">
        <w:t xml:space="preserve">If additional guidance is needed, contact </w:t>
      </w:r>
      <w:r w:rsidR="0092551F">
        <w:t xml:space="preserve">your </w:t>
      </w:r>
      <w:r w:rsidR="00534AB9">
        <w:t>Study Design</w:t>
      </w:r>
      <w:r w:rsidR="005A2770">
        <w:t xml:space="preserve"> </w:t>
      </w:r>
      <w:r w:rsidR="0092551F">
        <w:t>Lead</w:t>
      </w:r>
      <w:r w:rsidR="005A2770">
        <w:t>.</w:t>
      </w:r>
    </w:p>
    <w:p w14:paraId="685DD4DA" w14:textId="1C9FE158" w:rsidR="006217E7" w:rsidRPr="006217E7" w:rsidRDefault="00B20E02" w:rsidP="006217E7">
      <w:pPr>
        <w:pStyle w:val="ListParagraph"/>
        <w:numPr>
          <w:ilvl w:val="0"/>
          <w:numId w:val="1"/>
        </w:numPr>
        <w:rPr>
          <w:b/>
          <w:bCs/>
        </w:rPr>
      </w:pPr>
      <w:r>
        <w:rPr>
          <w:b/>
          <w:bCs/>
        </w:rPr>
        <w:t>Clone</w:t>
      </w:r>
      <w:r w:rsidR="005A2770" w:rsidRPr="00781D8F">
        <w:rPr>
          <w:b/>
          <w:bCs/>
        </w:rPr>
        <w:t xml:space="preserve"> </w:t>
      </w:r>
      <w:r w:rsidR="00EA1D58" w:rsidRPr="00781D8F">
        <w:rPr>
          <w:b/>
          <w:bCs/>
        </w:rPr>
        <w:t>the “</w:t>
      </w:r>
      <w:proofErr w:type="spellStart"/>
      <w:r w:rsidR="00EA1D58" w:rsidRPr="00781D8F">
        <w:rPr>
          <w:b/>
          <w:bCs/>
        </w:rPr>
        <w:t>Creel</w:t>
      </w:r>
      <w:r w:rsidR="00543A48">
        <w:rPr>
          <w:b/>
          <w:bCs/>
        </w:rPr>
        <w:t>Estimates</w:t>
      </w:r>
      <w:proofErr w:type="spellEnd"/>
      <w:r w:rsidR="00EA1D58" w:rsidRPr="00781D8F">
        <w:rPr>
          <w:b/>
          <w:bCs/>
        </w:rPr>
        <w:t>”</w:t>
      </w:r>
      <w:r w:rsidR="008A54BD" w:rsidRPr="00781D8F">
        <w:rPr>
          <w:b/>
          <w:bCs/>
        </w:rPr>
        <w:t xml:space="preserve"> </w:t>
      </w:r>
      <w:r w:rsidR="00C21144">
        <w:rPr>
          <w:b/>
          <w:bCs/>
        </w:rPr>
        <w:t>repository</w:t>
      </w:r>
    </w:p>
    <w:p w14:paraId="60D2DCFC" w14:textId="064C1806" w:rsidR="006217E7" w:rsidRPr="006E6367" w:rsidRDefault="00CD4999" w:rsidP="006217E7">
      <w:pPr>
        <w:pStyle w:val="ListParagraph"/>
        <w:numPr>
          <w:ilvl w:val="1"/>
          <w:numId w:val="1"/>
        </w:numPr>
        <w:rPr>
          <w:b/>
          <w:bCs/>
        </w:rPr>
      </w:pPr>
      <w:r>
        <w:t xml:space="preserve">The most up-to-date version of </w:t>
      </w:r>
      <w:proofErr w:type="spellStart"/>
      <w:r w:rsidR="00411A2E">
        <w:t>CreelEstimates</w:t>
      </w:r>
      <w:proofErr w:type="spellEnd"/>
      <w:r>
        <w:t xml:space="preserve"> is located on </w:t>
      </w:r>
      <w:r w:rsidR="006E6367">
        <w:t>GitHub</w:t>
      </w:r>
      <w:r w:rsidR="00543A48">
        <w:t xml:space="preserve"> </w:t>
      </w:r>
      <w:r w:rsidR="00543A48" w:rsidRPr="00411A2E">
        <w:rPr>
          <w:b/>
          <w:bCs/>
        </w:rPr>
        <w:t>here</w:t>
      </w:r>
      <w:r w:rsidR="00543A48">
        <w:t xml:space="preserve"> </w:t>
      </w:r>
      <w:r w:rsidR="00BB1461">
        <w:t>and is</w:t>
      </w:r>
      <w:r w:rsidR="00D071FC">
        <w:t xml:space="preserve"> stored as a</w:t>
      </w:r>
      <w:r w:rsidR="00543A48">
        <w:t xml:space="preserve"> code</w:t>
      </w:r>
      <w:r w:rsidR="00BB1461">
        <w:t xml:space="preserve"> </w:t>
      </w:r>
      <w:hyperlink r:id="rId14" w:history="1">
        <w:r w:rsidR="00ED3860" w:rsidRPr="00D071FC">
          <w:rPr>
            <w:rStyle w:val="Hyperlink"/>
          </w:rPr>
          <w:t>reposit</w:t>
        </w:r>
        <w:r w:rsidR="00D071FC" w:rsidRPr="00D071FC">
          <w:rPr>
            <w:rStyle w:val="Hyperlink"/>
          </w:rPr>
          <w:t>ory</w:t>
        </w:r>
      </w:hyperlink>
    </w:p>
    <w:p w14:paraId="73A7DF5F" w14:textId="24D2CF57" w:rsidR="001B7E61" w:rsidRPr="00DE106B" w:rsidRDefault="00213B56" w:rsidP="00DE106B">
      <w:pPr>
        <w:pStyle w:val="ListParagraph"/>
        <w:numPr>
          <w:ilvl w:val="1"/>
          <w:numId w:val="1"/>
        </w:numPr>
        <w:rPr>
          <w:b/>
          <w:bCs/>
        </w:rPr>
      </w:pPr>
      <w:r>
        <w:t xml:space="preserve">To use </w:t>
      </w:r>
      <w:proofErr w:type="spellStart"/>
      <w:r w:rsidR="00543A48">
        <w:t>CreelEstimates</w:t>
      </w:r>
      <w:proofErr w:type="spellEnd"/>
      <w:r>
        <w:t>, the</w:t>
      </w:r>
      <w:r w:rsidR="00CA51EF">
        <w:t xml:space="preserve"> repository must be </w:t>
      </w:r>
      <w:r w:rsidR="008C606E">
        <w:t>cloned</w:t>
      </w:r>
      <w:r w:rsidR="00CA51EF">
        <w:t xml:space="preserve"> to your local computer</w:t>
      </w:r>
      <w:r w:rsidR="00130743">
        <w:t xml:space="preserve"> (for further details </w:t>
      </w:r>
      <w:r w:rsidR="006E397A">
        <w:t>see “</w:t>
      </w:r>
      <w:hyperlink r:id="rId15" w:history="1">
        <w:r w:rsidR="006E397A" w:rsidRPr="00F33842">
          <w:rPr>
            <w:rStyle w:val="Hyperlink"/>
          </w:rPr>
          <w:t>Clone the Repository with RSt</w:t>
        </w:r>
        <w:r w:rsidR="00130743" w:rsidRPr="00F33842">
          <w:rPr>
            <w:rStyle w:val="Hyperlink"/>
          </w:rPr>
          <w:t>udio</w:t>
        </w:r>
      </w:hyperlink>
      <w:r w:rsidR="00130743">
        <w:t>”</w:t>
      </w:r>
      <w:r w:rsidR="00F33842">
        <w:t xml:space="preserve"> sub-section</w:t>
      </w:r>
      <w:r w:rsidR="00130743">
        <w:t>)</w:t>
      </w:r>
      <w:r w:rsidR="00DE106B">
        <w:t xml:space="preserve">. The repository can be </w:t>
      </w:r>
      <w:r w:rsidR="007B68B1">
        <w:t xml:space="preserve">located anywhere on your computer </w:t>
      </w:r>
      <w:r w:rsidR="001C517B">
        <w:t xml:space="preserve">since </w:t>
      </w:r>
      <w:r w:rsidR="00B7576C">
        <w:t xml:space="preserve">you’ll interact with </w:t>
      </w:r>
      <w:r w:rsidR="00541551">
        <w:t xml:space="preserve">an </w:t>
      </w:r>
      <w:proofErr w:type="spellStart"/>
      <w:r w:rsidR="00541551">
        <w:t>RMarkdown</w:t>
      </w:r>
      <w:proofErr w:type="spellEnd"/>
      <w:r w:rsidR="00541551">
        <w:t xml:space="preserve"> </w:t>
      </w:r>
      <w:r w:rsidR="00B7576C">
        <w:t>script file</w:t>
      </w:r>
      <w:r w:rsidR="00541551">
        <w:t xml:space="preserve"> (.</w:t>
      </w:r>
      <w:proofErr w:type="spellStart"/>
      <w:r w:rsidR="00541551">
        <w:t>Rmd</w:t>
      </w:r>
      <w:proofErr w:type="spellEnd"/>
      <w:r w:rsidR="00541551">
        <w:t>)</w:t>
      </w:r>
      <w:r w:rsidR="00B7576C">
        <w:t xml:space="preserve"> that run</w:t>
      </w:r>
      <w:r w:rsidR="00541551">
        <w:t>s</w:t>
      </w:r>
      <w:r w:rsidR="00B7576C">
        <w:t xml:space="preserve"> within </w:t>
      </w:r>
      <w:r w:rsidR="00070557">
        <w:t xml:space="preserve">a RStudio project file </w:t>
      </w:r>
      <w:proofErr w:type="gramStart"/>
      <w:r w:rsidR="00070557">
        <w:t>(.</w:t>
      </w:r>
      <w:proofErr w:type="spellStart"/>
      <w:r w:rsidR="00070557">
        <w:t>Rproj</w:t>
      </w:r>
      <w:proofErr w:type="spellEnd"/>
      <w:proofErr w:type="gramEnd"/>
      <w:r w:rsidR="00070557">
        <w:t xml:space="preserve">) that uses relative </w:t>
      </w:r>
      <w:proofErr w:type="spellStart"/>
      <w:r w:rsidR="00070557">
        <w:t>filepaths</w:t>
      </w:r>
      <w:proofErr w:type="spellEnd"/>
      <w:r w:rsidR="00070557">
        <w:t>.</w:t>
      </w:r>
    </w:p>
    <w:p w14:paraId="1145EFBD" w14:textId="0991695A" w:rsidR="00671803" w:rsidRPr="00FC72C8" w:rsidRDefault="00F33842" w:rsidP="006217E7">
      <w:pPr>
        <w:pStyle w:val="ListParagraph"/>
        <w:numPr>
          <w:ilvl w:val="1"/>
          <w:numId w:val="1"/>
        </w:numPr>
        <w:rPr>
          <w:b/>
          <w:bCs/>
        </w:rPr>
      </w:pPr>
      <w:r>
        <w:t>Before</w:t>
      </w:r>
      <w:r w:rsidR="00FB6555">
        <w:t xml:space="preserve"> a repository can be </w:t>
      </w:r>
      <w:r w:rsidR="005D49C9">
        <w:t>downloaded</w:t>
      </w:r>
      <w:r w:rsidR="00FB6555">
        <w:t>, a user must have a GitHub account</w:t>
      </w:r>
      <w:r w:rsidR="00A4048E">
        <w:t xml:space="preserve"> (see </w:t>
      </w:r>
      <w:r w:rsidR="005D49C9">
        <w:t>“</w:t>
      </w:r>
      <w:hyperlink r:id="rId16" w:history="1">
        <w:r w:rsidR="00E80318" w:rsidRPr="00FC72C8">
          <w:rPr>
            <w:rStyle w:val="Hyperlink"/>
          </w:rPr>
          <w:t>Prerequisites</w:t>
        </w:r>
      </w:hyperlink>
      <w:r w:rsidR="00E80318">
        <w:t xml:space="preserve">” subsection) </w:t>
      </w:r>
      <w:r w:rsidR="00A4048E">
        <w:t>and have Git and RStudio installed on their computer</w:t>
      </w:r>
      <w:r w:rsidR="00E80318">
        <w:t xml:space="preserve"> (see “</w:t>
      </w:r>
      <w:hyperlink r:id="rId17" w:history="1">
        <w:r w:rsidR="00E80318" w:rsidRPr="00FC72C8">
          <w:rPr>
            <w:rStyle w:val="Hyperlink"/>
          </w:rPr>
          <w:t>Install Git and RStudio</w:t>
        </w:r>
      </w:hyperlink>
      <w:r w:rsidR="00E80318">
        <w:t>”)</w:t>
      </w:r>
    </w:p>
    <w:p w14:paraId="0B674AA9" w14:textId="4293E001" w:rsidR="00FC72C8" w:rsidRDefault="008E7B67" w:rsidP="007F6D7D">
      <w:pPr>
        <w:pStyle w:val="ListParagraph"/>
        <w:numPr>
          <w:ilvl w:val="0"/>
          <w:numId w:val="1"/>
        </w:numPr>
        <w:spacing w:before="120"/>
        <w:rPr>
          <w:b/>
          <w:bCs/>
        </w:rPr>
      </w:pPr>
      <w:r>
        <w:rPr>
          <w:b/>
          <w:bCs/>
        </w:rPr>
        <w:t xml:space="preserve">Create a new </w:t>
      </w:r>
      <w:r w:rsidR="00344C4E">
        <w:rPr>
          <w:b/>
          <w:bCs/>
        </w:rPr>
        <w:t xml:space="preserve">analysis project </w:t>
      </w:r>
    </w:p>
    <w:p w14:paraId="54D15612" w14:textId="332B6EC9" w:rsidR="00070557" w:rsidRDefault="009F5CE4" w:rsidP="00070557">
      <w:pPr>
        <w:pStyle w:val="ListParagraph"/>
        <w:numPr>
          <w:ilvl w:val="1"/>
          <w:numId w:val="1"/>
        </w:numPr>
      </w:pPr>
      <w:r>
        <w:t xml:space="preserve">Open the </w:t>
      </w:r>
      <w:r w:rsidR="00070557" w:rsidRPr="00070557">
        <w:t>“</w:t>
      </w:r>
      <w:proofErr w:type="spellStart"/>
      <w:r w:rsidR="00070557" w:rsidRPr="00070557">
        <w:t>Creel</w:t>
      </w:r>
      <w:r w:rsidR="00411A2E">
        <w:t>Estimates</w:t>
      </w:r>
      <w:proofErr w:type="spellEnd"/>
      <w:r w:rsidR="00070557" w:rsidRPr="00070557">
        <w:t>”</w:t>
      </w:r>
      <w:r>
        <w:t xml:space="preserve"> folder</w:t>
      </w:r>
    </w:p>
    <w:p w14:paraId="2445EAAA" w14:textId="7F4D383B" w:rsidR="00344C4E" w:rsidRDefault="00344C4E" w:rsidP="00070557">
      <w:pPr>
        <w:pStyle w:val="ListParagraph"/>
        <w:numPr>
          <w:ilvl w:val="1"/>
          <w:numId w:val="1"/>
        </w:numPr>
      </w:pPr>
      <w:r>
        <w:t>Open the “</w:t>
      </w:r>
      <w:proofErr w:type="spellStart"/>
      <w:r>
        <w:t>CreelEstimates.Rproj</w:t>
      </w:r>
      <w:proofErr w:type="spellEnd"/>
      <w:r>
        <w:t xml:space="preserve">” file </w:t>
      </w:r>
    </w:p>
    <w:p w14:paraId="1D82D497" w14:textId="50D3F028" w:rsidR="008E7B67" w:rsidRPr="00344C4E" w:rsidRDefault="00411A2E" w:rsidP="00344C4E">
      <w:pPr>
        <w:rPr>
          <w:b/>
          <w:bCs/>
          <w:color w:val="4472C4" w:themeColor="accent1"/>
        </w:rPr>
      </w:pPr>
      <w:r w:rsidRPr="00344C4E">
        <w:rPr>
          <w:b/>
          <w:bCs/>
          <w:color w:val="4472C4" w:themeColor="accent1"/>
        </w:rPr>
        <w:t xml:space="preserve">This section here pending </w:t>
      </w:r>
      <w:r w:rsidR="00344C4E" w:rsidRPr="00344C4E">
        <w:rPr>
          <w:b/>
          <w:bCs/>
          <w:color w:val="4472C4" w:themeColor="accent1"/>
        </w:rPr>
        <w:t xml:space="preserve">final </w:t>
      </w:r>
      <w:r w:rsidRPr="00344C4E">
        <w:rPr>
          <w:b/>
          <w:bCs/>
          <w:color w:val="4472C4" w:themeColor="accent1"/>
        </w:rPr>
        <w:t>plan for file structure / user outputs</w:t>
      </w:r>
    </w:p>
    <w:p w14:paraId="47DF5962" w14:textId="2BF64787" w:rsidR="008C606E" w:rsidRPr="00344C4E" w:rsidRDefault="008C606E" w:rsidP="00344C4E">
      <w:pPr>
        <w:rPr>
          <w:color w:val="4472C4" w:themeColor="accent1"/>
        </w:rPr>
      </w:pPr>
      <w:r w:rsidRPr="00344C4E">
        <w:rPr>
          <w:color w:val="4472C4" w:themeColor="accent1"/>
        </w:rPr>
        <w:t xml:space="preserve">Draft option </w:t>
      </w:r>
      <w:r w:rsidR="00344C4E" w:rsidRPr="00344C4E">
        <w:rPr>
          <w:color w:val="4472C4" w:themeColor="accent1"/>
        </w:rPr>
        <w:t>used here:</w:t>
      </w:r>
    </w:p>
    <w:p w14:paraId="2222C104" w14:textId="2A53680F" w:rsidR="00344C4E" w:rsidRPr="00344C4E" w:rsidRDefault="00344C4E" w:rsidP="00344C4E">
      <w:pPr>
        <w:pStyle w:val="ListParagraph"/>
        <w:numPr>
          <w:ilvl w:val="0"/>
          <w:numId w:val="7"/>
        </w:numPr>
        <w:rPr>
          <w:color w:val="4472C4" w:themeColor="accent1"/>
        </w:rPr>
      </w:pPr>
      <w:r w:rsidRPr="00344C4E">
        <w:rPr>
          <w:color w:val="4472C4" w:themeColor="accent1"/>
        </w:rPr>
        <w:t xml:space="preserve">open the projects folder </w:t>
      </w:r>
      <w:r w:rsidRPr="00344C4E">
        <w:rPr>
          <w:color w:val="4472C4" w:themeColor="accent1"/>
        </w:rPr>
        <w:tab/>
      </w:r>
    </w:p>
    <w:p w14:paraId="0FF90D5A" w14:textId="7F106624" w:rsidR="008C606E" w:rsidRPr="00344C4E" w:rsidRDefault="009E0194" w:rsidP="00344C4E">
      <w:pPr>
        <w:pStyle w:val="ListParagraph"/>
        <w:numPr>
          <w:ilvl w:val="0"/>
          <w:numId w:val="7"/>
        </w:numPr>
        <w:rPr>
          <w:color w:val="4472C4" w:themeColor="accent1"/>
        </w:rPr>
      </w:pPr>
      <w:r w:rsidRPr="00344C4E">
        <w:rPr>
          <w:color w:val="4472C4" w:themeColor="accent1"/>
        </w:rPr>
        <w:t xml:space="preserve">open </w:t>
      </w:r>
      <w:r w:rsidR="00344C4E" w:rsidRPr="00344C4E">
        <w:rPr>
          <w:color w:val="4472C4" w:themeColor="accent1"/>
        </w:rPr>
        <w:t>“</w:t>
      </w:r>
      <w:proofErr w:type="spellStart"/>
      <w:r w:rsidRPr="00344C4E">
        <w:rPr>
          <w:color w:val="4472C4" w:themeColor="accent1"/>
        </w:rPr>
        <w:t>establish_analysis_</w:t>
      </w:r>
      <w:proofErr w:type="gramStart"/>
      <w:r w:rsidRPr="00344C4E">
        <w:rPr>
          <w:color w:val="4472C4" w:themeColor="accent1"/>
        </w:rPr>
        <w:t>project.R</w:t>
      </w:r>
      <w:proofErr w:type="spellEnd"/>
      <w:proofErr w:type="gramEnd"/>
      <w:r w:rsidR="00344C4E" w:rsidRPr="00344C4E">
        <w:rPr>
          <w:color w:val="4472C4" w:themeColor="accent1"/>
        </w:rPr>
        <w:t>”</w:t>
      </w:r>
      <w:r w:rsidRPr="00344C4E">
        <w:rPr>
          <w:color w:val="4472C4" w:themeColor="accent1"/>
        </w:rPr>
        <w:t xml:space="preserve"> script</w:t>
      </w:r>
      <w:r w:rsidR="00344C4E" w:rsidRPr="00344C4E">
        <w:rPr>
          <w:color w:val="4472C4" w:themeColor="accent1"/>
        </w:rPr>
        <w:t xml:space="preserve">. Enter the </w:t>
      </w:r>
      <w:proofErr w:type="spellStart"/>
      <w:r w:rsidR="00344C4E" w:rsidRPr="00344C4E">
        <w:rPr>
          <w:color w:val="4472C4" w:themeColor="accent1"/>
        </w:rPr>
        <w:t>fishery_name</w:t>
      </w:r>
      <w:proofErr w:type="spellEnd"/>
      <w:r w:rsidR="00344C4E" w:rsidRPr="00344C4E">
        <w:rPr>
          <w:color w:val="4472C4" w:themeColor="accent1"/>
        </w:rPr>
        <w:t>, start date, and end date for the analysis of interest. Run the script, which will create a project folder and renamed copy of the fw_</w:t>
      </w:r>
      <w:proofErr w:type="gramStart"/>
      <w:r w:rsidR="00344C4E" w:rsidRPr="00344C4E">
        <w:rPr>
          <w:color w:val="4472C4" w:themeColor="accent1"/>
        </w:rPr>
        <w:t>creel.Rmd</w:t>
      </w:r>
      <w:proofErr w:type="gramEnd"/>
      <w:r w:rsidR="00344C4E" w:rsidRPr="00344C4E">
        <w:rPr>
          <w:color w:val="4472C4" w:themeColor="accent1"/>
        </w:rPr>
        <w:t xml:space="preserve"> analysis template script </w:t>
      </w:r>
    </w:p>
    <w:p w14:paraId="6923FB77" w14:textId="2401BA2F" w:rsidR="008C606E" w:rsidRPr="00271886" w:rsidRDefault="009E0194" w:rsidP="008C606E">
      <w:pPr>
        <w:pStyle w:val="ListParagraph"/>
        <w:numPr>
          <w:ilvl w:val="0"/>
          <w:numId w:val="7"/>
        </w:numPr>
        <w:rPr>
          <w:color w:val="4472C4" w:themeColor="accent1"/>
        </w:rPr>
      </w:pPr>
      <w:r w:rsidRPr="00344C4E">
        <w:rPr>
          <w:color w:val="4472C4" w:themeColor="accent1"/>
        </w:rPr>
        <w:t xml:space="preserve">open newly created analysis </w:t>
      </w:r>
      <w:proofErr w:type="gramStart"/>
      <w:r w:rsidRPr="00344C4E">
        <w:rPr>
          <w:color w:val="4472C4" w:themeColor="accent1"/>
        </w:rPr>
        <w:t>script .</w:t>
      </w:r>
      <w:proofErr w:type="spellStart"/>
      <w:r w:rsidRPr="00344C4E">
        <w:rPr>
          <w:color w:val="4472C4" w:themeColor="accent1"/>
        </w:rPr>
        <w:t>Rmd</w:t>
      </w:r>
      <w:proofErr w:type="spellEnd"/>
      <w:proofErr w:type="gramEnd"/>
      <w:r w:rsidRPr="00344C4E">
        <w:rPr>
          <w:color w:val="4472C4" w:themeColor="accent1"/>
        </w:rPr>
        <w:t xml:space="preserve"> </w:t>
      </w:r>
    </w:p>
    <w:p w14:paraId="6F384523" w14:textId="175F99B2" w:rsidR="00DD18FF" w:rsidRDefault="00DD18FF" w:rsidP="00DD18FF">
      <w:pPr>
        <w:pStyle w:val="ListParagraph"/>
        <w:numPr>
          <w:ilvl w:val="0"/>
          <w:numId w:val="1"/>
        </w:numPr>
      </w:pPr>
      <w:r>
        <w:rPr>
          <w:b/>
          <w:bCs/>
        </w:rPr>
        <w:t>Specify the metadata parameters of the script</w:t>
      </w:r>
    </w:p>
    <w:p w14:paraId="5FB222DE" w14:textId="165C02FF" w:rsidR="004521F2" w:rsidRDefault="00DD18FF" w:rsidP="000F4E7F">
      <w:pPr>
        <w:pStyle w:val="ListParagraph"/>
        <w:numPr>
          <w:ilvl w:val="1"/>
          <w:numId w:val="1"/>
        </w:numPr>
      </w:pPr>
      <w:r>
        <w:t xml:space="preserve">In the </w:t>
      </w:r>
      <w:hyperlink r:id="rId18" w:history="1">
        <w:r w:rsidRPr="00DD18FF">
          <w:rPr>
            <w:rStyle w:val="Hyperlink"/>
          </w:rPr>
          <w:t>YAML</w:t>
        </w:r>
      </w:hyperlink>
      <w:r>
        <w:t xml:space="preserve"> metadata section at the top of the script, enter</w:t>
      </w:r>
      <w:r w:rsidR="008E7B67">
        <w:t xml:space="preserve"> parameter</w:t>
      </w:r>
      <w:r>
        <w:t xml:space="preserve"> values which </w:t>
      </w:r>
      <w:r w:rsidR="00344C4E">
        <w:t>specify the data and</w:t>
      </w:r>
      <w:r w:rsidR="008E7B67">
        <w:t xml:space="preserve"> analysis</w:t>
      </w:r>
      <w:r w:rsidR="00344C4E">
        <w:t xml:space="preserve"> </w:t>
      </w:r>
      <w:r w:rsidR="00B20E02">
        <w:t xml:space="preserve">control </w:t>
      </w:r>
      <w:r w:rsidR="00344C4E">
        <w:t xml:space="preserve">options for </w:t>
      </w:r>
      <w:proofErr w:type="gramStart"/>
      <w:r w:rsidR="00344C4E">
        <w:t>the .</w:t>
      </w:r>
      <w:proofErr w:type="spellStart"/>
      <w:r w:rsidR="00344C4E">
        <w:t>Rmd</w:t>
      </w:r>
      <w:proofErr w:type="spellEnd"/>
      <w:proofErr w:type="gramEnd"/>
      <w:r w:rsidR="00344C4E">
        <w:t xml:space="preserve"> script</w:t>
      </w:r>
      <w:r w:rsidR="008E7B67">
        <w:t xml:space="preserve"> (table </w:t>
      </w:r>
      <w:r w:rsidR="000F4E7F">
        <w:t>3</w:t>
      </w:r>
      <w:r w:rsidR="008E7B67">
        <w:t>)</w:t>
      </w:r>
    </w:p>
    <w:p w14:paraId="7282935B" w14:textId="2FCD0805" w:rsidR="000F4E7F" w:rsidRPr="004521F2" w:rsidRDefault="004521F2" w:rsidP="004521F2">
      <w:pPr>
        <w:spacing w:after="200" w:line="276" w:lineRule="auto"/>
      </w:pPr>
      <w:r>
        <w:br w:type="page"/>
      </w:r>
    </w:p>
    <w:p w14:paraId="2FB4B0AC" w14:textId="68CAE784" w:rsidR="008E7B67" w:rsidRPr="00DD18FF" w:rsidRDefault="008E7B67" w:rsidP="008E7B67">
      <w:pPr>
        <w:pStyle w:val="Caption"/>
        <w:keepNext/>
        <w:rPr>
          <w:i w:val="0"/>
          <w:iCs w:val="0"/>
          <w:color w:val="auto"/>
          <w:sz w:val="20"/>
          <w:szCs w:val="20"/>
        </w:rPr>
      </w:pPr>
      <w:r w:rsidRPr="00DD18FF">
        <w:rPr>
          <w:i w:val="0"/>
          <w:iCs w:val="0"/>
          <w:color w:val="auto"/>
          <w:sz w:val="20"/>
          <w:szCs w:val="20"/>
        </w:rPr>
        <w:lastRenderedPageBreak/>
        <w:t xml:space="preserve">Table </w:t>
      </w:r>
      <w:r w:rsidRPr="00DD18FF">
        <w:rPr>
          <w:i w:val="0"/>
          <w:iCs w:val="0"/>
          <w:color w:val="auto"/>
          <w:sz w:val="20"/>
          <w:szCs w:val="20"/>
        </w:rPr>
        <w:fldChar w:fldCharType="begin"/>
      </w:r>
      <w:r w:rsidRPr="00DD18FF">
        <w:rPr>
          <w:i w:val="0"/>
          <w:iCs w:val="0"/>
          <w:color w:val="auto"/>
          <w:sz w:val="20"/>
          <w:szCs w:val="20"/>
        </w:rPr>
        <w:instrText xml:space="preserve"> SEQ Table \* ARABIC </w:instrText>
      </w:r>
      <w:r w:rsidRPr="00DD18FF">
        <w:rPr>
          <w:i w:val="0"/>
          <w:iCs w:val="0"/>
          <w:color w:val="auto"/>
          <w:sz w:val="20"/>
          <w:szCs w:val="20"/>
        </w:rPr>
        <w:fldChar w:fldCharType="separate"/>
      </w:r>
      <w:r w:rsidR="00625E8B">
        <w:rPr>
          <w:i w:val="0"/>
          <w:iCs w:val="0"/>
          <w:noProof/>
          <w:color w:val="auto"/>
          <w:sz w:val="20"/>
          <w:szCs w:val="20"/>
        </w:rPr>
        <w:t>3</w:t>
      </w:r>
      <w:r w:rsidRPr="00DD18FF">
        <w:rPr>
          <w:i w:val="0"/>
          <w:iCs w:val="0"/>
          <w:color w:val="auto"/>
          <w:sz w:val="20"/>
          <w:szCs w:val="20"/>
        </w:rPr>
        <w:fldChar w:fldCharType="end"/>
      </w:r>
      <w:r w:rsidRPr="00DD18FF">
        <w:rPr>
          <w:i w:val="0"/>
          <w:iCs w:val="0"/>
          <w:color w:val="auto"/>
          <w:sz w:val="20"/>
          <w:szCs w:val="20"/>
        </w:rPr>
        <w:t xml:space="preserve">. Parameters in the </w:t>
      </w:r>
      <w:r w:rsidR="00DD18FF" w:rsidRPr="00DD18FF">
        <w:rPr>
          <w:i w:val="0"/>
          <w:iCs w:val="0"/>
          <w:color w:val="auto"/>
          <w:sz w:val="20"/>
          <w:szCs w:val="20"/>
        </w:rPr>
        <w:t xml:space="preserve">YAML metadata section which determine the data fetched from data.wa.gov and analysis controls linked to the study design and methods for a specific creel project. </w:t>
      </w:r>
    </w:p>
    <w:tbl>
      <w:tblPr>
        <w:tblW w:w="9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7531"/>
      </w:tblGrid>
      <w:tr w:rsidR="008E7B67" w:rsidRPr="008E7B67" w14:paraId="5908B36A" w14:textId="77777777" w:rsidTr="00271886">
        <w:trPr>
          <w:trHeight w:val="295"/>
        </w:trPr>
        <w:tc>
          <w:tcPr>
            <w:tcW w:w="1721" w:type="dxa"/>
            <w:shd w:val="clear" w:color="auto" w:fill="auto"/>
            <w:noWrap/>
            <w:vAlign w:val="bottom"/>
            <w:hideMark/>
          </w:tcPr>
          <w:p w14:paraId="0C22809D" w14:textId="231F894D" w:rsidR="008E7B67" w:rsidRPr="008E7B67" w:rsidRDefault="004521F2" w:rsidP="004521F2">
            <w:pPr>
              <w:spacing w:line="240" w:lineRule="auto"/>
              <w:rPr>
                <w:rFonts w:eastAsia="Times New Roman" w:cs="Times New Roman"/>
                <w:color w:val="000000"/>
                <w:sz w:val="20"/>
                <w:szCs w:val="20"/>
              </w:rPr>
            </w:pPr>
            <w:r>
              <w:rPr>
                <w:rFonts w:eastAsia="Times New Roman" w:cs="Times New Roman"/>
                <w:color w:val="000000"/>
                <w:sz w:val="20"/>
                <w:szCs w:val="20"/>
              </w:rPr>
              <w:t>p</w:t>
            </w:r>
            <w:r w:rsidR="008E7B67" w:rsidRPr="008E7B67">
              <w:rPr>
                <w:rFonts w:eastAsia="Times New Roman" w:cs="Times New Roman"/>
                <w:color w:val="000000"/>
                <w:sz w:val="20"/>
                <w:szCs w:val="20"/>
              </w:rPr>
              <w:t>arameter</w:t>
            </w:r>
          </w:p>
        </w:tc>
        <w:tc>
          <w:tcPr>
            <w:tcW w:w="7548" w:type="dxa"/>
            <w:shd w:val="clear" w:color="auto" w:fill="auto"/>
            <w:vAlign w:val="bottom"/>
            <w:hideMark/>
          </w:tcPr>
          <w:p w14:paraId="22ACC4DA" w14:textId="77777777" w:rsidR="008E7B67" w:rsidRPr="008E7B67" w:rsidRDefault="008E7B67" w:rsidP="004521F2">
            <w:pPr>
              <w:spacing w:line="240" w:lineRule="auto"/>
              <w:rPr>
                <w:rFonts w:eastAsia="Times New Roman" w:cs="Times New Roman"/>
                <w:color w:val="000000"/>
                <w:sz w:val="20"/>
                <w:szCs w:val="20"/>
              </w:rPr>
            </w:pPr>
            <w:r w:rsidRPr="008E7B67">
              <w:rPr>
                <w:rFonts w:eastAsia="Times New Roman" w:cs="Times New Roman"/>
                <w:color w:val="000000"/>
                <w:sz w:val="20"/>
                <w:szCs w:val="20"/>
              </w:rPr>
              <w:t>description</w:t>
            </w:r>
          </w:p>
        </w:tc>
      </w:tr>
      <w:tr w:rsidR="008E7B67" w:rsidRPr="008E7B67" w14:paraId="5AF76191" w14:textId="77777777" w:rsidTr="00271886">
        <w:trPr>
          <w:trHeight w:val="295"/>
        </w:trPr>
        <w:tc>
          <w:tcPr>
            <w:tcW w:w="1721" w:type="dxa"/>
            <w:shd w:val="clear" w:color="auto" w:fill="auto"/>
            <w:noWrap/>
            <w:vAlign w:val="bottom"/>
            <w:hideMark/>
          </w:tcPr>
          <w:p w14:paraId="3DD7C9A4" w14:textId="77777777" w:rsidR="008E7B67" w:rsidRPr="008E7B67" w:rsidRDefault="008E7B67" w:rsidP="004521F2">
            <w:pPr>
              <w:spacing w:line="240" w:lineRule="auto"/>
              <w:rPr>
                <w:rFonts w:eastAsia="Times New Roman" w:cs="Times New Roman"/>
                <w:color w:val="000000"/>
                <w:sz w:val="20"/>
                <w:szCs w:val="20"/>
              </w:rPr>
            </w:pPr>
            <w:proofErr w:type="spellStart"/>
            <w:r w:rsidRPr="008E7B67">
              <w:rPr>
                <w:rFonts w:eastAsia="Times New Roman" w:cs="Times New Roman"/>
                <w:color w:val="000000"/>
                <w:sz w:val="20"/>
                <w:szCs w:val="20"/>
              </w:rPr>
              <w:t>fishery_name</w:t>
            </w:r>
            <w:proofErr w:type="spellEnd"/>
          </w:p>
        </w:tc>
        <w:tc>
          <w:tcPr>
            <w:tcW w:w="7548" w:type="dxa"/>
            <w:shd w:val="clear" w:color="auto" w:fill="auto"/>
            <w:vAlign w:val="bottom"/>
            <w:hideMark/>
          </w:tcPr>
          <w:p w14:paraId="1A5F7425" w14:textId="77777777" w:rsidR="008E7B67" w:rsidRPr="008E7B67" w:rsidRDefault="008E7B67" w:rsidP="004521F2">
            <w:pPr>
              <w:spacing w:line="240" w:lineRule="auto"/>
              <w:rPr>
                <w:rFonts w:eastAsia="Times New Roman" w:cs="Times New Roman"/>
                <w:color w:val="000000"/>
                <w:sz w:val="20"/>
                <w:szCs w:val="20"/>
              </w:rPr>
            </w:pPr>
            <w:r w:rsidRPr="008E7B67">
              <w:rPr>
                <w:rFonts w:eastAsia="Times New Roman" w:cs="Times New Roman"/>
                <w:color w:val="000000"/>
                <w:sz w:val="20"/>
                <w:szCs w:val="20"/>
              </w:rPr>
              <w:t>character string with waterbody area, focal species, year / year-group to describe distinct creel project</w:t>
            </w:r>
          </w:p>
        </w:tc>
      </w:tr>
      <w:tr w:rsidR="008E7B67" w:rsidRPr="008E7B67" w14:paraId="329D1E8B" w14:textId="77777777" w:rsidTr="00271886">
        <w:trPr>
          <w:trHeight w:val="295"/>
        </w:trPr>
        <w:tc>
          <w:tcPr>
            <w:tcW w:w="1721" w:type="dxa"/>
            <w:shd w:val="clear" w:color="auto" w:fill="auto"/>
            <w:noWrap/>
            <w:vAlign w:val="bottom"/>
            <w:hideMark/>
          </w:tcPr>
          <w:p w14:paraId="5F66E55F" w14:textId="77777777" w:rsidR="008E7B67" w:rsidRPr="008E7B67" w:rsidRDefault="008E7B67" w:rsidP="004521F2">
            <w:pPr>
              <w:spacing w:line="240" w:lineRule="auto"/>
              <w:rPr>
                <w:rFonts w:eastAsia="Times New Roman" w:cs="Times New Roman"/>
                <w:color w:val="000000"/>
                <w:sz w:val="20"/>
                <w:szCs w:val="20"/>
              </w:rPr>
            </w:pPr>
            <w:proofErr w:type="spellStart"/>
            <w:r w:rsidRPr="008E7B67">
              <w:rPr>
                <w:rFonts w:eastAsia="Times New Roman" w:cs="Times New Roman"/>
                <w:color w:val="000000"/>
                <w:sz w:val="20"/>
                <w:szCs w:val="20"/>
              </w:rPr>
              <w:t>est_date_start</w:t>
            </w:r>
            <w:proofErr w:type="spellEnd"/>
          </w:p>
        </w:tc>
        <w:tc>
          <w:tcPr>
            <w:tcW w:w="7548" w:type="dxa"/>
            <w:shd w:val="clear" w:color="auto" w:fill="auto"/>
            <w:vAlign w:val="bottom"/>
            <w:hideMark/>
          </w:tcPr>
          <w:p w14:paraId="097A445B" w14:textId="77777777" w:rsidR="008E7B67" w:rsidRPr="008E7B67" w:rsidRDefault="008E7B67" w:rsidP="004521F2">
            <w:pPr>
              <w:spacing w:line="240" w:lineRule="auto"/>
              <w:rPr>
                <w:rFonts w:eastAsia="Times New Roman" w:cs="Times New Roman"/>
                <w:color w:val="000000"/>
                <w:sz w:val="20"/>
                <w:szCs w:val="20"/>
              </w:rPr>
            </w:pPr>
            <w:r w:rsidRPr="008E7B67">
              <w:rPr>
                <w:rFonts w:eastAsia="Times New Roman" w:cs="Times New Roman"/>
                <w:color w:val="000000"/>
                <w:sz w:val="20"/>
                <w:szCs w:val="20"/>
              </w:rPr>
              <w:t>minimum date of observations fetched from data.wa.gov</w:t>
            </w:r>
          </w:p>
        </w:tc>
      </w:tr>
      <w:tr w:rsidR="008E7B67" w:rsidRPr="008E7B67" w14:paraId="0EFC1E6B" w14:textId="77777777" w:rsidTr="00271886">
        <w:trPr>
          <w:trHeight w:val="295"/>
        </w:trPr>
        <w:tc>
          <w:tcPr>
            <w:tcW w:w="1721" w:type="dxa"/>
            <w:shd w:val="clear" w:color="auto" w:fill="auto"/>
            <w:noWrap/>
            <w:vAlign w:val="bottom"/>
            <w:hideMark/>
          </w:tcPr>
          <w:p w14:paraId="50A978E9" w14:textId="77777777" w:rsidR="008E7B67" w:rsidRPr="008E7B67" w:rsidRDefault="008E7B67" w:rsidP="004521F2">
            <w:pPr>
              <w:spacing w:line="240" w:lineRule="auto"/>
              <w:rPr>
                <w:rFonts w:eastAsia="Times New Roman" w:cs="Times New Roman"/>
                <w:color w:val="000000"/>
                <w:sz w:val="20"/>
                <w:szCs w:val="20"/>
              </w:rPr>
            </w:pPr>
            <w:proofErr w:type="spellStart"/>
            <w:r w:rsidRPr="008E7B67">
              <w:rPr>
                <w:rFonts w:eastAsia="Times New Roman" w:cs="Times New Roman"/>
                <w:color w:val="000000"/>
                <w:sz w:val="20"/>
                <w:szCs w:val="20"/>
              </w:rPr>
              <w:t>est_date_end</w:t>
            </w:r>
            <w:proofErr w:type="spellEnd"/>
          </w:p>
        </w:tc>
        <w:tc>
          <w:tcPr>
            <w:tcW w:w="7548" w:type="dxa"/>
            <w:shd w:val="clear" w:color="auto" w:fill="auto"/>
            <w:vAlign w:val="bottom"/>
            <w:hideMark/>
          </w:tcPr>
          <w:p w14:paraId="10906840" w14:textId="65E9D907" w:rsidR="008E7B67" w:rsidRPr="008E7B67" w:rsidRDefault="008E7B67" w:rsidP="004521F2">
            <w:pPr>
              <w:spacing w:line="240" w:lineRule="auto"/>
              <w:rPr>
                <w:rFonts w:eastAsia="Times New Roman" w:cs="Times New Roman"/>
                <w:color w:val="000000"/>
                <w:sz w:val="20"/>
                <w:szCs w:val="20"/>
              </w:rPr>
            </w:pPr>
            <w:r w:rsidRPr="008E7B67">
              <w:rPr>
                <w:rFonts w:eastAsia="Times New Roman" w:cs="Times New Roman"/>
                <w:color w:val="000000"/>
                <w:sz w:val="20"/>
                <w:szCs w:val="20"/>
              </w:rPr>
              <w:t>maximum date of observa</w:t>
            </w:r>
            <w:r>
              <w:rPr>
                <w:rFonts w:eastAsia="Times New Roman" w:cs="Times New Roman"/>
                <w:color w:val="000000"/>
                <w:sz w:val="20"/>
                <w:szCs w:val="20"/>
              </w:rPr>
              <w:t>tions</w:t>
            </w:r>
            <w:r w:rsidRPr="008E7B67">
              <w:rPr>
                <w:rFonts w:eastAsia="Times New Roman" w:cs="Times New Roman"/>
                <w:color w:val="000000"/>
                <w:sz w:val="20"/>
                <w:szCs w:val="20"/>
              </w:rPr>
              <w:t xml:space="preserve"> fetched from data.wa.gov</w:t>
            </w:r>
          </w:p>
        </w:tc>
      </w:tr>
      <w:tr w:rsidR="008E7B67" w:rsidRPr="008E7B67" w14:paraId="3989C8F1" w14:textId="77777777" w:rsidTr="00271886">
        <w:trPr>
          <w:trHeight w:val="591"/>
        </w:trPr>
        <w:tc>
          <w:tcPr>
            <w:tcW w:w="1721" w:type="dxa"/>
            <w:shd w:val="clear" w:color="auto" w:fill="auto"/>
            <w:noWrap/>
            <w:vAlign w:val="bottom"/>
            <w:hideMark/>
          </w:tcPr>
          <w:p w14:paraId="7927A710" w14:textId="77777777" w:rsidR="008E7B67" w:rsidRPr="008E7B67" w:rsidRDefault="008E7B67" w:rsidP="004521F2">
            <w:pPr>
              <w:spacing w:line="240" w:lineRule="auto"/>
              <w:rPr>
                <w:rFonts w:eastAsia="Times New Roman" w:cs="Times New Roman"/>
                <w:color w:val="000000"/>
                <w:sz w:val="20"/>
                <w:szCs w:val="20"/>
              </w:rPr>
            </w:pPr>
            <w:proofErr w:type="spellStart"/>
            <w:r w:rsidRPr="008E7B67">
              <w:rPr>
                <w:rFonts w:eastAsia="Times New Roman" w:cs="Times New Roman"/>
                <w:color w:val="000000"/>
                <w:sz w:val="20"/>
                <w:szCs w:val="20"/>
              </w:rPr>
              <w:t>est_catch_groups</w:t>
            </w:r>
            <w:proofErr w:type="spellEnd"/>
          </w:p>
        </w:tc>
        <w:tc>
          <w:tcPr>
            <w:tcW w:w="7548" w:type="dxa"/>
            <w:shd w:val="clear" w:color="auto" w:fill="auto"/>
            <w:vAlign w:val="bottom"/>
            <w:hideMark/>
          </w:tcPr>
          <w:p w14:paraId="014119DC" w14:textId="77777777" w:rsidR="008E7B67" w:rsidRPr="008E7B67" w:rsidRDefault="008E7B67" w:rsidP="004521F2">
            <w:pPr>
              <w:spacing w:line="240" w:lineRule="auto"/>
              <w:rPr>
                <w:rFonts w:eastAsia="Times New Roman" w:cs="Times New Roman"/>
                <w:color w:val="000000"/>
                <w:sz w:val="20"/>
                <w:szCs w:val="20"/>
              </w:rPr>
            </w:pPr>
            <w:r w:rsidRPr="008E7B67">
              <w:rPr>
                <w:rFonts w:eastAsia="Times New Roman" w:cs="Times New Roman"/>
                <w:color w:val="000000"/>
                <w:sz w:val="20"/>
                <w:szCs w:val="20"/>
              </w:rPr>
              <w:t>specification of one or more groups of focal species, life stage, mark status, and encounter types of interest</w:t>
            </w:r>
          </w:p>
        </w:tc>
      </w:tr>
      <w:tr w:rsidR="008E7B67" w:rsidRPr="008E7B67" w14:paraId="69F330EB" w14:textId="77777777" w:rsidTr="00271886">
        <w:trPr>
          <w:trHeight w:val="591"/>
        </w:trPr>
        <w:tc>
          <w:tcPr>
            <w:tcW w:w="1721" w:type="dxa"/>
            <w:shd w:val="clear" w:color="auto" w:fill="auto"/>
            <w:noWrap/>
            <w:vAlign w:val="bottom"/>
            <w:hideMark/>
          </w:tcPr>
          <w:p w14:paraId="75EE8BFB" w14:textId="77777777" w:rsidR="008E7B67" w:rsidRPr="008E7B67" w:rsidRDefault="008E7B67" w:rsidP="004521F2">
            <w:pPr>
              <w:spacing w:line="240" w:lineRule="auto"/>
              <w:rPr>
                <w:rFonts w:eastAsia="Times New Roman" w:cs="Times New Roman"/>
                <w:color w:val="000000"/>
                <w:sz w:val="20"/>
                <w:szCs w:val="20"/>
              </w:rPr>
            </w:pPr>
            <w:proofErr w:type="spellStart"/>
            <w:r w:rsidRPr="008E7B67">
              <w:rPr>
                <w:rFonts w:eastAsia="Times New Roman" w:cs="Times New Roman"/>
                <w:color w:val="000000"/>
                <w:sz w:val="20"/>
                <w:szCs w:val="20"/>
              </w:rPr>
              <w:t>person_count_type</w:t>
            </w:r>
            <w:proofErr w:type="spellEnd"/>
          </w:p>
        </w:tc>
        <w:tc>
          <w:tcPr>
            <w:tcW w:w="7548" w:type="dxa"/>
            <w:shd w:val="clear" w:color="auto" w:fill="auto"/>
            <w:vAlign w:val="bottom"/>
            <w:hideMark/>
          </w:tcPr>
          <w:p w14:paraId="5B7D1DF5" w14:textId="11BAF6C6" w:rsidR="008E7B67" w:rsidRPr="008E7B67" w:rsidRDefault="008E7B67" w:rsidP="004521F2">
            <w:pPr>
              <w:spacing w:line="240" w:lineRule="auto"/>
              <w:rPr>
                <w:rFonts w:eastAsia="Times New Roman" w:cs="Times New Roman"/>
                <w:color w:val="000000"/>
                <w:sz w:val="20"/>
                <w:szCs w:val="20"/>
              </w:rPr>
            </w:pPr>
            <w:r w:rsidRPr="008E7B67">
              <w:rPr>
                <w:rFonts w:eastAsia="Times New Roman" w:cs="Times New Roman"/>
                <w:color w:val="000000"/>
                <w:sz w:val="20"/>
                <w:szCs w:val="20"/>
              </w:rPr>
              <w:t>specification designating method used to count anglers during census surveys, either counting the total number of people in angler groups (</w:t>
            </w:r>
            <w:r w:rsidR="009E0194">
              <w:rPr>
                <w:rFonts w:eastAsia="Times New Roman" w:cs="Times New Roman"/>
                <w:color w:val="000000"/>
                <w:sz w:val="20"/>
                <w:szCs w:val="20"/>
              </w:rPr>
              <w:t>“</w:t>
            </w:r>
            <w:r w:rsidRPr="008E7B67">
              <w:rPr>
                <w:rFonts w:eastAsia="Times New Roman" w:cs="Times New Roman"/>
                <w:color w:val="000000"/>
                <w:sz w:val="20"/>
                <w:szCs w:val="20"/>
              </w:rPr>
              <w:t>group</w:t>
            </w:r>
            <w:r w:rsidR="009E0194">
              <w:rPr>
                <w:rFonts w:eastAsia="Times New Roman" w:cs="Times New Roman"/>
                <w:color w:val="000000"/>
                <w:sz w:val="20"/>
                <w:szCs w:val="20"/>
              </w:rPr>
              <w:t>”</w:t>
            </w:r>
            <w:r w:rsidRPr="008E7B67">
              <w:rPr>
                <w:rFonts w:eastAsia="Times New Roman" w:cs="Times New Roman"/>
                <w:color w:val="000000"/>
                <w:sz w:val="20"/>
                <w:szCs w:val="20"/>
              </w:rPr>
              <w:t>) or counting only people observed actively fishing (</w:t>
            </w:r>
            <w:r w:rsidR="009E0194">
              <w:rPr>
                <w:rFonts w:eastAsia="Times New Roman" w:cs="Times New Roman"/>
                <w:color w:val="000000"/>
                <w:sz w:val="20"/>
                <w:szCs w:val="20"/>
              </w:rPr>
              <w:t>“</w:t>
            </w:r>
            <w:r w:rsidRPr="008E7B67">
              <w:rPr>
                <w:rFonts w:eastAsia="Times New Roman" w:cs="Times New Roman"/>
                <w:color w:val="000000"/>
                <w:sz w:val="20"/>
                <w:szCs w:val="20"/>
              </w:rPr>
              <w:t>angler</w:t>
            </w:r>
            <w:r w:rsidR="009E0194">
              <w:rPr>
                <w:rFonts w:eastAsia="Times New Roman" w:cs="Times New Roman"/>
                <w:color w:val="000000"/>
                <w:sz w:val="20"/>
                <w:szCs w:val="20"/>
              </w:rPr>
              <w:t>”</w:t>
            </w:r>
            <w:r w:rsidRPr="008E7B67">
              <w:rPr>
                <w:rFonts w:eastAsia="Times New Roman" w:cs="Times New Roman"/>
                <w:color w:val="000000"/>
                <w:sz w:val="20"/>
                <w:szCs w:val="20"/>
              </w:rPr>
              <w:t>)</w:t>
            </w:r>
          </w:p>
        </w:tc>
      </w:tr>
      <w:tr w:rsidR="008E7B67" w:rsidRPr="008E7B67" w14:paraId="38F5FB46" w14:textId="77777777" w:rsidTr="00271886">
        <w:trPr>
          <w:trHeight w:val="295"/>
        </w:trPr>
        <w:tc>
          <w:tcPr>
            <w:tcW w:w="1721" w:type="dxa"/>
            <w:shd w:val="clear" w:color="auto" w:fill="auto"/>
            <w:noWrap/>
            <w:vAlign w:val="bottom"/>
            <w:hideMark/>
          </w:tcPr>
          <w:p w14:paraId="31A89D4F" w14:textId="77777777" w:rsidR="008E7B67" w:rsidRPr="008E7B67" w:rsidRDefault="008E7B67" w:rsidP="004521F2">
            <w:pPr>
              <w:spacing w:line="240" w:lineRule="auto"/>
              <w:rPr>
                <w:rFonts w:eastAsia="Times New Roman" w:cs="Times New Roman"/>
                <w:color w:val="000000"/>
                <w:sz w:val="20"/>
                <w:szCs w:val="20"/>
              </w:rPr>
            </w:pPr>
            <w:proofErr w:type="spellStart"/>
            <w:r w:rsidRPr="008E7B67">
              <w:rPr>
                <w:rFonts w:eastAsia="Times New Roman" w:cs="Times New Roman"/>
                <w:color w:val="000000"/>
                <w:sz w:val="20"/>
                <w:szCs w:val="20"/>
              </w:rPr>
              <w:t>period_pe</w:t>
            </w:r>
            <w:proofErr w:type="spellEnd"/>
          </w:p>
        </w:tc>
        <w:tc>
          <w:tcPr>
            <w:tcW w:w="7548" w:type="dxa"/>
            <w:shd w:val="clear" w:color="auto" w:fill="auto"/>
            <w:vAlign w:val="bottom"/>
            <w:hideMark/>
          </w:tcPr>
          <w:p w14:paraId="2CA7B5CB" w14:textId="14BEE01B" w:rsidR="008E7B67" w:rsidRPr="008E7B67" w:rsidRDefault="008E7B67" w:rsidP="004521F2">
            <w:pPr>
              <w:spacing w:line="240" w:lineRule="auto"/>
              <w:rPr>
                <w:rFonts w:eastAsia="Times New Roman" w:cs="Times New Roman"/>
                <w:color w:val="000000"/>
                <w:sz w:val="20"/>
                <w:szCs w:val="20"/>
              </w:rPr>
            </w:pPr>
            <w:proofErr w:type="gramStart"/>
            <w:r w:rsidRPr="008E7B67">
              <w:rPr>
                <w:rFonts w:eastAsia="Times New Roman" w:cs="Times New Roman"/>
                <w:color w:val="000000"/>
                <w:sz w:val="20"/>
                <w:szCs w:val="20"/>
              </w:rPr>
              <w:t>time period</w:t>
            </w:r>
            <w:proofErr w:type="gramEnd"/>
            <w:r w:rsidRPr="008E7B67">
              <w:rPr>
                <w:rFonts w:eastAsia="Times New Roman" w:cs="Times New Roman"/>
                <w:color w:val="000000"/>
                <w:sz w:val="20"/>
                <w:szCs w:val="20"/>
              </w:rPr>
              <w:t xml:space="preserve"> for aggregation of observations; for </w:t>
            </w:r>
            <w:proofErr w:type="spellStart"/>
            <w:r w:rsidRPr="008E7B67">
              <w:rPr>
                <w:rFonts w:eastAsia="Times New Roman" w:cs="Times New Roman"/>
                <w:color w:val="000000"/>
                <w:sz w:val="20"/>
                <w:szCs w:val="20"/>
              </w:rPr>
              <w:t>period_pe</w:t>
            </w:r>
            <w:proofErr w:type="spellEnd"/>
            <w:r w:rsidRPr="008E7B67">
              <w:rPr>
                <w:rFonts w:eastAsia="Times New Roman" w:cs="Times New Roman"/>
                <w:color w:val="000000"/>
                <w:sz w:val="20"/>
                <w:szCs w:val="20"/>
              </w:rPr>
              <w:t xml:space="preserve"> options are: </w:t>
            </w:r>
            <w:r w:rsidR="009E0194">
              <w:rPr>
                <w:rFonts w:eastAsia="Times New Roman" w:cs="Times New Roman"/>
                <w:color w:val="000000"/>
                <w:sz w:val="20"/>
                <w:szCs w:val="20"/>
              </w:rPr>
              <w:t>“</w:t>
            </w:r>
            <w:r w:rsidRPr="008E7B67">
              <w:rPr>
                <w:rFonts w:eastAsia="Times New Roman" w:cs="Times New Roman"/>
                <w:color w:val="000000"/>
                <w:sz w:val="20"/>
                <w:szCs w:val="20"/>
              </w:rPr>
              <w:t>week</w:t>
            </w:r>
            <w:r w:rsidR="009E0194">
              <w:rPr>
                <w:rFonts w:eastAsia="Times New Roman" w:cs="Times New Roman"/>
                <w:color w:val="000000"/>
                <w:sz w:val="20"/>
                <w:szCs w:val="20"/>
              </w:rPr>
              <w:t>”</w:t>
            </w:r>
            <w:r w:rsidRPr="008E7B67">
              <w:rPr>
                <w:rFonts w:eastAsia="Times New Roman" w:cs="Times New Roman"/>
                <w:color w:val="000000"/>
                <w:sz w:val="20"/>
                <w:szCs w:val="20"/>
              </w:rPr>
              <w:t xml:space="preserve">, </w:t>
            </w:r>
            <w:r w:rsidR="009E0194">
              <w:rPr>
                <w:rFonts w:eastAsia="Times New Roman" w:cs="Times New Roman"/>
                <w:color w:val="000000"/>
                <w:sz w:val="20"/>
                <w:szCs w:val="20"/>
              </w:rPr>
              <w:t>“</w:t>
            </w:r>
            <w:r w:rsidRPr="008E7B67">
              <w:rPr>
                <w:rFonts w:eastAsia="Times New Roman" w:cs="Times New Roman"/>
                <w:color w:val="000000"/>
                <w:sz w:val="20"/>
                <w:szCs w:val="20"/>
              </w:rPr>
              <w:t>month", and "duration"</w:t>
            </w:r>
          </w:p>
        </w:tc>
      </w:tr>
      <w:tr w:rsidR="008E7B67" w:rsidRPr="008E7B67" w14:paraId="2BBF3DEA" w14:textId="77777777" w:rsidTr="00271886">
        <w:trPr>
          <w:trHeight w:val="295"/>
        </w:trPr>
        <w:tc>
          <w:tcPr>
            <w:tcW w:w="1721" w:type="dxa"/>
            <w:shd w:val="clear" w:color="auto" w:fill="auto"/>
            <w:noWrap/>
            <w:vAlign w:val="bottom"/>
            <w:hideMark/>
          </w:tcPr>
          <w:p w14:paraId="4FB56DB1" w14:textId="77777777" w:rsidR="008E7B67" w:rsidRPr="008E7B67" w:rsidRDefault="008E7B67" w:rsidP="004521F2">
            <w:pPr>
              <w:spacing w:line="240" w:lineRule="auto"/>
              <w:rPr>
                <w:rFonts w:eastAsia="Times New Roman" w:cs="Times New Roman"/>
                <w:color w:val="000000"/>
                <w:sz w:val="20"/>
                <w:szCs w:val="20"/>
              </w:rPr>
            </w:pPr>
            <w:proofErr w:type="spellStart"/>
            <w:r w:rsidRPr="008E7B67">
              <w:rPr>
                <w:rFonts w:eastAsia="Times New Roman" w:cs="Times New Roman"/>
                <w:color w:val="000000"/>
                <w:sz w:val="20"/>
                <w:szCs w:val="20"/>
              </w:rPr>
              <w:t>period_bss</w:t>
            </w:r>
            <w:proofErr w:type="spellEnd"/>
          </w:p>
        </w:tc>
        <w:tc>
          <w:tcPr>
            <w:tcW w:w="7548" w:type="dxa"/>
            <w:shd w:val="clear" w:color="auto" w:fill="auto"/>
            <w:vAlign w:val="bottom"/>
            <w:hideMark/>
          </w:tcPr>
          <w:p w14:paraId="7E3E0127" w14:textId="77777777" w:rsidR="008E7B67" w:rsidRPr="008E7B67" w:rsidRDefault="008E7B67" w:rsidP="004521F2">
            <w:pPr>
              <w:spacing w:line="240" w:lineRule="auto"/>
              <w:rPr>
                <w:rFonts w:eastAsia="Times New Roman" w:cs="Times New Roman"/>
                <w:color w:val="000000"/>
                <w:sz w:val="20"/>
                <w:szCs w:val="20"/>
              </w:rPr>
            </w:pPr>
            <w:proofErr w:type="gramStart"/>
            <w:r w:rsidRPr="008E7B67">
              <w:rPr>
                <w:rFonts w:eastAsia="Times New Roman" w:cs="Times New Roman"/>
                <w:color w:val="000000"/>
                <w:sz w:val="20"/>
                <w:szCs w:val="20"/>
              </w:rPr>
              <w:t>time period</w:t>
            </w:r>
            <w:proofErr w:type="gramEnd"/>
            <w:r w:rsidRPr="008E7B67">
              <w:rPr>
                <w:rFonts w:eastAsia="Times New Roman" w:cs="Times New Roman"/>
                <w:color w:val="000000"/>
                <w:sz w:val="20"/>
                <w:szCs w:val="20"/>
              </w:rPr>
              <w:t xml:space="preserve"> for aggregation of observations; for </w:t>
            </w:r>
            <w:proofErr w:type="spellStart"/>
            <w:r w:rsidRPr="008E7B67">
              <w:rPr>
                <w:rFonts w:eastAsia="Times New Roman" w:cs="Times New Roman"/>
                <w:color w:val="000000"/>
                <w:sz w:val="20"/>
                <w:szCs w:val="20"/>
              </w:rPr>
              <w:t>period_bss</w:t>
            </w:r>
            <w:proofErr w:type="spellEnd"/>
            <w:r w:rsidRPr="008E7B67">
              <w:rPr>
                <w:rFonts w:eastAsia="Times New Roman" w:cs="Times New Roman"/>
                <w:color w:val="000000"/>
                <w:sz w:val="20"/>
                <w:szCs w:val="20"/>
              </w:rPr>
              <w:t xml:space="preserve"> options are: "day" and "week"</w:t>
            </w:r>
          </w:p>
        </w:tc>
      </w:tr>
      <w:tr w:rsidR="008E7B67" w:rsidRPr="008E7B67" w14:paraId="6A2A9F76" w14:textId="77777777" w:rsidTr="00271886">
        <w:trPr>
          <w:trHeight w:val="295"/>
        </w:trPr>
        <w:tc>
          <w:tcPr>
            <w:tcW w:w="1721" w:type="dxa"/>
            <w:shd w:val="clear" w:color="auto" w:fill="auto"/>
            <w:noWrap/>
            <w:vAlign w:val="bottom"/>
            <w:hideMark/>
          </w:tcPr>
          <w:p w14:paraId="62B70083" w14:textId="77777777" w:rsidR="008E7B67" w:rsidRPr="008E7B67" w:rsidRDefault="008E7B67" w:rsidP="004521F2">
            <w:pPr>
              <w:spacing w:line="240" w:lineRule="auto"/>
              <w:rPr>
                <w:rFonts w:eastAsia="Times New Roman" w:cs="Times New Roman"/>
                <w:color w:val="000000"/>
                <w:sz w:val="20"/>
                <w:szCs w:val="20"/>
              </w:rPr>
            </w:pPr>
            <w:proofErr w:type="spellStart"/>
            <w:r w:rsidRPr="008E7B67">
              <w:rPr>
                <w:rFonts w:eastAsia="Times New Roman" w:cs="Times New Roman"/>
                <w:color w:val="000000"/>
                <w:sz w:val="20"/>
                <w:szCs w:val="20"/>
              </w:rPr>
              <w:t>days_wkend</w:t>
            </w:r>
            <w:proofErr w:type="spellEnd"/>
          </w:p>
        </w:tc>
        <w:tc>
          <w:tcPr>
            <w:tcW w:w="7548" w:type="dxa"/>
            <w:shd w:val="clear" w:color="auto" w:fill="auto"/>
            <w:vAlign w:val="bottom"/>
            <w:hideMark/>
          </w:tcPr>
          <w:p w14:paraId="219B9EDF" w14:textId="77777777" w:rsidR="008E7B67" w:rsidRPr="008E7B67" w:rsidRDefault="008E7B67" w:rsidP="004521F2">
            <w:pPr>
              <w:spacing w:line="240" w:lineRule="auto"/>
              <w:rPr>
                <w:rFonts w:eastAsia="Times New Roman" w:cs="Times New Roman"/>
                <w:color w:val="000000"/>
                <w:sz w:val="20"/>
                <w:szCs w:val="20"/>
              </w:rPr>
            </w:pPr>
            <w:r w:rsidRPr="008E7B67">
              <w:rPr>
                <w:rFonts w:eastAsia="Times New Roman" w:cs="Times New Roman"/>
                <w:color w:val="000000"/>
                <w:sz w:val="20"/>
                <w:szCs w:val="20"/>
              </w:rPr>
              <w:t>Days assigned to "weekend" day type group (weekend or weekday)</w:t>
            </w:r>
          </w:p>
        </w:tc>
      </w:tr>
      <w:tr w:rsidR="008E7B67" w:rsidRPr="008E7B67" w14:paraId="52DB430A" w14:textId="77777777" w:rsidTr="00271886">
        <w:trPr>
          <w:trHeight w:val="591"/>
        </w:trPr>
        <w:tc>
          <w:tcPr>
            <w:tcW w:w="1721" w:type="dxa"/>
            <w:shd w:val="clear" w:color="auto" w:fill="auto"/>
            <w:noWrap/>
            <w:vAlign w:val="bottom"/>
            <w:hideMark/>
          </w:tcPr>
          <w:p w14:paraId="00345287" w14:textId="77777777" w:rsidR="008E7B67" w:rsidRPr="008E7B67" w:rsidRDefault="008E7B67" w:rsidP="004521F2">
            <w:pPr>
              <w:spacing w:line="240" w:lineRule="auto"/>
              <w:rPr>
                <w:rFonts w:eastAsia="Times New Roman" w:cs="Times New Roman"/>
                <w:color w:val="000000"/>
                <w:sz w:val="20"/>
                <w:szCs w:val="20"/>
              </w:rPr>
            </w:pPr>
            <w:proofErr w:type="spellStart"/>
            <w:r w:rsidRPr="008E7B67">
              <w:rPr>
                <w:rFonts w:eastAsia="Times New Roman" w:cs="Times New Roman"/>
                <w:color w:val="000000"/>
                <w:sz w:val="20"/>
                <w:szCs w:val="20"/>
              </w:rPr>
              <w:t>index_count_types</w:t>
            </w:r>
            <w:proofErr w:type="spellEnd"/>
          </w:p>
        </w:tc>
        <w:tc>
          <w:tcPr>
            <w:tcW w:w="7548" w:type="dxa"/>
            <w:shd w:val="clear" w:color="auto" w:fill="auto"/>
            <w:vAlign w:val="bottom"/>
            <w:hideMark/>
          </w:tcPr>
          <w:p w14:paraId="724EC4A8" w14:textId="77777777" w:rsidR="008E7B67" w:rsidRPr="008E7B67" w:rsidRDefault="008E7B67" w:rsidP="004521F2">
            <w:pPr>
              <w:spacing w:line="240" w:lineRule="auto"/>
              <w:rPr>
                <w:rFonts w:eastAsia="Times New Roman" w:cs="Times New Roman"/>
                <w:color w:val="000000"/>
                <w:sz w:val="20"/>
                <w:szCs w:val="20"/>
              </w:rPr>
            </w:pPr>
            <w:r w:rsidRPr="008E7B67">
              <w:rPr>
                <w:rFonts w:eastAsia="Times New Roman" w:cs="Times New Roman"/>
                <w:color w:val="000000"/>
                <w:sz w:val="20"/>
                <w:szCs w:val="20"/>
              </w:rPr>
              <w:t>specification for objects that are counted during index effort counts, either "Vehicle/Trailers Only" or "Bank Angler / Boat Angler"</w:t>
            </w:r>
          </w:p>
        </w:tc>
      </w:tr>
      <w:tr w:rsidR="008E7B67" w:rsidRPr="008E7B67" w14:paraId="508E2B10" w14:textId="77777777" w:rsidTr="00271886">
        <w:trPr>
          <w:trHeight w:val="591"/>
        </w:trPr>
        <w:tc>
          <w:tcPr>
            <w:tcW w:w="1721" w:type="dxa"/>
            <w:shd w:val="clear" w:color="auto" w:fill="auto"/>
            <w:noWrap/>
            <w:vAlign w:val="bottom"/>
            <w:hideMark/>
          </w:tcPr>
          <w:p w14:paraId="40A7AEF9" w14:textId="77777777" w:rsidR="008E7B67" w:rsidRPr="008E7B67" w:rsidRDefault="008E7B67" w:rsidP="004521F2">
            <w:pPr>
              <w:spacing w:line="240" w:lineRule="auto"/>
              <w:rPr>
                <w:rFonts w:eastAsia="Times New Roman" w:cs="Times New Roman"/>
                <w:color w:val="000000"/>
                <w:sz w:val="20"/>
                <w:szCs w:val="20"/>
              </w:rPr>
            </w:pPr>
            <w:proofErr w:type="spellStart"/>
            <w:r w:rsidRPr="008E7B67">
              <w:rPr>
                <w:rFonts w:eastAsia="Times New Roman" w:cs="Times New Roman"/>
                <w:color w:val="000000"/>
                <w:sz w:val="20"/>
                <w:szCs w:val="20"/>
              </w:rPr>
              <w:t>census_expansion</w:t>
            </w:r>
            <w:proofErr w:type="spellEnd"/>
          </w:p>
        </w:tc>
        <w:tc>
          <w:tcPr>
            <w:tcW w:w="7548" w:type="dxa"/>
            <w:shd w:val="clear" w:color="auto" w:fill="auto"/>
            <w:vAlign w:val="bottom"/>
            <w:hideMark/>
          </w:tcPr>
          <w:p w14:paraId="7BF06636" w14:textId="77777777" w:rsidR="008E7B67" w:rsidRPr="008E7B67" w:rsidRDefault="008E7B67" w:rsidP="004521F2">
            <w:pPr>
              <w:spacing w:line="240" w:lineRule="auto"/>
              <w:rPr>
                <w:rFonts w:eastAsia="Times New Roman" w:cs="Times New Roman"/>
                <w:color w:val="000000"/>
                <w:sz w:val="20"/>
                <w:szCs w:val="20"/>
              </w:rPr>
            </w:pPr>
            <w:r w:rsidRPr="008E7B67">
              <w:rPr>
                <w:rFonts w:eastAsia="Times New Roman" w:cs="Times New Roman"/>
                <w:color w:val="000000"/>
                <w:sz w:val="20"/>
                <w:szCs w:val="20"/>
              </w:rPr>
              <w:t>Option to use either observed census data ("Direct") or assumed values ("Indirect") to calculate the effort bias term ratio</w:t>
            </w:r>
          </w:p>
        </w:tc>
      </w:tr>
      <w:tr w:rsidR="008E7B67" w:rsidRPr="008E7B67" w14:paraId="4FBA60C9" w14:textId="77777777" w:rsidTr="00271886">
        <w:trPr>
          <w:trHeight w:val="295"/>
        </w:trPr>
        <w:tc>
          <w:tcPr>
            <w:tcW w:w="1721" w:type="dxa"/>
            <w:shd w:val="clear" w:color="auto" w:fill="auto"/>
            <w:noWrap/>
            <w:vAlign w:val="bottom"/>
            <w:hideMark/>
          </w:tcPr>
          <w:p w14:paraId="7916F1FB" w14:textId="77777777" w:rsidR="008E7B67" w:rsidRPr="008E7B67" w:rsidRDefault="008E7B67" w:rsidP="004521F2">
            <w:pPr>
              <w:spacing w:line="240" w:lineRule="auto"/>
              <w:rPr>
                <w:rFonts w:eastAsia="Times New Roman" w:cs="Times New Roman"/>
                <w:color w:val="000000"/>
                <w:sz w:val="20"/>
                <w:szCs w:val="20"/>
              </w:rPr>
            </w:pPr>
            <w:proofErr w:type="spellStart"/>
            <w:r w:rsidRPr="008E7B67">
              <w:rPr>
                <w:rFonts w:eastAsia="Times New Roman" w:cs="Times New Roman"/>
                <w:color w:val="000000"/>
                <w:sz w:val="20"/>
                <w:szCs w:val="20"/>
              </w:rPr>
              <w:t>min_fishing_time</w:t>
            </w:r>
            <w:proofErr w:type="spellEnd"/>
          </w:p>
        </w:tc>
        <w:tc>
          <w:tcPr>
            <w:tcW w:w="7548" w:type="dxa"/>
            <w:shd w:val="clear" w:color="auto" w:fill="auto"/>
            <w:vAlign w:val="bottom"/>
            <w:hideMark/>
          </w:tcPr>
          <w:p w14:paraId="004E1CFA" w14:textId="414C7D3F" w:rsidR="008E7B67" w:rsidRPr="008E7B67" w:rsidRDefault="008E7B67" w:rsidP="004521F2">
            <w:pPr>
              <w:spacing w:line="240" w:lineRule="auto"/>
              <w:rPr>
                <w:rFonts w:eastAsia="Times New Roman" w:cs="Times New Roman"/>
                <w:color w:val="000000"/>
                <w:sz w:val="20"/>
                <w:szCs w:val="20"/>
              </w:rPr>
            </w:pPr>
            <w:r w:rsidRPr="008E7B67">
              <w:rPr>
                <w:rFonts w:eastAsia="Times New Roman" w:cs="Times New Roman"/>
                <w:color w:val="000000"/>
                <w:sz w:val="20"/>
                <w:szCs w:val="20"/>
              </w:rPr>
              <w:t>The minimum fishing time per angler group interview that is retained to calculate</w:t>
            </w:r>
            <w:r w:rsidR="00344C4E">
              <w:rPr>
                <w:rFonts w:eastAsia="Times New Roman" w:cs="Times New Roman"/>
                <w:color w:val="000000"/>
                <w:sz w:val="20"/>
                <w:szCs w:val="20"/>
              </w:rPr>
              <w:t xml:space="preserve"> their</w:t>
            </w:r>
            <w:r w:rsidRPr="008E7B67">
              <w:rPr>
                <w:rFonts w:eastAsia="Times New Roman" w:cs="Times New Roman"/>
                <w:color w:val="000000"/>
                <w:sz w:val="20"/>
                <w:szCs w:val="20"/>
              </w:rPr>
              <w:t xml:space="preserve"> </w:t>
            </w:r>
            <w:r w:rsidR="00344C4E">
              <w:rPr>
                <w:rFonts w:eastAsia="Times New Roman" w:cs="Times New Roman"/>
                <w:color w:val="000000"/>
                <w:sz w:val="20"/>
                <w:szCs w:val="20"/>
              </w:rPr>
              <w:t xml:space="preserve">catch group specific </w:t>
            </w:r>
            <w:r w:rsidRPr="008E7B67">
              <w:rPr>
                <w:rFonts w:eastAsia="Times New Roman" w:cs="Times New Roman"/>
                <w:color w:val="000000"/>
                <w:sz w:val="20"/>
                <w:szCs w:val="20"/>
              </w:rPr>
              <w:t>catch rate</w:t>
            </w:r>
          </w:p>
        </w:tc>
      </w:tr>
      <w:tr w:rsidR="008E7B67" w:rsidRPr="008E7B67" w14:paraId="78C40EA3" w14:textId="77777777" w:rsidTr="00271886">
        <w:trPr>
          <w:trHeight w:val="295"/>
        </w:trPr>
        <w:tc>
          <w:tcPr>
            <w:tcW w:w="1721" w:type="dxa"/>
            <w:shd w:val="clear" w:color="auto" w:fill="auto"/>
            <w:noWrap/>
            <w:vAlign w:val="bottom"/>
            <w:hideMark/>
          </w:tcPr>
          <w:p w14:paraId="3C1FE12D" w14:textId="77777777" w:rsidR="008E7B67" w:rsidRPr="008E7B67" w:rsidRDefault="008E7B67" w:rsidP="004521F2">
            <w:pPr>
              <w:spacing w:line="240" w:lineRule="auto"/>
              <w:rPr>
                <w:rFonts w:eastAsia="Times New Roman" w:cs="Times New Roman"/>
                <w:color w:val="000000"/>
                <w:sz w:val="20"/>
                <w:szCs w:val="20"/>
              </w:rPr>
            </w:pPr>
            <w:proofErr w:type="spellStart"/>
            <w:r w:rsidRPr="008E7B67">
              <w:rPr>
                <w:rFonts w:eastAsia="Times New Roman" w:cs="Times New Roman"/>
                <w:color w:val="000000"/>
                <w:sz w:val="20"/>
                <w:szCs w:val="20"/>
              </w:rPr>
              <w:t>dir_output</w:t>
            </w:r>
            <w:proofErr w:type="spellEnd"/>
          </w:p>
        </w:tc>
        <w:tc>
          <w:tcPr>
            <w:tcW w:w="7548" w:type="dxa"/>
            <w:shd w:val="clear" w:color="auto" w:fill="auto"/>
            <w:vAlign w:val="bottom"/>
            <w:hideMark/>
          </w:tcPr>
          <w:p w14:paraId="2E0E61A0" w14:textId="77777777" w:rsidR="008E7B67" w:rsidRPr="008E7B67" w:rsidRDefault="008E7B67" w:rsidP="004521F2">
            <w:pPr>
              <w:spacing w:line="240" w:lineRule="auto"/>
              <w:rPr>
                <w:rFonts w:eastAsia="Times New Roman" w:cs="Times New Roman"/>
                <w:color w:val="000000"/>
                <w:sz w:val="20"/>
                <w:szCs w:val="20"/>
              </w:rPr>
            </w:pPr>
            <w:r w:rsidRPr="008E7B67">
              <w:rPr>
                <w:rFonts w:eastAsia="Times New Roman" w:cs="Times New Roman"/>
                <w:color w:val="000000"/>
                <w:sz w:val="20"/>
                <w:szCs w:val="20"/>
              </w:rPr>
              <w:t>directory name in file path where output from script is saved</w:t>
            </w:r>
          </w:p>
        </w:tc>
      </w:tr>
    </w:tbl>
    <w:p w14:paraId="1E538CD6" w14:textId="14C46CEC" w:rsidR="008E7B67" w:rsidRDefault="008E7B67" w:rsidP="008E7B67">
      <w:pPr>
        <w:sectPr w:rsidR="008E7B67" w:rsidSect="00CE4BA5">
          <w:headerReference w:type="default" r:id="rId19"/>
          <w:pgSz w:w="12240" w:h="15840"/>
          <w:pgMar w:top="1440" w:right="1440" w:bottom="1440" w:left="1440" w:header="720" w:footer="885" w:gutter="0"/>
          <w:cols w:space="720"/>
          <w:docGrid w:linePitch="360"/>
        </w:sectPr>
      </w:pPr>
    </w:p>
    <w:p w14:paraId="23E47438" w14:textId="25E94E62" w:rsidR="00047D40" w:rsidRDefault="00EC6C4D" w:rsidP="00047D40">
      <w:pPr>
        <w:pStyle w:val="ListParagraph"/>
        <w:numPr>
          <w:ilvl w:val="0"/>
          <w:numId w:val="1"/>
        </w:numPr>
        <w:rPr>
          <w:b/>
          <w:bCs/>
        </w:rPr>
      </w:pPr>
      <w:r>
        <w:rPr>
          <w:b/>
          <w:bCs/>
        </w:rPr>
        <w:lastRenderedPageBreak/>
        <w:t>Interactively run the</w:t>
      </w:r>
      <w:r w:rsidR="002122C8">
        <w:rPr>
          <w:b/>
          <w:bCs/>
        </w:rPr>
        <w:t xml:space="preserve"> project-specific fw_</w:t>
      </w:r>
      <w:proofErr w:type="gramStart"/>
      <w:r w:rsidR="002122C8">
        <w:rPr>
          <w:b/>
          <w:bCs/>
        </w:rPr>
        <w:t>creel.Rmd</w:t>
      </w:r>
      <w:proofErr w:type="gramEnd"/>
      <w:r>
        <w:rPr>
          <w:b/>
          <w:bCs/>
        </w:rPr>
        <w:t xml:space="preserve"> script</w:t>
      </w:r>
    </w:p>
    <w:p w14:paraId="7B0DDEE0" w14:textId="019997F8" w:rsidR="00BF3C11" w:rsidRPr="004521F2" w:rsidRDefault="00785803" w:rsidP="00DC0546">
      <w:pPr>
        <w:pStyle w:val="ListParagraph"/>
        <w:numPr>
          <w:ilvl w:val="1"/>
          <w:numId w:val="1"/>
        </w:numPr>
        <w:rPr>
          <w:b/>
          <w:bCs/>
          <w:color w:val="4472C4" w:themeColor="accent1"/>
        </w:rPr>
      </w:pPr>
      <w:r>
        <w:t>T</w:t>
      </w:r>
      <w:r w:rsidRPr="004521F2">
        <w:rPr>
          <w:color w:val="4472C4" w:themeColor="accent1"/>
        </w:rPr>
        <w:t xml:space="preserve">he </w:t>
      </w:r>
      <w:proofErr w:type="spellStart"/>
      <w:r w:rsidR="00411A2E" w:rsidRPr="004521F2">
        <w:rPr>
          <w:color w:val="4472C4" w:themeColor="accent1"/>
        </w:rPr>
        <w:t>CreelEstimates</w:t>
      </w:r>
      <w:proofErr w:type="spellEnd"/>
      <w:r w:rsidRPr="004521F2">
        <w:rPr>
          <w:color w:val="4472C4" w:themeColor="accent1"/>
        </w:rPr>
        <w:t xml:space="preserve"> script is broken up into</w:t>
      </w:r>
      <w:r w:rsidR="00411A2E" w:rsidRPr="004521F2">
        <w:rPr>
          <w:color w:val="4472C4" w:themeColor="accent1"/>
        </w:rPr>
        <w:t xml:space="preserve"> code chunks</w:t>
      </w:r>
      <w:r w:rsidR="00C954BF" w:rsidRPr="004521F2">
        <w:rPr>
          <w:color w:val="4472C4" w:themeColor="accent1"/>
        </w:rPr>
        <w:t xml:space="preserve">.  </w:t>
      </w:r>
    </w:p>
    <w:p w14:paraId="3D769044" w14:textId="3251D78C" w:rsidR="00BF3C11" w:rsidRPr="004521F2" w:rsidRDefault="00C954BF" w:rsidP="002E7688">
      <w:pPr>
        <w:pStyle w:val="ListParagraph"/>
        <w:numPr>
          <w:ilvl w:val="2"/>
          <w:numId w:val="4"/>
        </w:numPr>
        <w:rPr>
          <w:b/>
          <w:bCs/>
          <w:color w:val="4472C4" w:themeColor="accent1"/>
        </w:rPr>
      </w:pPr>
      <w:r w:rsidRPr="004521F2">
        <w:rPr>
          <w:color w:val="4472C4" w:themeColor="accent1"/>
        </w:rPr>
        <w:t xml:space="preserve">Within each </w:t>
      </w:r>
      <w:r w:rsidR="00411A2E" w:rsidRPr="004521F2">
        <w:rPr>
          <w:color w:val="4472C4" w:themeColor="accent1"/>
        </w:rPr>
        <w:t>chunk</w:t>
      </w:r>
      <w:r w:rsidRPr="004521F2">
        <w:rPr>
          <w:color w:val="4472C4" w:themeColor="accent1"/>
        </w:rPr>
        <w:t xml:space="preserve">, </w:t>
      </w:r>
      <w:r w:rsidR="00AA01DD" w:rsidRPr="004521F2">
        <w:rPr>
          <w:color w:val="4472C4" w:themeColor="accent1"/>
        </w:rPr>
        <w:t>there are rows of code and most of which simply needs to be run</w:t>
      </w:r>
      <w:r w:rsidR="007713CF" w:rsidRPr="004521F2">
        <w:rPr>
          <w:color w:val="4472C4" w:themeColor="accent1"/>
        </w:rPr>
        <w:t xml:space="preserve"> (and thus </w:t>
      </w:r>
      <w:r w:rsidR="00271886" w:rsidRPr="004521F2">
        <w:rPr>
          <w:color w:val="4472C4" w:themeColor="accent1"/>
        </w:rPr>
        <w:t>not</w:t>
      </w:r>
      <w:r w:rsidR="007713CF" w:rsidRPr="004521F2">
        <w:rPr>
          <w:color w:val="4472C4" w:themeColor="accent1"/>
        </w:rPr>
        <w:t xml:space="preserve"> edited). </w:t>
      </w:r>
      <w:r w:rsidR="003E4579" w:rsidRPr="004521F2">
        <w:rPr>
          <w:color w:val="4472C4" w:themeColor="accent1"/>
        </w:rPr>
        <w:t xml:space="preserve">However, </w:t>
      </w:r>
      <w:r w:rsidR="002E7688" w:rsidRPr="004521F2">
        <w:rPr>
          <w:color w:val="4472C4" w:themeColor="accent1"/>
        </w:rPr>
        <w:t>see next bullet</w:t>
      </w:r>
      <w:r w:rsidR="003E4579" w:rsidRPr="004521F2">
        <w:rPr>
          <w:color w:val="4472C4" w:themeColor="accent1"/>
        </w:rPr>
        <w:t>.</w:t>
      </w:r>
    </w:p>
    <w:p w14:paraId="71F51711" w14:textId="747DEFE3" w:rsidR="00440824" w:rsidRPr="004521F2" w:rsidRDefault="00C677BC" w:rsidP="002E7688">
      <w:pPr>
        <w:pStyle w:val="ListParagraph"/>
        <w:numPr>
          <w:ilvl w:val="2"/>
          <w:numId w:val="4"/>
        </w:numPr>
        <w:rPr>
          <w:b/>
          <w:bCs/>
          <w:color w:val="4472C4" w:themeColor="accent1"/>
        </w:rPr>
      </w:pPr>
      <w:r w:rsidRPr="004521F2">
        <w:rPr>
          <w:color w:val="4472C4" w:themeColor="accent1"/>
        </w:rPr>
        <w:t>There is also code located within</w:t>
      </w:r>
      <w:r w:rsidR="00762E05" w:rsidRPr="004521F2">
        <w:rPr>
          <w:color w:val="4472C4" w:themeColor="accent1"/>
        </w:rPr>
        <w:t xml:space="preserve"> in </w:t>
      </w:r>
      <w:proofErr w:type="spellStart"/>
      <w:r w:rsidR="00411A2E" w:rsidRPr="004521F2">
        <w:rPr>
          <w:i/>
          <w:iCs/>
          <w:color w:val="4472C4" w:themeColor="accent1"/>
        </w:rPr>
        <w:t>R_functions</w:t>
      </w:r>
      <w:proofErr w:type="spellEnd"/>
      <w:r w:rsidR="00C954BF" w:rsidRPr="004521F2">
        <w:rPr>
          <w:color w:val="4472C4" w:themeColor="accent1"/>
        </w:rPr>
        <w:t xml:space="preserve"> and </w:t>
      </w:r>
      <w:r w:rsidRPr="004521F2">
        <w:rPr>
          <w:color w:val="4472C4" w:themeColor="accent1"/>
        </w:rPr>
        <w:t>is run behind the scenes</w:t>
      </w:r>
      <w:r w:rsidR="005346E3" w:rsidRPr="004521F2">
        <w:rPr>
          <w:color w:val="4472C4" w:themeColor="accent1"/>
        </w:rPr>
        <w:t xml:space="preserve">. Feel free to open these </w:t>
      </w:r>
      <w:r w:rsidR="00BF3C11" w:rsidRPr="004521F2">
        <w:rPr>
          <w:color w:val="4472C4" w:themeColor="accent1"/>
        </w:rPr>
        <w:t xml:space="preserve">source </w:t>
      </w:r>
      <w:r w:rsidR="005346E3" w:rsidRPr="004521F2">
        <w:rPr>
          <w:color w:val="4472C4" w:themeColor="accent1"/>
        </w:rPr>
        <w:t xml:space="preserve">files to understand how </w:t>
      </w:r>
      <w:proofErr w:type="spellStart"/>
      <w:r w:rsidR="00411A2E" w:rsidRPr="004521F2">
        <w:rPr>
          <w:color w:val="4472C4" w:themeColor="accent1"/>
        </w:rPr>
        <w:t>CreelEstimates</w:t>
      </w:r>
      <w:proofErr w:type="spellEnd"/>
      <w:r w:rsidR="005346E3" w:rsidRPr="004521F2">
        <w:rPr>
          <w:color w:val="4472C4" w:themeColor="accent1"/>
        </w:rPr>
        <w:t xml:space="preserve"> is working</w:t>
      </w:r>
      <w:r w:rsidR="002122C8" w:rsidRPr="004521F2">
        <w:rPr>
          <w:color w:val="4472C4" w:themeColor="accent1"/>
        </w:rPr>
        <w:t>. This code</w:t>
      </w:r>
      <w:r w:rsidR="005346E3" w:rsidRPr="004521F2">
        <w:rPr>
          <w:color w:val="4472C4" w:themeColor="accent1"/>
        </w:rPr>
        <w:t xml:space="preserve"> but should </w:t>
      </w:r>
      <w:r w:rsidR="002122C8" w:rsidRPr="004521F2">
        <w:rPr>
          <w:color w:val="4472C4" w:themeColor="accent1"/>
        </w:rPr>
        <w:t>not</w:t>
      </w:r>
      <w:r w:rsidR="005346E3" w:rsidRPr="004521F2">
        <w:rPr>
          <w:color w:val="4472C4" w:themeColor="accent1"/>
        </w:rPr>
        <w:t xml:space="preserve"> be edited</w:t>
      </w:r>
      <w:r w:rsidR="00F127AF" w:rsidRPr="004521F2">
        <w:rPr>
          <w:color w:val="4472C4" w:themeColor="accent1"/>
        </w:rPr>
        <w:t xml:space="preserve"> unless </w:t>
      </w:r>
      <w:r w:rsidR="009063F0" w:rsidRPr="004521F2">
        <w:rPr>
          <w:color w:val="4472C4" w:themeColor="accent1"/>
        </w:rPr>
        <w:t xml:space="preserve">you </w:t>
      </w:r>
      <w:r w:rsidR="002122C8" w:rsidRPr="004521F2">
        <w:rPr>
          <w:color w:val="4472C4" w:themeColor="accent1"/>
        </w:rPr>
        <w:t>establish a formal plan to do this using</w:t>
      </w:r>
      <w:r w:rsidR="00B20E02" w:rsidRPr="004521F2">
        <w:rPr>
          <w:color w:val="4472C4" w:themeColor="accent1"/>
        </w:rPr>
        <w:t xml:space="preserve"> a distributed</w:t>
      </w:r>
      <w:r w:rsidR="002122C8" w:rsidRPr="004521F2">
        <w:rPr>
          <w:color w:val="4472C4" w:themeColor="accent1"/>
        </w:rPr>
        <w:t xml:space="preserve"> </w:t>
      </w:r>
      <w:r w:rsidR="00B20E02" w:rsidRPr="004521F2">
        <w:rPr>
          <w:color w:val="4472C4" w:themeColor="accent1"/>
        </w:rPr>
        <w:t>version control system</w:t>
      </w:r>
      <w:r w:rsidR="002122C8" w:rsidRPr="004521F2">
        <w:rPr>
          <w:color w:val="4472C4" w:themeColor="accent1"/>
        </w:rPr>
        <w:t xml:space="preserve"> </w:t>
      </w:r>
      <w:r w:rsidR="00D360DC" w:rsidRPr="004521F2">
        <w:rPr>
          <w:color w:val="4472C4" w:themeColor="accent1"/>
        </w:rPr>
        <w:t>(i.e.,</w:t>
      </w:r>
      <w:r w:rsidR="002122C8" w:rsidRPr="004521F2">
        <w:rPr>
          <w:color w:val="4472C4" w:themeColor="accent1"/>
        </w:rPr>
        <w:t xml:space="preserve"> create a branch to </w:t>
      </w:r>
      <w:proofErr w:type="spellStart"/>
      <w:r w:rsidR="002122C8" w:rsidRPr="004521F2">
        <w:rPr>
          <w:color w:val="4472C4" w:themeColor="accent1"/>
        </w:rPr>
        <w:t>CreelEstimates</w:t>
      </w:r>
      <w:proofErr w:type="spellEnd"/>
      <w:r w:rsidR="002122C8" w:rsidRPr="004521F2">
        <w:rPr>
          <w:color w:val="4472C4" w:themeColor="accent1"/>
        </w:rPr>
        <w:t>,</w:t>
      </w:r>
      <w:r w:rsidR="00B20E02" w:rsidRPr="004521F2">
        <w:rPr>
          <w:color w:val="4472C4" w:themeColor="accent1"/>
        </w:rPr>
        <w:t xml:space="preserve"> make edits to the code, </w:t>
      </w:r>
      <w:proofErr w:type="gramStart"/>
      <w:r w:rsidR="00B20E02" w:rsidRPr="004521F2">
        <w:rPr>
          <w:color w:val="4472C4" w:themeColor="accent1"/>
        </w:rPr>
        <w:t>commit</w:t>
      </w:r>
      <w:proofErr w:type="gramEnd"/>
      <w:r w:rsidR="00B20E02" w:rsidRPr="004521F2">
        <w:rPr>
          <w:color w:val="4472C4" w:themeColor="accent1"/>
        </w:rPr>
        <w:t xml:space="preserve"> and push the changes to your branch of the repo, and submit a pull request to tell collaborators about the changes in your branch</w:t>
      </w:r>
      <w:r w:rsidR="00D360DC" w:rsidRPr="004521F2">
        <w:rPr>
          <w:color w:val="4472C4" w:themeColor="accent1"/>
        </w:rPr>
        <w:t>)</w:t>
      </w:r>
    </w:p>
    <w:p w14:paraId="7D6814F7" w14:textId="31A3FBFA" w:rsidR="00902C12" w:rsidRDefault="00B20E02" w:rsidP="00902C12">
      <w:pPr>
        <w:pStyle w:val="ListParagraph"/>
        <w:numPr>
          <w:ilvl w:val="0"/>
          <w:numId w:val="1"/>
        </w:numPr>
        <w:rPr>
          <w:b/>
          <w:bCs/>
        </w:rPr>
      </w:pPr>
      <w:r>
        <w:rPr>
          <w:b/>
          <w:bCs/>
        </w:rPr>
        <w:t xml:space="preserve">Evaluate output </w:t>
      </w:r>
    </w:p>
    <w:p w14:paraId="312BB06C" w14:textId="23758B5A" w:rsidR="006D7CA7" w:rsidRPr="004521F2" w:rsidRDefault="00B20E02" w:rsidP="009B5F7F">
      <w:pPr>
        <w:pStyle w:val="ListParagraph"/>
        <w:numPr>
          <w:ilvl w:val="1"/>
          <w:numId w:val="1"/>
        </w:numPr>
        <w:rPr>
          <w:b/>
          <w:bCs/>
          <w:color w:val="4472C4" w:themeColor="accent1"/>
        </w:rPr>
        <w:sectPr w:rsidR="006D7CA7" w:rsidRPr="004521F2" w:rsidSect="00CE4BA5">
          <w:pgSz w:w="12240" w:h="15840"/>
          <w:pgMar w:top="1440" w:right="1440" w:bottom="1440" w:left="1440" w:header="720" w:footer="885" w:gutter="0"/>
          <w:cols w:space="720"/>
          <w:docGrid w:linePitch="360"/>
        </w:sectPr>
      </w:pPr>
      <w:r w:rsidRPr="004521F2">
        <w:rPr>
          <w:b/>
          <w:bCs/>
          <w:color w:val="4472C4" w:themeColor="accent1"/>
        </w:rPr>
        <w:t>Table with fields and descriptions of output (table __</w:t>
      </w:r>
    </w:p>
    <w:p w14:paraId="597FF72B" w14:textId="47C0172D" w:rsidR="000F2344" w:rsidRDefault="000F2344"/>
    <w:sectPr w:rsidR="000F2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5303D" w14:textId="77777777" w:rsidR="00006AA5" w:rsidRDefault="00006AA5" w:rsidP="007F6D7D">
      <w:pPr>
        <w:spacing w:after="0" w:line="240" w:lineRule="auto"/>
      </w:pPr>
      <w:r>
        <w:separator/>
      </w:r>
    </w:p>
  </w:endnote>
  <w:endnote w:type="continuationSeparator" w:id="0">
    <w:p w14:paraId="25E2C398" w14:textId="77777777" w:rsidR="00006AA5" w:rsidRDefault="00006AA5" w:rsidP="007F6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0D6FF" w14:textId="77777777" w:rsidR="00006AA5" w:rsidRDefault="00006AA5" w:rsidP="007F6D7D">
      <w:pPr>
        <w:spacing w:after="0" w:line="240" w:lineRule="auto"/>
      </w:pPr>
      <w:r>
        <w:separator/>
      </w:r>
    </w:p>
  </w:footnote>
  <w:footnote w:type="continuationSeparator" w:id="0">
    <w:p w14:paraId="1F4EC568" w14:textId="77777777" w:rsidR="00006AA5" w:rsidRDefault="00006AA5" w:rsidP="007F6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EAF4" w14:textId="74B0D890" w:rsidR="007F6D7D" w:rsidRDefault="007F6D7D" w:rsidP="007F6D7D">
    <w:pPr>
      <w:pStyle w:val="Header"/>
      <w:jc w:val="right"/>
    </w:pPr>
    <w:r>
      <w:t xml:space="preserve">Updated </w:t>
    </w:r>
    <w:r w:rsidR="00131BB2">
      <w:t>December 8</w:t>
    </w:r>
    <w: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6B4E"/>
    <w:multiLevelType w:val="hybridMultilevel"/>
    <w:tmpl w:val="D7B835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bCs w:val="0"/>
      </w:rPr>
    </w:lvl>
    <w:lvl w:ilvl="2" w:tplc="A1ACF088">
      <w:numFmt w:val="bullet"/>
      <w:lvlText w:val="-"/>
      <w:lvlJc w:val="left"/>
      <w:pPr>
        <w:ind w:left="2160" w:hanging="180"/>
      </w:pPr>
      <w:rPr>
        <w:rFonts w:ascii="Times New Roman" w:eastAsiaTheme="minorHAnsi" w:hAnsi="Times New Roman" w:cs="Times New Roman" w:hint="default"/>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E0E65"/>
    <w:multiLevelType w:val="hybridMultilevel"/>
    <w:tmpl w:val="C10A54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bCs w:val="0"/>
      </w:rPr>
    </w:lvl>
    <w:lvl w:ilvl="2" w:tplc="1F184B62">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65E75"/>
    <w:multiLevelType w:val="hybridMultilevel"/>
    <w:tmpl w:val="D1B462A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bCs w:val="0"/>
      </w:rPr>
    </w:lvl>
    <w:lvl w:ilvl="2" w:tplc="04090003">
      <w:start w:val="1"/>
      <w:numFmt w:val="bullet"/>
      <w:lvlText w:val="o"/>
      <w:lvlJc w:val="left"/>
      <w:pPr>
        <w:ind w:left="2160" w:hanging="180"/>
      </w:pPr>
      <w:rPr>
        <w:rFonts w:ascii="Courier New" w:hAnsi="Courier New" w:cs="Courier New" w:hint="default"/>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87EDF"/>
    <w:multiLevelType w:val="hybridMultilevel"/>
    <w:tmpl w:val="E828D6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bCs w:val="0"/>
      </w:rPr>
    </w:lvl>
    <w:lvl w:ilvl="2" w:tplc="A1ACF088">
      <w:numFmt w:val="bullet"/>
      <w:lvlText w:val="-"/>
      <w:lvlJc w:val="left"/>
      <w:pPr>
        <w:ind w:left="2160" w:hanging="180"/>
      </w:pPr>
      <w:rPr>
        <w:rFonts w:ascii="Times New Roman" w:eastAsiaTheme="minorHAnsi" w:hAnsi="Times New Roman" w:cs="Times New Roman" w:hint="default"/>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F0AE3"/>
    <w:multiLevelType w:val="hybridMultilevel"/>
    <w:tmpl w:val="D07CB7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bCs w:val="0"/>
      </w:rPr>
    </w:lvl>
    <w:lvl w:ilvl="2" w:tplc="A1ACF088">
      <w:numFmt w:val="bullet"/>
      <w:lvlText w:val="-"/>
      <w:lvlJc w:val="left"/>
      <w:pPr>
        <w:ind w:left="2160" w:hanging="180"/>
      </w:pPr>
      <w:rPr>
        <w:rFonts w:ascii="Times New Roman" w:eastAsiaTheme="minorHAnsi" w:hAnsi="Times New Roman" w:cs="Times New Roman" w:hint="default"/>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662C8A"/>
    <w:multiLevelType w:val="hybridMultilevel"/>
    <w:tmpl w:val="CACC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D35D2"/>
    <w:multiLevelType w:val="hybridMultilevel"/>
    <w:tmpl w:val="00CE48D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bCs w:val="0"/>
      </w:rPr>
    </w:lvl>
    <w:lvl w:ilvl="2" w:tplc="A1ACF088">
      <w:numFmt w:val="bullet"/>
      <w:lvlText w:val="-"/>
      <w:lvlJc w:val="left"/>
      <w:pPr>
        <w:ind w:left="2160" w:hanging="180"/>
      </w:pPr>
      <w:rPr>
        <w:rFonts w:ascii="Times New Roman" w:eastAsiaTheme="minorHAnsi" w:hAnsi="Times New Roman" w:cs="Times New Roman" w:hint="default"/>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0NDY1tDAwMzc2NDNR0lEKTi0uzszPAykwqQUAaIH6viwAAAA="/>
  </w:docVars>
  <w:rsids>
    <w:rsidRoot w:val="0039562D"/>
    <w:rsid w:val="000009D8"/>
    <w:rsid w:val="00006839"/>
    <w:rsid w:val="00006AA5"/>
    <w:rsid w:val="000178F3"/>
    <w:rsid w:val="00020EDA"/>
    <w:rsid w:val="000210DE"/>
    <w:rsid w:val="0002199C"/>
    <w:rsid w:val="00023193"/>
    <w:rsid w:val="00025CF5"/>
    <w:rsid w:val="00033F34"/>
    <w:rsid w:val="00036147"/>
    <w:rsid w:val="00037616"/>
    <w:rsid w:val="00040316"/>
    <w:rsid w:val="000411D8"/>
    <w:rsid w:val="00044A0F"/>
    <w:rsid w:val="00046CD2"/>
    <w:rsid w:val="00047D40"/>
    <w:rsid w:val="000513A1"/>
    <w:rsid w:val="00054251"/>
    <w:rsid w:val="000554D9"/>
    <w:rsid w:val="00062768"/>
    <w:rsid w:val="00070557"/>
    <w:rsid w:val="00071091"/>
    <w:rsid w:val="00075E27"/>
    <w:rsid w:val="000773BD"/>
    <w:rsid w:val="00083ED0"/>
    <w:rsid w:val="00084D13"/>
    <w:rsid w:val="00090265"/>
    <w:rsid w:val="000921B0"/>
    <w:rsid w:val="00093832"/>
    <w:rsid w:val="00093A55"/>
    <w:rsid w:val="00094115"/>
    <w:rsid w:val="000951DC"/>
    <w:rsid w:val="000A06F9"/>
    <w:rsid w:val="000A3FFE"/>
    <w:rsid w:val="000A5EC0"/>
    <w:rsid w:val="000A709E"/>
    <w:rsid w:val="000C01B4"/>
    <w:rsid w:val="000C50F4"/>
    <w:rsid w:val="000C79A6"/>
    <w:rsid w:val="000D0210"/>
    <w:rsid w:val="000D12BB"/>
    <w:rsid w:val="000D290B"/>
    <w:rsid w:val="000D60FA"/>
    <w:rsid w:val="000F2344"/>
    <w:rsid w:val="000F3DDE"/>
    <w:rsid w:val="000F4E7F"/>
    <w:rsid w:val="000F7750"/>
    <w:rsid w:val="00100AC2"/>
    <w:rsid w:val="00103AFB"/>
    <w:rsid w:val="00104AB1"/>
    <w:rsid w:val="00111C85"/>
    <w:rsid w:val="001157D4"/>
    <w:rsid w:val="00116488"/>
    <w:rsid w:val="00120D89"/>
    <w:rsid w:val="00122B20"/>
    <w:rsid w:val="00130743"/>
    <w:rsid w:val="00131BB2"/>
    <w:rsid w:val="00131CE3"/>
    <w:rsid w:val="00132BF6"/>
    <w:rsid w:val="00136C8C"/>
    <w:rsid w:val="00140893"/>
    <w:rsid w:val="001460E4"/>
    <w:rsid w:val="0014741A"/>
    <w:rsid w:val="00147A89"/>
    <w:rsid w:val="00147CAE"/>
    <w:rsid w:val="00155992"/>
    <w:rsid w:val="00156148"/>
    <w:rsid w:val="00156642"/>
    <w:rsid w:val="00163B8A"/>
    <w:rsid w:val="001645A3"/>
    <w:rsid w:val="00170942"/>
    <w:rsid w:val="00170BD3"/>
    <w:rsid w:val="00172874"/>
    <w:rsid w:val="00172CBA"/>
    <w:rsid w:val="00176167"/>
    <w:rsid w:val="00177858"/>
    <w:rsid w:val="001800C5"/>
    <w:rsid w:val="00180A44"/>
    <w:rsid w:val="001820C0"/>
    <w:rsid w:val="001862A9"/>
    <w:rsid w:val="001907B2"/>
    <w:rsid w:val="001915E6"/>
    <w:rsid w:val="001952BF"/>
    <w:rsid w:val="0019595D"/>
    <w:rsid w:val="00196ECA"/>
    <w:rsid w:val="001A02D0"/>
    <w:rsid w:val="001A15F6"/>
    <w:rsid w:val="001A32EE"/>
    <w:rsid w:val="001A527A"/>
    <w:rsid w:val="001B475C"/>
    <w:rsid w:val="001B63E4"/>
    <w:rsid w:val="001B7039"/>
    <w:rsid w:val="001B7E61"/>
    <w:rsid w:val="001C254C"/>
    <w:rsid w:val="001C517B"/>
    <w:rsid w:val="001D1BA8"/>
    <w:rsid w:val="001D3B80"/>
    <w:rsid w:val="001D7468"/>
    <w:rsid w:val="001E1B6F"/>
    <w:rsid w:val="001E2326"/>
    <w:rsid w:val="001E24EC"/>
    <w:rsid w:val="001E6302"/>
    <w:rsid w:val="001E7698"/>
    <w:rsid w:val="001F128F"/>
    <w:rsid w:val="001F1E9F"/>
    <w:rsid w:val="001F28C7"/>
    <w:rsid w:val="001F2C90"/>
    <w:rsid w:val="001F6980"/>
    <w:rsid w:val="00201886"/>
    <w:rsid w:val="00202761"/>
    <w:rsid w:val="00203FE5"/>
    <w:rsid w:val="00207143"/>
    <w:rsid w:val="002122C8"/>
    <w:rsid w:val="00213B56"/>
    <w:rsid w:val="0021799F"/>
    <w:rsid w:val="00220988"/>
    <w:rsid w:val="00223F5B"/>
    <w:rsid w:val="00225E89"/>
    <w:rsid w:val="002317B2"/>
    <w:rsid w:val="00233443"/>
    <w:rsid w:val="00235839"/>
    <w:rsid w:val="002377EC"/>
    <w:rsid w:val="00242E0F"/>
    <w:rsid w:val="0024347C"/>
    <w:rsid w:val="00243B51"/>
    <w:rsid w:val="00247309"/>
    <w:rsid w:val="00256C04"/>
    <w:rsid w:val="00261AB0"/>
    <w:rsid w:val="00264F31"/>
    <w:rsid w:val="00266874"/>
    <w:rsid w:val="00266BDF"/>
    <w:rsid w:val="00270768"/>
    <w:rsid w:val="00271886"/>
    <w:rsid w:val="002719A6"/>
    <w:rsid w:val="002722AF"/>
    <w:rsid w:val="00274134"/>
    <w:rsid w:val="002746C4"/>
    <w:rsid w:val="002830F6"/>
    <w:rsid w:val="00286E75"/>
    <w:rsid w:val="00287D9A"/>
    <w:rsid w:val="00290473"/>
    <w:rsid w:val="002A5EC6"/>
    <w:rsid w:val="002A7D1A"/>
    <w:rsid w:val="002B3040"/>
    <w:rsid w:val="002B35B3"/>
    <w:rsid w:val="002C1CD4"/>
    <w:rsid w:val="002C460E"/>
    <w:rsid w:val="002C5C19"/>
    <w:rsid w:val="002C610C"/>
    <w:rsid w:val="002D25D5"/>
    <w:rsid w:val="002D28C1"/>
    <w:rsid w:val="002D6EA9"/>
    <w:rsid w:val="002E22F1"/>
    <w:rsid w:val="002E27C0"/>
    <w:rsid w:val="002E376B"/>
    <w:rsid w:val="002E502C"/>
    <w:rsid w:val="002E5BBD"/>
    <w:rsid w:val="002E7688"/>
    <w:rsid w:val="002F0699"/>
    <w:rsid w:val="002F7831"/>
    <w:rsid w:val="00300555"/>
    <w:rsid w:val="003006F1"/>
    <w:rsid w:val="00300BE9"/>
    <w:rsid w:val="003033E3"/>
    <w:rsid w:val="00320E50"/>
    <w:rsid w:val="00325214"/>
    <w:rsid w:val="0033163F"/>
    <w:rsid w:val="00341035"/>
    <w:rsid w:val="00342AF4"/>
    <w:rsid w:val="00343903"/>
    <w:rsid w:val="00344C4E"/>
    <w:rsid w:val="00351163"/>
    <w:rsid w:val="00355706"/>
    <w:rsid w:val="00366745"/>
    <w:rsid w:val="0037451F"/>
    <w:rsid w:val="00382A16"/>
    <w:rsid w:val="00386E3F"/>
    <w:rsid w:val="003904A4"/>
    <w:rsid w:val="0039071D"/>
    <w:rsid w:val="0039360B"/>
    <w:rsid w:val="0039562D"/>
    <w:rsid w:val="00395FB0"/>
    <w:rsid w:val="00396166"/>
    <w:rsid w:val="00396241"/>
    <w:rsid w:val="003A5748"/>
    <w:rsid w:val="003A68A0"/>
    <w:rsid w:val="003A7EF7"/>
    <w:rsid w:val="003B4692"/>
    <w:rsid w:val="003C57AD"/>
    <w:rsid w:val="003C687E"/>
    <w:rsid w:val="003C729C"/>
    <w:rsid w:val="003C75B5"/>
    <w:rsid w:val="003D0852"/>
    <w:rsid w:val="003D1B15"/>
    <w:rsid w:val="003D23A8"/>
    <w:rsid w:val="003D5CEA"/>
    <w:rsid w:val="003E0152"/>
    <w:rsid w:val="003E4579"/>
    <w:rsid w:val="003E4A15"/>
    <w:rsid w:val="003E4A82"/>
    <w:rsid w:val="003E654A"/>
    <w:rsid w:val="003F0CE6"/>
    <w:rsid w:val="003F6241"/>
    <w:rsid w:val="00406F8E"/>
    <w:rsid w:val="00411A2E"/>
    <w:rsid w:val="004144EE"/>
    <w:rsid w:val="004238BD"/>
    <w:rsid w:val="00424988"/>
    <w:rsid w:val="004330DD"/>
    <w:rsid w:val="00433D9C"/>
    <w:rsid w:val="00434687"/>
    <w:rsid w:val="0043701F"/>
    <w:rsid w:val="00440824"/>
    <w:rsid w:val="00440C81"/>
    <w:rsid w:val="0044245A"/>
    <w:rsid w:val="00446EF7"/>
    <w:rsid w:val="004516AA"/>
    <w:rsid w:val="004521F2"/>
    <w:rsid w:val="00452704"/>
    <w:rsid w:val="00461022"/>
    <w:rsid w:val="00462E61"/>
    <w:rsid w:val="00470A93"/>
    <w:rsid w:val="004713D4"/>
    <w:rsid w:val="00472E5B"/>
    <w:rsid w:val="00475222"/>
    <w:rsid w:val="004816EA"/>
    <w:rsid w:val="00483B59"/>
    <w:rsid w:val="00485EF9"/>
    <w:rsid w:val="004930E0"/>
    <w:rsid w:val="00495B05"/>
    <w:rsid w:val="004A32D5"/>
    <w:rsid w:val="004A5554"/>
    <w:rsid w:val="004A6688"/>
    <w:rsid w:val="004A77CF"/>
    <w:rsid w:val="004B7022"/>
    <w:rsid w:val="004C3387"/>
    <w:rsid w:val="004C3E6F"/>
    <w:rsid w:val="004C4596"/>
    <w:rsid w:val="004D0345"/>
    <w:rsid w:val="004D1838"/>
    <w:rsid w:val="004D2B89"/>
    <w:rsid w:val="004D398F"/>
    <w:rsid w:val="004D606C"/>
    <w:rsid w:val="004E62A3"/>
    <w:rsid w:val="004E659E"/>
    <w:rsid w:val="004E70BB"/>
    <w:rsid w:val="004F025D"/>
    <w:rsid w:val="004F0BCC"/>
    <w:rsid w:val="004F7CB6"/>
    <w:rsid w:val="004F7F84"/>
    <w:rsid w:val="005012B3"/>
    <w:rsid w:val="00501A80"/>
    <w:rsid w:val="00507DE0"/>
    <w:rsid w:val="00510019"/>
    <w:rsid w:val="00512DFE"/>
    <w:rsid w:val="00513F0D"/>
    <w:rsid w:val="00516312"/>
    <w:rsid w:val="00517B49"/>
    <w:rsid w:val="00521377"/>
    <w:rsid w:val="00523986"/>
    <w:rsid w:val="00523C75"/>
    <w:rsid w:val="00525137"/>
    <w:rsid w:val="00525740"/>
    <w:rsid w:val="005260A1"/>
    <w:rsid w:val="00526586"/>
    <w:rsid w:val="005340F6"/>
    <w:rsid w:val="005346E3"/>
    <w:rsid w:val="0053476C"/>
    <w:rsid w:val="00534AB9"/>
    <w:rsid w:val="00536564"/>
    <w:rsid w:val="00541551"/>
    <w:rsid w:val="00543A48"/>
    <w:rsid w:val="00544C64"/>
    <w:rsid w:val="00546D4A"/>
    <w:rsid w:val="005471A2"/>
    <w:rsid w:val="00547F47"/>
    <w:rsid w:val="005508D8"/>
    <w:rsid w:val="00551761"/>
    <w:rsid w:val="00557D45"/>
    <w:rsid w:val="00562DFA"/>
    <w:rsid w:val="0056372E"/>
    <w:rsid w:val="0056561B"/>
    <w:rsid w:val="005707B4"/>
    <w:rsid w:val="005746CD"/>
    <w:rsid w:val="005760E9"/>
    <w:rsid w:val="00581E23"/>
    <w:rsid w:val="0058366E"/>
    <w:rsid w:val="0058417F"/>
    <w:rsid w:val="00584E44"/>
    <w:rsid w:val="00585BBC"/>
    <w:rsid w:val="00585CDD"/>
    <w:rsid w:val="005975C2"/>
    <w:rsid w:val="005A215C"/>
    <w:rsid w:val="005A2770"/>
    <w:rsid w:val="005A2C8B"/>
    <w:rsid w:val="005A3EFA"/>
    <w:rsid w:val="005A7387"/>
    <w:rsid w:val="005B0BE9"/>
    <w:rsid w:val="005B1720"/>
    <w:rsid w:val="005B1821"/>
    <w:rsid w:val="005B1AEB"/>
    <w:rsid w:val="005B31CA"/>
    <w:rsid w:val="005B3F6D"/>
    <w:rsid w:val="005B4D86"/>
    <w:rsid w:val="005C1D33"/>
    <w:rsid w:val="005C210D"/>
    <w:rsid w:val="005C50E7"/>
    <w:rsid w:val="005C69AA"/>
    <w:rsid w:val="005D4389"/>
    <w:rsid w:val="005D49C9"/>
    <w:rsid w:val="005D5BB8"/>
    <w:rsid w:val="005E097E"/>
    <w:rsid w:val="006076ED"/>
    <w:rsid w:val="00612BDC"/>
    <w:rsid w:val="006217E7"/>
    <w:rsid w:val="00625E8B"/>
    <w:rsid w:val="006347CE"/>
    <w:rsid w:val="006362FC"/>
    <w:rsid w:val="00644066"/>
    <w:rsid w:val="00646FE4"/>
    <w:rsid w:val="00647FEA"/>
    <w:rsid w:val="006532FF"/>
    <w:rsid w:val="00664524"/>
    <w:rsid w:val="0066790B"/>
    <w:rsid w:val="006700D7"/>
    <w:rsid w:val="00670605"/>
    <w:rsid w:val="00670F7A"/>
    <w:rsid w:val="00671803"/>
    <w:rsid w:val="00672235"/>
    <w:rsid w:val="0068139E"/>
    <w:rsid w:val="00691B85"/>
    <w:rsid w:val="006A09D2"/>
    <w:rsid w:val="006A1FC4"/>
    <w:rsid w:val="006A6105"/>
    <w:rsid w:val="006A7C0A"/>
    <w:rsid w:val="006B0E29"/>
    <w:rsid w:val="006B4701"/>
    <w:rsid w:val="006B6AF0"/>
    <w:rsid w:val="006C4145"/>
    <w:rsid w:val="006C7D46"/>
    <w:rsid w:val="006D3001"/>
    <w:rsid w:val="006D3880"/>
    <w:rsid w:val="006D6850"/>
    <w:rsid w:val="006D755D"/>
    <w:rsid w:val="006D7CA7"/>
    <w:rsid w:val="006E23E0"/>
    <w:rsid w:val="006E397A"/>
    <w:rsid w:val="006E6367"/>
    <w:rsid w:val="006E6EF8"/>
    <w:rsid w:val="006E7D5E"/>
    <w:rsid w:val="006F0F53"/>
    <w:rsid w:val="006F3D5D"/>
    <w:rsid w:val="006F5928"/>
    <w:rsid w:val="006F609B"/>
    <w:rsid w:val="00703AA8"/>
    <w:rsid w:val="00706C18"/>
    <w:rsid w:val="0070786F"/>
    <w:rsid w:val="0071570F"/>
    <w:rsid w:val="007222C0"/>
    <w:rsid w:val="0072617A"/>
    <w:rsid w:val="00730B96"/>
    <w:rsid w:val="00735EDC"/>
    <w:rsid w:val="00743F63"/>
    <w:rsid w:val="00744C61"/>
    <w:rsid w:val="00747428"/>
    <w:rsid w:val="00750D16"/>
    <w:rsid w:val="00753610"/>
    <w:rsid w:val="00762E05"/>
    <w:rsid w:val="00766383"/>
    <w:rsid w:val="007703E4"/>
    <w:rsid w:val="0077124A"/>
    <w:rsid w:val="007713CF"/>
    <w:rsid w:val="00771BF1"/>
    <w:rsid w:val="007768C3"/>
    <w:rsid w:val="00777AD7"/>
    <w:rsid w:val="00781D8F"/>
    <w:rsid w:val="00782BA1"/>
    <w:rsid w:val="00785803"/>
    <w:rsid w:val="00785AFC"/>
    <w:rsid w:val="00786999"/>
    <w:rsid w:val="00786B42"/>
    <w:rsid w:val="0079377E"/>
    <w:rsid w:val="007A0348"/>
    <w:rsid w:val="007A098D"/>
    <w:rsid w:val="007A6D39"/>
    <w:rsid w:val="007A78A2"/>
    <w:rsid w:val="007B0083"/>
    <w:rsid w:val="007B57F7"/>
    <w:rsid w:val="007B68B1"/>
    <w:rsid w:val="007B7E4E"/>
    <w:rsid w:val="007C2408"/>
    <w:rsid w:val="007D2D1C"/>
    <w:rsid w:val="007D32ED"/>
    <w:rsid w:val="007D358D"/>
    <w:rsid w:val="007E0A88"/>
    <w:rsid w:val="007E663A"/>
    <w:rsid w:val="007E76E3"/>
    <w:rsid w:val="007F24DA"/>
    <w:rsid w:val="007F53ED"/>
    <w:rsid w:val="007F6D7D"/>
    <w:rsid w:val="007F741D"/>
    <w:rsid w:val="00801567"/>
    <w:rsid w:val="00801FDE"/>
    <w:rsid w:val="008029B3"/>
    <w:rsid w:val="00802F25"/>
    <w:rsid w:val="00804355"/>
    <w:rsid w:val="0080512E"/>
    <w:rsid w:val="00814C3D"/>
    <w:rsid w:val="008159DD"/>
    <w:rsid w:val="0082028D"/>
    <w:rsid w:val="008222BF"/>
    <w:rsid w:val="008248D5"/>
    <w:rsid w:val="0082719B"/>
    <w:rsid w:val="00836EB9"/>
    <w:rsid w:val="00841F84"/>
    <w:rsid w:val="00843764"/>
    <w:rsid w:val="00847ECE"/>
    <w:rsid w:val="00850CD6"/>
    <w:rsid w:val="0085443C"/>
    <w:rsid w:val="0086120C"/>
    <w:rsid w:val="00861B20"/>
    <w:rsid w:val="0086219D"/>
    <w:rsid w:val="00866654"/>
    <w:rsid w:val="00867737"/>
    <w:rsid w:val="008700D2"/>
    <w:rsid w:val="00871B21"/>
    <w:rsid w:val="0087485C"/>
    <w:rsid w:val="00874D3B"/>
    <w:rsid w:val="00875C6B"/>
    <w:rsid w:val="00876474"/>
    <w:rsid w:val="008773E5"/>
    <w:rsid w:val="008776AB"/>
    <w:rsid w:val="00882E4A"/>
    <w:rsid w:val="00885B63"/>
    <w:rsid w:val="008911CE"/>
    <w:rsid w:val="00897955"/>
    <w:rsid w:val="008A1617"/>
    <w:rsid w:val="008A31B4"/>
    <w:rsid w:val="008A3D56"/>
    <w:rsid w:val="008A54BD"/>
    <w:rsid w:val="008B0952"/>
    <w:rsid w:val="008B25E0"/>
    <w:rsid w:val="008C2724"/>
    <w:rsid w:val="008C2E63"/>
    <w:rsid w:val="008C3045"/>
    <w:rsid w:val="008C344D"/>
    <w:rsid w:val="008C606E"/>
    <w:rsid w:val="008D1DDE"/>
    <w:rsid w:val="008D34B1"/>
    <w:rsid w:val="008D446F"/>
    <w:rsid w:val="008D45A2"/>
    <w:rsid w:val="008D64E8"/>
    <w:rsid w:val="008E1AED"/>
    <w:rsid w:val="008E3BDB"/>
    <w:rsid w:val="008E3CB4"/>
    <w:rsid w:val="008E47D3"/>
    <w:rsid w:val="008E6A1A"/>
    <w:rsid w:val="008E7B67"/>
    <w:rsid w:val="008F56C6"/>
    <w:rsid w:val="008F6C6C"/>
    <w:rsid w:val="0090220D"/>
    <w:rsid w:val="009023DE"/>
    <w:rsid w:val="009026F2"/>
    <w:rsid w:val="00902C12"/>
    <w:rsid w:val="009063F0"/>
    <w:rsid w:val="00906BE9"/>
    <w:rsid w:val="00906C73"/>
    <w:rsid w:val="00911AE6"/>
    <w:rsid w:val="0091309A"/>
    <w:rsid w:val="009155BB"/>
    <w:rsid w:val="009227FE"/>
    <w:rsid w:val="0092551F"/>
    <w:rsid w:val="00926841"/>
    <w:rsid w:val="00931297"/>
    <w:rsid w:val="00932574"/>
    <w:rsid w:val="0094763B"/>
    <w:rsid w:val="0095114E"/>
    <w:rsid w:val="00951EED"/>
    <w:rsid w:val="00956206"/>
    <w:rsid w:val="00966402"/>
    <w:rsid w:val="009730FD"/>
    <w:rsid w:val="00974F9C"/>
    <w:rsid w:val="00977186"/>
    <w:rsid w:val="00993EAA"/>
    <w:rsid w:val="00996F39"/>
    <w:rsid w:val="009A2554"/>
    <w:rsid w:val="009A4AC2"/>
    <w:rsid w:val="009A4FFE"/>
    <w:rsid w:val="009A506E"/>
    <w:rsid w:val="009B2C23"/>
    <w:rsid w:val="009B368D"/>
    <w:rsid w:val="009B5F7F"/>
    <w:rsid w:val="009C11F7"/>
    <w:rsid w:val="009C1624"/>
    <w:rsid w:val="009C4882"/>
    <w:rsid w:val="009E0194"/>
    <w:rsid w:val="009F1FF7"/>
    <w:rsid w:val="009F3F90"/>
    <w:rsid w:val="009F5CE4"/>
    <w:rsid w:val="009F7212"/>
    <w:rsid w:val="009F7CC7"/>
    <w:rsid w:val="009F7D7C"/>
    <w:rsid w:val="009F7DCE"/>
    <w:rsid w:val="00A0068D"/>
    <w:rsid w:val="00A11D57"/>
    <w:rsid w:val="00A120D6"/>
    <w:rsid w:val="00A12B9B"/>
    <w:rsid w:val="00A144A6"/>
    <w:rsid w:val="00A22D9A"/>
    <w:rsid w:val="00A253C8"/>
    <w:rsid w:val="00A25B31"/>
    <w:rsid w:val="00A26A67"/>
    <w:rsid w:val="00A30CFF"/>
    <w:rsid w:val="00A4048E"/>
    <w:rsid w:val="00A4164D"/>
    <w:rsid w:val="00A427BE"/>
    <w:rsid w:val="00A447DE"/>
    <w:rsid w:val="00A567E3"/>
    <w:rsid w:val="00A60FFF"/>
    <w:rsid w:val="00A62BC4"/>
    <w:rsid w:val="00A634ED"/>
    <w:rsid w:val="00A6466B"/>
    <w:rsid w:val="00A6757B"/>
    <w:rsid w:val="00A72385"/>
    <w:rsid w:val="00A81D56"/>
    <w:rsid w:val="00A9226C"/>
    <w:rsid w:val="00A9270E"/>
    <w:rsid w:val="00A94835"/>
    <w:rsid w:val="00A94FCA"/>
    <w:rsid w:val="00A969B4"/>
    <w:rsid w:val="00AA01DD"/>
    <w:rsid w:val="00AA67C3"/>
    <w:rsid w:val="00AB188F"/>
    <w:rsid w:val="00AB3A67"/>
    <w:rsid w:val="00AB63A6"/>
    <w:rsid w:val="00AB6E75"/>
    <w:rsid w:val="00AB74B2"/>
    <w:rsid w:val="00AC047E"/>
    <w:rsid w:val="00AC10CB"/>
    <w:rsid w:val="00AC678F"/>
    <w:rsid w:val="00AD0A04"/>
    <w:rsid w:val="00AD3AC7"/>
    <w:rsid w:val="00AD6038"/>
    <w:rsid w:val="00AD6362"/>
    <w:rsid w:val="00AE4843"/>
    <w:rsid w:val="00AE6407"/>
    <w:rsid w:val="00AE7EFC"/>
    <w:rsid w:val="00AF21B9"/>
    <w:rsid w:val="00AF5876"/>
    <w:rsid w:val="00B000FB"/>
    <w:rsid w:val="00B12EDA"/>
    <w:rsid w:val="00B135D8"/>
    <w:rsid w:val="00B16B63"/>
    <w:rsid w:val="00B20E02"/>
    <w:rsid w:val="00B23B88"/>
    <w:rsid w:val="00B2569D"/>
    <w:rsid w:val="00B33B3E"/>
    <w:rsid w:val="00B3452F"/>
    <w:rsid w:val="00B426A4"/>
    <w:rsid w:val="00B5289D"/>
    <w:rsid w:val="00B534B5"/>
    <w:rsid w:val="00B57FFD"/>
    <w:rsid w:val="00B60190"/>
    <w:rsid w:val="00B61E1D"/>
    <w:rsid w:val="00B65606"/>
    <w:rsid w:val="00B662F2"/>
    <w:rsid w:val="00B6702C"/>
    <w:rsid w:val="00B72DDF"/>
    <w:rsid w:val="00B73348"/>
    <w:rsid w:val="00B7576C"/>
    <w:rsid w:val="00B75795"/>
    <w:rsid w:val="00B80465"/>
    <w:rsid w:val="00B8430B"/>
    <w:rsid w:val="00B94620"/>
    <w:rsid w:val="00B94F21"/>
    <w:rsid w:val="00B965EB"/>
    <w:rsid w:val="00B97F62"/>
    <w:rsid w:val="00BA4260"/>
    <w:rsid w:val="00BB1461"/>
    <w:rsid w:val="00BB35FB"/>
    <w:rsid w:val="00BB46F9"/>
    <w:rsid w:val="00BC02CE"/>
    <w:rsid w:val="00BC0411"/>
    <w:rsid w:val="00BC186C"/>
    <w:rsid w:val="00BC5461"/>
    <w:rsid w:val="00BC5555"/>
    <w:rsid w:val="00BC7EAA"/>
    <w:rsid w:val="00BD07AA"/>
    <w:rsid w:val="00BD0B41"/>
    <w:rsid w:val="00BD29FE"/>
    <w:rsid w:val="00BD5D0F"/>
    <w:rsid w:val="00BD600C"/>
    <w:rsid w:val="00BE127F"/>
    <w:rsid w:val="00BE579D"/>
    <w:rsid w:val="00BE60B0"/>
    <w:rsid w:val="00BE6893"/>
    <w:rsid w:val="00BE78E6"/>
    <w:rsid w:val="00BF3B22"/>
    <w:rsid w:val="00BF3C11"/>
    <w:rsid w:val="00BF41C1"/>
    <w:rsid w:val="00BF490C"/>
    <w:rsid w:val="00BF751D"/>
    <w:rsid w:val="00BF7648"/>
    <w:rsid w:val="00C0100B"/>
    <w:rsid w:val="00C010A0"/>
    <w:rsid w:val="00C04EF4"/>
    <w:rsid w:val="00C07213"/>
    <w:rsid w:val="00C1261E"/>
    <w:rsid w:val="00C13FA3"/>
    <w:rsid w:val="00C21144"/>
    <w:rsid w:val="00C2753F"/>
    <w:rsid w:val="00C30D16"/>
    <w:rsid w:val="00C36664"/>
    <w:rsid w:val="00C36BA7"/>
    <w:rsid w:val="00C37296"/>
    <w:rsid w:val="00C37FC0"/>
    <w:rsid w:val="00C42387"/>
    <w:rsid w:val="00C5191D"/>
    <w:rsid w:val="00C54660"/>
    <w:rsid w:val="00C549F3"/>
    <w:rsid w:val="00C57142"/>
    <w:rsid w:val="00C61DAD"/>
    <w:rsid w:val="00C64031"/>
    <w:rsid w:val="00C64B78"/>
    <w:rsid w:val="00C6591C"/>
    <w:rsid w:val="00C677BC"/>
    <w:rsid w:val="00C729BB"/>
    <w:rsid w:val="00C73C41"/>
    <w:rsid w:val="00C73FEA"/>
    <w:rsid w:val="00C75B10"/>
    <w:rsid w:val="00C7600E"/>
    <w:rsid w:val="00C76822"/>
    <w:rsid w:val="00C83A1D"/>
    <w:rsid w:val="00C86E8C"/>
    <w:rsid w:val="00C8792E"/>
    <w:rsid w:val="00C954BF"/>
    <w:rsid w:val="00C96102"/>
    <w:rsid w:val="00C96D95"/>
    <w:rsid w:val="00CA42E5"/>
    <w:rsid w:val="00CA4BB3"/>
    <w:rsid w:val="00CA51EF"/>
    <w:rsid w:val="00CA676B"/>
    <w:rsid w:val="00CA6A26"/>
    <w:rsid w:val="00CB4D5C"/>
    <w:rsid w:val="00CB607F"/>
    <w:rsid w:val="00CC7476"/>
    <w:rsid w:val="00CC789B"/>
    <w:rsid w:val="00CD329F"/>
    <w:rsid w:val="00CD395B"/>
    <w:rsid w:val="00CD4999"/>
    <w:rsid w:val="00CD4B5A"/>
    <w:rsid w:val="00CD61D2"/>
    <w:rsid w:val="00CD7B4D"/>
    <w:rsid w:val="00CE05F5"/>
    <w:rsid w:val="00CE4DEA"/>
    <w:rsid w:val="00CF7761"/>
    <w:rsid w:val="00D06447"/>
    <w:rsid w:val="00D071FC"/>
    <w:rsid w:val="00D12874"/>
    <w:rsid w:val="00D13AFC"/>
    <w:rsid w:val="00D20F14"/>
    <w:rsid w:val="00D21606"/>
    <w:rsid w:val="00D224D0"/>
    <w:rsid w:val="00D26DE9"/>
    <w:rsid w:val="00D2744B"/>
    <w:rsid w:val="00D30004"/>
    <w:rsid w:val="00D35800"/>
    <w:rsid w:val="00D360DC"/>
    <w:rsid w:val="00D4201C"/>
    <w:rsid w:val="00D4593F"/>
    <w:rsid w:val="00D5711D"/>
    <w:rsid w:val="00D61656"/>
    <w:rsid w:val="00D66C6A"/>
    <w:rsid w:val="00D74885"/>
    <w:rsid w:val="00D77761"/>
    <w:rsid w:val="00D80900"/>
    <w:rsid w:val="00DA112F"/>
    <w:rsid w:val="00DA4163"/>
    <w:rsid w:val="00DA72E0"/>
    <w:rsid w:val="00DA7841"/>
    <w:rsid w:val="00DB2FF6"/>
    <w:rsid w:val="00DB4770"/>
    <w:rsid w:val="00DC107D"/>
    <w:rsid w:val="00DC34E4"/>
    <w:rsid w:val="00DC50A6"/>
    <w:rsid w:val="00DC5D5E"/>
    <w:rsid w:val="00DC7F3B"/>
    <w:rsid w:val="00DD18FF"/>
    <w:rsid w:val="00DD5F2A"/>
    <w:rsid w:val="00DD63E3"/>
    <w:rsid w:val="00DD63EA"/>
    <w:rsid w:val="00DD6D8A"/>
    <w:rsid w:val="00DE0C5C"/>
    <w:rsid w:val="00DE103F"/>
    <w:rsid w:val="00DE106B"/>
    <w:rsid w:val="00DE244D"/>
    <w:rsid w:val="00DF75CF"/>
    <w:rsid w:val="00E0069B"/>
    <w:rsid w:val="00E01B94"/>
    <w:rsid w:val="00E100AC"/>
    <w:rsid w:val="00E103DC"/>
    <w:rsid w:val="00E126D2"/>
    <w:rsid w:val="00E160ED"/>
    <w:rsid w:val="00E163F9"/>
    <w:rsid w:val="00E16417"/>
    <w:rsid w:val="00E2156B"/>
    <w:rsid w:val="00E24981"/>
    <w:rsid w:val="00E279E1"/>
    <w:rsid w:val="00E31D96"/>
    <w:rsid w:val="00E331C1"/>
    <w:rsid w:val="00E34386"/>
    <w:rsid w:val="00E34640"/>
    <w:rsid w:val="00E34ECF"/>
    <w:rsid w:val="00E3539F"/>
    <w:rsid w:val="00E45C47"/>
    <w:rsid w:val="00E50A54"/>
    <w:rsid w:val="00E51C54"/>
    <w:rsid w:val="00E573B0"/>
    <w:rsid w:val="00E629D7"/>
    <w:rsid w:val="00E62B41"/>
    <w:rsid w:val="00E7173F"/>
    <w:rsid w:val="00E719F9"/>
    <w:rsid w:val="00E73B44"/>
    <w:rsid w:val="00E76920"/>
    <w:rsid w:val="00E80318"/>
    <w:rsid w:val="00E81BFF"/>
    <w:rsid w:val="00E96A41"/>
    <w:rsid w:val="00EA10A3"/>
    <w:rsid w:val="00EA1D07"/>
    <w:rsid w:val="00EA1D58"/>
    <w:rsid w:val="00EA41D7"/>
    <w:rsid w:val="00EB15EC"/>
    <w:rsid w:val="00EB65EC"/>
    <w:rsid w:val="00EC40C3"/>
    <w:rsid w:val="00EC5EFE"/>
    <w:rsid w:val="00EC6C4D"/>
    <w:rsid w:val="00ED20A2"/>
    <w:rsid w:val="00ED2942"/>
    <w:rsid w:val="00ED3860"/>
    <w:rsid w:val="00ED54D1"/>
    <w:rsid w:val="00ED5FAE"/>
    <w:rsid w:val="00ED7D56"/>
    <w:rsid w:val="00EE19A4"/>
    <w:rsid w:val="00EE7DFE"/>
    <w:rsid w:val="00EF19AB"/>
    <w:rsid w:val="00EF3E6A"/>
    <w:rsid w:val="00EF5E05"/>
    <w:rsid w:val="00EF718B"/>
    <w:rsid w:val="00EF73E0"/>
    <w:rsid w:val="00EF7FEB"/>
    <w:rsid w:val="00F112C8"/>
    <w:rsid w:val="00F127AF"/>
    <w:rsid w:val="00F13A26"/>
    <w:rsid w:val="00F16D7C"/>
    <w:rsid w:val="00F2284B"/>
    <w:rsid w:val="00F3171C"/>
    <w:rsid w:val="00F31E88"/>
    <w:rsid w:val="00F33842"/>
    <w:rsid w:val="00F37DB3"/>
    <w:rsid w:val="00F40601"/>
    <w:rsid w:val="00F476B5"/>
    <w:rsid w:val="00F53A2C"/>
    <w:rsid w:val="00F54713"/>
    <w:rsid w:val="00F56C8A"/>
    <w:rsid w:val="00F746F1"/>
    <w:rsid w:val="00F74E23"/>
    <w:rsid w:val="00F7577A"/>
    <w:rsid w:val="00F75CB3"/>
    <w:rsid w:val="00F84690"/>
    <w:rsid w:val="00F90029"/>
    <w:rsid w:val="00F955EC"/>
    <w:rsid w:val="00F96A47"/>
    <w:rsid w:val="00F974D1"/>
    <w:rsid w:val="00FA0162"/>
    <w:rsid w:val="00FA49AC"/>
    <w:rsid w:val="00FA7579"/>
    <w:rsid w:val="00FB6555"/>
    <w:rsid w:val="00FC0BB2"/>
    <w:rsid w:val="00FC72C8"/>
    <w:rsid w:val="00FC7F01"/>
    <w:rsid w:val="00FD255D"/>
    <w:rsid w:val="00FD2C2D"/>
    <w:rsid w:val="00FD303B"/>
    <w:rsid w:val="00FE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3C9FD"/>
  <w15:chartTrackingRefBased/>
  <w15:docId w15:val="{8CD2B11B-4772-4890-ADCD-9870D052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F7F"/>
    <w:pPr>
      <w:spacing w:after="120" w:line="259" w:lineRule="auto"/>
    </w:pPr>
    <w:rPr>
      <w:rFonts w:ascii="Times New Roman" w:hAnsi="Times New Roman"/>
      <w:sz w:val="24"/>
    </w:rPr>
  </w:style>
  <w:style w:type="paragraph" w:styleId="Heading1">
    <w:name w:val="heading 1"/>
    <w:basedOn w:val="Normal"/>
    <w:next w:val="Normal"/>
    <w:link w:val="Heading1Char"/>
    <w:uiPriority w:val="9"/>
    <w:qFormat/>
    <w:rsid w:val="00020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Heading2"/>
    <w:next w:val="Normal"/>
    <w:link w:val="Heading4Char"/>
    <w:semiHidden/>
    <w:unhideWhenUsed/>
    <w:qFormat/>
    <w:rsid w:val="005B3F6D"/>
    <w:pPr>
      <w:spacing w:line="240" w:lineRule="auto"/>
      <w:ind w:left="360"/>
      <w:outlineLvl w:val="3"/>
    </w:pPr>
    <w:rPr>
      <w:rFonts w:ascii="Times New Roman" w:hAnsi="Times New Roman"/>
      <w:iCs/>
      <w:smallCaps/>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Heading1"/>
    <w:next w:val="Normal"/>
    <w:qFormat/>
    <w:rsid w:val="00020EDA"/>
    <w:pPr>
      <w:spacing w:before="120"/>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sid w:val="00020ED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semiHidden/>
    <w:rsid w:val="005B3F6D"/>
    <w:rPr>
      <w:rFonts w:ascii="Times New Roman" w:eastAsiaTheme="majorEastAsia" w:hAnsi="Times New Roman" w:cstheme="majorBidi"/>
      <w:iCs/>
      <w:smallCaps/>
      <w:sz w:val="24"/>
      <w:szCs w:val="20"/>
    </w:rPr>
  </w:style>
  <w:style w:type="character" w:customStyle="1" w:styleId="Heading2Char">
    <w:name w:val="Heading 2 Char"/>
    <w:basedOn w:val="DefaultParagraphFont"/>
    <w:link w:val="Heading2"/>
    <w:uiPriority w:val="9"/>
    <w:rsid w:val="005B3F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7CA7"/>
    <w:pPr>
      <w:ind w:left="720"/>
      <w:contextualSpacing/>
    </w:pPr>
  </w:style>
  <w:style w:type="character" w:styleId="CommentReference">
    <w:name w:val="annotation reference"/>
    <w:basedOn w:val="DefaultParagraphFont"/>
    <w:uiPriority w:val="99"/>
    <w:semiHidden/>
    <w:unhideWhenUsed/>
    <w:rsid w:val="006D7CA7"/>
    <w:rPr>
      <w:sz w:val="16"/>
      <w:szCs w:val="16"/>
    </w:rPr>
  </w:style>
  <w:style w:type="paragraph" w:styleId="CommentText">
    <w:name w:val="annotation text"/>
    <w:basedOn w:val="Normal"/>
    <w:link w:val="CommentTextChar"/>
    <w:uiPriority w:val="99"/>
    <w:unhideWhenUsed/>
    <w:rsid w:val="006D7CA7"/>
    <w:pPr>
      <w:spacing w:line="240" w:lineRule="auto"/>
    </w:pPr>
    <w:rPr>
      <w:sz w:val="20"/>
      <w:szCs w:val="20"/>
    </w:rPr>
  </w:style>
  <w:style w:type="character" w:customStyle="1" w:styleId="CommentTextChar">
    <w:name w:val="Comment Text Char"/>
    <w:basedOn w:val="DefaultParagraphFont"/>
    <w:link w:val="CommentText"/>
    <w:uiPriority w:val="99"/>
    <w:rsid w:val="006D7CA7"/>
    <w:rPr>
      <w:rFonts w:ascii="Times New Roman" w:hAnsi="Times New Roman"/>
      <w:sz w:val="20"/>
      <w:szCs w:val="20"/>
    </w:rPr>
  </w:style>
  <w:style w:type="character" w:styleId="Hyperlink">
    <w:name w:val="Hyperlink"/>
    <w:basedOn w:val="DefaultParagraphFont"/>
    <w:uiPriority w:val="99"/>
    <w:unhideWhenUsed/>
    <w:rsid w:val="0092551F"/>
    <w:rPr>
      <w:color w:val="0563C1" w:themeColor="hyperlink"/>
      <w:u w:val="single"/>
    </w:rPr>
  </w:style>
  <w:style w:type="character" w:styleId="UnresolvedMention">
    <w:name w:val="Unresolved Mention"/>
    <w:basedOn w:val="DefaultParagraphFont"/>
    <w:uiPriority w:val="99"/>
    <w:semiHidden/>
    <w:unhideWhenUsed/>
    <w:rsid w:val="0092551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E6367"/>
    <w:rPr>
      <w:b/>
      <w:bCs/>
    </w:rPr>
  </w:style>
  <w:style w:type="character" w:customStyle="1" w:styleId="CommentSubjectChar">
    <w:name w:val="Comment Subject Char"/>
    <w:basedOn w:val="CommentTextChar"/>
    <w:link w:val="CommentSubject"/>
    <w:uiPriority w:val="99"/>
    <w:semiHidden/>
    <w:rsid w:val="006E6367"/>
    <w:rPr>
      <w:rFonts w:ascii="Times New Roman" w:hAnsi="Times New Roman"/>
      <w:b/>
      <w:bCs/>
      <w:sz w:val="20"/>
      <w:szCs w:val="20"/>
    </w:rPr>
  </w:style>
  <w:style w:type="paragraph" w:styleId="Header">
    <w:name w:val="header"/>
    <w:basedOn w:val="Normal"/>
    <w:link w:val="HeaderChar"/>
    <w:uiPriority w:val="99"/>
    <w:unhideWhenUsed/>
    <w:rsid w:val="007F6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D7D"/>
    <w:rPr>
      <w:rFonts w:ascii="Times New Roman" w:hAnsi="Times New Roman"/>
      <w:sz w:val="24"/>
    </w:rPr>
  </w:style>
  <w:style w:type="paragraph" w:styleId="Footer">
    <w:name w:val="footer"/>
    <w:basedOn w:val="Normal"/>
    <w:link w:val="FooterChar"/>
    <w:uiPriority w:val="99"/>
    <w:unhideWhenUsed/>
    <w:rsid w:val="007F6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D7D"/>
    <w:rPr>
      <w:rFonts w:ascii="Times New Roman" w:hAnsi="Times New Roman"/>
      <w:sz w:val="24"/>
    </w:rPr>
  </w:style>
  <w:style w:type="table" w:styleId="TableGrid">
    <w:name w:val="Table Grid"/>
    <w:basedOn w:val="TableNormal"/>
    <w:uiPriority w:val="39"/>
    <w:rsid w:val="00E5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D685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43A48"/>
    <w:rPr>
      <w:color w:val="954F72" w:themeColor="followedHyperlink"/>
      <w:u w:val="single"/>
    </w:rPr>
  </w:style>
  <w:style w:type="character" w:styleId="PlaceholderText">
    <w:name w:val="Placeholder Text"/>
    <w:basedOn w:val="DefaultParagraphFont"/>
    <w:uiPriority w:val="99"/>
    <w:semiHidden/>
    <w:rsid w:val="00C010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74724">
      <w:bodyDiv w:val="1"/>
      <w:marLeft w:val="0"/>
      <w:marRight w:val="0"/>
      <w:marTop w:val="0"/>
      <w:marBottom w:val="0"/>
      <w:divBdr>
        <w:top w:val="none" w:sz="0" w:space="0" w:color="auto"/>
        <w:left w:val="none" w:sz="0" w:space="0" w:color="auto"/>
        <w:bottom w:val="none" w:sz="0" w:space="0" w:color="auto"/>
        <w:right w:val="none" w:sz="0" w:space="0" w:color="auto"/>
      </w:divBdr>
    </w:div>
    <w:div w:id="426081509">
      <w:bodyDiv w:val="1"/>
      <w:marLeft w:val="0"/>
      <w:marRight w:val="0"/>
      <w:marTop w:val="0"/>
      <w:marBottom w:val="0"/>
      <w:divBdr>
        <w:top w:val="none" w:sz="0" w:space="0" w:color="auto"/>
        <w:left w:val="none" w:sz="0" w:space="0" w:color="auto"/>
        <w:bottom w:val="none" w:sz="0" w:space="0" w:color="auto"/>
        <w:right w:val="none" w:sz="0" w:space="0" w:color="auto"/>
      </w:divBdr>
    </w:div>
    <w:div w:id="643047998">
      <w:bodyDiv w:val="1"/>
      <w:marLeft w:val="0"/>
      <w:marRight w:val="0"/>
      <w:marTop w:val="0"/>
      <w:marBottom w:val="0"/>
      <w:divBdr>
        <w:top w:val="none" w:sz="0" w:space="0" w:color="auto"/>
        <w:left w:val="none" w:sz="0" w:space="0" w:color="auto"/>
        <w:bottom w:val="none" w:sz="0" w:space="0" w:color="auto"/>
        <w:right w:val="none" w:sz="0" w:space="0" w:color="auto"/>
      </w:divBdr>
    </w:div>
    <w:div w:id="1302466681">
      <w:bodyDiv w:val="1"/>
      <w:marLeft w:val="0"/>
      <w:marRight w:val="0"/>
      <w:marTop w:val="0"/>
      <w:marBottom w:val="0"/>
      <w:divBdr>
        <w:top w:val="none" w:sz="0" w:space="0" w:color="auto"/>
        <w:left w:val="none" w:sz="0" w:space="0" w:color="auto"/>
        <w:bottom w:val="none" w:sz="0" w:space="0" w:color="auto"/>
        <w:right w:val="none" w:sz="0" w:space="0" w:color="auto"/>
      </w:divBdr>
    </w:div>
    <w:div w:id="1389918789">
      <w:bodyDiv w:val="1"/>
      <w:marLeft w:val="0"/>
      <w:marRight w:val="0"/>
      <w:marTop w:val="0"/>
      <w:marBottom w:val="0"/>
      <w:divBdr>
        <w:top w:val="none" w:sz="0" w:space="0" w:color="auto"/>
        <w:left w:val="none" w:sz="0" w:space="0" w:color="auto"/>
        <w:bottom w:val="none" w:sz="0" w:space="0" w:color="auto"/>
        <w:right w:val="none" w:sz="0" w:space="0" w:color="auto"/>
      </w:divBdr>
    </w:div>
    <w:div w:id="1431505369">
      <w:bodyDiv w:val="1"/>
      <w:marLeft w:val="0"/>
      <w:marRight w:val="0"/>
      <w:marTop w:val="0"/>
      <w:marBottom w:val="0"/>
      <w:divBdr>
        <w:top w:val="none" w:sz="0" w:space="0" w:color="auto"/>
        <w:left w:val="none" w:sz="0" w:space="0" w:color="auto"/>
        <w:bottom w:val="none" w:sz="0" w:space="0" w:color="auto"/>
        <w:right w:val="none" w:sz="0" w:space="0" w:color="auto"/>
      </w:divBdr>
    </w:div>
    <w:div w:id="2077850822">
      <w:bodyDiv w:val="1"/>
      <w:marLeft w:val="0"/>
      <w:marRight w:val="0"/>
      <w:marTop w:val="0"/>
      <w:marBottom w:val="0"/>
      <w:divBdr>
        <w:top w:val="none" w:sz="0" w:space="0" w:color="auto"/>
        <w:left w:val="none" w:sz="0" w:space="0" w:color="auto"/>
        <w:bottom w:val="none" w:sz="0" w:space="0" w:color="auto"/>
        <w:right w:val="none" w:sz="0" w:space="0" w:color="auto"/>
      </w:divBdr>
    </w:div>
    <w:div w:id="2100249740">
      <w:bodyDiv w:val="1"/>
      <w:marLeft w:val="0"/>
      <w:marRight w:val="0"/>
      <w:marTop w:val="0"/>
      <w:marBottom w:val="0"/>
      <w:divBdr>
        <w:top w:val="none" w:sz="0" w:space="0" w:color="auto"/>
        <w:left w:val="none" w:sz="0" w:space="0" w:color="auto"/>
        <w:bottom w:val="none" w:sz="0" w:space="0" w:color="auto"/>
        <w:right w:val="none" w:sz="0" w:space="0" w:color="auto"/>
      </w:divBdr>
    </w:div>
    <w:div w:id="214403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teofwa.sharepoint.com/:w:/r/sites/DFW-TeamFPFWCreelMonitoringProgram163/_layouts/15/Doc.aspx?sourcedoc=%7B83F2B81F-39FC-49E0-955B-B6E9145AB8B7%7D&amp;file=Protocol%20-%20Statewide%20roving%20creel%20surveys%20(Part%201%20of%202)%20-%20STUDY%20DESIGN%20(in%20progress).docx&amp;action=default&amp;mobileredirect=true" TargetMode="External"/><Relationship Id="rId13" Type="http://schemas.openxmlformats.org/officeDocument/2006/relationships/hyperlink" Target="https://github.com/wdfw-fp/CreelScheduleGenerator" TargetMode="External"/><Relationship Id="rId18" Type="http://schemas.openxmlformats.org/officeDocument/2006/relationships/hyperlink" Target="https://yaml.org/spe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ata.wa.gov/browse?q=creel" TargetMode="External"/><Relationship Id="rId17" Type="http://schemas.openxmlformats.org/officeDocument/2006/relationships/hyperlink" Target="https://resources.github.com/github-and-rstudio/" TargetMode="External"/><Relationship Id="rId2" Type="http://schemas.openxmlformats.org/officeDocument/2006/relationships/numbering" Target="numbering.xml"/><Relationship Id="rId16" Type="http://schemas.openxmlformats.org/officeDocument/2006/relationships/hyperlink" Target="https://resources.github.com/github-and-rstud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fw-fp-r5.s3.us-west-2.amazonaws.com/data-dictionaries/creel_data_dictionary.html" TargetMode="External"/><Relationship Id="rId5" Type="http://schemas.openxmlformats.org/officeDocument/2006/relationships/webSettings" Target="webSettings.xml"/><Relationship Id="rId15" Type="http://schemas.openxmlformats.org/officeDocument/2006/relationships/hyperlink" Target="https://resources.github.com/github-and-rstudio/" TargetMode="External"/><Relationship Id="rId10" Type="http://schemas.openxmlformats.org/officeDocument/2006/relationships/hyperlink" Target="https://dfw-fp-r5.s3.us-west-2.amazonaws.com/data-dictionaries/creel_data_dictionary.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wa.gov/browse?q=creel" TargetMode="External"/><Relationship Id="rId14" Type="http://schemas.openxmlformats.org/officeDocument/2006/relationships/hyperlink" Target="https://docs.github.com/en/repositories/creating-and-managing-repositories/about-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0CC29-447C-42FF-B566-C49B3FFE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6138</TotalTime>
  <Pages>6</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 Bentley</dc:creator>
  <cp:keywords/>
  <dc:description/>
  <cp:lastModifiedBy>Booher, Evan (DFW)</cp:lastModifiedBy>
  <cp:revision>737</cp:revision>
  <dcterms:created xsi:type="dcterms:W3CDTF">2022-06-07T22:11:00Z</dcterms:created>
  <dcterms:modified xsi:type="dcterms:W3CDTF">2022-12-20T00:44:00Z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2022-06-07T22:11:57Z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95050d95-8212-44e5-8f71-e19b7daf7d02</vt:lpwstr>
  </property>
  <property fmtid="{D5CDD505-2E9C-101B-9397-08002B2CF9AE}" pid="8" name="MSIP_Label_45011977-b912-4387-97a4-f4c94a801377_ContentBits">
    <vt:lpwstr>0</vt:lpwstr>
  </property>
  <property fmtid="{D5CDD505-2E9C-101B-9397-08002B2CF9AE}" pid="9" name="Mendeley Document_1">
    <vt:lpwstr>True</vt:lpwstr>
  </property>
  <property fmtid="{D5CDD505-2E9C-101B-9397-08002B2CF9AE}" pid="10" name="Mendeley Unique User Id_1">
    <vt:lpwstr>827dd235-3c9a-32ec-ab94-05c8d56b1825</vt:lpwstr>
  </property>
  <property fmtid="{D5CDD505-2E9C-101B-9397-08002B2CF9AE}" pid="11" name="Mendeley Citation Style_1">
    <vt:lpwstr>http://www.zotero.org/styles/american-fisheries-society</vt:lpwstr>
  </property>
  <property fmtid="{D5CDD505-2E9C-101B-9397-08002B2CF9AE}" pid="12" name="Mendeley Recent Style Id 0_1">
    <vt:lpwstr>http://www.zotero.org/styles/american-fisheries-society</vt:lpwstr>
  </property>
  <property fmtid="{D5CDD505-2E9C-101B-9397-08002B2CF9AE}" pid="13" name="Mendeley Recent Style Name 0_1">
    <vt:lpwstr>American Fisheries Society</vt:lpwstr>
  </property>
  <property fmtid="{D5CDD505-2E9C-101B-9397-08002B2CF9AE}" pid="14" name="Mendeley Recent Style Id 1_1">
    <vt:lpwstr>http://www.zotero.org/styles/american-political-science-association</vt:lpwstr>
  </property>
  <property fmtid="{D5CDD505-2E9C-101B-9397-08002B2CF9AE}" pid="15" name="Mendeley Recent Style Name 1_1">
    <vt:lpwstr>American Political Science Association</vt:lpwstr>
  </property>
  <property fmtid="{D5CDD505-2E9C-101B-9397-08002B2CF9AE}" pid="16" name="Mendeley Recent Style Id 2_1">
    <vt:lpwstr>http://www.zotero.org/styles/american-sociological-association</vt:lpwstr>
  </property>
  <property fmtid="{D5CDD505-2E9C-101B-9397-08002B2CF9AE}" pid="17" name="Mendeley Recent Style Name 2_1">
    <vt:lpwstr>American Sociological Association 6th edition</vt:lpwstr>
  </property>
  <property fmtid="{D5CDD505-2E9C-101B-9397-08002B2CF9AE}" pid="18" name="Mendeley Recent Style Id 3_1">
    <vt:lpwstr>http://www.zotero.org/styles/chicago-author-date</vt:lpwstr>
  </property>
  <property fmtid="{D5CDD505-2E9C-101B-9397-08002B2CF9AE}" pid="19" name="Mendeley Recent Style Name 3_1">
    <vt:lpwstr>Chicago Manual of Style 17th edition (author-date)</vt:lpwstr>
  </property>
  <property fmtid="{D5CDD505-2E9C-101B-9397-08002B2CF9AE}" pid="20" name="Mendeley Recent Style Id 4_1">
    <vt:lpwstr>http://www.zotero.org/styles/harvard-cite-them-right</vt:lpwstr>
  </property>
  <property fmtid="{D5CDD505-2E9C-101B-9397-08002B2CF9AE}" pid="21" name="Mendeley Recent Style Name 4_1">
    <vt:lpwstr>Cite Them Right 10th edition - Harvard</vt:lpwstr>
  </property>
  <property fmtid="{D5CDD505-2E9C-101B-9397-08002B2CF9AE}" pid="22" name="Mendeley Recent Style Id 5_1">
    <vt:lpwstr>http://www.zotero.org/styles/ieee</vt:lpwstr>
  </property>
  <property fmtid="{D5CDD505-2E9C-101B-9397-08002B2CF9AE}" pid="23" name="Mendeley Recent Style Name 5_1">
    <vt:lpwstr>IEEE</vt:lpwstr>
  </property>
  <property fmtid="{D5CDD505-2E9C-101B-9397-08002B2CF9AE}" pid="24" name="Mendeley Recent Style Id 6_1">
    <vt:lpwstr>http://www.zotero.org/styles/modern-humanities-research-association</vt:lpwstr>
  </property>
  <property fmtid="{D5CDD505-2E9C-101B-9397-08002B2CF9AE}" pid="25" name="Mendeley Recent Style Name 6_1">
    <vt:lpwstr>Modern Humanities Research Association 3rd edition (note with bibliography)</vt:lpwstr>
  </property>
  <property fmtid="{D5CDD505-2E9C-101B-9397-08002B2CF9AE}" pid="26" name="Mendeley Recent Style Id 7_1">
    <vt:lpwstr>http://www.zotero.org/styles/modern-language-association</vt:lpwstr>
  </property>
  <property fmtid="{D5CDD505-2E9C-101B-9397-08002B2CF9AE}" pid="27" name="Mendeley Recent Style Name 7_1">
    <vt:lpwstr>Modern Language Association 8th edition</vt:lpwstr>
  </property>
  <property fmtid="{D5CDD505-2E9C-101B-9397-08002B2CF9AE}" pid="28" name="Mendeley Recent Style Id 8_1">
    <vt:lpwstr>http://www.zotero.org/styles/nature</vt:lpwstr>
  </property>
  <property fmtid="{D5CDD505-2E9C-101B-9397-08002B2CF9AE}" pid="29" name="Mendeley Recent Style Name 8_1">
    <vt:lpwstr>Nature</vt:lpwstr>
  </property>
  <property fmtid="{D5CDD505-2E9C-101B-9397-08002B2CF9AE}" pid="30" name="Mendeley Recent Style Id 9_1">
    <vt:lpwstr>http://www.zotero.org/styles/north-american-journal-of-fisheries-management</vt:lpwstr>
  </property>
  <property fmtid="{D5CDD505-2E9C-101B-9397-08002B2CF9AE}" pid="31" name="Mendeley Recent Style Name 9_1">
    <vt:lpwstr>North American Journal of Fisheries Management</vt:lpwstr>
  </property>
</Properties>
</file>