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4D617" w14:textId="3E972382" w:rsidR="0007798E" w:rsidRDefault="000B1B3C" w:rsidP="000B1B3C">
      <w:pPr>
        <w:tabs>
          <w:tab w:val="left" w:pos="4200"/>
        </w:tabs>
        <w:rPr>
          <w:rFonts w:ascii="Arial" w:hAnsi="Arial" w:cs="Arial"/>
          <w:b/>
        </w:rPr>
      </w:pPr>
      <w:r w:rsidRPr="00F0498F">
        <w:rPr>
          <w:rFonts w:ascii="Arial" w:hAnsi="Arial" w:cs="Arial"/>
          <w:b/>
        </w:rPr>
        <w:t xml:space="preserve">Tutorial </w:t>
      </w:r>
      <w:r w:rsidR="00B1465F">
        <w:rPr>
          <w:rFonts w:ascii="Arial" w:hAnsi="Arial" w:cs="Arial"/>
          <w:b/>
        </w:rPr>
        <w:t>10</w:t>
      </w:r>
      <w:r w:rsidR="00F71FB6">
        <w:rPr>
          <w:rFonts w:ascii="Arial" w:hAnsi="Arial" w:cs="Arial"/>
          <w:b/>
        </w:rPr>
        <w:t xml:space="preserve"> – Solutions.</w:t>
      </w:r>
    </w:p>
    <w:p w14:paraId="76B60D1D" w14:textId="77777777" w:rsidR="00553682" w:rsidRDefault="00553682" w:rsidP="00031B17">
      <w:pPr>
        <w:tabs>
          <w:tab w:val="left" w:pos="4200"/>
        </w:tabs>
        <w:rPr>
          <w:rFonts w:ascii="Arial" w:hAnsi="Arial" w:cs="Arial"/>
          <w:b/>
          <w:color w:val="FF0000"/>
          <w:sz w:val="20"/>
        </w:rPr>
      </w:pPr>
    </w:p>
    <w:p w14:paraId="41220CCB" w14:textId="39B79C5A" w:rsidR="00031B17" w:rsidRDefault="00E14F08" w:rsidP="00031B17">
      <w:pPr>
        <w:tabs>
          <w:tab w:val="left" w:pos="4200"/>
        </w:tabs>
        <w:rPr>
          <w:b/>
          <w:i/>
        </w:rPr>
      </w:pPr>
      <w:r>
        <w:rPr>
          <w:noProof/>
          <w:lang w:eastAsia="en-AU"/>
        </w:rPr>
        <mc:AlternateContent>
          <mc:Choice Requires="wps">
            <w:drawing>
              <wp:anchor distT="0" distB="0" distL="114300" distR="114300" simplePos="0" relativeHeight="251651584" behindDoc="0" locked="0" layoutInCell="1" allowOverlap="1" wp14:anchorId="0BD4507A" wp14:editId="0E219757">
                <wp:simplePos x="0" y="0"/>
                <wp:positionH relativeFrom="column">
                  <wp:posOffset>0</wp:posOffset>
                </wp:positionH>
                <wp:positionV relativeFrom="paragraph">
                  <wp:posOffset>167640</wp:posOffset>
                </wp:positionV>
                <wp:extent cx="4419600" cy="0"/>
                <wp:effectExtent l="19050" t="12700" r="19050" b="15875"/>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96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857F1" id="Line 11"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34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" strokecolor="#002060" strokeweight="2pt"/>
            </w:pict>
          </mc:Fallback>
        </mc:AlternateContent>
      </w:r>
    </w:p>
    <w:p w14:paraId="525199F1" w14:textId="77777777" w:rsidR="00E32DAF" w:rsidRDefault="00E32DAF" w:rsidP="00654A71">
      <w:pPr>
        <w:tabs>
          <w:tab w:val="left" w:pos="4200"/>
        </w:tabs>
        <w:rPr>
          <w:b/>
          <w:i/>
        </w:rPr>
      </w:pPr>
    </w:p>
    <w:p w14:paraId="1F8B965C" w14:textId="77777777" w:rsidR="00E157E4" w:rsidRDefault="00E157E4" w:rsidP="00E157E4">
      <w:pPr>
        <w:tabs>
          <w:tab w:val="left" w:pos="4200"/>
        </w:tabs>
        <w:rPr>
          <w:b/>
          <w:i/>
        </w:rPr>
      </w:pPr>
    </w:p>
    <w:p w14:paraId="4913F8CD" w14:textId="42D38E07" w:rsidR="00E157E4" w:rsidRDefault="00E157E4" w:rsidP="00E157E4">
      <w:pPr>
        <w:numPr>
          <w:ilvl w:val="0"/>
          <w:numId w:val="23"/>
        </w:numPr>
        <w:ind w:left="426" w:hanging="426"/>
      </w:pPr>
      <w:r>
        <w:t>There are three short articles that discuss incentive schemes at various organisations (</w:t>
      </w:r>
      <w:r w:rsidR="00DC7622">
        <w:t>linked in Canvas)</w:t>
      </w:r>
      <w:r>
        <w:t>. Read each of the articles and describe why the incentives schemes identified are likely to work well or not.</w:t>
      </w:r>
      <w:r w:rsidR="00EF67E4">
        <w:t xml:space="preserve"> </w:t>
      </w:r>
    </w:p>
    <w:p w14:paraId="1E3C9EDA" w14:textId="77777777" w:rsidR="00E157E4" w:rsidRDefault="00E157E4" w:rsidP="00E157E4"/>
    <w:p w14:paraId="16A6C486" w14:textId="3C9276CB" w:rsidR="00E157E4" w:rsidRDefault="00E157E4" w:rsidP="00E157E4">
      <w:pPr>
        <w:ind w:left="450"/>
        <w:rPr>
          <w:i/>
        </w:rPr>
      </w:pPr>
      <w:r w:rsidRPr="002B2A93">
        <w:rPr>
          <w:i/>
        </w:rPr>
        <w:t xml:space="preserve">Answer: </w:t>
      </w:r>
      <w:r w:rsidR="00DC7622">
        <w:rPr>
          <w:i/>
        </w:rPr>
        <w:t>To supplement your understanding of the articles</w:t>
      </w:r>
      <w:r w:rsidR="00F71FB6">
        <w:rPr>
          <w:i/>
        </w:rPr>
        <w:t>, you should refer back to the lecture notes and the discussion in Brickley about Lincoln Electric and what made an incentive scheme ‘work well’</w:t>
      </w:r>
      <w:r w:rsidRPr="002B2A93">
        <w:rPr>
          <w:i/>
        </w:rPr>
        <w:t>.</w:t>
      </w:r>
      <w:r w:rsidR="00F71FB6">
        <w:rPr>
          <w:i/>
        </w:rPr>
        <w:t xml:space="preserve"> The notes below are simply some key points</w:t>
      </w:r>
      <w:r w:rsidR="00DC7622">
        <w:rPr>
          <w:i/>
        </w:rPr>
        <w:t>:</w:t>
      </w:r>
    </w:p>
    <w:p w14:paraId="701A799B" w14:textId="59E42DC6" w:rsidR="00F71FB6" w:rsidRDefault="00F71FB6" w:rsidP="00F71FB6">
      <w:pPr>
        <w:numPr>
          <w:ilvl w:val="0"/>
          <w:numId w:val="34"/>
        </w:numPr>
        <w:tabs>
          <w:tab w:val="left" w:pos="851"/>
        </w:tabs>
        <w:spacing w:before="120"/>
        <w:ind w:left="850" w:hanging="425"/>
        <w:rPr>
          <w:i/>
        </w:rPr>
      </w:pPr>
      <w:r>
        <w:rPr>
          <w:i/>
        </w:rPr>
        <w:t xml:space="preserve">For the QANTAS scheme there is a disconnect between the effort of the employee and the reward. It appears that any payment associated with good performance may not be received for many years, if at all. Moreover, it appears to be contingent on other actions, such as signing a new enterprise agreement, rather than just current performance. In this sense, it could be argued that it will not incentivise workers by linking pay and performance. Finally note that it appears that it may be illegal to make the signing of a new workplace agreement a condition for receiving the bonus payment. </w:t>
      </w:r>
    </w:p>
    <w:p w14:paraId="4B302A4D" w14:textId="72581A77" w:rsidR="00F71FB6" w:rsidRDefault="00F71FB6" w:rsidP="00F71FB6">
      <w:pPr>
        <w:numPr>
          <w:ilvl w:val="0"/>
          <w:numId w:val="34"/>
        </w:numPr>
        <w:tabs>
          <w:tab w:val="left" w:pos="851"/>
        </w:tabs>
        <w:spacing w:before="120"/>
        <w:ind w:left="850" w:hanging="425"/>
        <w:rPr>
          <w:i/>
        </w:rPr>
      </w:pPr>
      <w:r>
        <w:rPr>
          <w:i/>
        </w:rPr>
        <w:t>In the Forbes article, note the discussion around subjective performance measures and the problem of measurement. Further, they note how free riding can potentially weaken the incentive provided by any remuneration scheme. For One W</w:t>
      </w:r>
      <w:r w:rsidR="00DC7622">
        <w:rPr>
          <w:i/>
        </w:rPr>
        <w:t>e</w:t>
      </w:r>
      <w:r>
        <w:rPr>
          <w:i/>
        </w:rPr>
        <w:t xml:space="preserve">ek Bath, however, the payment scheme appears to be very successful. Why? Perhaps because it is transparent and visible to workers. They know here they stand and what they need to do to get a bonus. Importantly, it is generous (so provides a meaningful incentive) and from the </w:t>
      </w:r>
      <w:r w:rsidR="00DC7622">
        <w:rPr>
          <w:i/>
        </w:rPr>
        <w:t>company’s</w:t>
      </w:r>
      <w:r>
        <w:rPr>
          <w:i/>
        </w:rPr>
        <w:t xml:space="preserve"> point of view, </w:t>
      </w:r>
      <w:r w:rsidR="00DC7622">
        <w:rPr>
          <w:i/>
        </w:rPr>
        <w:t>self-funding</w:t>
      </w:r>
      <w:r>
        <w:rPr>
          <w:i/>
        </w:rPr>
        <w:t xml:space="preserve">. The clear message from the article is that this is a successful scheme that works well for the workers and the firm. </w:t>
      </w:r>
    </w:p>
    <w:p w14:paraId="48D5AA6B" w14:textId="17BED1F1" w:rsidR="004D105D" w:rsidRPr="002B2A93" w:rsidRDefault="00DC7622" w:rsidP="00F71FB6">
      <w:pPr>
        <w:numPr>
          <w:ilvl w:val="0"/>
          <w:numId w:val="34"/>
        </w:numPr>
        <w:tabs>
          <w:tab w:val="left" w:pos="851"/>
        </w:tabs>
        <w:spacing w:before="120"/>
        <w:ind w:left="850" w:hanging="425"/>
        <w:rPr>
          <w:i/>
        </w:rPr>
      </w:pPr>
      <w:r>
        <w:rPr>
          <w:i/>
        </w:rPr>
        <w:t>T</w:t>
      </w:r>
      <w:r w:rsidR="004D105D">
        <w:rPr>
          <w:i/>
        </w:rPr>
        <w:t xml:space="preserve">he discussion in the article that deals with NAB highlights the problems with incentive schemes that potentially incentivises the wrong type of behaviour. Lenders really multitask – you want them to make more loans (quantity) and good loans (quality). If you incentivise or reward just one task, that is what they focus on. It would appear that NAB has realised the potential pitfalls of such an approach and redesigned incentive schemes to avoid incentive structure ‘linked solely to sales’. This has the potential to create problems for institutions such as the NAB both in the short and long term through bad loans and reputational effects. </w:t>
      </w:r>
    </w:p>
    <w:p w14:paraId="16CE0C6B" w14:textId="77777777" w:rsidR="00E157E4" w:rsidRDefault="00E157E4" w:rsidP="00E157E4"/>
    <w:p w14:paraId="79BF2023" w14:textId="258F8022" w:rsidR="00684C3E" w:rsidRDefault="004D105D" w:rsidP="00684C3E">
      <w:pPr>
        <w:tabs>
          <w:tab w:val="left" w:pos="4200"/>
        </w:tabs>
        <w:rPr>
          <w:b/>
          <w:i/>
        </w:rPr>
      </w:pPr>
      <w:r>
        <w:rPr>
          <w:b/>
          <w:i/>
        </w:rPr>
        <w:br w:type="page"/>
      </w:r>
    </w:p>
    <w:p w14:paraId="05A75085" w14:textId="77777777" w:rsidR="00684C3E" w:rsidRDefault="00684C3E" w:rsidP="00684C3E"/>
    <w:p w14:paraId="7EC8AA12" w14:textId="77777777" w:rsidR="00684C3E" w:rsidRDefault="00684C3E" w:rsidP="00684C3E">
      <w:pPr>
        <w:numPr>
          <w:ilvl w:val="0"/>
          <w:numId w:val="23"/>
        </w:numPr>
        <w:ind w:left="426" w:hanging="426"/>
      </w:pPr>
      <w:r>
        <w:t>Consider the principal-agent problem we examined in lectures last week. Assume that an individual has a cost of effort function of the following form:</w:t>
      </w:r>
    </w:p>
    <w:p w14:paraId="733177BC" w14:textId="77777777" w:rsidR="00684C3E" w:rsidRDefault="00684C3E" w:rsidP="00684C3E"/>
    <w:p w14:paraId="4BCB6999" w14:textId="77777777" w:rsidR="00684C3E" w:rsidRDefault="00423833" w:rsidP="00684C3E">
      <w:pPr>
        <w:tabs>
          <w:tab w:val="left" w:pos="4200"/>
        </w:tabs>
        <w:ind w:left="426"/>
        <w:jc w:val="center"/>
      </w:pPr>
      <w:r w:rsidRPr="005F08A9">
        <w:rPr>
          <w:b/>
          <w:bCs/>
          <w:iCs/>
          <w:noProof/>
          <w:position w:val="-34"/>
          <w:lang w:eastAsia="en-AU"/>
        </w:rPr>
        <w:object w:dxaOrig="2920" w:dyaOrig="800" w14:anchorId="6B20022A">
          <v:shape id="_x0000_i1026" type="#_x0000_t75" alt="" style="width:2in;height:38.7pt;mso-width-percent:0;mso-height-percent:0;mso-width-percent:0;mso-height-percent:0" o:ole="">
            <v:imagedata r:id="rId8" o:title=""/>
          </v:shape>
          <o:OLEObject Type="Embed" ProgID="Equation.3" ShapeID="_x0000_i1026" DrawAspect="Content" ObjectID="_1666633716" r:id="rId9"/>
        </w:object>
      </w:r>
    </w:p>
    <w:p w14:paraId="559EE7A0" w14:textId="77777777" w:rsidR="00684C3E" w:rsidRDefault="00684C3E" w:rsidP="00684C3E">
      <w:pPr>
        <w:ind w:left="426"/>
      </w:pPr>
      <w:r>
        <w:t>Interpret.</w:t>
      </w:r>
    </w:p>
    <w:p w14:paraId="4C28C52F" w14:textId="77777777" w:rsidR="00684C3E" w:rsidRDefault="00684C3E" w:rsidP="00684C3E">
      <w:pPr>
        <w:ind w:left="426"/>
      </w:pPr>
    </w:p>
    <w:p w14:paraId="532170AB" w14:textId="77777777" w:rsidR="00684C3E" w:rsidRDefault="00684C3E" w:rsidP="00684C3E">
      <w:pPr>
        <w:ind w:left="426"/>
      </w:pPr>
      <w:r>
        <w:t>Why is what happens at the margin important for understanding the principal-agent problem?</w:t>
      </w:r>
    </w:p>
    <w:p w14:paraId="44EC2CBC" w14:textId="77777777" w:rsidR="00684C3E" w:rsidRDefault="00684C3E" w:rsidP="00684C3E">
      <w:pPr>
        <w:ind w:left="426"/>
      </w:pPr>
    </w:p>
    <w:p w14:paraId="2903AB30" w14:textId="1BDDFB63" w:rsidR="00684C3E" w:rsidRDefault="00684C3E" w:rsidP="00684C3E">
      <w:pPr>
        <w:ind w:left="426"/>
      </w:pPr>
    </w:p>
    <w:p w14:paraId="0CCB214A" w14:textId="47CD59BB" w:rsidR="00684C3E" w:rsidRDefault="00266EA8" w:rsidP="00684C3E">
      <w:pPr>
        <w:ind w:left="426"/>
      </w:pPr>
      <w:r>
        <w:rPr>
          <w:noProof/>
          <w:lang w:eastAsia="en-US"/>
        </w:rPr>
        <mc:AlternateContent>
          <mc:Choice Requires="wps">
            <w:drawing>
              <wp:anchor distT="0" distB="0" distL="114300" distR="114300" simplePos="0" relativeHeight="251654656" behindDoc="0" locked="0" layoutInCell="1" allowOverlap="1" wp14:anchorId="46000366" wp14:editId="5CB62122">
                <wp:simplePos x="0" y="0"/>
                <wp:positionH relativeFrom="column">
                  <wp:posOffset>376890</wp:posOffset>
                </wp:positionH>
                <wp:positionV relativeFrom="paragraph">
                  <wp:posOffset>158738</wp:posOffset>
                </wp:positionV>
                <wp:extent cx="569595" cy="273685"/>
                <wp:effectExtent l="3810" t="1905" r="0" b="635"/>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73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FA1C8" w14:textId="77777777" w:rsidR="00684C3E" w:rsidRDefault="00684C3E" w:rsidP="00684C3E">
                            <w:r>
                              <w:t>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00366" id="_x0000_t202" coordsize="21600,21600" o:spt="202" path="m,l,21600r21600,l21600,xe">
                <v:stroke joinstyle="miter"/>
                <v:path gradientshapeok="t" o:connecttype="rect"/>
              </v:shapetype>
              <v:shape id="Text Box 14" o:spid="_x0000_s1026" type="#_x0000_t202" style="position:absolute;left:0;text-align:left;margin-left:29.7pt;margin-top:12.5pt;width:44.85pt;height:21.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" stroked="f">
                <v:textbox>
                  <w:txbxContent>
                    <w:p w14:paraId="081FA1C8" w14:textId="77777777" w:rsidR="00684C3E" w:rsidRDefault="00684C3E" w:rsidP="00684C3E">
                      <w:r>
                        <w:t>c(e)</w:t>
                      </w:r>
                    </w:p>
                  </w:txbxContent>
                </v:textbox>
              </v:shape>
            </w:pict>
          </mc:Fallback>
        </mc:AlternateContent>
      </w:r>
      <w:r w:rsidR="00E14F08">
        <w:rPr>
          <w:noProof/>
          <w:lang w:eastAsia="en-US"/>
        </w:rPr>
        <mc:AlternateContent>
          <mc:Choice Requires="wps">
            <w:drawing>
              <wp:anchor distT="0" distB="0" distL="114300" distR="114300" simplePos="0" relativeHeight="251652608" behindDoc="0" locked="0" layoutInCell="1" allowOverlap="1" wp14:anchorId="098F4523" wp14:editId="140C19A4">
                <wp:simplePos x="0" y="0"/>
                <wp:positionH relativeFrom="column">
                  <wp:posOffset>931545</wp:posOffset>
                </wp:positionH>
                <wp:positionV relativeFrom="paragraph">
                  <wp:posOffset>157480</wp:posOffset>
                </wp:positionV>
                <wp:extent cx="0" cy="3028315"/>
                <wp:effectExtent l="64770" t="29845" r="68580" b="18415"/>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2831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80879F" id="_x0000_t32" coordsize="21600,21600" o:spt="32" o:oned="t" path="m,l21600,21600e" filled="f">
                <v:path arrowok="t" fillok="f" o:connecttype="none"/>
                <o:lock v:ext="edit" shapetype="t"/>
              </v:shapetype>
              <v:shape id="AutoShape 12" o:spid="_x0000_s1026" type="#_x0000_t32" style="position:absolute;margin-left:73.35pt;margin-top:12.4pt;width:0;height:238.45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" strokeweight="2pt">
                <v:stroke endarrow="block"/>
              </v:shape>
            </w:pict>
          </mc:Fallback>
        </mc:AlternateContent>
      </w:r>
    </w:p>
    <w:p w14:paraId="67C8C6FB" w14:textId="77777777" w:rsidR="00684C3E" w:rsidRDefault="00684C3E" w:rsidP="00684C3E">
      <w:pPr>
        <w:ind w:left="426"/>
      </w:pPr>
    </w:p>
    <w:p w14:paraId="1C8686BE" w14:textId="77777777" w:rsidR="00684C3E" w:rsidRDefault="00684C3E" w:rsidP="00684C3E">
      <w:pPr>
        <w:ind w:left="426"/>
      </w:pPr>
    </w:p>
    <w:p w14:paraId="6FEBEEA7" w14:textId="77777777" w:rsidR="00684C3E" w:rsidRDefault="00684C3E" w:rsidP="00684C3E">
      <w:pPr>
        <w:ind w:left="426"/>
      </w:pPr>
    </w:p>
    <w:p w14:paraId="492F6F62" w14:textId="77777777" w:rsidR="00684C3E" w:rsidRDefault="00684C3E" w:rsidP="00684C3E">
      <w:pPr>
        <w:ind w:left="426"/>
      </w:pPr>
    </w:p>
    <w:p w14:paraId="3BD0E00A" w14:textId="77777777" w:rsidR="00684C3E" w:rsidRDefault="00684C3E" w:rsidP="00684C3E">
      <w:pPr>
        <w:ind w:left="426"/>
      </w:pPr>
    </w:p>
    <w:p w14:paraId="572FA684" w14:textId="77777777" w:rsidR="00684C3E" w:rsidRDefault="00684C3E" w:rsidP="00684C3E">
      <w:pPr>
        <w:ind w:left="426"/>
      </w:pPr>
    </w:p>
    <w:p w14:paraId="5A13E959" w14:textId="77777777" w:rsidR="00684C3E" w:rsidRDefault="00684C3E" w:rsidP="00684C3E">
      <w:pPr>
        <w:ind w:left="426"/>
      </w:pPr>
    </w:p>
    <w:p w14:paraId="48EBDB8A" w14:textId="62CC9935" w:rsidR="00684C3E" w:rsidRDefault="00E14F08" w:rsidP="00684C3E">
      <w:pPr>
        <w:ind w:left="426"/>
      </w:pPr>
      <w:r>
        <w:rPr>
          <w:noProof/>
          <w:lang w:eastAsia="en-US"/>
        </w:rPr>
        <mc:AlternateContent>
          <mc:Choice Requires="wps">
            <w:drawing>
              <wp:anchor distT="0" distB="0" distL="114300" distR="114300" simplePos="0" relativeHeight="251656704" behindDoc="0" locked="0" layoutInCell="1" allowOverlap="1" wp14:anchorId="585C0477" wp14:editId="6AE4B3A4">
                <wp:simplePos x="0" y="0"/>
                <wp:positionH relativeFrom="column">
                  <wp:posOffset>2561590</wp:posOffset>
                </wp:positionH>
                <wp:positionV relativeFrom="paragraph">
                  <wp:posOffset>156845</wp:posOffset>
                </wp:positionV>
                <wp:extent cx="2858770" cy="1544320"/>
                <wp:effectExtent l="18415" t="21590" r="18415" b="15240"/>
                <wp:wrapNone/>
                <wp:docPr id="10" name="Ar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858770" cy="1544320"/>
                        </a:xfrm>
                        <a:custGeom>
                          <a:avLst/>
                          <a:gdLst>
                            <a:gd name="G0" fmla="+- 2897 0 0"/>
                            <a:gd name="G1" fmla="+- 21600 0 0"/>
                            <a:gd name="G2" fmla="+- 21600 0 0"/>
                            <a:gd name="T0" fmla="*/ 0 w 24497"/>
                            <a:gd name="T1" fmla="*/ 195 h 21600"/>
                            <a:gd name="T2" fmla="*/ 24497 w 24497"/>
                            <a:gd name="T3" fmla="*/ 21600 h 21600"/>
                            <a:gd name="T4" fmla="*/ 2897 w 24497"/>
                            <a:gd name="T5" fmla="*/ 21600 h 21600"/>
                          </a:gdLst>
                          <a:ahLst/>
                          <a:cxnLst>
                            <a:cxn ang="0">
                              <a:pos x="T0" y="T1"/>
                            </a:cxn>
                            <a:cxn ang="0">
                              <a:pos x="T2" y="T3"/>
                            </a:cxn>
                            <a:cxn ang="0">
                              <a:pos x="T4" y="T5"/>
                            </a:cxn>
                          </a:cxnLst>
                          <a:rect l="0" t="0" r="r" b="b"/>
                          <a:pathLst>
                            <a:path w="24497" h="21600" fill="none" extrusionOk="0">
                              <a:moveTo>
                                <a:pt x="0" y="195"/>
                              </a:moveTo>
                              <a:cubicBezTo>
                                <a:pt x="960" y="65"/>
                                <a:pt x="1928" y="0"/>
                                <a:pt x="2897" y="0"/>
                              </a:cubicBezTo>
                              <a:cubicBezTo>
                                <a:pt x="14826" y="0"/>
                                <a:pt x="24497" y="9670"/>
                                <a:pt x="24497" y="21600"/>
                              </a:cubicBezTo>
                            </a:path>
                            <a:path w="24497" h="21600" stroke="0" extrusionOk="0">
                              <a:moveTo>
                                <a:pt x="0" y="195"/>
                              </a:moveTo>
                              <a:cubicBezTo>
                                <a:pt x="960" y="65"/>
                                <a:pt x="1928" y="0"/>
                                <a:pt x="2897" y="0"/>
                              </a:cubicBezTo>
                              <a:cubicBezTo>
                                <a:pt x="14826" y="0"/>
                                <a:pt x="24497" y="9670"/>
                                <a:pt x="24497" y="21600"/>
                              </a:cubicBezTo>
                              <a:lnTo>
                                <a:pt x="2897" y="21600"/>
                              </a:lnTo>
                              <a:close/>
                            </a:path>
                          </a:pathLst>
                        </a:cu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306DE" id="Arc 16" o:spid="_x0000_s1026" style="position:absolute;margin-left:201.7pt;margin-top:12.35pt;width:225.1pt;height:121.6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497,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" path="m,195nfc960,65,1928,,2897,,14826,,24497,9670,24497,21600em,195nsc960,65,1928,,2897,,14826,,24497,9670,24497,21600r-21600,l,195xe" filled="f" strokecolor="red" strokeweight="2pt">
                <v:path arrowok="t" o:extrusionok="f" o:connecttype="custom" o:connectlocs="0,13942;2858770,1544320;338076,1544320" o:connectangles="0,0,0"/>
              </v:shape>
            </w:pict>
          </mc:Fallback>
        </mc:AlternateContent>
      </w:r>
    </w:p>
    <w:p w14:paraId="1B521FAB" w14:textId="77777777" w:rsidR="00684C3E" w:rsidRDefault="00684C3E" w:rsidP="00684C3E">
      <w:pPr>
        <w:ind w:left="426"/>
      </w:pPr>
    </w:p>
    <w:p w14:paraId="38959121" w14:textId="18BCF454" w:rsidR="00684C3E" w:rsidRDefault="00E14F08" w:rsidP="00684C3E">
      <w:pPr>
        <w:ind w:left="426"/>
      </w:pPr>
      <w:r>
        <w:rPr>
          <w:noProof/>
          <w:lang w:eastAsia="en-US"/>
        </w:rPr>
        <mc:AlternateContent>
          <mc:Choice Requires="wps">
            <w:drawing>
              <wp:anchor distT="0" distB="0" distL="114300" distR="114300" simplePos="0" relativeHeight="251657728" behindDoc="0" locked="0" layoutInCell="1" allowOverlap="1" wp14:anchorId="5D241E46" wp14:editId="31B57101">
                <wp:simplePos x="0" y="0"/>
                <wp:positionH relativeFrom="column">
                  <wp:posOffset>919480</wp:posOffset>
                </wp:positionH>
                <wp:positionV relativeFrom="paragraph">
                  <wp:posOffset>67945</wp:posOffset>
                </wp:positionV>
                <wp:extent cx="4690745" cy="866775"/>
                <wp:effectExtent l="14605" t="16510" r="19050" b="2159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90745" cy="866775"/>
                        </a:xfrm>
                        <a:prstGeom prst="straightConnector1">
                          <a:avLst/>
                        </a:prstGeom>
                        <a:noFill/>
                        <a:ln w="254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8AF963" id="AutoShape 17" o:spid="_x0000_s1026" type="#_x0000_t32" style="position:absolute;margin-left:72.4pt;margin-top:5.35pt;width:369.35pt;height:68.2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" strokecolor="#0070c0" strokeweight="2pt"/>
            </w:pict>
          </mc:Fallback>
        </mc:AlternateContent>
      </w:r>
    </w:p>
    <w:p w14:paraId="5CED66B1" w14:textId="77777777" w:rsidR="00684C3E" w:rsidRDefault="00684C3E" w:rsidP="00684C3E">
      <w:pPr>
        <w:ind w:left="426"/>
      </w:pPr>
    </w:p>
    <w:p w14:paraId="1A898DFD" w14:textId="5B5C0DA6" w:rsidR="00684C3E" w:rsidRDefault="00E14F08" w:rsidP="00684C3E">
      <w:pPr>
        <w:ind w:left="426"/>
      </w:pPr>
      <w:r>
        <w:rPr>
          <w:noProof/>
          <w:lang w:eastAsia="en-US"/>
        </w:rPr>
        <mc:AlternateContent>
          <mc:Choice Requires="wps">
            <w:drawing>
              <wp:anchor distT="0" distB="0" distL="114300" distR="114300" simplePos="0" relativeHeight="251663872" behindDoc="0" locked="0" layoutInCell="1" allowOverlap="1" wp14:anchorId="4DAA437D" wp14:editId="493A4453">
                <wp:simplePos x="0" y="0"/>
                <wp:positionH relativeFrom="column">
                  <wp:posOffset>3843020</wp:posOffset>
                </wp:positionH>
                <wp:positionV relativeFrom="paragraph">
                  <wp:posOffset>156210</wp:posOffset>
                </wp:positionV>
                <wp:extent cx="21590" cy="983615"/>
                <wp:effectExtent l="13970" t="7620" r="12065" b="8890"/>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 cy="983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488654" id="AutoShape 23" o:spid="_x0000_s1026" type="#_x0000_t32" style="position:absolute;margin-left:302.6pt;margin-top:12.3pt;width:1.7pt;height:77.45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"/>
            </w:pict>
          </mc:Fallback>
        </mc:AlternateContent>
      </w:r>
    </w:p>
    <w:p w14:paraId="2A18D5CA" w14:textId="77777777" w:rsidR="00684C3E" w:rsidRDefault="00684C3E" w:rsidP="00684C3E">
      <w:pPr>
        <w:ind w:left="426"/>
      </w:pPr>
    </w:p>
    <w:p w14:paraId="15CE66AD" w14:textId="77777777" w:rsidR="00684C3E" w:rsidRDefault="00684C3E" w:rsidP="00684C3E">
      <w:pPr>
        <w:ind w:left="426"/>
      </w:pPr>
    </w:p>
    <w:p w14:paraId="2A45A87B" w14:textId="6A174284" w:rsidR="00684C3E" w:rsidRDefault="00E14F08" w:rsidP="00684C3E">
      <w:pPr>
        <w:ind w:left="426"/>
      </w:pPr>
      <w:r>
        <w:rPr>
          <w:noProof/>
          <w:lang w:eastAsia="en-US"/>
        </w:rPr>
        <mc:AlternateContent>
          <mc:Choice Requires="wps">
            <w:drawing>
              <wp:anchor distT="0" distB="0" distL="114300" distR="114300" simplePos="0" relativeHeight="251661824" behindDoc="0" locked="0" layoutInCell="1" allowOverlap="1" wp14:anchorId="17EBE702" wp14:editId="02C56744">
                <wp:simplePos x="0" y="0"/>
                <wp:positionH relativeFrom="column">
                  <wp:posOffset>3410585</wp:posOffset>
                </wp:positionH>
                <wp:positionV relativeFrom="paragraph">
                  <wp:posOffset>177165</wp:posOffset>
                </wp:positionV>
                <wp:extent cx="1532255" cy="285115"/>
                <wp:effectExtent l="19685" t="20955" r="19685" b="17780"/>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2255" cy="285115"/>
                        </a:xfrm>
                        <a:prstGeom prst="straightConnector1">
                          <a:avLst/>
                        </a:prstGeom>
                        <a:noFill/>
                        <a:ln w="25400">
                          <a:solidFill>
                            <a:srgbClr val="0070C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BFE3F4" id="AutoShape 21" o:spid="_x0000_s1026" type="#_x0000_t32" style="position:absolute;margin-left:268.55pt;margin-top:13.95pt;width:120.65pt;height:22.4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" strokecolor="#0070c0" strokeweight="2pt">
                <v:stroke dashstyle="dash"/>
              </v:shape>
            </w:pict>
          </mc:Fallback>
        </mc:AlternateContent>
      </w:r>
    </w:p>
    <w:p w14:paraId="4D5D41E9" w14:textId="77777777" w:rsidR="00684C3E" w:rsidRDefault="00684C3E" w:rsidP="00684C3E">
      <w:pPr>
        <w:ind w:left="426"/>
      </w:pPr>
    </w:p>
    <w:p w14:paraId="0DB66F93" w14:textId="42235E19" w:rsidR="00684C3E" w:rsidRDefault="00E14F08" w:rsidP="00684C3E">
      <w:pPr>
        <w:ind w:left="426"/>
      </w:pPr>
      <w:r>
        <w:rPr>
          <w:noProof/>
          <w:lang w:eastAsia="en-US"/>
        </w:rPr>
        <mc:AlternateContent>
          <mc:Choice Requires="wps">
            <w:drawing>
              <wp:anchor distT="0" distB="0" distL="114300" distR="114300" simplePos="0" relativeHeight="251653632" behindDoc="0" locked="0" layoutInCell="1" allowOverlap="1" wp14:anchorId="5009EDF9" wp14:editId="594B8B14">
                <wp:simplePos x="0" y="0"/>
                <wp:positionH relativeFrom="column">
                  <wp:posOffset>4909820</wp:posOffset>
                </wp:positionH>
                <wp:positionV relativeFrom="paragraph">
                  <wp:posOffset>40005</wp:posOffset>
                </wp:positionV>
                <wp:extent cx="344170" cy="273685"/>
                <wp:effectExtent l="4445" t="0" r="3810" b="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73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854947" w14:textId="77777777" w:rsidR="00684C3E" w:rsidRDefault="00684C3E" w:rsidP="00684C3E">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9EDF9" id="Text Box 13" o:spid="_x0000_s1027" type="#_x0000_t202" style="position:absolute;left:0;text-align:left;margin-left:386.6pt;margin-top:3.15pt;width:27.1pt;height:21.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" stroked="f">
                <v:textbox>
                  <w:txbxContent>
                    <w:p w14:paraId="26854947" w14:textId="77777777" w:rsidR="00684C3E" w:rsidRDefault="00684C3E" w:rsidP="00684C3E">
                      <w:r>
                        <w:t>e</w:t>
                      </w:r>
                    </w:p>
                  </w:txbxContent>
                </v:textbox>
              </v:shape>
            </w:pict>
          </mc:Fallback>
        </mc:AlternateContent>
      </w:r>
      <w:r>
        <w:rPr>
          <w:noProof/>
          <w:lang w:eastAsia="en-US"/>
        </w:rPr>
        <mc:AlternateContent>
          <mc:Choice Requires="wps">
            <w:drawing>
              <wp:anchor distT="0" distB="0" distL="114300" distR="114300" simplePos="0" relativeHeight="251655680" behindDoc="0" locked="0" layoutInCell="1" allowOverlap="1" wp14:anchorId="27FB56C7" wp14:editId="24FD96F8">
                <wp:simplePos x="0" y="0"/>
                <wp:positionH relativeFrom="column">
                  <wp:posOffset>943610</wp:posOffset>
                </wp:positionH>
                <wp:positionV relativeFrom="paragraph">
                  <wp:posOffset>111760</wp:posOffset>
                </wp:positionV>
                <wp:extent cx="1651000" cy="12065"/>
                <wp:effectExtent l="19685" t="20320" r="15240" b="1524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00" cy="12065"/>
                        </a:xfrm>
                        <a:prstGeom prst="straightConnector1">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06B5F6" id="AutoShape 15" o:spid="_x0000_s1026" type="#_x0000_t32" style="position:absolute;margin-left:74.3pt;margin-top:8.8pt;width:130pt;height:.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" strokecolor="red" strokeweight="2pt"/>
            </w:pict>
          </mc:Fallback>
        </mc:AlternateContent>
      </w:r>
    </w:p>
    <w:p w14:paraId="2AE30B68" w14:textId="6E8C5F03" w:rsidR="00684C3E" w:rsidRDefault="00E14F08" w:rsidP="00684C3E">
      <w:pPr>
        <w:ind w:left="426"/>
      </w:pPr>
      <w:r>
        <w:rPr>
          <w:noProof/>
          <w:lang w:eastAsia="en-US"/>
        </w:rPr>
        <mc:AlternateContent>
          <mc:Choice Requires="wps">
            <w:drawing>
              <wp:anchor distT="0" distB="0" distL="114300" distR="114300" simplePos="0" relativeHeight="251660800" behindDoc="0" locked="0" layoutInCell="1" allowOverlap="1" wp14:anchorId="6C030B1E" wp14:editId="1A25ED4E">
                <wp:simplePos x="0" y="0"/>
                <wp:positionH relativeFrom="column">
                  <wp:posOffset>2865755</wp:posOffset>
                </wp:positionH>
                <wp:positionV relativeFrom="paragraph">
                  <wp:posOffset>88265</wp:posOffset>
                </wp:positionV>
                <wp:extent cx="344170" cy="273685"/>
                <wp:effectExtent l="0" t="0" r="0" b="2540"/>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73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1F37A" w14:textId="77777777" w:rsidR="00684C3E" w:rsidRDefault="00684C3E" w:rsidP="00684C3E">
                            <w: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30B1E" id="Text Box 20" o:spid="_x0000_s1028" type="#_x0000_t202" style="position:absolute;left:0;text-align:left;margin-left:225.65pt;margin-top:6.95pt;width:27.1pt;height:21.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" stroked="f">
                <v:textbox>
                  <w:txbxContent>
                    <w:p w14:paraId="3531F37A" w14:textId="77777777" w:rsidR="00684C3E" w:rsidRDefault="00684C3E" w:rsidP="00684C3E">
                      <w:r>
                        <w:t>40</w:t>
                      </w:r>
                    </w:p>
                  </w:txbxContent>
                </v:textbox>
              </v:shape>
            </w:pict>
          </mc:Fallback>
        </mc:AlternateContent>
      </w:r>
      <w:r>
        <w:rPr>
          <w:noProof/>
          <w:lang w:eastAsia="en-US"/>
        </w:rPr>
        <mc:AlternateContent>
          <mc:Choice Requires="wps">
            <w:drawing>
              <wp:anchor distT="0" distB="0" distL="114300" distR="114300" simplePos="0" relativeHeight="251659776" behindDoc="0" locked="0" layoutInCell="1" allowOverlap="1" wp14:anchorId="4BCE60E1" wp14:editId="270487D5">
                <wp:simplePos x="0" y="0"/>
                <wp:positionH relativeFrom="column">
                  <wp:posOffset>3081020</wp:posOffset>
                </wp:positionH>
                <wp:positionV relativeFrom="paragraph">
                  <wp:posOffset>31115</wp:posOffset>
                </wp:positionV>
                <wp:extent cx="0" cy="107315"/>
                <wp:effectExtent l="13970" t="9525" r="5080" b="6985"/>
                <wp:wrapNone/>
                <wp:docPr id="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7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AA79C" id="AutoShape 19" o:spid="_x0000_s1026" type="#_x0000_t32" style="position:absolute;margin-left:242.6pt;margin-top:2.45pt;width:0;height: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"/>
            </w:pict>
          </mc:Fallback>
        </mc:AlternateContent>
      </w:r>
      <w:r>
        <w:rPr>
          <w:noProof/>
          <w:lang w:eastAsia="en-US"/>
        </w:rPr>
        <mc:AlternateContent>
          <mc:Choice Requires="wps">
            <w:drawing>
              <wp:anchor distT="0" distB="0" distL="114300" distR="114300" simplePos="0" relativeHeight="251658752" behindDoc="0" locked="0" layoutInCell="1" allowOverlap="1" wp14:anchorId="47676FA1" wp14:editId="0CF16D6A">
                <wp:simplePos x="0" y="0"/>
                <wp:positionH relativeFrom="column">
                  <wp:posOffset>919480</wp:posOffset>
                </wp:positionH>
                <wp:positionV relativeFrom="paragraph">
                  <wp:posOffset>7620</wp:posOffset>
                </wp:positionV>
                <wp:extent cx="3990340" cy="0"/>
                <wp:effectExtent l="14605" t="62230" r="24130" b="61595"/>
                <wp:wrapNone/>
                <wp:docPr id="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0340" cy="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4A55FB" id="AutoShape 18" o:spid="_x0000_s1026" type="#_x0000_t32" style="position:absolute;margin-left:72.4pt;margin-top:.6pt;width:314.2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" strokeweight="2pt">
                <v:stroke endarrow="block"/>
              </v:shape>
            </w:pict>
          </mc:Fallback>
        </mc:AlternateContent>
      </w:r>
    </w:p>
    <w:p w14:paraId="633966AD" w14:textId="77777777" w:rsidR="00684C3E" w:rsidRDefault="00684C3E" w:rsidP="00684C3E">
      <w:pPr>
        <w:ind w:left="426"/>
      </w:pPr>
    </w:p>
    <w:p w14:paraId="2C24E925" w14:textId="77777777" w:rsidR="00684C3E" w:rsidRDefault="00684C3E" w:rsidP="00684C3E">
      <w:pPr>
        <w:ind w:left="426"/>
      </w:pPr>
    </w:p>
    <w:p w14:paraId="1F10F24E" w14:textId="35313855" w:rsidR="00684C3E" w:rsidRDefault="00684C3E" w:rsidP="00684C3E">
      <w:pPr>
        <w:ind w:left="426"/>
        <w:rPr>
          <w:i/>
        </w:rPr>
      </w:pPr>
      <w:r w:rsidRPr="002B2A93">
        <w:rPr>
          <w:i/>
        </w:rPr>
        <w:t>Solution: The cost of effort function is shown in the diagram above in red. For all values of e less than 40 it is equal to zero. Above 40, it increases. For example, when e=42 then the cost of effort equals 1 (i.e. [42-40]</w:t>
      </w:r>
      <w:r w:rsidRPr="002B2A93">
        <w:rPr>
          <w:i/>
          <w:vertAlign w:val="superscript"/>
        </w:rPr>
        <w:t>2</w:t>
      </w:r>
      <w:r w:rsidRPr="002B2A93">
        <w:rPr>
          <w:i/>
        </w:rPr>
        <w:t xml:space="preserve"> = 4;  etc</w:t>
      </w:r>
      <w:r w:rsidR="00266EA8">
        <w:rPr>
          <w:i/>
        </w:rPr>
        <w:t>)</w:t>
      </w:r>
      <w:r>
        <w:rPr>
          <w:i/>
        </w:rPr>
        <w:t>.</w:t>
      </w:r>
    </w:p>
    <w:p w14:paraId="20BED8A1" w14:textId="77777777" w:rsidR="00144023" w:rsidRDefault="00144023" w:rsidP="00684C3E">
      <w:pPr>
        <w:ind w:left="426"/>
        <w:rPr>
          <w:i/>
        </w:rPr>
      </w:pPr>
    </w:p>
    <w:p w14:paraId="682C6736" w14:textId="343CEF8E" w:rsidR="00684C3E" w:rsidRDefault="00684C3E" w:rsidP="00684C3E">
      <w:pPr>
        <w:ind w:left="426"/>
        <w:rPr>
          <w:i/>
        </w:rPr>
      </w:pPr>
      <w:r>
        <w:rPr>
          <w:i/>
        </w:rPr>
        <w:t xml:space="preserve">A linear payment schedule is given by the straight blue line. The vertical intercept is the fixed payment and the slope gives the commission rate. Note that it is what happens at the margin that is important because the agent choose a level of effort where the marginal cost of the effort (the slope of the red line or cost of effort function) equals the marginal benefit from extra effort (which is equal to the slope of the blue line). This was discussed in lecture 10. </w:t>
      </w:r>
    </w:p>
    <w:p w14:paraId="0A806A65" w14:textId="77777777" w:rsidR="00684C3E" w:rsidRDefault="00684C3E" w:rsidP="00684C3E">
      <w:pPr>
        <w:ind w:left="426"/>
        <w:rPr>
          <w:i/>
        </w:rPr>
      </w:pPr>
    </w:p>
    <w:p w14:paraId="7B7E6E1E" w14:textId="77777777" w:rsidR="00684C3E" w:rsidRPr="005F08A9" w:rsidRDefault="00684C3E" w:rsidP="00684C3E">
      <w:pPr>
        <w:ind w:left="426"/>
      </w:pPr>
    </w:p>
    <w:p w14:paraId="3C537567" w14:textId="77777777" w:rsidR="00684C3E" w:rsidRPr="005F08A9" w:rsidRDefault="00684C3E" w:rsidP="00684C3E"/>
    <w:p w14:paraId="68CBB7AC" w14:textId="1BA27DC2" w:rsidR="00684C3E" w:rsidRPr="00A3595C" w:rsidRDefault="00684C3E" w:rsidP="00684C3E">
      <w:pPr>
        <w:numPr>
          <w:ilvl w:val="0"/>
          <w:numId w:val="23"/>
        </w:numPr>
        <w:ind w:left="426" w:hanging="426"/>
      </w:pPr>
      <w:r>
        <w:rPr>
          <w:bCs/>
          <w:iCs/>
          <w:lang w:eastAsia="en-AU"/>
        </w:rPr>
        <w:t xml:space="preserve">Consider a standard principal-agent problem in the context of a computer salesperson. Performance of the salesperson is measured by the number of computers they sell, </w:t>
      </w:r>
      <w:r>
        <w:rPr>
          <w:bCs/>
          <w:i/>
          <w:iCs/>
          <w:lang w:eastAsia="en-AU"/>
        </w:rPr>
        <w:t>Q</w:t>
      </w:r>
      <w:r>
        <w:rPr>
          <w:bCs/>
          <w:iCs/>
          <w:lang w:eastAsia="en-AU"/>
        </w:rPr>
        <w:t xml:space="preserve"> </w:t>
      </w:r>
      <w:r>
        <w:rPr>
          <w:bCs/>
          <w:iCs/>
          <w:lang w:eastAsia="en-AU"/>
        </w:rPr>
        <w:lastRenderedPageBreak/>
        <w:t xml:space="preserve">where </w:t>
      </w:r>
      <w:r w:rsidR="00DF1FC1" w:rsidRPr="00DF1FC1">
        <w:rPr>
          <w:bCs/>
          <w:i/>
          <w:lang w:eastAsia="en-AU"/>
        </w:rPr>
        <w:t>Q</w:t>
      </w:r>
      <w:r w:rsidR="00DF1FC1">
        <w:rPr>
          <w:bCs/>
          <w:iCs/>
          <w:lang w:eastAsia="en-AU"/>
        </w:rPr>
        <w:t xml:space="preserve"> = </w:t>
      </w:r>
      <w:r w:rsidR="00DF1FC1" w:rsidRPr="00DF1FC1">
        <w:rPr>
          <w:bCs/>
          <w:i/>
          <w:lang w:eastAsia="en-AU"/>
        </w:rPr>
        <w:t>e</w:t>
      </w:r>
      <w:r>
        <w:t xml:space="preserve"> (for the moment we will ignore any measurement error associated with the relationship between output and effort)</w:t>
      </w:r>
      <w:r>
        <w:rPr>
          <w:bCs/>
          <w:iCs/>
          <w:lang w:eastAsia="en-AU"/>
        </w:rPr>
        <w:t xml:space="preserve">.  </w:t>
      </w:r>
    </w:p>
    <w:p w14:paraId="6A5237B8" w14:textId="77777777" w:rsidR="00684C3E" w:rsidRPr="00A3595C" w:rsidRDefault="00684C3E" w:rsidP="00684C3E">
      <w:pPr>
        <w:ind w:firstLine="426"/>
      </w:pPr>
    </w:p>
    <w:p w14:paraId="6F307FCF" w14:textId="1D0543F0" w:rsidR="00684C3E" w:rsidRDefault="00684C3E" w:rsidP="00684C3E">
      <w:pPr>
        <w:ind w:firstLine="426"/>
        <w:rPr>
          <w:bCs/>
          <w:iCs/>
          <w:lang w:eastAsia="en-AU"/>
        </w:rPr>
      </w:pPr>
      <w:r>
        <w:rPr>
          <w:bCs/>
          <w:iCs/>
          <w:lang w:eastAsia="en-AU"/>
        </w:rPr>
        <w:t>Assume that the disutility or cost of effort (</w:t>
      </w:r>
      <w:r w:rsidR="00DF1FC1" w:rsidRPr="00DF1FC1">
        <w:rPr>
          <w:bCs/>
          <w:i/>
          <w:lang w:eastAsia="en-AU"/>
        </w:rPr>
        <w:t>e</w:t>
      </w:r>
      <w:r>
        <w:rPr>
          <w:bCs/>
          <w:iCs/>
          <w:lang w:eastAsia="en-AU"/>
        </w:rPr>
        <w:t>) is given by the following:</w:t>
      </w:r>
    </w:p>
    <w:p w14:paraId="32A40C9B" w14:textId="77777777" w:rsidR="00684C3E" w:rsidRDefault="00684C3E" w:rsidP="00684C3E">
      <w:pPr>
        <w:ind w:firstLine="426"/>
      </w:pPr>
    </w:p>
    <w:p w14:paraId="5968890A" w14:textId="4161F52C" w:rsidR="00DF1FC1" w:rsidRPr="00DF1FC1" w:rsidRDefault="00DF1FC1" w:rsidP="00DF1FC1">
      <w:pPr>
        <w:tabs>
          <w:tab w:val="left" w:pos="4200"/>
        </w:tabs>
        <w:ind w:left="426"/>
        <w:jc w:val="center"/>
        <w:rPr>
          <w:lang w:bidi="th-TH"/>
        </w:rPr>
      </w:pPr>
      <m:oMathPara>
        <m:oMathParaPr>
          <m:jc m:val="centerGroup"/>
        </m:oMathParaPr>
        <m:oMath>
          <m:r>
            <w:rPr>
              <w:rFonts w:ascii="Cambria Math" w:hAnsi="Cambria Math"/>
            </w:rPr>
            <m:t>C</m:t>
          </m:r>
          <m:d>
            <m:dPr>
              <m:ctrlPr>
                <w:rPr>
                  <w:rFonts w:ascii="Cambria Math" w:hAnsi="Cambria Math"/>
                  <w:i/>
                  <w:iCs/>
                  <w:lang w:bidi="th-TH"/>
                </w:rPr>
              </m:ctrlPr>
            </m:dPr>
            <m:e>
              <m:r>
                <w:rPr>
                  <w:rFonts w:ascii="Cambria Math" w:hAnsi="Cambria Math"/>
                </w:rPr>
                <m:t>e</m:t>
              </m:r>
            </m:e>
          </m:d>
          <m:r>
            <w:rPr>
              <w:rFonts w:ascii="Cambria Math" w:hAnsi="Cambria Math"/>
            </w:rPr>
            <m:t>=2</m:t>
          </m:r>
          <m:sSup>
            <m:sSupPr>
              <m:ctrlPr>
                <w:rPr>
                  <w:rFonts w:ascii="Cambria Math" w:hAnsi="Cambria Math"/>
                  <w:i/>
                  <w:iCs/>
                  <w:lang w:bidi="th-TH"/>
                </w:rPr>
              </m:ctrlPr>
            </m:sSupPr>
            <m:e>
              <m:r>
                <w:rPr>
                  <w:rFonts w:ascii="Cambria Math" w:hAnsi="Cambria Math"/>
                </w:rPr>
                <m:t>e</m:t>
              </m:r>
            </m:e>
            <m:sup>
              <m:r>
                <w:rPr>
                  <w:rFonts w:ascii="Cambria Math" w:hAnsi="Cambria Math"/>
                </w:rPr>
                <m:t>2</m:t>
              </m:r>
            </m:sup>
          </m:sSup>
        </m:oMath>
      </m:oMathPara>
    </w:p>
    <w:p w14:paraId="2259DB50" w14:textId="77777777" w:rsidR="00684C3E" w:rsidRDefault="00684C3E" w:rsidP="00684C3E">
      <w:pPr>
        <w:tabs>
          <w:tab w:val="left" w:pos="4200"/>
        </w:tabs>
        <w:ind w:left="426"/>
        <w:rPr>
          <w:b/>
          <w:i/>
          <w:color w:val="FF0000"/>
        </w:rPr>
      </w:pPr>
    </w:p>
    <w:p w14:paraId="6C3F4262" w14:textId="77777777" w:rsidR="00684C3E" w:rsidRDefault="00684C3E" w:rsidP="00684C3E">
      <w:pPr>
        <w:tabs>
          <w:tab w:val="left" w:pos="4200"/>
        </w:tabs>
        <w:ind w:left="426"/>
      </w:pPr>
      <w:r>
        <w:t>You should assume that the salesperson is risk neutral and so only cares about the expected values of his or her remuneration.</w:t>
      </w:r>
    </w:p>
    <w:p w14:paraId="51E29DE4" w14:textId="77777777" w:rsidR="00684C3E" w:rsidRDefault="00684C3E" w:rsidP="00684C3E">
      <w:pPr>
        <w:tabs>
          <w:tab w:val="left" w:pos="4200"/>
        </w:tabs>
        <w:ind w:left="426"/>
      </w:pPr>
    </w:p>
    <w:p w14:paraId="7DD00A11" w14:textId="77777777" w:rsidR="00684C3E" w:rsidRDefault="00684C3E" w:rsidP="00684C3E">
      <w:pPr>
        <w:tabs>
          <w:tab w:val="left" w:pos="4200"/>
        </w:tabs>
        <w:ind w:left="426"/>
      </w:pPr>
      <w:r>
        <w:t>If the firm is to offer a linear payment contract of the following form to the salesperson:</w:t>
      </w:r>
    </w:p>
    <w:p w14:paraId="311F3100" w14:textId="77777777" w:rsidR="00684C3E" w:rsidRDefault="00684C3E" w:rsidP="00684C3E">
      <w:pPr>
        <w:tabs>
          <w:tab w:val="left" w:pos="4200"/>
        </w:tabs>
        <w:ind w:left="426"/>
      </w:pPr>
    </w:p>
    <w:p w14:paraId="14A7AC89" w14:textId="77777777" w:rsidR="00684C3E" w:rsidRDefault="00423833" w:rsidP="00684C3E">
      <w:pPr>
        <w:tabs>
          <w:tab w:val="left" w:pos="4200"/>
        </w:tabs>
        <w:ind w:left="426"/>
        <w:jc w:val="center"/>
      </w:pPr>
      <w:r w:rsidRPr="00A3595C">
        <w:rPr>
          <w:b/>
          <w:bCs/>
          <w:iCs/>
          <w:noProof/>
          <w:position w:val="-10"/>
          <w:lang w:eastAsia="en-AU"/>
        </w:rPr>
        <w:object w:dxaOrig="1359" w:dyaOrig="320" w14:anchorId="3AA4B4EF">
          <v:shape id="_x0000_i1025" type="#_x0000_t75" alt="" style="width:65.2pt;height:12.9pt;mso-width-percent:0;mso-height-percent:0;mso-width-percent:0;mso-height-percent:0" o:ole="">
            <v:imagedata r:id="rId10" o:title=""/>
          </v:shape>
          <o:OLEObject Type="Embed" ProgID="Equation.3" ShapeID="_x0000_i1025" DrawAspect="Content" ObjectID="_1666633717" r:id="rId11"/>
        </w:object>
      </w:r>
    </w:p>
    <w:p w14:paraId="7F92CDF2" w14:textId="77777777" w:rsidR="00684C3E" w:rsidRDefault="00684C3E" w:rsidP="00684C3E">
      <w:pPr>
        <w:tabs>
          <w:tab w:val="left" w:pos="4200"/>
        </w:tabs>
        <w:ind w:left="426"/>
      </w:pPr>
    </w:p>
    <w:p w14:paraId="3DF3B660" w14:textId="1D4155AD" w:rsidR="00684C3E" w:rsidRDefault="00DF1FC1" w:rsidP="00684C3E">
      <w:pPr>
        <w:tabs>
          <w:tab w:val="left" w:pos="4200"/>
        </w:tabs>
        <w:ind w:left="426"/>
      </w:pPr>
      <w:r>
        <w:t>W</w:t>
      </w:r>
      <w:r w:rsidR="00684C3E">
        <w:t xml:space="preserve">hat is the value of </w:t>
      </w:r>
      <w:r w:rsidR="00684C3E">
        <w:rPr>
          <w:i/>
        </w:rPr>
        <w:t xml:space="preserve">b, e </w:t>
      </w:r>
      <w:r w:rsidR="00684C3E">
        <w:t xml:space="preserve">and </w:t>
      </w:r>
      <w:r w:rsidR="00684C3E">
        <w:rPr>
          <w:i/>
        </w:rPr>
        <w:t>a</w:t>
      </w:r>
      <w:r w:rsidR="00684C3E">
        <w:t>? Note, for the purpose of this question assume that each unit of effort produces an extra $1 in profit – that is, net revenue from each extra unit of effort equals $1.</w:t>
      </w:r>
    </w:p>
    <w:p w14:paraId="49A84549" w14:textId="77777777" w:rsidR="00684C3E" w:rsidRDefault="00684C3E" w:rsidP="00684C3E">
      <w:pPr>
        <w:tabs>
          <w:tab w:val="left" w:pos="4200"/>
        </w:tabs>
        <w:ind w:left="426"/>
      </w:pPr>
    </w:p>
    <w:p w14:paraId="5776D523" w14:textId="77777777" w:rsidR="00684C3E" w:rsidRDefault="00684C3E" w:rsidP="00684C3E">
      <w:pPr>
        <w:tabs>
          <w:tab w:val="left" w:pos="4200"/>
        </w:tabs>
        <w:ind w:left="426"/>
      </w:pPr>
      <w:r>
        <w:t>Interpret your answer.</w:t>
      </w:r>
    </w:p>
    <w:p w14:paraId="04DB94D5" w14:textId="77777777" w:rsidR="00684C3E" w:rsidRDefault="00684C3E" w:rsidP="00684C3E">
      <w:pPr>
        <w:tabs>
          <w:tab w:val="left" w:pos="4200"/>
        </w:tabs>
        <w:ind w:left="426"/>
      </w:pPr>
    </w:p>
    <w:p w14:paraId="76E95F2E" w14:textId="0BBFF023" w:rsidR="00684C3E" w:rsidRDefault="00F35A84" w:rsidP="00684C3E">
      <w:pPr>
        <w:tabs>
          <w:tab w:val="left" w:pos="4200"/>
        </w:tabs>
        <w:ind w:left="426"/>
        <w:rPr>
          <w:i/>
        </w:rPr>
      </w:pPr>
      <w:r>
        <w:rPr>
          <w:i/>
        </w:rPr>
        <w:t>ANSWER</w:t>
      </w:r>
      <w:r w:rsidR="00684C3E" w:rsidRPr="003050FD">
        <w:rPr>
          <w:i/>
        </w:rPr>
        <w:t>:</w:t>
      </w:r>
    </w:p>
    <w:p w14:paraId="347E7A05" w14:textId="731BEE80" w:rsidR="00144023" w:rsidRDefault="00144023" w:rsidP="00684C3E">
      <w:pPr>
        <w:tabs>
          <w:tab w:val="left" w:pos="4200"/>
        </w:tabs>
        <w:ind w:left="426"/>
        <w:rPr>
          <w:i/>
        </w:rPr>
      </w:pPr>
    </w:p>
    <w:p w14:paraId="6DF99541" w14:textId="77777777" w:rsidR="00684C3E" w:rsidRPr="003050FD" w:rsidRDefault="00684C3E" w:rsidP="00684C3E">
      <w:pPr>
        <w:tabs>
          <w:tab w:val="left" w:pos="4200"/>
        </w:tabs>
        <w:ind w:left="426"/>
        <w:rPr>
          <w:i/>
        </w:rPr>
      </w:pPr>
      <w:r w:rsidRPr="003050FD">
        <w:rPr>
          <w:i/>
        </w:rPr>
        <w:t>For the worker they face the following problem of maximising their net payoff:</w:t>
      </w:r>
    </w:p>
    <w:p w14:paraId="1ADFC7E4" w14:textId="77777777" w:rsidR="00684C3E" w:rsidRPr="003050FD" w:rsidRDefault="00684C3E" w:rsidP="00684C3E">
      <w:pPr>
        <w:tabs>
          <w:tab w:val="left" w:pos="4200"/>
        </w:tabs>
        <w:ind w:left="426"/>
        <w:rPr>
          <w:i/>
        </w:rPr>
      </w:pPr>
    </w:p>
    <w:p w14:paraId="3644D750" w14:textId="1A4CF1CA" w:rsidR="005F5577" w:rsidRPr="005F5577" w:rsidRDefault="00423833" w:rsidP="005F5577">
      <w:pPr>
        <w:tabs>
          <w:tab w:val="left" w:pos="4200"/>
        </w:tabs>
        <w:ind w:left="426"/>
        <w:rPr>
          <w:i/>
          <w:iCs/>
        </w:rPr>
      </w:pPr>
      <m:oMathPara>
        <m:oMathParaPr>
          <m:jc m:val="centerGroup"/>
        </m:oMathParaPr>
        <m:oMath>
          <m:m>
            <m:mPr>
              <m:mcs>
                <m:mc>
                  <m:mcPr>
                    <m:count m:val="1"/>
                    <m:mcJc m:val="center"/>
                  </m:mcPr>
                </m:mc>
              </m:mcs>
              <m:ctrlPr>
                <w:rPr>
                  <w:rFonts w:ascii="Cambria Math" w:hAnsi="Cambria Math"/>
                  <w:i/>
                  <w:iCs/>
                </w:rPr>
              </m:ctrlPr>
            </m:mPr>
            <m:mr>
              <m:e>
                <m:r>
                  <w:rPr>
                    <w:rFonts w:ascii="Cambria Math" w:hAnsi="Cambria Math"/>
                  </w:rPr>
                  <m:t>max</m:t>
                </m:r>
              </m:e>
            </m:mr>
            <m:mr>
              <m:e>
                <m:r>
                  <w:rPr>
                    <w:rFonts w:ascii="Cambria Math" w:hAnsi="Cambria Math"/>
                  </w:rPr>
                  <m:t>e</m:t>
                </m:r>
              </m:e>
            </m:mr>
          </m:m>
          <m:r>
            <w:rPr>
              <w:rFonts w:ascii="Cambria Math" w:hAnsi="Cambria Math"/>
            </w:rPr>
            <m:t> a+bQ-C</m:t>
          </m:r>
          <m:d>
            <m:dPr>
              <m:ctrlPr>
                <w:rPr>
                  <w:rFonts w:ascii="Cambria Math" w:hAnsi="Cambria Math"/>
                  <w:i/>
                  <w:iCs/>
                </w:rPr>
              </m:ctrlPr>
            </m:dPr>
            <m:e>
              <m:r>
                <w:rPr>
                  <w:rFonts w:ascii="Cambria Math" w:hAnsi="Cambria Math"/>
                </w:rPr>
                <m:t>e</m:t>
              </m:r>
            </m:e>
          </m:d>
          <m:r>
            <w:rPr>
              <w:rFonts w:ascii="Cambria Math" w:hAnsi="Cambria Math"/>
            </w:rPr>
            <m:t>     s.t.      C</m:t>
          </m:r>
          <m:d>
            <m:dPr>
              <m:ctrlPr>
                <w:rPr>
                  <w:rFonts w:ascii="Cambria Math" w:hAnsi="Cambria Math"/>
                  <w:i/>
                  <w:iCs/>
                </w:rPr>
              </m:ctrlPr>
            </m:dPr>
            <m:e>
              <m:r>
                <w:rPr>
                  <w:rFonts w:ascii="Cambria Math" w:hAnsi="Cambria Math"/>
                </w:rPr>
                <m:t>e</m:t>
              </m:r>
            </m:e>
          </m:d>
          <m:r>
            <w:rPr>
              <w:rFonts w:ascii="Cambria Math" w:hAnsi="Cambria Math"/>
            </w:rPr>
            <m:t>=2</m:t>
          </m:r>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 </m:t>
          </m:r>
        </m:oMath>
      </m:oMathPara>
    </w:p>
    <w:p w14:paraId="14E48556" w14:textId="77777777" w:rsidR="005F5577" w:rsidRPr="005F5577" w:rsidRDefault="005F5577" w:rsidP="005F5577">
      <w:pPr>
        <w:tabs>
          <w:tab w:val="left" w:pos="4200"/>
        </w:tabs>
        <w:ind w:left="426"/>
        <w:rPr>
          <w:i/>
        </w:rPr>
      </w:pPr>
    </w:p>
    <w:p w14:paraId="0A04DCDA" w14:textId="32DC9FE7" w:rsidR="005F5577" w:rsidRPr="005F5577" w:rsidRDefault="00423833" w:rsidP="005F5577">
      <w:pPr>
        <w:tabs>
          <w:tab w:val="left" w:pos="4200"/>
        </w:tabs>
        <w:ind w:left="426"/>
        <w:rPr>
          <w:i/>
        </w:rPr>
      </w:pPr>
      <m:oMathPara>
        <m:oMathParaPr>
          <m:jc m:val="centerGroup"/>
        </m:oMathParaPr>
        <m:oMath>
          <m:m>
            <m:mPr>
              <m:mcs>
                <m:mc>
                  <m:mcPr>
                    <m:count m:val="1"/>
                    <m:mcJc m:val="center"/>
                  </m:mcPr>
                </m:mc>
              </m:mcs>
              <m:ctrlPr>
                <w:rPr>
                  <w:rFonts w:ascii="Cambria Math" w:hAnsi="Cambria Math"/>
                  <w:i/>
                  <w:iCs/>
                </w:rPr>
              </m:ctrlPr>
            </m:mPr>
            <m:mr>
              <m:e>
                <m:r>
                  <w:rPr>
                    <w:rFonts w:ascii="Cambria Math" w:hAnsi="Cambria Math"/>
                  </w:rPr>
                  <m:t>max</m:t>
                </m:r>
              </m:e>
            </m:mr>
            <m:mr>
              <m:e>
                <m:r>
                  <w:rPr>
                    <w:rFonts w:ascii="Cambria Math" w:hAnsi="Cambria Math"/>
                  </w:rPr>
                  <m:t>e</m:t>
                </m:r>
              </m:e>
            </m:mr>
          </m:m>
          <m:r>
            <w:rPr>
              <w:rFonts w:ascii="Cambria Math" w:hAnsi="Cambria Math"/>
            </w:rPr>
            <m:t> a+bQ-2</m:t>
          </m:r>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 </m:t>
          </m:r>
        </m:oMath>
      </m:oMathPara>
    </w:p>
    <w:p w14:paraId="216AD3D2" w14:textId="77777777" w:rsidR="005F5577" w:rsidRDefault="005F5577" w:rsidP="005F5577">
      <w:pPr>
        <w:tabs>
          <w:tab w:val="left" w:pos="4200"/>
        </w:tabs>
        <w:ind w:left="426"/>
        <w:rPr>
          <w:i/>
        </w:rPr>
      </w:pPr>
    </w:p>
    <w:p w14:paraId="779940ED" w14:textId="5226467C" w:rsidR="005F5577" w:rsidRPr="005F5577" w:rsidRDefault="005F5577" w:rsidP="005F5577">
      <w:pPr>
        <w:tabs>
          <w:tab w:val="left" w:pos="4200"/>
        </w:tabs>
        <w:ind w:left="426"/>
        <w:rPr>
          <w:i/>
        </w:rPr>
      </w:pPr>
      <w:r w:rsidRPr="005F5577">
        <w:rPr>
          <w:i/>
        </w:rPr>
        <w:t>FOC:</w:t>
      </w:r>
    </w:p>
    <w:p w14:paraId="4D5CCAF8" w14:textId="1DDBFB80" w:rsidR="005F5577" w:rsidRPr="005F5577" w:rsidRDefault="005F5577" w:rsidP="005F5577">
      <w:pPr>
        <w:tabs>
          <w:tab w:val="left" w:pos="4200"/>
        </w:tabs>
        <w:ind w:left="426"/>
        <w:rPr>
          <w:i/>
          <w:iCs/>
        </w:rPr>
      </w:pPr>
      <m:oMathPara>
        <m:oMathParaPr>
          <m:jc m:val="centerGroup"/>
        </m:oMathParaPr>
        <m:oMath>
          <m:r>
            <w:rPr>
              <w:rFonts w:ascii="Cambria Math" w:hAnsi="Cambria Math"/>
            </w:rPr>
            <m:t>b-4e=0</m:t>
          </m:r>
        </m:oMath>
      </m:oMathPara>
    </w:p>
    <w:p w14:paraId="1B4C2D60" w14:textId="77777777" w:rsidR="005F5577" w:rsidRPr="005F5577" w:rsidRDefault="005F5577" w:rsidP="005F5577">
      <w:pPr>
        <w:tabs>
          <w:tab w:val="left" w:pos="4200"/>
        </w:tabs>
        <w:ind w:left="426"/>
        <w:rPr>
          <w:i/>
        </w:rPr>
      </w:pPr>
    </w:p>
    <w:p w14:paraId="16043140" w14:textId="042D1FB6" w:rsidR="00684C3E" w:rsidRPr="003050FD" w:rsidRDefault="005F5577" w:rsidP="005F5577">
      <w:pPr>
        <w:tabs>
          <w:tab w:val="left" w:pos="4200"/>
        </w:tabs>
        <w:ind w:left="426"/>
        <w:rPr>
          <w:i/>
        </w:rPr>
      </w:pPr>
      <m:oMathPara>
        <m:oMath>
          <m:r>
            <w:rPr>
              <w:rFonts w:ascii="Cambria Math" w:hAnsi="Cambria Math"/>
            </w:rPr>
            <m:t>e=</m:t>
          </m:r>
          <m:f>
            <m:fPr>
              <m:ctrlPr>
                <w:rPr>
                  <w:rFonts w:ascii="Cambria Math" w:hAnsi="Cambria Math"/>
                  <w:i/>
                  <w:iCs/>
                </w:rPr>
              </m:ctrlPr>
            </m:fPr>
            <m:num>
              <m:r>
                <w:rPr>
                  <w:rFonts w:ascii="Cambria Math" w:hAnsi="Cambria Math"/>
                </w:rPr>
                <m:t>b</m:t>
              </m:r>
            </m:num>
            <m:den>
              <m:r>
                <w:rPr>
                  <w:rFonts w:ascii="Cambria Math" w:hAnsi="Cambria Math"/>
                </w:rPr>
                <m:t>4</m:t>
              </m:r>
            </m:den>
          </m:f>
        </m:oMath>
      </m:oMathPara>
    </w:p>
    <w:p w14:paraId="39E2194D" w14:textId="77777777" w:rsidR="00684C3E" w:rsidRDefault="00684C3E" w:rsidP="00684C3E">
      <w:pPr>
        <w:tabs>
          <w:tab w:val="left" w:pos="4200"/>
        </w:tabs>
        <w:ind w:left="426"/>
      </w:pPr>
    </w:p>
    <w:p w14:paraId="31F16987" w14:textId="77777777" w:rsidR="00684C3E" w:rsidRPr="003050FD" w:rsidRDefault="00684C3E" w:rsidP="00684C3E">
      <w:pPr>
        <w:tabs>
          <w:tab w:val="left" w:pos="4200"/>
        </w:tabs>
        <w:ind w:left="426"/>
        <w:rPr>
          <w:i/>
        </w:rPr>
      </w:pPr>
      <w:r w:rsidRPr="003050FD">
        <w:rPr>
          <w:i/>
        </w:rPr>
        <w:t>For the firm, they will try to maximise profits by choosing parameters of the compensation scheme:</w:t>
      </w:r>
    </w:p>
    <w:p w14:paraId="156A2F9F" w14:textId="77777777" w:rsidR="00684C3E" w:rsidRPr="003050FD" w:rsidRDefault="00684C3E" w:rsidP="00684C3E">
      <w:pPr>
        <w:tabs>
          <w:tab w:val="left" w:pos="4200"/>
        </w:tabs>
        <w:ind w:left="426"/>
        <w:rPr>
          <w:i/>
        </w:rPr>
      </w:pPr>
    </w:p>
    <w:p w14:paraId="53DCD8A0" w14:textId="7136D4AF" w:rsidR="00F35A84" w:rsidRPr="00F35A84" w:rsidRDefault="00423833" w:rsidP="00F35A84">
      <w:pPr>
        <w:tabs>
          <w:tab w:val="left" w:pos="4200"/>
        </w:tabs>
        <w:ind w:left="426"/>
        <w:rPr>
          <w:i/>
          <w:lang w:bidi="th-TH"/>
        </w:rPr>
      </w:pPr>
      <m:oMathPara>
        <m:oMathParaPr>
          <m:jc m:val="centerGroup"/>
        </m:oMathParaPr>
        <m:oMath>
          <m:m>
            <m:mPr>
              <m:mcs>
                <m:mc>
                  <m:mcPr>
                    <m:count m:val="1"/>
                    <m:mcJc m:val="center"/>
                  </m:mcPr>
                </m:mc>
              </m:mcs>
              <m:ctrlPr>
                <w:rPr>
                  <w:rFonts w:ascii="Cambria Math" w:hAnsi="Cambria Math"/>
                  <w:i/>
                  <w:iCs/>
                  <w:lang w:bidi="th-TH"/>
                </w:rPr>
              </m:ctrlPr>
            </m:mPr>
            <m:mr>
              <m:e>
                <m:r>
                  <w:rPr>
                    <w:rFonts w:ascii="Cambria Math" w:hAnsi="Cambria Math"/>
                  </w:rPr>
                  <m:t>max</m:t>
                </m:r>
              </m:e>
            </m:mr>
            <m:mr>
              <m:e>
                <m:r>
                  <w:rPr>
                    <w:rFonts w:ascii="Cambria Math" w:hAnsi="Cambria Math"/>
                  </w:rPr>
                  <m:t>a,b</m:t>
                </m:r>
              </m:e>
            </m:mr>
          </m:m>
          <m:r>
            <w:rPr>
              <w:rFonts w:ascii="Cambria Math" w:hAnsi="Cambria Math"/>
            </w:rPr>
            <m:t> π=Q-compensation            s.t.        a+bQ≥C</m:t>
          </m:r>
          <m:d>
            <m:dPr>
              <m:ctrlPr>
                <w:rPr>
                  <w:rFonts w:ascii="Cambria Math" w:hAnsi="Cambria Math"/>
                  <w:i/>
                  <w:iCs/>
                  <w:lang w:bidi="th-TH"/>
                </w:rPr>
              </m:ctrlPr>
            </m:dPr>
            <m:e>
              <m:r>
                <w:rPr>
                  <w:rFonts w:ascii="Cambria Math" w:hAnsi="Cambria Math"/>
                </w:rPr>
                <m:t>e</m:t>
              </m:r>
            </m:e>
          </m:d>
        </m:oMath>
      </m:oMathPara>
    </w:p>
    <w:p w14:paraId="28E72E4D" w14:textId="77777777" w:rsidR="00684C3E" w:rsidRPr="003050FD" w:rsidRDefault="00684C3E" w:rsidP="00684C3E">
      <w:pPr>
        <w:tabs>
          <w:tab w:val="left" w:pos="4200"/>
        </w:tabs>
        <w:ind w:left="426"/>
        <w:rPr>
          <w:i/>
        </w:rPr>
      </w:pPr>
    </w:p>
    <w:p w14:paraId="5B20207A" w14:textId="2E762923" w:rsidR="00684C3E" w:rsidRPr="00A05E4A" w:rsidRDefault="00684C3E" w:rsidP="00684C3E">
      <w:pPr>
        <w:tabs>
          <w:tab w:val="left" w:pos="4200"/>
        </w:tabs>
        <w:ind w:left="426"/>
        <w:rPr>
          <w:bCs/>
          <w:i/>
          <w:iCs/>
          <w:lang w:eastAsia="en-AU"/>
        </w:rPr>
      </w:pPr>
      <w:r w:rsidRPr="00A05E4A">
        <w:rPr>
          <w:bCs/>
          <w:i/>
          <w:iCs/>
          <w:lang w:eastAsia="en-AU"/>
        </w:rPr>
        <w:t>In general</w:t>
      </w:r>
      <w:r w:rsidR="00F35A84">
        <w:rPr>
          <w:bCs/>
          <w:i/>
          <w:iCs/>
          <w:lang w:eastAsia="en-AU"/>
        </w:rPr>
        <w:t>,</w:t>
      </w:r>
      <w:r w:rsidRPr="00A05E4A">
        <w:rPr>
          <w:bCs/>
          <w:i/>
          <w:iCs/>
          <w:lang w:eastAsia="en-AU"/>
        </w:rPr>
        <w:t xml:space="preserve"> we would expect the constraint requiring that they pay the worker enough to compensate him or her for their effort to be satisfied with an equality. Hence using the fact that</w:t>
      </w:r>
      <w:r w:rsidR="00F35A84">
        <w:rPr>
          <w:bCs/>
          <w:i/>
          <w:iCs/>
          <w:lang w:eastAsia="en-AU"/>
        </w:rPr>
        <w:t xml:space="preserve"> Q = e</w:t>
      </w:r>
      <w:r w:rsidR="00F35A84" w:rsidRPr="00F35A84">
        <w:rPr>
          <w:bCs/>
          <w:lang w:eastAsia="en-AU"/>
        </w:rPr>
        <w:t>:</w:t>
      </w:r>
    </w:p>
    <w:p w14:paraId="7A8AE140" w14:textId="77777777" w:rsidR="00684C3E" w:rsidRPr="00A05E4A" w:rsidRDefault="00684C3E" w:rsidP="00684C3E">
      <w:pPr>
        <w:tabs>
          <w:tab w:val="left" w:pos="4200"/>
        </w:tabs>
        <w:ind w:left="426"/>
        <w:rPr>
          <w:bCs/>
          <w:i/>
          <w:iCs/>
          <w:lang w:eastAsia="en-AU"/>
        </w:rPr>
      </w:pPr>
    </w:p>
    <w:p w14:paraId="6EBCA3FB" w14:textId="4BDCF1DA" w:rsidR="00F35A84" w:rsidRPr="00F35A84" w:rsidRDefault="00F35A84" w:rsidP="00F35A84">
      <w:pPr>
        <w:tabs>
          <w:tab w:val="left" w:pos="4200"/>
        </w:tabs>
        <w:ind w:left="426"/>
        <w:rPr>
          <w:i/>
          <w:iCs/>
        </w:rPr>
      </w:pPr>
      <m:oMathPara>
        <m:oMathParaPr>
          <m:jc m:val="centerGroup"/>
        </m:oMathParaPr>
        <m:oMath>
          <m:r>
            <w:rPr>
              <w:rFonts w:ascii="Cambria Math" w:hAnsi="Cambria Math"/>
            </w:rPr>
            <m:t>a+bQ=C</m:t>
          </m:r>
          <m:d>
            <m:dPr>
              <m:ctrlPr>
                <w:rPr>
                  <w:rFonts w:ascii="Cambria Math" w:hAnsi="Cambria Math"/>
                  <w:i/>
                  <w:iCs/>
                  <w:lang w:bidi="th-TH"/>
                </w:rPr>
              </m:ctrlPr>
            </m:dPr>
            <m:e>
              <m:r>
                <w:rPr>
                  <w:rFonts w:ascii="Cambria Math" w:hAnsi="Cambria Math"/>
                </w:rPr>
                <m:t>e</m:t>
              </m:r>
            </m:e>
          </m:d>
        </m:oMath>
      </m:oMathPara>
    </w:p>
    <w:p w14:paraId="7637054B" w14:textId="77777777" w:rsidR="00F35A84" w:rsidRPr="00F35A84" w:rsidRDefault="00F35A84" w:rsidP="00F35A84">
      <w:pPr>
        <w:tabs>
          <w:tab w:val="left" w:pos="4200"/>
        </w:tabs>
        <w:ind w:left="426"/>
        <w:rPr>
          <w:i/>
          <w:lang w:bidi="th-TH"/>
        </w:rPr>
      </w:pPr>
    </w:p>
    <w:p w14:paraId="55EBD3B6" w14:textId="37D30AED" w:rsidR="00F35A84" w:rsidRPr="00F35A84" w:rsidRDefault="00F35A84" w:rsidP="00F35A84">
      <w:pPr>
        <w:tabs>
          <w:tab w:val="left" w:pos="4200"/>
        </w:tabs>
        <w:ind w:left="426"/>
        <w:rPr>
          <w:i/>
          <w:iCs/>
        </w:rPr>
      </w:pPr>
      <m:oMathPara>
        <m:oMathParaPr>
          <m:jc m:val="centerGroup"/>
        </m:oMathParaPr>
        <m:oMath>
          <m:r>
            <w:rPr>
              <w:rFonts w:ascii="Cambria Math" w:hAnsi="Cambria Math"/>
            </w:rPr>
            <m:t>a=C</m:t>
          </m:r>
          <m:d>
            <m:dPr>
              <m:ctrlPr>
                <w:rPr>
                  <w:rFonts w:ascii="Cambria Math" w:hAnsi="Cambria Math"/>
                  <w:i/>
                  <w:iCs/>
                  <w:lang w:bidi="th-TH"/>
                </w:rPr>
              </m:ctrlPr>
            </m:dPr>
            <m:e>
              <m:r>
                <w:rPr>
                  <w:rFonts w:ascii="Cambria Math" w:hAnsi="Cambria Math"/>
                </w:rPr>
                <m:t>e</m:t>
              </m:r>
            </m:e>
          </m:d>
          <m:r>
            <w:rPr>
              <w:rFonts w:ascii="Cambria Math" w:hAnsi="Cambria Math"/>
            </w:rPr>
            <m:t>-bQ</m:t>
          </m:r>
        </m:oMath>
      </m:oMathPara>
    </w:p>
    <w:p w14:paraId="36570987" w14:textId="77777777" w:rsidR="00F35A84" w:rsidRPr="00F35A84" w:rsidRDefault="00F35A84" w:rsidP="00F35A84">
      <w:pPr>
        <w:tabs>
          <w:tab w:val="left" w:pos="4200"/>
        </w:tabs>
        <w:ind w:left="426"/>
        <w:rPr>
          <w:i/>
          <w:lang w:bidi="th-TH"/>
        </w:rPr>
      </w:pPr>
    </w:p>
    <w:p w14:paraId="5325CCF3" w14:textId="44155B4E" w:rsidR="00F35A84" w:rsidRPr="00F35A84" w:rsidRDefault="00F35A84" w:rsidP="00F35A84">
      <w:pPr>
        <w:tabs>
          <w:tab w:val="left" w:pos="4200"/>
        </w:tabs>
        <w:ind w:left="426"/>
        <w:rPr>
          <w:i/>
          <w:iCs/>
        </w:rPr>
      </w:pPr>
      <m:oMathPara>
        <m:oMathParaPr>
          <m:jc m:val="centerGroup"/>
        </m:oMathParaPr>
        <m:oMath>
          <m:r>
            <w:rPr>
              <w:rFonts w:ascii="Cambria Math" w:hAnsi="Cambria Math"/>
            </w:rPr>
            <m:t>a=2</m:t>
          </m:r>
          <m:sSup>
            <m:sSupPr>
              <m:ctrlPr>
                <w:rPr>
                  <w:rFonts w:ascii="Cambria Math" w:hAnsi="Cambria Math"/>
                  <w:i/>
                  <w:iCs/>
                  <w:lang w:bidi="th-TH"/>
                </w:rPr>
              </m:ctrlPr>
            </m:sSupPr>
            <m:e>
              <m:r>
                <w:rPr>
                  <w:rFonts w:ascii="Cambria Math" w:hAnsi="Cambria Math"/>
                </w:rPr>
                <m:t>e</m:t>
              </m:r>
            </m:e>
            <m:sup>
              <m:r>
                <w:rPr>
                  <w:rFonts w:ascii="Cambria Math" w:hAnsi="Cambria Math"/>
                </w:rPr>
                <m:t>2</m:t>
              </m:r>
            </m:sup>
          </m:sSup>
          <m:r>
            <w:rPr>
              <w:rFonts w:ascii="Cambria Math" w:hAnsi="Cambria Math"/>
            </w:rPr>
            <m:t>-be</m:t>
          </m:r>
        </m:oMath>
      </m:oMathPara>
    </w:p>
    <w:p w14:paraId="025CA252" w14:textId="77777777" w:rsidR="00F35A84" w:rsidRPr="00F35A84" w:rsidRDefault="00F35A84" w:rsidP="00F35A84">
      <w:pPr>
        <w:tabs>
          <w:tab w:val="left" w:pos="4200"/>
        </w:tabs>
        <w:ind w:left="426"/>
        <w:rPr>
          <w:i/>
          <w:lang w:bidi="th-TH"/>
        </w:rPr>
      </w:pPr>
    </w:p>
    <w:p w14:paraId="6C346C54" w14:textId="6B5C37FE" w:rsidR="00F35A84" w:rsidRPr="00F35A84" w:rsidRDefault="00F35A84" w:rsidP="00F35A84">
      <w:pPr>
        <w:tabs>
          <w:tab w:val="left" w:pos="4200"/>
        </w:tabs>
        <w:ind w:left="426"/>
        <w:rPr>
          <w:i/>
          <w:lang w:bidi="th-TH"/>
        </w:rPr>
      </w:pPr>
      <m:oMathPara>
        <m:oMathParaPr>
          <m:jc m:val="centerGroup"/>
        </m:oMathParaPr>
        <m:oMath>
          <m:r>
            <w:rPr>
              <w:rFonts w:ascii="Cambria Math" w:hAnsi="Cambria Math"/>
            </w:rPr>
            <m:t>a=2</m:t>
          </m:r>
          <m:sSup>
            <m:sSupPr>
              <m:ctrlPr>
                <w:rPr>
                  <w:rFonts w:ascii="Cambria Math" w:hAnsi="Cambria Math"/>
                  <w:i/>
                  <w:iCs/>
                  <w:lang w:bidi="th-TH"/>
                </w:rPr>
              </m:ctrlPr>
            </m:sSupPr>
            <m:e>
              <m:d>
                <m:dPr>
                  <m:ctrlPr>
                    <w:rPr>
                      <w:rFonts w:ascii="Cambria Math" w:hAnsi="Cambria Math"/>
                      <w:i/>
                      <w:iCs/>
                      <w:lang w:bidi="th-TH"/>
                    </w:rPr>
                  </m:ctrlPr>
                </m:dPr>
                <m:e>
                  <m:f>
                    <m:fPr>
                      <m:ctrlPr>
                        <w:rPr>
                          <w:rFonts w:ascii="Cambria Math" w:hAnsi="Cambria Math"/>
                          <w:i/>
                          <w:iCs/>
                          <w:lang w:bidi="th-TH"/>
                        </w:rPr>
                      </m:ctrlPr>
                    </m:fPr>
                    <m:num>
                      <m:r>
                        <w:rPr>
                          <w:rFonts w:ascii="Cambria Math" w:hAnsi="Cambria Math"/>
                        </w:rPr>
                        <m:t>b</m:t>
                      </m:r>
                    </m:num>
                    <m:den>
                      <m:r>
                        <w:rPr>
                          <w:rFonts w:ascii="Cambria Math" w:hAnsi="Cambria Math"/>
                        </w:rPr>
                        <m:t>4</m:t>
                      </m:r>
                    </m:den>
                  </m:f>
                </m:e>
              </m:d>
            </m:e>
            <m:sup>
              <m:r>
                <w:rPr>
                  <w:rFonts w:ascii="Cambria Math" w:hAnsi="Cambria Math"/>
                </w:rPr>
                <m:t>2</m:t>
              </m:r>
            </m:sup>
          </m:sSup>
          <m:r>
            <w:rPr>
              <w:rFonts w:ascii="Cambria Math" w:hAnsi="Cambria Math"/>
            </w:rPr>
            <m:t>-b</m:t>
          </m:r>
          <m:f>
            <m:fPr>
              <m:ctrlPr>
                <w:rPr>
                  <w:rFonts w:ascii="Cambria Math" w:hAnsi="Cambria Math"/>
                  <w:i/>
                  <w:iCs/>
                  <w:lang w:bidi="th-TH"/>
                </w:rPr>
              </m:ctrlPr>
            </m:fPr>
            <m:num>
              <m:r>
                <w:rPr>
                  <w:rFonts w:ascii="Cambria Math" w:hAnsi="Cambria Math"/>
                </w:rPr>
                <m:t>b</m:t>
              </m:r>
            </m:num>
            <m:den>
              <m:r>
                <w:rPr>
                  <w:rFonts w:ascii="Cambria Math" w:hAnsi="Cambria Math"/>
                </w:rPr>
                <m:t>4</m:t>
              </m:r>
            </m:den>
          </m:f>
          <m:r>
            <w:rPr>
              <w:rFonts w:ascii="Cambria Math" w:hAnsi="Cambria Math"/>
            </w:rPr>
            <m:t>=</m:t>
          </m:r>
          <m:f>
            <m:fPr>
              <m:ctrlPr>
                <w:rPr>
                  <w:rFonts w:ascii="Cambria Math" w:hAnsi="Cambria Math"/>
                  <w:i/>
                  <w:iCs/>
                  <w:lang w:bidi="th-TH"/>
                </w:rPr>
              </m:ctrlPr>
            </m:fPr>
            <m:num>
              <m:sSup>
                <m:sSupPr>
                  <m:ctrlPr>
                    <w:rPr>
                      <w:rFonts w:ascii="Cambria Math" w:hAnsi="Cambria Math"/>
                      <w:i/>
                      <w:iCs/>
                      <w:lang w:bidi="th-TH"/>
                    </w:rPr>
                  </m:ctrlPr>
                </m:sSupPr>
                <m:e>
                  <m:r>
                    <w:rPr>
                      <w:rFonts w:ascii="Cambria Math" w:hAnsi="Cambria Math"/>
                    </w:rPr>
                    <m:t>b</m:t>
                  </m:r>
                </m:e>
                <m:sup>
                  <m:r>
                    <w:rPr>
                      <w:rFonts w:ascii="Cambria Math" w:hAnsi="Cambria Math"/>
                    </w:rPr>
                    <m:t>2</m:t>
                  </m:r>
                </m:sup>
              </m:sSup>
            </m:num>
            <m:den>
              <m:r>
                <w:rPr>
                  <w:rFonts w:ascii="Cambria Math" w:hAnsi="Cambria Math"/>
                </w:rPr>
                <m:t>8</m:t>
              </m:r>
            </m:den>
          </m:f>
          <m:r>
            <w:rPr>
              <w:rFonts w:ascii="Cambria Math" w:hAnsi="Cambria Math"/>
            </w:rPr>
            <m:t>-</m:t>
          </m:r>
          <m:f>
            <m:fPr>
              <m:ctrlPr>
                <w:rPr>
                  <w:rFonts w:ascii="Cambria Math" w:hAnsi="Cambria Math"/>
                  <w:i/>
                  <w:iCs/>
                  <w:lang w:bidi="th-TH"/>
                </w:rPr>
              </m:ctrlPr>
            </m:fPr>
            <m:num>
              <m:sSup>
                <m:sSupPr>
                  <m:ctrlPr>
                    <w:rPr>
                      <w:rFonts w:ascii="Cambria Math" w:hAnsi="Cambria Math"/>
                      <w:i/>
                      <w:iCs/>
                      <w:lang w:bidi="th-TH"/>
                    </w:rPr>
                  </m:ctrlPr>
                </m:sSupPr>
                <m:e>
                  <m:r>
                    <w:rPr>
                      <w:rFonts w:ascii="Cambria Math" w:hAnsi="Cambria Math"/>
                    </w:rPr>
                    <m:t>b</m:t>
                  </m:r>
                </m:e>
                <m:sup>
                  <m:r>
                    <w:rPr>
                      <w:rFonts w:ascii="Cambria Math" w:hAnsi="Cambria Math"/>
                    </w:rPr>
                    <m:t>2</m:t>
                  </m:r>
                </m:sup>
              </m:sSup>
            </m:num>
            <m:den>
              <m:r>
                <w:rPr>
                  <w:rFonts w:ascii="Cambria Math" w:hAnsi="Cambria Math"/>
                </w:rPr>
                <m:t>4</m:t>
              </m:r>
            </m:den>
          </m:f>
          <m:r>
            <w:rPr>
              <w:rFonts w:ascii="Cambria Math" w:hAnsi="Cambria Math"/>
            </w:rPr>
            <m:t>=-</m:t>
          </m:r>
          <m:f>
            <m:fPr>
              <m:ctrlPr>
                <w:rPr>
                  <w:rFonts w:ascii="Cambria Math" w:hAnsi="Cambria Math"/>
                  <w:i/>
                  <w:iCs/>
                  <w:lang w:bidi="th-TH"/>
                </w:rPr>
              </m:ctrlPr>
            </m:fPr>
            <m:num>
              <m:sSup>
                <m:sSupPr>
                  <m:ctrlPr>
                    <w:rPr>
                      <w:rFonts w:ascii="Cambria Math" w:hAnsi="Cambria Math"/>
                      <w:i/>
                      <w:iCs/>
                      <w:lang w:bidi="th-TH"/>
                    </w:rPr>
                  </m:ctrlPr>
                </m:sSupPr>
                <m:e>
                  <m:r>
                    <w:rPr>
                      <w:rFonts w:ascii="Cambria Math" w:hAnsi="Cambria Math"/>
                    </w:rPr>
                    <m:t>b</m:t>
                  </m:r>
                </m:e>
                <m:sup>
                  <m:r>
                    <w:rPr>
                      <w:rFonts w:ascii="Cambria Math" w:hAnsi="Cambria Math"/>
                    </w:rPr>
                    <m:t>2</m:t>
                  </m:r>
                </m:sup>
              </m:sSup>
            </m:num>
            <m:den>
              <m:r>
                <w:rPr>
                  <w:rFonts w:ascii="Cambria Math" w:hAnsi="Cambria Math"/>
                </w:rPr>
                <m:t>8</m:t>
              </m:r>
            </m:den>
          </m:f>
        </m:oMath>
      </m:oMathPara>
    </w:p>
    <w:p w14:paraId="3CF05AE6" w14:textId="0A495214" w:rsidR="00684C3E" w:rsidRPr="00A05E4A" w:rsidRDefault="00684C3E" w:rsidP="00684C3E">
      <w:pPr>
        <w:tabs>
          <w:tab w:val="left" w:pos="4200"/>
        </w:tabs>
        <w:ind w:left="426"/>
        <w:rPr>
          <w:i/>
        </w:rPr>
      </w:pPr>
    </w:p>
    <w:p w14:paraId="6F16F26B" w14:textId="3BDB37BA" w:rsidR="00684C3E" w:rsidRPr="003050FD" w:rsidRDefault="005F5577" w:rsidP="00684C3E">
      <w:pPr>
        <w:tabs>
          <w:tab w:val="left" w:pos="4200"/>
        </w:tabs>
        <w:ind w:left="426"/>
        <w:rPr>
          <w:i/>
        </w:rPr>
      </w:pPr>
      <w:r>
        <w:rPr>
          <w:i/>
        </w:rPr>
        <w:t>W</w:t>
      </w:r>
      <w:r w:rsidR="00684C3E" w:rsidRPr="003050FD">
        <w:rPr>
          <w:i/>
        </w:rPr>
        <w:t>e can rewrite the firm’s problem as:</w:t>
      </w:r>
    </w:p>
    <w:p w14:paraId="5E5EDD31" w14:textId="77777777" w:rsidR="00684C3E" w:rsidRPr="003050FD" w:rsidRDefault="00684C3E" w:rsidP="00684C3E">
      <w:pPr>
        <w:tabs>
          <w:tab w:val="left" w:pos="4200"/>
        </w:tabs>
        <w:ind w:left="426"/>
        <w:rPr>
          <w:i/>
        </w:rPr>
      </w:pPr>
    </w:p>
    <w:p w14:paraId="26039937" w14:textId="63F59D54" w:rsidR="00F35A84" w:rsidRPr="005F5577" w:rsidRDefault="00423833" w:rsidP="00F35A84">
      <w:pPr>
        <w:tabs>
          <w:tab w:val="left" w:pos="4200"/>
        </w:tabs>
        <w:ind w:left="426"/>
        <w:rPr>
          <w:rFonts w:eastAsia="SimSun" w:cs="Angsana New"/>
          <w:i/>
          <w:iCs/>
          <w:lang w:eastAsia="zh-CN" w:bidi="th-TH"/>
        </w:rPr>
      </w:pPr>
      <m:oMathPara>
        <m:oMathParaPr>
          <m:jc m:val="centerGroup"/>
        </m:oMathParaPr>
        <m:oMath>
          <m:m>
            <m:mPr>
              <m:mcs>
                <m:mc>
                  <m:mcPr>
                    <m:count m:val="1"/>
                    <m:mcJc m:val="center"/>
                  </m:mcPr>
                </m:mc>
              </m:mcs>
              <m:ctrlPr>
                <w:rPr>
                  <w:rFonts w:ascii="Cambria Math" w:eastAsia="SimSun" w:hAnsi="Cambria Math" w:cs="Angsana New"/>
                  <w:i/>
                  <w:iCs/>
                  <w:lang w:eastAsia="zh-CN" w:bidi="th-TH"/>
                </w:rPr>
              </m:ctrlPr>
            </m:mPr>
            <m:mr>
              <m:e>
                <m:r>
                  <w:rPr>
                    <w:rFonts w:ascii="Cambria Math" w:eastAsia="SimSun" w:hAnsi="Cambria Math" w:cs="Angsana New"/>
                    <w:lang w:eastAsia="zh-CN" w:bidi="th-TH"/>
                  </w:rPr>
                  <m:t>max</m:t>
                </m:r>
              </m:e>
            </m:mr>
            <m:mr>
              <m:e>
                <m:r>
                  <w:rPr>
                    <w:rFonts w:ascii="Cambria Math" w:eastAsia="SimSun" w:hAnsi="Cambria Math" w:cs="Angsana New"/>
                    <w:lang w:eastAsia="zh-CN" w:bidi="th-TH"/>
                  </w:rPr>
                  <m:t>a,b</m:t>
                </m:r>
              </m:e>
            </m:mr>
          </m:m>
          <m:r>
            <w:rPr>
              <w:rFonts w:ascii="Cambria Math" w:eastAsia="SimSun" w:hAnsi="Cambria Math" w:cs="Angsana New"/>
              <w:lang w:eastAsia="zh-CN" w:bidi="th-TH"/>
            </w:rPr>
            <m:t> π=Q-compensation            s.t.        a+bQ≥C</m:t>
          </m:r>
          <m:d>
            <m:dPr>
              <m:ctrlPr>
                <w:rPr>
                  <w:rFonts w:ascii="Cambria Math" w:eastAsia="SimSun" w:hAnsi="Cambria Math" w:cs="Angsana New"/>
                  <w:i/>
                  <w:iCs/>
                  <w:lang w:eastAsia="zh-CN" w:bidi="th-TH"/>
                </w:rPr>
              </m:ctrlPr>
            </m:dPr>
            <m:e>
              <m:r>
                <w:rPr>
                  <w:rFonts w:ascii="Cambria Math" w:eastAsia="SimSun" w:hAnsi="Cambria Math" w:cs="Angsana New"/>
                  <w:lang w:eastAsia="zh-CN" w:bidi="th-TH"/>
                </w:rPr>
                <m:t>e</m:t>
              </m:r>
            </m:e>
          </m:d>
        </m:oMath>
      </m:oMathPara>
    </w:p>
    <w:p w14:paraId="60A199A6" w14:textId="77777777" w:rsidR="005F5577" w:rsidRPr="00F35A84" w:rsidRDefault="005F5577" w:rsidP="00F35A84">
      <w:pPr>
        <w:tabs>
          <w:tab w:val="left" w:pos="4200"/>
        </w:tabs>
        <w:ind w:left="426"/>
        <w:rPr>
          <w:rFonts w:eastAsia="SimSun" w:cs="Angsana New"/>
          <w:i/>
          <w:lang w:eastAsia="zh-CN" w:bidi="th-TH"/>
        </w:rPr>
      </w:pPr>
    </w:p>
    <w:p w14:paraId="7319A21A" w14:textId="329051FE" w:rsidR="00F35A84" w:rsidRPr="005F5577" w:rsidRDefault="00423833" w:rsidP="00F35A84">
      <w:pPr>
        <w:tabs>
          <w:tab w:val="left" w:pos="4200"/>
        </w:tabs>
        <w:ind w:left="426"/>
        <w:rPr>
          <w:rFonts w:eastAsia="SimSun" w:cs="Angsana New"/>
          <w:i/>
          <w:iCs/>
          <w:lang w:eastAsia="zh-CN" w:bidi="th-TH"/>
        </w:rPr>
      </w:pPr>
      <m:oMathPara>
        <m:oMathParaPr>
          <m:jc m:val="centerGroup"/>
        </m:oMathParaPr>
        <m:oMath>
          <m:m>
            <m:mPr>
              <m:mcs>
                <m:mc>
                  <m:mcPr>
                    <m:count m:val="1"/>
                    <m:mcJc m:val="center"/>
                  </m:mcPr>
                </m:mc>
              </m:mcs>
              <m:ctrlPr>
                <w:rPr>
                  <w:rFonts w:ascii="Cambria Math" w:eastAsia="SimSun" w:hAnsi="Cambria Math" w:cs="Angsana New"/>
                  <w:i/>
                  <w:iCs/>
                  <w:lang w:eastAsia="zh-CN" w:bidi="th-TH"/>
                </w:rPr>
              </m:ctrlPr>
            </m:mPr>
            <m:mr>
              <m:e>
                <m:r>
                  <w:rPr>
                    <w:rFonts w:ascii="Cambria Math" w:eastAsia="SimSun" w:hAnsi="Cambria Math" w:cs="Angsana New"/>
                    <w:lang w:eastAsia="zh-CN" w:bidi="th-TH"/>
                  </w:rPr>
                  <m:t>max</m:t>
                </m:r>
              </m:e>
            </m:mr>
            <m:mr>
              <m:e>
                <m:r>
                  <w:rPr>
                    <w:rFonts w:ascii="Cambria Math" w:eastAsia="SimSun" w:hAnsi="Cambria Math" w:cs="Angsana New"/>
                    <w:lang w:eastAsia="zh-CN" w:bidi="th-TH"/>
                  </w:rPr>
                  <m:t>a,b</m:t>
                </m:r>
              </m:e>
            </m:mr>
          </m:m>
          <m:r>
            <w:rPr>
              <w:rFonts w:ascii="Cambria Math" w:eastAsia="SimSun" w:hAnsi="Cambria Math" w:cs="Angsana New"/>
              <w:lang w:eastAsia="zh-CN" w:bidi="th-TH"/>
            </w:rPr>
            <m:t> Q-</m:t>
          </m:r>
          <m:d>
            <m:dPr>
              <m:begChr m:val="["/>
              <m:endChr m:val="]"/>
              <m:ctrlPr>
                <w:rPr>
                  <w:rFonts w:ascii="Cambria Math" w:eastAsia="SimSun" w:hAnsi="Cambria Math" w:cs="Angsana New"/>
                  <w:i/>
                  <w:iCs/>
                  <w:lang w:eastAsia="zh-CN" w:bidi="th-TH"/>
                </w:rPr>
              </m:ctrlPr>
            </m:dPr>
            <m:e>
              <m:r>
                <w:rPr>
                  <w:rFonts w:ascii="Cambria Math" w:eastAsia="SimSun" w:hAnsi="Cambria Math" w:cs="Angsana New"/>
                  <w:lang w:eastAsia="zh-CN" w:bidi="th-TH"/>
                </w:rPr>
                <m:t>a+bQ</m:t>
              </m:r>
            </m:e>
          </m:d>
          <m:r>
            <w:rPr>
              <w:rFonts w:ascii="Cambria Math" w:eastAsia="SimSun" w:hAnsi="Cambria Math" w:cs="Angsana New"/>
              <w:lang w:eastAsia="zh-CN" w:bidi="th-TH"/>
            </w:rPr>
            <m:t>            s.t.        a+bQ=2</m:t>
          </m:r>
          <m:sSup>
            <m:sSupPr>
              <m:ctrlPr>
                <w:rPr>
                  <w:rFonts w:ascii="Cambria Math" w:eastAsia="SimSun" w:hAnsi="Cambria Math" w:cs="Angsana New"/>
                  <w:i/>
                  <w:iCs/>
                  <w:lang w:eastAsia="zh-CN" w:bidi="th-TH"/>
                </w:rPr>
              </m:ctrlPr>
            </m:sSupPr>
            <m:e>
              <m:r>
                <w:rPr>
                  <w:rFonts w:ascii="Cambria Math" w:eastAsia="SimSun" w:hAnsi="Cambria Math" w:cs="Angsana New"/>
                  <w:lang w:eastAsia="zh-CN" w:bidi="th-TH"/>
                </w:rPr>
                <m:t>e</m:t>
              </m:r>
            </m:e>
            <m:sup>
              <m:r>
                <w:rPr>
                  <w:rFonts w:ascii="Cambria Math" w:eastAsia="SimSun" w:hAnsi="Cambria Math" w:cs="Angsana New"/>
                  <w:lang w:eastAsia="zh-CN" w:bidi="th-TH"/>
                </w:rPr>
                <m:t>2</m:t>
              </m:r>
            </m:sup>
          </m:sSup>
          <m:r>
            <w:rPr>
              <w:rFonts w:ascii="Cambria Math" w:eastAsia="SimSun" w:hAnsi="Cambria Math" w:cs="Angsana New"/>
              <w:lang w:eastAsia="zh-CN" w:bidi="th-TH"/>
            </w:rPr>
            <m:t>, e=</m:t>
          </m:r>
          <m:f>
            <m:fPr>
              <m:ctrlPr>
                <w:rPr>
                  <w:rFonts w:ascii="Cambria Math" w:eastAsia="SimSun" w:hAnsi="Cambria Math" w:cs="Angsana New"/>
                  <w:i/>
                  <w:iCs/>
                  <w:lang w:eastAsia="zh-CN" w:bidi="th-TH"/>
                </w:rPr>
              </m:ctrlPr>
            </m:fPr>
            <m:num>
              <m:r>
                <w:rPr>
                  <w:rFonts w:ascii="Cambria Math" w:eastAsia="SimSun" w:hAnsi="Cambria Math" w:cs="Angsana New"/>
                  <w:lang w:eastAsia="zh-CN" w:bidi="th-TH"/>
                </w:rPr>
                <m:t>b</m:t>
              </m:r>
            </m:num>
            <m:den>
              <m:r>
                <w:rPr>
                  <w:rFonts w:ascii="Cambria Math" w:eastAsia="SimSun" w:hAnsi="Cambria Math" w:cs="Angsana New"/>
                  <w:lang w:eastAsia="zh-CN" w:bidi="th-TH"/>
                </w:rPr>
                <m:t>4</m:t>
              </m:r>
            </m:den>
          </m:f>
          <m:r>
            <w:rPr>
              <w:rFonts w:ascii="Cambria Math" w:eastAsia="SimSun" w:hAnsi="Cambria Math" w:cs="Angsana New"/>
              <w:lang w:eastAsia="zh-CN" w:bidi="th-TH"/>
            </w:rPr>
            <m:t>, a=-</m:t>
          </m:r>
          <m:f>
            <m:fPr>
              <m:ctrlPr>
                <w:rPr>
                  <w:rFonts w:ascii="Cambria Math" w:eastAsia="SimSun" w:hAnsi="Cambria Math" w:cs="Angsana New"/>
                  <w:i/>
                  <w:iCs/>
                  <w:lang w:eastAsia="zh-CN" w:bidi="th-TH"/>
                </w:rPr>
              </m:ctrlPr>
            </m:fPr>
            <m:num>
              <m:sSup>
                <m:sSupPr>
                  <m:ctrlPr>
                    <w:rPr>
                      <w:rFonts w:ascii="Cambria Math" w:eastAsia="SimSun" w:hAnsi="Cambria Math" w:cs="Angsana New"/>
                      <w:i/>
                      <w:iCs/>
                      <w:lang w:eastAsia="zh-CN" w:bidi="th-TH"/>
                    </w:rPr>
                  </m:ctrlPr>
                </m:sSupPr>
                <m:e>
                  <m:r>
                    <w:rPr>
                      <w:rFonts w:ascii="Cambria Math" w:eastAsia="SimSun" w:hAnsi="Cambria Math" w:cs="Angsana New"/>
                      <w:lang w:eastAsia="zh-CN" w:bidi="th-TH"/>
                    </w:rPr>
                    <m:t>b</m:t>
                  </m:r>
                </m:e>
                <m:sup>
                  <m:r>
                    <w:rPr>
                      <w:rFonts w:ascii="Cambria Math" w:eastAsia="SimSun" w:hAnsi="Cambria Math" w:cs="Angsana New"/>
                      <w:lang w:eastAsia="zh-CN" w:bidi="th-TH"/>
                    </w:rPr>
                    <m:t>2</m:t>
                  </m:r>
                </m:sup>
              </m:sSup>
            </m:num>
            <m:den>
              <m:r>
                <w:rPr>
                  <w:rFonts w:ascii="Cambria Math" w:eastAsia="SimSun" w:hAnsi="Cambria Math" w:cs="Angsana New"/>
                  <w:lang w:eastAsia="zh-CN" w:bidi="th-TH"/>
                </w:rPr>
                <m:t>8</m:t>
              </m:r>
            </m:den>
          </m:f>
          <m:r>
            <w:rPr>
              <w:rFonts w:ascii="Cambria Math" w:eastAsia="SimSun" w:hAnsi="Cambria Math" w:cs="Angsana New"/>
              <w:lang w:eastAsia="zh-CN" w:bidi="th-TH"/>
            </w:rPr>
            <m:t>, Q=e=</m:t>
          </m:r>
          <m:f>
            <m:fPr>
              <m:ctrlPr>
                <w:rPr>
                  <w:rFonts w:ascii="Cambria Math" w:eastAsia="SimSun" w:hAnsi="Cambria Math" w:cs="Angsana New"/>
                  <w:i/>
                  <w:iCs/>
                  <w:lang w:eastAsia="zh-CN" w:bidi="th-TH"/>
                </w:rPr>
              </m:ctrlPr>
            </m:fPr>
            <m:num>
              <m:r>
                <w:rPr>
                  <w:rFonts w:ascii="Cambria Math" w:eastAsia="SimSun" w:hAnsi="Cambria Math" w:cs="Angsana New"/>
                  <w:lang w:eastAsia="zh-CN" w:bidi="th-TH"/>
                </w:rPr>
                <m:t>b</m:t>
              </m:r>
            </m:num>
            <m:den>
              <m:r>
                <w:rPr>
                  <w:rFonts w:ascii="Cambria Math" w:eastAsia="SimSun" w:hAnsi="Cambria Math" w:cs="Angsana New"/>
                  <w:lang w:eastAsia="zh-CN" w:bidi="th-TH"/>
                </w:rPr>
                <m:t>4</m:t>
              </m:r>
            </m:den>
          </m:f>
        </m:oMath>
      </m:oMathPara>
    </w:p>
    <w:p w14:paraId="65A64B32" w14:textId="77777777" w:rsidR="005F5577" w:rsidRPr="00F35A84" w:rsidRDefault="005F5577" w:rsidP="00F35A84">
      <w:pPr>
        <w:tabs>
          <w:tab w:val="left" w:pos="4200"/>
        </w:tabs>
        <w:ind w:left="426"/>
        <w:rPr>
          <w:rFonts w:eastAsia="SimSun" w:cs="Angsana New"/>
          <w:i/>
          <w:lang w:eastAsia="zh-CN" w:bidi="th-TH"/>
        </w:rPr>
      </w:pPr>
    </w:p>
    <w:p w14:paraId="396CB875" w14:textId="379FB9C5" w:rsidR="00F35A84" w:rsidRPr="005F5577" w:rsidRDefault="00423833" w:rsidP="00F35A84">
      <w:pPr>
        <w:tabs>
          <w:tab w:val="left" w:pos="4200"/>
        </w:tabs>
        <w:ind w:left="426"/>
        <w:rPr>
          <w:rFonts w:eastAsia="SimSun" w:cs="Angsana New"/>
          <w:i/>
          <w:iCs/>
          <w:lang w:eastAsia="zh-CN" w:bidi="th-TH"/>
        </w:rPr>
      </w:pPr>
      <m:oMathPara>
        <m:oMathParaPr>
          <m:jc m:val="centerGroup"/>
        </m:oMathParaPr>
        <m:oMath>
          <m:m>
            <m:mPr>
              <m:mcs>
                <m:mc>
                  <m:mcPr>
                    <m:count m:val="1"/>
                    <m:mcJc m:val="center"/>
                  </m:mcPr>
                </m:mc>
              </m:mcs>
              <m:ctrlPr>
                <w:rPr>
                  <w:rFonts w:ascii="Cambria Math" w:eastAsia="SimSun" w:hAnsi="Cambria Math" w:cs="Angsana New"/>
                  <w:i/>
                  <w:iCs/>
                  <w:lang w:eastAsia="zh-CN" w:bidi="th-TH"/>
                </w:rPr>
              </m:ctrlPr>
            </m:mPr>
            <m:mr>
              <m:e>
                <m:r>
                  <w:rPr>
                    <w:rFonts w:ascii="Cambria Math" w:eastAsia="SimSun" w:hAnsi="Cambria Math" w:cs="Angsana New"/>
                    <w:lang w:eastAsia="zh-CN" w:bidi="th-TH"/>
                  </w:rPr>
                  <m:t>max</m:t>
                </m:r>
              </m:e>
            </m:mr>
            <m:mr>
              <m:e>
                <m:r>
                  <w:rPr>
                    <w:rFonts w:ascii="Cambria Math" w:eastAsia="SimSun" w:hAnsi="Cambria Math" w:cs="Angsana New"/>
                    <w:lang w:eastAsia="zh-CN" w:bidi="th-TH"/>
                  </w:rPr>
                  <m:t>b</m:t>
                </m:r>
              </m:e>
            </m:mr>
          </m:m>
          <m:r>
            <w:rPr>
              <w:rFonts w:ascii="Cambria Math" w:eastAsia="SimSun" w:hAnsi="Cambria Math" w:cs="Angsana New"/>
              <w:lang w:eastAsia="zh-CN" w:bidi="th-TH"/>
            </w:rPr>
            <m:t> </m:t>
          </m:r>
          <m:f>
            <m:fPr>
              <m:ctrlPr>
                <w:rPr>
                  <w:rFonts w:ascii="Cambria Math" w:eastAsia="SimSun" w:hAnsi="Cambria Math" w:cs="Angsana New"/>
                  <w:i/>
                  <w:iCs/>
                  <w:lang w:eastAsia="zh-CN" w:bidi="th-TH"/>
                </w:rPr>
              </m:ctrlPr>
            </m:fPr>
            <m:num>
              <m:r>
                <w:rPr>
                  <w:rFonts w:ascii="Cambria Math" w:eastAsia="SimSun" w:hAnsi="Cambria Math" w:cs="Angsana New"/>
                  <w:lang w:eastAsia="zh-CN" w:bidi="th-TH"/>
                </w:rPr>
                <m:t>b</m:t>
              </m:r>
            </m:num>
            <m:den>
              <m:r>
                <w:rPr>
                  <w:rFonts w:ascii="Cambria Math" w:eastAsia="SimSun" w:hAnsi="Cambria Math" w:cs="Angsana New"/>
                  <w:lang w:eastAsia="zh-CN" w:bidi="th-TH"/>
                </w:rPr>
                <m:t>4</m:t>
              </m:r>
            </m:den>
          </m:f>
          <m:r>
            <w:rPr>
              <w:rFonts w:ascii="Cambria Math" w:eastAsia="SimSun" w:hAnsi="Cambria Math" w:cs="Angsana New"/>
              <w:lang w:eastAsia="zh-CN" w:bidi="th-TH"/>
            </w:rPr>
            <m:t>-</m:t>
          </m:r>
          <m:d>
            <m:dPr>
              <m:begChr m:val="["/>
              <m:endChr m:val="]"/>
              <m:ctrlPr>
                <w:rPr>
                  <w:rFonts w:ascii="Cambria Math" w:eastAsia="SimSun" w:hAnsi="Cambria Math" w:cs="Angsana New"/>
                  <w:i/>
                  <w:iCs/>
                  <w:lang w:eastAsia="zh-CN" w:bidi="th-TH"/>
                </w:rPr>
              </m:ctrlPr>
            </m:dPr>
            <m:e>
              <m:r>
                <w:rPr>
                  <w:rFonts w:ascii="Cambria Math" w:eastAsia="SimSun" w:hAnsi="Cambria Math" w:cs="Angsana New"/>
                  <w:lang w:eastAsia="zh-CN" w:bidi="th-TH"/>
                </w:rPr>
                <m:t>-</m:t>
              </m:r>
              <m:f>
                <m:fPr>
                  <m:ctrlPr>
                    <w:rPr>
                      <w:rFonts w:ascii="Cambria Math" w:eastAsia="SimSun" w:hAnsi="Cambria Math" w:cs="Angsana New"/>
                      <w:i/>
                      <w:iCs/>
                      <w:lang w:eastAsia="zh-CN" w:bidi="th-TH"/>
                    </w:rPr>
                  </m:ctrlPr>
                </m:fPr>
                <m:num>
                  <m:sSup>
                    <m:sSupPr>
                      <m:ctrlPr>
                        <w:rPr>
                          <w:rFonts w:ascii="Cambria Math" w:eastAsia="SimSun" w:hAnsi="Cambria Math" w:cs="Angsana New"/>
                          <w:i/>
                          <w:iCs/>
                          <w:lang w:eastAsia="zh-CN" w:bidi="th-TH"/>
                        </w:rPr>
                      </m:ctrlPr>
                    </m:sSupPr>
                    <m:e>
                      <m:r>
                        <w:rPr>
                          <w:rFonts w:ascii="Cambria Math" w:eastAsia="SimSun" w:hAnsi="Cambria Math" w:cs="Angsana New"/>
                          <w:lang w:eastAsia="zh-CN" w:bidi="th-TH"/>
                        </w:rPr>
                        <m:t>b</m:t>
                      </m:r>
                    </m:e>
                    <m:sup>
                      <m:r>
                        <w:rPr>
                          <w:rFonts w:ascii="Cambria Math" w:eastAsia="SimSun" w:hAnsi="Cambria Math" w:cs="Angsana New"/>
                          <w:lang w:eastAsia="zh-CN" w:bidi="th-TH"/>
                        </w:rPr>
                        <m:t>2</m:t>
                      </m:r>
                    </m:sup>
                  </m:sSup>
                </m:num>
                <m:den>
                  <m:r>
                    <w:rPr>
                      <w:rFonts w:ascii="Cambria Math" w:eastAsia="SimSun" w:hAnsi="Cambria Math" w:cs="Angsana New"/>
                      <w:lang w:eastAsia="zh-CN" w:bidi="th-TH"/>
                    </w:rPr>
                    <m:t>8</m:t>
                  </m:r>
                </m:den>
              </m:f>
              <m:r>
                <w:rPr>
                  <w:rFonts w:ascii="Cambria Math" w:eastAsia="SimSun" w:hAnsi="Cambria Math" w:cs="Angsana New"/>
                  <w:lang w:eastAsia="zh-CN" w:bidi="th-TH"/>
                </w:rPr>
                <m:t>+b</m:t>
              </m:r>
              <m:f>
                <m:fPr>
                  <m:ctrlPr>
                    <w:rPr>
                      <w:rFonts w:ascii="Cambria Math" w:eastAsia="SimSun" w:hAnsi="Cambria Math" w:cs="Angsana New"/>
                      <w:i/>
                      <w:iCs/>
                      <w:lang w:eastAsia="zh-CN" w:bidi="th-TH"/>
                    </w:rPr>
                  </m:ctrlPr>
                </m:fPr>
                <m:num>
                  <m:r>
                    <w:rPr>
                      <w:rFonts w:ascii="Cambria Math" w:eastAsia="SimSun" w:hAnsi="Cambria Math" w:cs="Angsana New"/>
                      <w:lang w:eastAsia="zh-CN" w:bidi="th-TH"/>
                    </w:rPr>
                    <m:t>b</m:t>
                  </m:r>
                </m:num>
                <m:den>
                  <m:r>
                    <w:rPr>
                      <w:rFonts w:ascii="Cambria Math" w:eastAsia="SimSun" w:hAnsi="Cambria Math" w:cs="Angsana New"/>
                      <w:lang w:eastAsia="zh-CN" w:bidi="th-TH"/>
                    </w:rPr>
                    <m:t>4</m:t>
                  </m:r>
                </m:den>
              </m:f>
            </m:e>
          </m:d>
        </m:oMath>
      </m:oMathPara>
    </w:p>
    <w:p w14:paraId="05A69708" w14:textId="77777777" w:rsidR="005F5577" w:rsidRPr="00F35A84" w:rsidRDefault="005F5577" w:rsidP="00F35A84">
      <w:pPr>
        <w:tabs>
          <w:tab w:val="left" w:pos="4200"/>
        </w:tabs>
        <w:ind w:left="426"/>
        <w:rPr>
          <w:rFonts w:eastAsia="SimSun" w:cs="Angsana New"/>
          <w:i/>
          <w:lang w:eastAsia="zh-CN" w:bidi="th-TH"/>
        </w:rPr>
      </w:pPr>
    </w:p>
    <w:p w14:paraId="1AED2178" w14:textId="62FCC6ED" w:rsidR="00F35A84" w:rsidRDefault="00F35A84" w:rsidP="00F35A84">
      <w:pPr>
        <w:tabs>
          <w:tab w:val="left" w:pos="4200"/>
        </w:tabs>
        <w:ind w:left="426"/>
        <w:rPr>
          <w:rFonts w:eastAsia="SimSun" w:cs="Angsana New"/>
          <w:i/>
          <w:lang w:eastAsia="zh-CN" w:bidi="th-TH"/>
        </w:rPr>
      </w:pPr>
      <w:r w:rsidRPr="00F35A84">
        <w:rPr>
          <w:rFonts w:eastAsia="SimSun" w:cs="Angsana New"/>
          <w:i/>
          <w:lang w:eastAsia="zh-CN" w:bidi="th-TH"/>
        </w:rPr>
        <w:t>First order condition:</w:t>
      </w:r>
    </w:p>
    <w:p w14:paraId="166854B5" w14:textId="77777777" w:rsidR="005F5577" w:rsidRPr="00F35A84" w:rsidRDefault="005F5577" w:rsidP="00F35A84">
      <w:pPr>
        <w:tabs>
          <w:tab w:val="left" w:pos="4200"/>
        </w:tabs>
        <w:ind w:left="426"/>
        <w:rPr>
          <w:rFonts w:eastAsia="SimSun" w:cs="Angsana New"/>
          <w:i/>
          <w:lang w:eastAsia="zh-CN" w:bidi="th-TH"/>
        </w:rPr>
      </w:pPr>
    </w:p>
    <w:p w14:paraId="1629BE94" w14:textId="3B8658BB" w:rsidR="00F35A84" w:rsidRPr="005F5577" w:rsidRDefault="00423833" w:rsidP="00F35A84">
      <w:pPr>
        <w:tabs>
          <w:tab w:val="left" w:pos="4200"/>
        </w:tabs>
        <w:ind w:left="426"/>
        <w:rPr>
          <w:rFonts w:eastAsia="SimSun" w:cs="Angsana New"/>
          <w:i/>
          <w:iCs/>
          <w:lang w:eastAsia="zh-CN" w:bidi="th-TH"/>
        </w:rPr>
      </w:pPr>
      <m:oMathPara>
        <m:oMathParaPr>
          <m:jc m:val="centerGroup"/>
        </m:oMathParaPr>
        <m:oMath>
          <m:f>
            <m:fPr>
              <m:ctrlPr>
                <w:rPr>
                  <w:rFonts w:ascii="Cambria Math" w:eastAsia="SimSun" w:hAnsi="Cambria Math" w:cs="Angsana New"/>
                  <w:i/>
                  <w:iCs/>
                  <w:lang w:eastAsia="zh-CN" w:bidi="th-TH"/>
                </w:rPr>
              </m:ctrlPr>
            </m:fPr>
            <m:num>
              <m:r>
                <w:rPr>
                  <w:rFonts w:ascii="Cambria Math" w:eastAsia="SimSun" w:hAnsi="Cambria Math" w:cs="Angsana New"/>
                  <w:lang w:eastAsia="zh-CN" w:bidi="th-TH"/>
                </w:rPr>
                <m:t>1</m:t>
              </m:r>
            </m:num>
            <m:den>
              <m:r>
                <w:rPr>
                  <w:rFonts w:ascii="Cambria Math" w:eastAsia="SimSun" w:hAnsi="Cambria Math" w:cs="Angsana New"/>
                  <w:lang w:eastAsia="zh-CN" w:bidi="th-TH"/>
                </w:rPr>
                <m:t>4</m:t>
              </m:r>
            </m:den>
          </m:f>
          <m:r>
            <w:rPr>
              <w:rFonts w:ascii="Cambria Math" w:eastAsia="SimSun" w:hAnsi="Cambria Math" w:cs="Angsana New"/>
              <w:lang w:eastAsia="zh-CN" w:bidi="th-TH"/>
            </w:rPr>
            <m:t>-</m:t>
          </m:r>
          <m:f>
            <m:fPr>
              <m:ctrlPr>
                <w:rPr>
                  <w:rFonts w:ascii="Cambria Math" w:eastAsia="SimSun" w:hAnsi="Cambria Math" w:cs="Angsana New"/>
                  <w:i/>
                  <w:iCs/>
                  <w:lang w:eastAsia="zh-CN" w:bidi="th-TH"/>
                </w:rPr>
              </m:ctrlPr>
            </m:fPr>
            <m:num>
              <m:r>
                <w:rPr>
                  <w:rFonts w:ascii="Cambria Math" w:eastAsia="SimSun" w:hAnsi="Cambria Math" w:cs="Angsana New"/>
                  <w:lang w:eastAsia="zh-CN" w:bidi="th-TH"/>
                </w:rPr>
                <m:t>b</m:t>
              </m:r>
            </m:num>
            <m:den>
              <m:r>
                <w:rPr>
                  <w:rFonts w:ascii="Cambria Math" w:eastAsia="SimSun" w:hAnsi="Cambria Math" w:cs="Angsana New"/>
                  <w:lang w:eastAsia="zh-CN" w:bidi="th-TH"/>
                </w:rPr>
                <m:t>4</m:t>
              </m:r>
            </m:den>
          </m:f>
          <m:r>
            <w:rPr>
              <w:rFonts w:ascii="Cambria Math" w:eastAsia="SimSun" w:hAnsi="Cambria Math" w:cs="Angsana New"/>
              <w:lang w:eastAsia="zh-CN" w:bidi="th-TH"/>
            </w:rPr>
            <m:t>=0</m:t>
          </m:r>
        </m:oMath>
      </m:oMathPara>
    </w:p>
    <w:p w14:paraId="2C06C185" w14:textId="77777777" w:rsidR="005F5577" w:rsidRPr="00F35A84" w:rsidRDefault="005F5577" w:rsidP="00F35A84">
      <w:pPr>
        <w:tabs>
          <w:tab w:val="left" w:pos="4200"/>
        </w:tabs>
        <w:ind w:left="426"/>
        <w:rPr>
          <w:rFonts w:eastAsia="SimSun" w:cs="Angsana New"/>
          <w:i/>
          <w:lang w:eastAsia="zh-CN" w:bidi="th-TH"/>
        </w:rPr>
      </w:pPr>
    </w:p>
    <w:p w14:paraId="78589769" w14:textId="27C87853" w:rsidR="00684C3E" w:rsidRPr="003050FD" w:rsidRDefault="00F35A84" w:rsidP="00F35A84">
      <w:pPr>
        <w:tabs>
          <w:tab w:val="left" w:pos="4200"/>
        </w:tabs>
        <w:ind w:left="426"/>
        <w:rPr>
          <w:i/>
        </w:rPr>
      </w:pPr>
      <m:oMathPara>
        <m:oMath>
          <m:r>
            <w:rPr>
              <w:rFonts w:ascii="Cambria Math" w:eastAsia="SimSun" w:hAnsi="Cambria Math" w:cs="Angsana New"/>
              <w:lang w:eastAsia="zh-CN" w:bidi="th-TH"/>
            </w:rPr>
            <m:t>b=1</m:t>
          </m:r>
        </m:oMath>
      </m:oMathPara>
    </w:p>
    <w:p w14:paraId="79B58596" w14:textId="77777777" w:rsidR="00684C3E" w:rsidRPr="003050FD" w:rsidRDefault="00684C3E" w:rsidP="00684C3E">
      <w:pPr>
        <w:tabs>
          <w:tab w:val="left" w:pos="4200"/>
        </w:tabs>
        <w:ind w:left="426"/>
        <w:rPr>
          <w:i/>
        </w:rPr>
      </w:pPr>
    </w:p>
    <w:p w14:paraId="43D2C1CE" w14:textId="064549AC" w:rsidR="00684C3E" w:rsidRPr="003050FD" w:rsidRDefault="00F35A84" w:rsidP="00684C3E">
      <w:pPr>
        <w:tabs>
          <w:tab w:val="left" w:pos="4200"/>
        </w:tabs>
        <w:ind w:left="426"/>
        <w:rPr>
          <w:i/>
        </w:rPr>
      </w:pPr>
      <w:r>
        <w:rPr>
          <w:i/>
        </w:rPr>
        <w:t>T</w:t>
      </w:r>
      <w:r w:rsidR="00684C3E" w:rsidRPr="003050FD">
        <w:rPr>
          <w:i/>
        </w:rPr>
        <w:t>his implies that:</w:t>
      </w:r>
    </w:p>
    <w:p w14:paraId="0761CE7C" w14:textId="77777777" w:rsidR="00684C3E" w:rsidRPr="003050FD" w:rsidRDefault="00684C3E" w:rsidP="00684C3E">
      <w:pPr>
        <w:tabs>
          <w:tab w:val="left" w:pos="4200"/>
        </w:tabs>
        <w:ind w:left="426"/>
        <w:rPr>
          <w:i/>
        </w:rPr>
      </w:pPr>
    </w:p>
    <w:p w14:paraId="757D833F" w14:textId="6DBB2446" w:rsidR="00486061" w:rsidRPr="00486061" w:rsidRDefault="00486061" w:rsidP="00486061">
      <w:pPr>
        <w:tabs>
          <w:tab w:val="left" w:pos="4200"/>
        </w:tabs>
        <w:ind w:left="426"/>
        <w:rPr>
          <w:i/>
        </w:rPr>
      </w:pPr>
      <m:oMathPara>
        <m:oMathParaPr>
          <m:jc m:val="centerGroup"/>
        </m:oMathParaPr>
        <m:oMath>
          <m:r>
            <w:rPr>
              <w:rFonts w:ascii="Cambria Math" w:hAnsi="Cambria Math"/>
            </w:rPr>
            <m:t>e=</m:t>
          </m:r>
          <m:f>
            <m:fPr>
              <m:ctrlPr>
                <w:rPr>
                  <w:rFonts w:ascii="Cambria Math" w:hAnsi="Cambria Math"/>
                  <w:i/>
                  <w:iCs/>
                </w:rPr>
              </m:ctrlPr>
            </m:fPr>
            <m:num>
              <m:r>
                <w:rPr>
                  <w:rFonts w:ascii="Cambria Math" w:hAnsi="Cambria Math"/>
                </w:rPr>
                <m:t>b</m:t>
              </m:r>
            </m:num>
            <m:den>
              <m:r>
                <w:rPr>
                  <w:rFonts w:ascii="Cambria Math" w:hAnsi="Cambria Math"/>
                </w:rPr>
                <m:t>4</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oMath>
      </m:oMathPara>
    </w:p>
    <w:p w14:paraId="6B20F6A1" w14:textId="77777777" w:rsidR="00486061" w:rsidRPr="00486061" w:rsidRDefault="00486061" w:rsidP="00486061">
      <w:pPr>
        <w:tabs>
          <w:tab w:val="left" w:pos="4200"/>
        </w:tabs>
        <w:ind w:left="426"/>
        <w:rPr>
          <w:i/>
        </w:rPr>
      </w:pPr>
      <w:r w:rsidRPr="00486061">
        <w:rPr>
          <w:i/>
        </w:rPr>
        <w:t>and</w:t>
      </w:r>
    </w:p>
    <w:p w14:paraId="4E3B2BEF" w14:textId="0593B73F" w:rsidR="00684C3E" w:rsidRPr="003050FD" w:rsidRDefault="00486061" w:rsidP="00486061">
      <w:pPr>
        <w:tabs>
          <w:tab w:val="left" w:pos="4200"/>
        </w:tabs>
        <w:ind w:left="426"/>
        <w:rPr>
          <w:i/>
        </w:rPr>
      </w:pPr>
      <m:oMathPara>
        <m:oMath>
          <m:r>
            <w:rPr>
              <w:rFonts w:ascii="Cambria Math" w:hAnsi="Cambria Math"/>
            </w:rPr>
            <m:t>a=-</m:t>
          </m:r>
          <m:f>
            <m:fPr>
              <m:ctrlPr>
                <w:rPr>
                  <w:rFonts w:ascii="Cambria Math" w:hAnsi="Cambria Math"/>
                  <w:i/>
                  <w:iCs/>
                </w:rPr>
              </m:ctrlPr>
            </m:fPr>
            <m:num>
              <m:sSup>
                <m:sSupPr>
                  <m:ctrlPr>
                    <w:rPr>
                      <w:rFonts w:ascii="Cambria Math" w:hAnsi="Cambria Math"/>
                      <w:i/>
                      <w:iCs/>
                    </w:rPr>
                  </m:ctrlPr>
                </m:sSupPr>
                <m:e>
                  <m:r>
                    <w:rPr>
                      <w:rFonts w:ascii="Cambria Math" w:hAnsi="Cambria Math"/>
                    </w:rPr>
                    <m:t>b</m:t>
                  </m:r>
                </m:e>
                <m:sup>
                  <m:r>
                    <w:rPr>
                      <w:rFonts w:ascii="Cambria Math" w:hAnsi="Cambria Math"/>
                    </w:rPr>
                    <m:t>2</m:t>
                  </m:r>
                </m:sup>
              </m:sSup>
            </m:num>
            <m:den>
              <m:r>
                <w:rPr>
                  <w:rFonts w:ascii="Cambria Math" w:hAnsi="Cambria Math"/>
                </w:rPr>
                <m:t>8</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8</m:t>
              </m:r>
            </m:den>
          </m:f>
        </m:oMath>
      </m:oMathPara>
    </w:p>
    <w:p w14:paraId="4F115534" w14:textId="77777777" w:rsidR="00684C3E" w:rsidRPr="003050FD" w:rsidRDefault="00684C3E" w:rsidP="00684C3E">
      <w:pPr>
        <w:tabs>
          <w:tab w:val="left" w:pos="4200"/>
        </w:tabs>
        <w:ind w:left="426"/>
        <w:rPr>
          <w:i/>
        </w:rPr>
      </w:pPr>
    </w:p>
    <w:p w14:paraId="66FE7C83" w14:textId="0EE99B2B" w:rsidR="00684C3E" w:rsidRPr="003050FD" w:rsidRDefault="00684C3E" w:rsidP="00684C3E">
      <w:pPr>
        <w:tabs>
          <w:tab w:val="left" w:pos="4200"/>
        </w:tabs>
        <w:ind w:left="426"/>
        <w:rPr>
          <w:i/>
        </w:rPr>
      </w:pPr>
      <w:r w:rsidRPr="003050FD">
        <w:rPr>
          <w:i/>
        </w:rPr>
        <w:t>What is this saying?</w:t>
      </w:r>
    </w:p>
    <w:p w14:paraId="4BFB9883" w14:textId="77777777" w:rsidR="00684C3E" w:rsidRPr="003050FD" w:rsidRDefault="00684C3E" w:rsidP="00684C3E">
      <w:pPr>
        <w:tabs>
          <w:tab w:val="left" w:pos="4200"/>
        </w:tabs>
        <w:ind w:left="426"/>
        <w:rPr>
          <w:i/>
        </w:rPr>
      </w:pPr>
    </w:p>
    <w:p w14:paraId="7CD9B56E" w14:textId="64BD2708" w:rsidR="00DF1FC1" w:rsidRDefault="00684C3E" w:rsidP="00DF1FC1">
      <w:pPr>
        <w:tabs>
          <w:tab w:val="left" w:pos="4200"/>
        </w:tabs>
        <w:ind w:left="426"/>
        <w:rPr>
          <w:i/>
        </w:rPr>
      </w:pPr>
      <w:r w:rsidRPr="003050FD">
        <w:rPr>
          <w:i/>
        </w:rPr>
        <w:t>The commission component of the linear compensation scheme should be equal to 1 (a 100% commission).</w:t>
      </w:r>
      <w:r w:rsidR="00DF1FC1">
        <w:rPr>
          <w:i/>
        </w:rPr>
        <w:t xml:space="preserve"> </w:t>
      </w:r>
      <w:r w:rsidR="00DF1FC1" w:rsidRPr="00776B24">
        <w:rPr>
          <w:i/>
        </w:rPr>
        <w:t xml:space="preserve">That is, the agent should be paid or receive all the sales s/he makes. Note that in this case this provides the highest possible incentives to the agent because they keep all the additional revenue that any extra effort generates. </w:t>
      </w:r>
    </w:p>
    <w:p w14:paraId="215CAA75" w14:textId="77777777" w:rsidR="00DF1FC1" w:rsidRDefault="00DF1FC1" w:rsidP="00684C3E">
      <w:pPr>
        <w:tabs>
          <w:tab w:val="left" w:pos="4200"/>
        </w:tabs>
        <w:ind w:left="426"/>
        <w:rPr>
          <w:i/>
        </w:rPr>
      </w:pPr>
    </w:p>
    <w:p w14:paraId="0E16BB26" w14:textId="704F2906" w:rsidR="00684C3E" w:rsidRPr="003050FD" w:rsidRDefault="00684C3E" w:rsidP="00486061">
      <w:pPr>
        <w:tabs>
          <w:tab w:val="left" w:pos="4200"/>
        </w:tabs>
        <w:ind w:left="425"/>
        <w:rPr>
          <w:i/>
        </w:rPr>
      </w:pPr>
      <w:r w:rsidRPr="003050FD">
        <w:rPr>
          <w:i/>
        </w:rPr>
        <w:t>The fixed component should be negative – that is effectively the individual should be ‘sold’ the right to keep all the proceeds from his/ her efforts</w:t>
      </w:r>
      <w:r w:rsidR="00F35A84" w:rsidRPr="00776B24">
        <w:rPr>
          <w:i/>
        </w:rPr>
        <w:t xml:space="preserve"> for a price of </w:t>
      </w:r>
      <w:r w:rsidR="00F35A84">
        <w:rPr>
          <w:i/>
        </w:rPr>
        <w:t>1/8</w:t>
      </w:r>
      <w:r w:rsidR="00F35A84" w:rsidRPr="00776B24">
        <w:rPr>
          <w:i/>
        </w:rPr>
        <w:t>.</w:t>
      </w:r>
    </w:p>
    <w:p w14:paraId="19166751" w14:textId="77777777" w:rsidR="00684C3E" w:rsidRDefault="00684C3E" w:rsidP="00684C3E">
      <w:pPr>
        <w:tabs>
          <w:tab w:val="left" w:pos="4200"/>
        </w:tabs>
        <w:ind w:left="426"/>
      </w:pPr>
    </w:p>
    <w:p w14:paraId="382AF1A2" w14:textId="77777777" w:rsidR="00684C3E" w:rsidRPr="00AE2FA5" w:rsidRDefault="00684C3E" w:rsidP="00684C3E">
      <w:pPr>
        <w:tabs>
          <w:tab w:val="left" w:pos="4200"/>
        </w:tabs>
        <w:rPr>
          <w:i/>
        </w:rPr>
      </w:pPr>
    </w:p>
    <w:p w14:paraId="6284B482" w14:textId="0E2F4EC1" w:rsidR="00684C3E" w:rsidRPr="0025308F" w:rsidRDefault="00684C3E" w:rsidP="00684C3E">
      <w:pPr>
        <w:pStyle w:val="Default"/>
        <w:numPr>
          <w:ilvl w:val="0"/>
          <w:numId w:val="23"/>
        </w:numPr>
        <w:ind w:left="450" w:hanging="450"/>
        <w:rPr>
          <w:bCs/>
          <w:i/>
          <w:iCs/>
          <w:lang w:eastAsia="en-AU"/>
        </w:rPr>
      </w:pPr>
      <w:r>
        <w:rPr>
          <w:bCs/>
          <w:iCs/>
          <w:lang w:eastAsia="en-AU"/>
        </w:rPr>
        <w:t xml:space="preserve">Reconsider the problem described in </w:t>
      </w:r>
      <w:r w:rsidR="00DC7622">
        <w:rPr>
          <w:bCs/>
          <w:iCs/>
          <w:lang w:eastAsia="en-AU"/>
        </w:rPr>
        <w:t>Question 3</w:t>
      </w:r>
      <w:r>
        <w:rPr>
          <w:bCs/>
          <w:iCs/>
          <w:lang w:eastAsia="en-AU"/>
        </w:rPr>
        <w:t>. Suppose now that output is an imprecise measure of effort so that:</w:t>
      </w:r>
    </w:p>
    <w:p w14:paraId="47ED0267" w14:textId="6A81FD69" w:rsidR="0025308F" w:rsidRDefault="0025308F" w:rsidP="0025308F">
      <w:pPr>
        <w:pStyle w:val="Default"/>
        <w:ind w:left="450"/>
        <w:rPr>
          <w:bCs/>
          <w:iCs/>
          <w:lang w:eastAsia="en-AU"/>
        </w:rPr>
      </w:pPr>
    </w:p>
    <w:p w14:paraId="17E396BD" w14:textId="367813E9" w:rsidR="0025308F" w:rsidRPr="00406B1C" w:rsidRDefault="0025308F" w:rsidP="0025308F">
      <w:pPr>
        <w:pStyle w:val="Default"/>
        <w:ind w:left="450"/>
        <w:rPr>
          <w:bCs/>
          <w:i/>
          <w:iCs/>
          <w:lang w:eastAsia="en-AU"/>
        </w:rPr>
      </w:pPr>
      <m:oMathPara>
        <m:oMath>
          <m:r>
            <w:rPr>
              <w:rFonts w:ascii="Cambria Math" w:hAnsi="Cambria Math"/>
              <w:lang w:eastAsia="en-AU"/>
            </w:rPr>
            <m:t>q=e+ε</m:t>
          </m:r>
        </m:oMath>
      </m:oMathPara>
    </w:p>
    <w:p w14:paraId="180DC535" w14:textId="77777777" w:rsidR="00684C3E" w:rsidRPr="00406B1C" w:rsidRDefault="00684C3E" w:rsidP="00684C3E">
      <w:pPr>
        <w:pStyle w:val="Default"/>
        <w:rPr>
          <w:bCs/>
          <w:i/>
          <w:iCs/>
          <w:lang w:eastAsia="en-AU"/>
        </w:rPr>
      </w:pPr>
    </w:p>
    <w:p w14:paraId="7254E1C7" w14:textId="77777777" w:rsidR="00684C3E" w:rsidRDefault="00684C3E" w:rsidP="00684C3E">
      <w:pPr>
        <w:pStyle w:val="Default"/>
        <w:ind w:left="426"/>
        <w:rPr>
          <w:bCs/>
          <w:iCs/>
          <w:lang w:eastAsia="en-AU"/>
        </w:rPr>
      </w:pPr>
      <w:r>
        <w:rPr>
          <w:bCs/>
          <w:iCs/>
          <w:lang w:eastAsia="en-AU"/>
        </w:rPr>
        <w:t xml:space="preserve">What will be the variance of pay now? </w:t>
      </w:r>
    </w:p>
    <w:p w14:paraId="3D66865B" w14:textId="77777777" w:rsidR="00684C3E" w:rsidRDefault="00684C3E" w:rsidP="00684C3E">
      <w:pPr>
        <w:pStyle w:val="Default"/>
        <w:ind w:left="426"/>
        <w:rPr>
          <w:bCs/>
          <w:iCs/>
          <w:lang w:eastAsia="en-AU"/>
        </w:rPr>
      </w:pPr>
    </w:p>
    <w:p w14:paraId="213D1CAA" w14:textId="23AA210C" w:rsidR="00684C3E" w:rsidRDefault="00684C3E" w:rsidP="00684C3E">
      <w:pPr>
        <w:pStyle w:val="Default"/>
        <w:ind w:left="426"/>
      </w:pPr>
      <w:r>
        <w:rPr>
          <w:bCs/>
          <w:iCs/>
          <w:lang w:eastAsia="en-AU"/>
        </w:rPr>
        <w:t>If the disutility from riskiness of pay is given by</w:t>
      </w:r>
      <w:r w:rsidR="0025308F">
        <w:rPr>
          <w:bCs/>
          <w:iCs/>
          <w:lang w:eastAsia="en-AU"/>
        </w:rPr>
        <w:t xml:space="preserve"> </w:t>
      </w:r>
      <m:oMath>
        <m:r>
          <w:rPr>
            <w:rFonts w:ascii="Cambria Math" w:hAnsi="Cambria Math"/>
            <w:lang w:eastAsia="en-AU"/>
          </w:rPr>
          <m:t>0.5R</m:t>
        </m:r>
        <m:sSubSup>
          <m:sSubSupPr>
            <m:ctrlPr>
              <w:rPr>
                <w:rFonts w:ascii="Cambria Math" w:hAnsi="Cambria Math"/>
                <w:bCs/>
                <w:i/>
                <w:iCs/>
                <w:lang w:eastAsia="en-AU"/>
              </w:rPr>
            </m:ctrlPr>
          </m:sSubSupPr>
          <m:e>
            <m:r>
              <w:rPr>
                <w:rFonts w:ascii="Cambria Math" w:hAnsi="Cambria Math"/>
                <w:lang w:eastAsia="en-AU"/>
              </w:rPr>
              <m:t>σ</m:t>
            </m:r>
          </m:e>
          <m:sub>
            <m:r>
              <w:rPr>
                <w:rFonts w:ascii="Cambria Math" w:hAnsi="Cambria Math"/>
                <w:lang w:eastAsia="en-AU"/>
              </w:rPr>
              <m:t>pay</m:t>
            </m:r>
          </m:sub>
          <m:sup>
            <m:r>
              <w:rPr>
                <w:rFonts w:ascii="Cambria Math" w:hAnsi="Cambria Math"/>
                <w:lang w:eastAsia="en-AU"/>
              </w:rPr>
              <m:t>2</m:t>
            </m:r>
          </m:sup>
        </m:sSubSup>
      </m:oMath>
      <w:r>
        <w:rPr>
          <w:bCs/>
          <w:iCs/>
          <w:lang w:eastAsia="en-AU"/>
        </w:rPr>
        <w:t xml:space="preserve"> </w:t>
      </w:r>
      <w:r>
        <w:t xml:space="preserve">where R is a risk aversion parameter that captures how risk averse the worker is, write out the workers utility </w:t>
      </w:r>
      <w:r>
        <w:lastRenderedPageBreak/>
        <w:t>maximization problem. Assuming risk neutrality on the part of the worker, how will your answer to question 1 change?</w:t>
      </w:r>
    </w:p>
    <w:p w14:paraId="408163CC" w14:textId="77777777" w:rsidR="00684C3E" w:rsidRDefault="00684C3E" w:rsidP="00684C3E">
      <w:pPr>
        <w:pStyle w:val="Default"/>
        <w:ind w:left="426"/>
      </w:pPr>
    </w:p>
    <w:p w14:paraId="3EDE723C" w14:textId="77777777" w:rsidR="00684C3E" w:rsidRDefault="00684C3E" w:rsidP="00684C3E">
      <w:pPr>
        <w:tabs>
          <w:tab w:val="left" w:pos="4200"/>
        </w:tabs>
        <w:ind w:left="426"/>
      </w:pPr>
    </w:p>
    <w:p w14:paraId="76D13B90" w14:textId="01B5324A" w:rsidR="00684C3E" w:rsidRPr="003050FD" w:rsidRDefault="00684C3E" w:rsidP="00684C3E">
      <w:pPr>
        <w:tabs>
          <w:tab w:val="left" w:pos="4200"/>
        </w:tabs>
        <w:ind w:left="426"/>
        <w:rPr>
          <w:i/>
        </w:rPr>
      </w:pPr>
      <w:r w:rsidRPr="003050FD">
        <w:rPr>
          <w:i/>
        </w:rPr>
        <w:t>Solution:</w:t>
      </w:r>
    </w:p>
    <w:p w14:paraId="53E7065C" w14:textId="77777777" w:rsidR="00684C3E" w:rsidRPr="003050FD" w:rsidRDefault="00684C3E" w:rsidP="00684C3E">
      <w:pPr>
        <w:tabs>
          <w:tab w:val="left" w:pos="4200"/>
        </w:tabs>
        <w:ind w:left="426"/>
        <w:rPr>
          <w:i/>
        </w:rPr>
      </w:pPr>
    </w:p>
    <w:p w14:paraId="60EBEBC9" w14:textId="77777777" w:rsidR="00684C3E" w:rsidRDefault="00684C3E" w:rsidP="00684C3E">
      <w:pPr>
        <w:tabs>
          <w:tab w:val="left" w:pos="4200"/>
        </w:tabs>
        <w:ind w:left="426"/>
        <w:rPr>
          <w:i/>
        </w:rPr>
      </w:pPr>
      <w:r>
        <w:rPr>
          <w:i/>
        </w:rPr>
        <w:t>First, note for the worker that the variance of their pay is given by the following:</w:t>
      </w:r>
    </w:p>
    <w:p w14:paraId="55C15B3B" w14:textId="788BCF34" w:rsidR="00684C3E" w:rsidRDefault="00684C3E" w:rsidP="00684C3E">
      <w:pPr>
        <w:tabs>
          <w:tab w:val="left" w:pos="4200"/>
        </w:tabs>
        <w:ind w:left="426"/>
        <w:rPr>
          <w:i/>
        </w:rPr>
      </w:pPr>
    </w:p>
    <w:p w14:paraId="2698FDA5" w14:textId="3B92A411" w:rsidR="0025308F" w:rsidRDefault="0025308F" w:rsidP="00684C3E">
      <w:pPr>
        <w:tabs>
          <w:tab w:val="left" w:pos="4200"/>
        </w:tabs>
        <w:ind w:left="426"/>
        <w:rPr>
          <w:i/>
        </w:rPr>
      </w:pPr>
      <m:oMathPara>
        <m:oMath>
          <m:r>
            <w:rPr>
              <w:rFonts w:ascii="Cambria Math" w:hAnsi="Cambria Math"/>
            </w:rPr>
            <m:t>Var</m:t>
          </m:r>
          <m:d>
            <m:dPr>
              <m:ctrlPr>
                <w:rPr>
                  <w:rFonts w:ascii="Cambria Math" w:hAnsi="Cambria Math"/>
                  <w:i/>
                </w:rPr>
              </m:ctrlPr>
            </m:dPr>
            <m:e>
              <m:r>
                <w:rPr>
                  <w:rFonts w:ascii="Cambria Math" w:hAnsi="Cambria Math"/>
                </w:rPr>
                <m:t>pay</m:t>
              </m:r>
            </m:e>
          </m:d>
          <m:r>
            <w:rPr>
              <w:rFonts w:ascii="Cambria Math" w:hAnsi="Cambria Math"/>
            </w:rPr>
            <m:t>=var</m:t>
          </m:r>
          <m:d>
            <m:dPr>
              <m:ctrlPr>
                <w:rPr>
                  <w:rFonts w:ascii="Cambria Math" w:hAnsi="Cambria Math"/>
                  <w:i/>
                </w:rPr>
              </m:ctrlPr>
            </m:dPr>
            <m:e>
              <m:r>
                <w:rPr>
                  <w:rFonts w:ascii="Cambria Math" w:hAnsi="Cambria Math"/>
                </w:rPr>
                <m:t>a+bQ</m:t>
              </m:r>
            </m:e>
          </m:d>
          <m:r>
            <w:rPr>
              <w:rFonts w:ascii="Cambria Math" w:hAnsi="Cambria Math"/>
            </w:rPr>
            <m:t>=var</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e+ε</m:t>
                  </m:r>
                </m:e>
              </m:d>
            </m:e>
          </m:d>
          <m:r>
            <w:rPr>
              <w:rFonts w:ascii="Cambria Math" w:hAnsi="Cambria Math"/>
            </w:rPr>
            <m:t>=var</m:t>
          </m:r>
          <m:d>
            <m:dPr>
              <m:ctrlPr>
                <w:rPr>
                  <w:rFonts w:ascii="Cambria Math" w:hAnsi="Cambria Math"/>
                  <w:i/>
                </w:rPr>
              </m:ctrlPr>
            </m:dPr>
            <m:e>
              <m:r>
                <w:rPr>
                  <w:rFonts w:ascii="Cambria Math" w:hAnsi="Cambria Math"/>
                </w:rPr>
                <m:t>bε</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0DD02A3F" w14:textId="77777777" w:rsidR="0025308F" w:rsidRDefault="0025308F" w:rsidP="00684C3E">
      <w:pPr>
        <w:tabs>
          <w:tab w:val="left" w:pos="4200"/>
        </w:tabs>
        <w:ind w:left="426"/>
        <w:rPr>
          <w:i/>
        </w:rPr>
      </w:pPr>
    </w:p>
    <w:p w14:paraId="5E55EC2B" w14:textId="1BCCD67A" w:rsidR="00684C3E" w:rsidRDefault="00684C3E" w:rsidP="00684C3E">
      <w:pPr>
        <w:tabs>
          <w:tab w:val="left" w:pos="4200"/>
        </w:tabs>
        <w:ind w:left="426"/>
        <w:rPr>
          <w:i/>
        </w:rPr>
      </w:pPr>
      <w:r>
        <w:rPr>
          <w:i/>
        </w:rPr>
        <w:t>Hence their problem is as follows:</w:t>
      </w:r>
    </w:p>
    <w:p w14:paraId="5087210B" w14:textId="710B7090" w:rsidR="0025308F" w:rsidRDefault="0025308F" w:rsidP="0025308F">
      <w:pPr>
        <w:tabs>
          <w:tab w:val="left" w:pos="4200"/>
        </w:tabs>
        <w:ind w:left="426"/>
        <w:rPr>
          <w:i/>
        </w:rPr>
      </w:pPr>
    </w:p>
    <w:p w14:paraId="5EEA3B72" w14:textId="65E39684" w:rsidR="0025308F" w:rsidRPr="005F5577" w:rsidRDefault="00423833" w:rsidP="0025308F">
      <w:pPr>
        <w:tabs>
          <w:tab w:val="left" w:pos="4200"/>
        </w:tabs>
        <w:ind w:left="426"/>
        <w:rPr>
          <w:i/>
        </w:rPr>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e</m:t>
                </m:r>
              </m:e>
            </m:mr>
          </m:m>
          <m:r>
            <w:rPr>
              <w:rFonts w:ascii="Cambria Math" w:hAnsi="Cambria Math"/>
            </w:rPr>
            <m:t xml:space="preserve">    a+bQ-C</m:t>
          </m:r>
          <m:d>
            <m:dPr>
              <m:ctrlPr>
                <w:rPr>
                  <w:rFonts w:ascii="Cambria Math" w:hAnsi="Cambria Math"/>
                  <w:i/>
                </w:rPr>
              </m:ctrlPr>
            </m:dPr>
            <m:e>
              <m:r>
                <w:rPr>
                  <w:rFonts w:ascii="Cambria Math" w:hAnsi="Cambria Math"/>
                </w:rPr>
                <m:t>e</m:t>
              </m:r>
            </m:e>
          </m:d>
          <m:r>
            <w:rPr>
              <w:rFonts w:ascii="Cambria Math" w:hAnsi="Cambria Math"/>
            </w:rPr>
            <m:t>-0.5R</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s.t.     C</m:t>
          </m:r>
          <m:d>
            <m:dPr>
              <m:ctrlPr>
                <w:rPr>
                  <w:rFonts w:ascii="Cambria Math" w:hAnsi="Cambria Math"/>
                  <w:i/>
                </w:rPr>
              </m:ctrlPr>
            </m:dPr>
            <m:e>
              <m:r>
                <w:rPr>
                  <w:rFonts w:ascii="Cambria Math" w:hAnsi="Cambria Math"/>
                </w:rPr>
                <m:t>e</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6712415C" w14:textId="77777777" w:rsidR="005F5577" w:rsidRPr="005F5577" w:rsidRDefault="005F5577" w:rsidP="0025308F">
      <w:pPr>
        <w:tabs>
          <w:tab w:val="left" w:pos="4200"/>
        </w:tabs>
        <w:ind w:left="426"/>
        <w:rPr>
          <w:i/>
        </w:rPr>
      </w:pPr>
    </w:p>
    <w:p w14:paraId="6149F24C" w14:textId="3CC72962" w:rsidR="005F5577" w:rsidRPr="005F5577" w:rsidRDefault="00423833" w:rsidP="005F5577">
      <w:pPr>
        <w:tabs>
          <w:tab w:val="left" w:pos="4200"/>
        </w:tabs>
        <w:ind w:left="426"/>
        <w:rPr>
          <w:i/>
        </w:rPr>
      </w:pPr>
      <m:oMathPara>
        <m:oMathParaPr>
          <m:jc m:val="centerGroup"/>
        </m:oMathParaPr>
        <m:oMath>
          <m:m>
            <m:mPr>
              <m:mcs>
                <m:mc>
                  <m:mcPr>
                    <m:count m:val="1"/>
                    <m:mcJc m:val="center"/>
                  </m:mcPr>
                </m:mc>
              </m:mcs>
              <m:ctrlPr>
                <w:rPr>
                  <w:rFonts w:ascii="Cambria Math" w:hAnsi="Cambria Math"/>
                  <w:i/>
                  <w:iCs/>
                </w:rPr>
              </m:ctrlPr>
            </m:mPr>
            <m:mr>
              <m:e>
                <m:r>
                  <w:rPr>
                    <w:rFonts w:ascii="Cambria Math" w:hAnsi="Cambria Math"/>
                  </w:rPr>
                  <m:t>max</m:t>
                </m:r>
              </m:e>
            </m:mr>
            <m:mr>
              <m:e>
                <m:r>
                  <w:rPr>
                    <w:rFonts w:ascii="Cambria Math" w:hAnsi="Cambria Math"/>
                  </w:rPr>
                  <m:t>e</m:t>
                </m:r>
              </m:e>
            </m:mr>
          </m:m>
          <m:r>
            <w:rPr>
              <w:rFonts w:ascii="Cambria Math" w:hAnsi="Cambria Math"/>
            </w:rPr>
            <m:t> a+bQ-2</m:t>
          </m:r>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 -0.5R</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6CE13FCD" w14:textId="77777777" w:rsidR="005F5577" w:rsidRDefault="005F5577" w:rsidP="005F5577">
      <w:pPr>
        <w:tabs>
          <w:tab w:val="left" w:pos="4200"/>
        </w:tabs>
        <w:ind w:left="426"/>
        <w:rPr>
          <w:i/>
        </w:rPr>
      </w:pPr>
    </w:p>
    <w:p w14:paraId="185979E3" w14:textId="77777777" w:rsidR="005F5577" w:rsidRPr="005F5577" w:rsidRDefault="005F5577" w:rsidP="005F5577">
      <w:pPr>
        <w:tabs>
          <w:tab w:val="left" w:pos="4200"/>
        </w:tabs>
        <w:ind w:left="426"/>
        <w:rPr>
          <w:i/>
        </w:rPr>
      </w:pPr>
      <w:r w:rsidRPr="005F5577">
        <w:rPr>
          <w:i/>
        </w:rPr>
        <w:t>FOC:</w:t>
      </w:r>
    </w:p>
    <w:p w14:paraId="3BA5A7D9" w14:textId="77777777" w:rsidR="005F5577" w:rsidRPr="005F5577" w:rsidRDefault="005F5577" w:rsidP="005F5577">
      <w:pPr>
        <w:tabs>
          <w:tab w:val="left" w:pos="4200"/>
        </w:tabs>
        <w:ind w:left="426"/>
        <w:rPr>
          <w:i/>
          <w:iCs/>
        </w:rPr>
      </w:pPr>
      <m:oMathPara>
        <m:oMathParaPr>
          <m:jc m:val="centerGroup"/>
        </m:oMathParaPr>
        <m:oMath>
          <m:r>
            <w:rPr>
              <w:rFonts w:ascii="Cambria Math" w:hAnsi="Cambria Math"/>
            </w:rPr>
            <m:t>b-4e=0</m:t>
          </m:r>
        </m:oMath>
      </m:oMathPara>
    </w:p>
    <w:p w14:paraId="5D24F404" w14:textId="77777777" w:rsidR="005F5577" w:rsidRPr="005F5577" w:rsidRDefault="005F5577" w:rsidP="005F5577">
      <w:pPr>
        <w:tabs>
          <w:tab w:val="left" w:pos="4200"/>
        </w:tabs>
        <w:ind w:left="426"/>
        <w:rPr>
          <w:i/>
        </w:rPr>
      </w:pPr>
    </w:p>
    <w:p w14:paraId="6DB22287" w14:textId="77777777" w:rsidR="005F5577" w:rsidRPr="003050FD" w:rsidRDefault="005F5577" w:rsidP="005F5577">
      <w:pPr>
        <w:tabs>
          <w:tab w:val="left" w:pos="4200"/>
        </w:tabs>
        <w:ind w:left="426"/>
        <w:rPr>
          <w:i/>
        </w:rPr>
      </w:pPr>
      <m:oMathPara>
        <m:oMath>
          <m:r>
            <w:rPr>
              <w:rFonts w:ascii="Cambria Math" w:hAnsi="Cambria Math"/>
            </w:rPr>
            <m:t>e=</m:t>
          </m:r>
          <m:f>
            <m:fPr>
              <m:ctrlPr>
                <w:rPr>
                  <w:rFonts w:ascii="Cambria Math" w:hAnsi="Cambria Math"/>
                  <w:i/>
                  <w:iCs/>
                </w:rPr>
              </m:ctrlPr>
            </m:fPr>
            <m:num>
              <m:r>
                <w:rPr>
                  <w:rFonts w:ascii="Cambria Math" w:hAnsi="Cambria Math"/>
                </w:rPr>
                <m:t>b</m:t>
              </m:r>
            </m:num>
            <m:den>
              <m:r>
                <w:rPr>
                  <w:rFonts w:ascii="Cambria Math" w:hAnsi="Cambria Math"/>
                </w:rPr>
                <m:t>4</m:t>
              </m:r>
            </m:den>
          </m:f>
        </m:oMath>
      </m:oMathPara>
    </w:p>
    <w:p w14:paraId="0184DE1F" w14:textId="77777777" w:rsidR="005F5577" w:rsidRPr="003050FD" w:rsidRDefault="005F5577" w:rsidP="0025308F">
      <w:pPr>
        <w:tabs>
          <w:tab w:val="left" w:pos="4200"/>
        </w:tabs>
        <w:ind w:left="426"/>
        <w:rPr>
          <w:i/>
        </w:rPr>
      </w:pPr>
    </w:p>
    <w:p w14:paraId="215228A8" w14:textId="5234AEFA" w:rsidR="00684C3E" w:rsidRDefault="00E829F8" w:rsidP="00684C3E">
      <w:pPr>
        <w:tabs>
          <w:tab w:val="left" w:pos="4200"/>
        </w:tabs>
        <w:ind w:left="426"/>
        <w:rPr>
          <w:i/>
        </w:rPr>
      </w:pPr>
      <w:r>
        <w:rPr>
          <w:i/>
        </w:rPr>
        <w:t>This is the same result as before. Effort is not affected by the risk.</w:t>
      </w:r>
    </w:p>
    <w:p w14:paraId="62667EBD" w14:textId="77777777" w:rsidR="00E829F8" w:rsidRPr="003050FD" w:rsidRDefault="00E829F8" w:rsidP="00684C3E">
      <w:pPr>
        <w:tabs>
          <w:tab w:val="left" w:pos="4200"/>
        </w:tabs>
        <w:ind w:left="426"/>
        <w:rPr>
          <w:i/>
        </w:rPr>
      </w:pPr>
    </w:p>
    <w:p w14:paraId="2591DED8" w14:textId="77777777" w:rsidR="00E829F8" w:rsidRPr="003050FD" w:rsidRDefault="00E829F8" w:rsidP="00E829F8">
      <w:pPr>
        <w:tabs>
          <w:tab w:val="left" w:pos="4200"/>
        </w:tabs>
        <w:ind w:left="426"/>
        <w:rPr>
          <w:i/>
        </w:rPr>
      </w:pPr>
      <w:r w:rsidRPr="003050FD">
        <w:rPr>
          <w:i/>
        </w:rPr>
        <w:t>For the firm, they will try to maximise profits by choosing parameters of the compensation scheme:</w:t>
      </w:r>
    </w:p>
    <w:p w14:paraId="681EC847" w14:textId="77777777" w:rsidR="00E829F8" w:rsidRPr="003050FD" w:rsidRDefault="00E829F8" w:rsidP="00E829F8">
      <w:pPr>
        <w:tabs>
          <w:tab w:val="left" w:pos="4200"/>
        </w:tabs>
        <w:ind w:left="426"/>
        <w:rPr>
          <w:i/>
        </w:rPr>
      </w:pPr>
    </w:p>
    <w:p w14:paraId="7FF63464" w14:textId="4CD098CC" w:rsidR="00E829F8" w:rsidRPr="00F35A84" w:rsidRDefault="00423833" w:rsidP="00E829F8">
      <w:pPr>
        <w:tabs>
          <w:tab w:val="left" w:pos="4200"/>
        </w:tabs>
        <w:ind w:left="426"/>
        <w:rPr>
          <w:i/>
          <w:lang w:bidi="th-TH"/>
        </w:rPr>
      </w:pPr>
      <m:oMathPara>
        <m:oMathParaPr>
          <m:jc m:val="centerGroup"/>
        </m:oMathParaPr>
        <m:oMath>
          <m:m>
            <m:mPr>
              <m:mcs>
                <m:mc>
                  <m:mcPr>
                    <m:count m:val="1"/>
                    <m:mcJc m:val="center"/>
                  </m:mcPr>
                </m:mc>
              </m:mcs>
              <m:ctrlPr>
                <w:rPr>
                  <w:rFonts w:ascii="Cambria Math" w:hAnsi="Cambria Math"/>
                  <w:i/>
                  <w:iCs/>
                  <w:lang w:bidi="th-TH"/>
                </w:rPr>
              </m:ctrlPr>
            </m:mPr>
            <m:mr>
              <m:e>
                <m:r>
                  <w:rPr>
                    <w:rFonts w:ascii="Cambria Math" w:hAnsi="Cambria Math"/>
                  </w:rPr>
                  <m:t>max</m:t>
                </m:r>
              </m:e>
            </m:mr>
            <m:mr>
              <m:e>
                <m:r>
                  <w:rPr>
                    <w:rFonts w:ascii="Cambria Math" w:hAnsi="Cambria Math"/>
                  </w:rPr>
                  <m:t>a,b</m:t>
                </m:r>
              </m:e>
            </m:mr>
          </m:m>
          <m:r>
            <w:rPr>
              <w:rFonts w:ascii="Cambria Math" w:hAnsi="Cambria Math"/>
            </w:rPr>
            <m:t> π=Q-compensation            s.t.        a+bQ-0.5R</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≥C</m:t>
          </m:r>
          <m:d>
            <m:dPr>
              <m:ctrlPr>
                <w:rPr>
                  <w:rFonts w:ascii="Cambria Math" w:hAnsi="Cambria Math"/>
                  <w:i/>
                  <w:iCs/>
                  <w:lang w:bidi="th-TH"/>
                </w:rPr>
              </m:ctrlPr>
            </m:dPr>
            <m:e>
              <m:r>
                <w:rPr>
                  <w:rFonts w:ascii="Cambria Math" w:hAnsi="Cambria Math"/>
                </w:rPr>
                <m:t>e</m:t>
              </m:r>
            </m:e>
          </m:d>
        </m:oMath>
      </m:oMathPara>
    </w:p>
    <w:p w14:paraId="2344D00C" w14:textId="77777777" w:rsidR="00E829F8" w:rsidRPr="003050FD" w:rsidRDefault="00E829F8" w:rsidP="00E829F8">
      <w:pPr>
        <w:tabs>
          <w:tab w:val="left" w:pos="4200"/>
        </w:tabs>
        <w:ind w:left="426"/>
        <w:rPr>
          <w:i/>
        </w:rPr>
      </w:pPr>
    </w:p>
    <w:p w14:paraId="21EE2F9B" w14:textId="77777777" w:rsidR="00E829F8" w:rsidRPr="00A05E4A" w:rsidRDefault="00E829F8" w:rsidP="00E829F8">
      <w:pPr>
        <w:tabs>
          <w:tab w:val="left" w:pos="4200"/>
        </w:tabs>
        <w:ind w:left="426"/>
        <w:rPr>
          <w:bCs/>
          <w:i/>
          <w:iCs/>
          <w:lang w:eastAsia="en-AU"/>
        </w:rPr>
      </w:pPr>
      <w:r w:rsidRPr="00A05E4A">
        <w:rPr>
          <w:bCs/>
          <w:i/>
          <w:iCs/>
          <w:lang w:eastAsia="en-AU"/>
        </w:rPr>
        <w:t>In general</w:t>
      </w:r>
      <w:r>
        <w:rPr>
          <w:bCs/>
          <w:i/>
          <w:iCs/>
          <w:lang w:eastAsia="en-AU"/>
        </w:rPr>
        <w:t>,</w:t>
      </w:r>
      <w:r w:rsidRPr="00A05E4A">
        <w:rPr>
          <w:bCs/>
          <w:i/>
          <w:iCs/>
          <w:lang w:eastAsia="en-AU"/>
        </w:rPr>
        <w:t xml:space="preserve"> we would expect the constraint requiring that they pay the worker enough to compensate him or her for their effort to be satisfied with an equality. Hence using the fact that</w:t>
      </w:r>
      <w:r>
        <w:rPr>
          <w:bCs/>
          <w:i/>
          <w:iCs/>
          <w:lang w:eastAsia="en-AU"/>
        </w:rPr>
        <w:t xml:space="preserve"> Q = e</w:t>
      </w:r>
      <w:r w:rsidRPr="00F35A84">
        <w:rPr>
          <w:bCs/>
          <w:lang w:eastAsia="en-AU"/>
        </w:rPr>
        <w:t>:</w:t>
      </w:r>
    </w:p>
    <w:p w14:paraId="49A51F94" w14:textId="77777777" w:rsidR="00E829F8" w:rsidRPr="00A05E4A" w:rsidRDefault="00E829F8" w:rsidP="00E829F8">
      <w:pPr>
        <w:tabs>
          <w:tab w:val="left" w:pos="4200"/>
        </w:tabs>
        <w:ind w:left="426"/>
        <w:rPr>
          <w:bCs/>
          <w:i/>
          <w:iCs/>
          <w:lang w:eastAsia="en-AU"/>
        </w:rPr>
      </w:pPr>
    </w:p>
    <w:p w14:paraId="5EB95B89" w14:textId="7982B674" w:rsidR="00E829F8" w:rsidRPr="00F35A84" w:rsidRDefault="00E829F8" w:rsidP="00E829F8">
      <w:pPr>
        <w:tabs>
          <w:tab w:val="left" w:pos="4200"/>
        </w:tabs>
        <w:ind w:left="426"/>
        <w:rPr>
          <w:i/>
          <w:iCs/>
        </w:rPr>
      </w:pPr>
      <m:oMathPara>
        <m:oMathParaPr>
          <m:jc m:val="centerGroup"/>
        </m:oMathParaPr>
        <m:oMath>
          <m:r>
            <w:rPr>
              <w:rFonts w:ascii="Cambria Math" w:hAnsi="Cambria Math"/>
            </w:rPr>
            <m:t>a+bQ-0.5R</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=C</m:t>
          </m:r>
          <m:d>
            <m:dPr>
              <m:ctrlPr>
                <w:rPr>
                  <w:rFonts w:ascii="Cambria Math" w:hAnsi="Cambria Math"/>
                  <w:i/>
                  <w:iCs/>
                  <w:lang w:bidi="th-TH"/>
                </w:rPr>
              </m:ctrlPr>
            </m:dPr>
            <m:e>
              <m:r>
                <w:rPr>
                  <w:rFonts w:ascii="Cambria Math" w:hAnsi="Cambria Math"/>
                </w:rPr>
                <m:t>e</m:t>
              </m:r>
            </m:e>
          </m:d>
        </m:oMath>
      </m:oMathPara>
    </w:p>
    <w:p w14:paraId="07F990C2" w14:textId="77777777" w:rsidR="00E829F8" w:rsidRPr="00F35A84" w:rsidRDefault="00E829F8" w:rsidP="00E829F8">
      <w:pPr>
        <w:tabs>
          <w:tab w:val="left" w:pos="4200"/>
        </w:tabs>
        <w:ind w:left="426"/>
        <w:rPr>
          <w:i/>
          <w:lang w:bidi="th-TH"/>
        </w:rPr>
      </w:pPr>
    </w:p>
    <w:p w14:paraId="0C330ADE" w14:textId="79BD894C" w:rsidR="00E829F8" w:rsidRPr="00F35A84" w:rsidRDefault="00E829F8" w:rsidP="00E829F8">
      <w:pPr>
        <w:tabs>
          <w:tab w:val="left" w:pos="4200"/>
        </w:tabs>
        <w:ind w:left="426"/>
        <w:rPr>
          <w:i/>
          <w:iCs/>
        </w:rPr>
      </w:pPr>
      <m:oMathPara>
        <m:oMathParaPr>
          <m:jc m:val="centerGroup"/>
        </m:oMathParaPr>
        <m:oMath>
          <m:r>
            <w:rPr>
              <w:rFonts w:ascii="Cambria Math" w:hAnsi="Cambria Math"/>
            </w:rPr>
            <m:t>a=C</m:t>
          </m:r>
          <m:d>
            <m:dPr>
              <m:ctrlPr>
                <w:rPr>
                  <w:rFonts w:ascii="Cambria Math" w:hAnsi="Cambria Math"/>
                  <w:i/>
                  <w:iCs/>
                  <w:lang w:bidi="th-TH"/>
                </w:rPr>
              </m:ctrlPr>
            </m:dPr>
            <m:e>
              <m:r>
                <w:rPr>
                  <w:rFonts w:ascii="Cambria Math" w:hAnsi="Cambria Math"/>
                </w:rPr>
                <m:t>e</m:t>
              </m:r>
            </m:e>
          </m:d>
          <m:r>
            <w:rPr>
              <w:rFonts w:ascii="Cambria Math" w:hAnsi="Cambria Math"/>
            </w:rPr>
            <m:t>+0.5R</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-bQ</m:t>
          </m:r>
        </m:oMath>
      </m:oMathPara>
    </w:p>
    <w:p w14:paraId="1D349675" w14:textId="77777777" w:rsidR="00E829F8" w:rsidRPr="00F35A84" w:rsidRDefault="00E829F8" w:rsidP="00E829F8">
      <w:pPr>
        <w:tabs>
          <w:tab w:val="left" w:pos="4200"/>
        </w:tabs>
        <w:ind w:left="426"/>
        <w:rPr>
          <w:i/>
          <w:lang w:bidi="th-TH"/>
        </w:rPr>
      </w:pPr>
    </w:p>
    <w:p w14:paraId="057CB5A3" w14:textId="6E4D1A8F" w:rsidR="00E829F8" w:rsidRPr="00F35A84" w:rsidRDefault="00E829F8" w:rsidP="00E829F8">
      <w:pPr>
        <w:tabs>
          <w:tab w:val="left" w:pos="4200"/>
        </w:tabs>
        <w:ind w:left="426"/>
        <w:rPr>
          <w:i/>
          <w:iCs/>
        </w:rPr>
      </w:pPr>
      <m:oMathPara>
        <m:oMathParaPr>
          <m:jc m:val="centerGroup"/>
        </m:oMathParaPr>
        <m:oMath>
          <m:r>
            <w:rPr>
              <w:rFonts w:ascii="Cambria Math" w:hAnsi="Cambria Math"/>
            </w:rPr>
            <m:t>a=2</m:t>
          </m:r>
          <m:sSup>
            <m:sSupPr>
              <m:ctrlPr>
                <w:rPr>
                  <w:rFonts w:ascii="Cambria Math" w:hAnsi="Cambria Math"/>
                  <w:i/>
                  <w:iCs/>
                  <w:lang w:bidi="th-TH"/>
                </w:rPr>
              </m:ctrlPr>
            </m:sSupPr>
            <m:e>
              <m:r>
                <w:rPr>
                  <w:rFonts w:ascii="Cambria Math" w:hAnsi="Cambria Math"/>
                </w:rPr>
                <m:t>e</m:t>
              </m:r>
            </m:e>
            <m:sup>
              <m:r>
                <w:rPr>
                  <w:rFonts w:ascii="Cambria Math" w:hAnsi="Cambria Math"/>
                </w:rPr>
                <m:t>2</m:t>
              </m:r>
            </m:sup>
          </m:sSup>
          <m:r>
            <w:rPr>
              <w:rFonts w:ascii="Cambria Math" w:hAnsi="Cambria Math"/>
            </w:rPr>
            <m:t>+0.5R</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-be</m:t>
          </m:r>
        </m:oMath>
      </m:oMathPara>
    </w:p>
    <w:p w14:paraId="1C50EB5C" w14:textId="77777777" w:rsidR="00E829F8" w:rsidRPr="00F35A84" w:rsidRDefault="00E829F8" w:rsidP="00E829F8">
      <w:pPr>
        <w:tabs>
          <w:tab w:val="left" w:pos="4200"/>
        </w:tabs>
        <w:ind w:left="426"/>
        <w:rPr>
          <w:i/>
          <w:lang w:bidi="th-TH"/>
        </w:rPr>
      </w:pPr>
    </w:p>
    <w:p w14:paraId="4C9D9074" w14:textId="77777777" w:rsidR="00196DB6" w:rsidRPr="00196DB6" w:rsidRDefault="00E829F8" w:rsidP="00E829F8">
      <w:pPr>
        <w:tabs>
          <w:tab w:val="left" w:pos="4200"/>
        </w:tabs>
        <w:ind w:left="426"/>
        <w:rPr>
          <w:i/>
        </w:rPr>
      </w:pPr>
      <m:oMathPara>
        <m:oMathParaPr>
          <m:jc m:val="centerGroup"/>
        </m:oMathParaPr>
        <m:oMath>
          <m:r>
            <w:rPr>
              <w:rFonts w:ascii="Cambria Math" w:hAnsi="Cambria Math"/>
            </w:rPr>
            <m:t>a=2</m:t>
          </m:r>
          <m:sSup>
            <m:sSupPr>
              <m:ctrlPr>
                <w:rPr>
                  <w:rFonts w:ascii="Cambria Math" w:hAnsi="Cambria Math"/>
                  <w:i/>
                  <w:iCs/>
                  <w:lang w:bidi="th-TH"/>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b</m:t>
                      </m:r>
                    </m:num>
                    <m:den>
                      <m:r>
                        <w:rPr>
                          <w:rFonts w:ascii="Cambria Math" w:hAnsi="Cambria Math"/>
                        </w:rPr>
                        <m:t>4</m:t>
                      </m:r>
                    </m:den>
                  </m:f>
                </m:e>
              </m:d>
            </m:e>
            <m:sup>
              <m:r>
                <w:rPr>
                  <w:rFonts w:ascii="Cambria Math" w:hAnsi="Cambria Math"/>
                </w:rPr>
                <m:t>2</m:t>
              </m:r>
            </m:sup>
          </m:sSup>
          <m:r>
            <w:rPr>
              <w:rFonts w:ascii="Cambria Math" w:hAnsi="Cambria Math"/>
            </w:rPr>
            <m:t>+0.5R</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-b</m:t>
          </m:r>
          <m:d>
            <m:dPr>
              <m:ctrlPr>
                <w:rPr>
                  <w:rFonts w:ascii="Cambria Math" w:hAnsi="Cambria Math"/>
                  <w:i/>
                  <w:iCs/>
                </w:rPr>
              </m:ctrlPr>
            </m:dPr>
            <m:e>
              <m:f>
                <m:fPr>
                  <m:ctrlPr>
                    <w:rPr>
                      <w:rFonts w:ascii="Cambria Math" w:hAnsi="Cambria Math"/>
                      <w:i/>
                      <w:iCs/>
                    </w:rPr>
                  </m:ctrlPr>
                </m:fPr>
                <m:num>
                  <m:r>
                    <w:rPr>
                      <w:rFonts w:ascii="Cambria Math" w:hAnsi="Cambria Math"/>
                    </w:rPr>
                    <m:t>b</m:t>
                  </m:r>
                </m:num>
                <m:den>
                  <m:r>
                    <w:rPr>
                      <w:rFonts w:ascii="Cambria Math" w:hAnsi="Cambria Math"/>
                    </w:rPr>
                    <m:t>4</m:t>
                  </m:r>
                </m:den>
              </m:f>
            </m:e>
          </m:d>
        </m:oMath>
      </m:oMathPara>
    </w:p>
    <w:p w14:paraId="5BED3140" w14:textId="77777777" w:rsidR="00196DB6" w:rsidRPr="00196DB6" w:rsidRDefault="00E829F8" w:rsidP="00E829F8">
      <w:pPr>
        <w:tabs>
          <w:tab w:val="left" w:pos="4200"/>
        </w:tabs>
        <w:ind w:left="426"/>
        <w:rPr>
          <w:i/>
        </w:rPr>
      </w:pPr>
      <m:oMathPara>
        <m:oMathParaPr>
          <m:jc m:val="centerGroup"/>
        </m:oMathParaPr>
        <m:oMath>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b</m:t>
                  </m:r>
                </m:e>
                <m:sup>
                  <m:r>
                    <w:rPr>
                      <w:rFonts w:ascii="Cambria Math" w:hAnsi="Cambria Math"/>
                    </w:rPr>
                    <m:t>2</m:t>
                  </m:r>
                </m:sup>
              </m:sSup>
            </m:num>
            <m:den>
              <m:r>
                <w:rPr>
                  <w:rFonts w:ascii="Cambria Math" w:hAnsi="Cambria Math"/>
                </w:rPr>
                <m:t>8</m:t>
              </m:r>
            </m:den>
          </m:f>
          <m:r>
            <w:rPr>
              <w:rFonts w:ascii="Cambria Math" w:hAnsi="Cambria Math"/>
            </w:rPr>
            <m:t>+0.5R</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b</m:t>
                  </m:r>
                </m:e>
                <m:sup>
                  <m:r>
                    <w:rPr>
                      <w:rFonts w:ascii="Cambria Math" w:hAnsi="Cambria Math"/>
                    </w:rPr>
                    <m:t>2</m:t>
                  </m:r>
                </m:sup>
              </m:sSup>
            </m:num>
            <m:den>
              <m:r>
                <w:rPr>
                  <w:rFonts w:ascii="Cambria Math" w:hAnsi="Cambria Math"/>
                </w:rPr>
                <m:t>4</m:t>
              </m:r>
            </m:den>
          </m:f>
        </m:oMath>
      </m:oMathPara>
    </w:p>
    <w:p w14:paraId="6761E44A" w14:textId="24549537" w:rsidR="00E829F8" w:rsidRPr="00F35A84" w:rsidRDefault="00E829F8" w:rsidP="00E829F8">
      <w:pPr>
        <w:tabs>
          <w:tab w:val="left" w:pos="4200"/>
        </w:tabs>
        <w:ind w:left="426"/>
        <w:rPr>
          <w:i/>
          <w:lang w:bidi="th-TH"/>
        </w:rPr>
      </w:pPr>
      <m:oMathPara>
        <m:oMathParaPr>
          <m:jc m:val="centerGroup"/>
        </m:oMathParaPr>
        <m:oMath>
          <m:r>
            <w:rPr>
              <w:rFonts w:ascii="Cambria Math" w:hAnsi="Cambria Math"/>
            </w:rPr>
            <m:t>=</m:t>
          </m:r>
          <m:d>
            <m:dPr>
              <m:ctrlPr>
                <w:rPr>
                  <w:rFonts w:ascii="Cambria Math" w:hAnsi="Cambria Math"/>
                  <w:i/>
                </w:rPr>
              </m:ctrlPr>
            </m:dPr>
            <m:e>
              <m:r>
                <w:rPr>
                  <w:rFonts w:ascii="Cambria Math" w:hAnsi="Cambria Math"/>
                </w:rPr>
                <m:t>0.5R</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sSup>
            <m:sSupPr>
              <m:ctrlPr>
                <w:rPr>
                  <w:rFonts w:ascii="Cambria Math" w:hAnsi="Cambria Math"/>
                  <w:i/>
                  <w:iCs/>
                </w:rPr>
              </m:ctrlPr>
            </m:sSupPr>
            <m:e>
              <m:r>
                <w:rPr>
                  <w:rFonts w:ascii="Cambria Math" w:hAnsi="Cambria Math"/>
                </w:rPr>
                <m:t>b</m:t>
              </m:r>
            </m:e>
            <m:sup>
              <m:r>
                <w:rPr>
                  <w:rFonts w:ascii="Cambria Math" w:hAnsi="Cambria Math"/>
                </w:rPr>
                <m:t>2</m:t>
              </m:r>
            </m:sup>
          </m:sSup>
        </m:oMath>
      </m:oMathPara>
    </w:p>
    <w:p w14:paraId="055C2711" w14:textId="3B53646F" w:rsidR="00776B24" w:rsidRDefault="00776B24" w:rsidP="00684C3E">
      <w:pPr>
        <w:tabs>
          <w:tab w:val="left" w:pos="4200"/>
        </w:tabs>
        <w:ind w:left="426"/>
      </w:pPr>
    </w:p>
    <w:p w14:paraId="2758918B" w14:textId="467C369F" w:rsidR="00E1344D" w:rsidRPr="002E7C9F" w:rsidRDefault="002E7C9F" w:rsidP="002E7C9F">
      <w:pPr>
        <w:tabs>
          <w:tab w:val="left" w:pos="4200"/>
        </w:tabs>
        <w:ind w:left="426"/>
        <w:rPr>
          <w:i/>
          <w:iCs/>
        </w:rPr>
      </w:pPr>
      <w:r w:rsidRPr="002E7C9F">
        <w:rPr>
          <w:i/>
          <w:iCs/>
        </w:rPr>
        <w:t>Additional payment must be made to compensate for the risk</w:t>
      </w:r>
      <w:r w:rsidR="00196DB6">
        <w:rPr>
          <w:i/>
          <w:iCs/>
        </w:rPr>
        <w:t xml:space="preserve"> relative to that for a risk neutral worker</w:t>
      </w:r>
      <w:r w:rsidRPr="002E7C9F">
        <w:rPr>
          <w:i/>
          <w:iCs/>
        </w:rPr>
        <w:t>.</w:t>
      </w:r>
    </w:p>
    <w:sectPr w:rsidR="00E1344D" w:rsidRPr="002E7C9F" w:rsidSect="00553682">
      <w:headerReference w:type="even" r:id="rId12"/>
      <w:headerReference w:type="default" r:id="rId13"/>
      <w:footerReference w:type="default" r:id="rId14"/>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393F8" w14:textId="77777777" w:rsidR="00423833" w:rsidRDefault="00423833">
      <w:r>
        <w:separator/>
      </w:r>
    </w:p>
  </w:endnote>
  <w:endnote w:type="continuationSeparator" w:id="0">
    <w:p w14:paraId="61A76AD9" w14:textId="77777777" w:rsidR="00423833" w:rsidRDefault="00423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D2C09" w14:textId="77777777" w:rsidR="00631492" w:rsidRDefault="00631492">
    <w:pPr>
      <w:pStyle w:val="Footer"/>
      <w:jc w:val="right"/>
    </w:pPr>
    <w:r>
      <w:fldChar w:fldCharType="begin"/>
    </w:r>
    <w:r>
      <w:instrText xml:space="preserve"> PAGE   \* MERGEFORMAT </w:instrText>
    </w:r>
    <w:r>
      <w:fldChar w:fldCharType="separate"/>
    </w:r>
    <w:r w:rsidR="006F1A52">
      <w:rPr>
        <w:noProof/>
      </w:rPr>
      <w:t>4</w:t>
    </w:r>
    <w:r>
      <w:fldChar w:fldCharType="end"/>
    </w:r>
  </w:p>
  <w:p w14:paraId="51CF58C5" w14:textId="77777777" w:rsidR="00631492" w:rsidRDefault="00631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FC21E" w14:textId="77777777" w:rsidR="00423833" w:rsidRDefault="00423833">
      <w:r>
        <w:separator/>
      </w:r>
    </w:p>
  </w:footnote>
  <w:footnote w:type="continuationSeparator" w:id="0">
    <w:p w14:paraId="7D2AF837" w14:textId="77777777" w:rsidR="00423833" w:rsidRDefault="00423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3E077" w14:textId="77777777" w:rsidR="00631492" w:rsidRDefault="00631492" w:rsidP="00E467BF">
    <w:pPr>
      <w:pStyle w:val="Header"/>
      <w:jc w:val="right"/>
    </w:pPr>
    <w:r>
      <w:t>ECON1001 – Tutorial 1 – S1 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4E9C2" w14:textId="167D92FB" w:rsidR="00631492" w:rsidRPr="00B51C6F" w:rsidRDefault="00631492" w:rsidP="00EF6DB1">
    <w:pPr>
      <w:pStyle w:val="Header"/>
      <w:jc w:val="right"/>
      <w:rPr>
        <w:rFonts w:ascii="Calibri" w:hAnsi="Calibri"/>
        <w:i/>
        <w:sz w:val="22"/>
        <w:szCs w:val="22"/>
      </w:rPr>
    </w:pPr>
    <w:r>
      <w:rPr>
        <w:rFonts w:ascii="Calibri" w:hAnsi="Calibri"/>
        <w:i/>
        <w:sz w:val="22"/>
        <w:szCs w:val="22"/>
      </w:rPr>
      <w:t>ECON5026 Strategic Business Relationships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45pt;height:7.45pt" o:bullet="t">
        <v:imagedata r:id="rId1" o:title="BD21298_"/>
      </v:shape>
    </w:pict>
  </w:numPicBullet>
  <w:abstractNum w:abstractNumId="0" w15:restartNumberingAfterBreak="0">
    <w:nsid w:val="FFFFFF1D"/>
    <w:multiLevelType w:val="multilevel"/>
    <w:tmpl w:val="394A3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77CE6"/>
    <w:multiLevelType w:val="hybridMultilevel"/>
    <w:tmpl w:val="B3FC4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4676EB"/>
    <w:multiLevelType w:val="hybridMultilevel"/>
    <w:tmpl w:val="B1163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E35DD4"/>
    <w:multiLevelType w:val="hybridMultilevel"/>
    <w:tmpl w:val="9AE82DBC"/>
    <w:lvl w:ilvl="0" w:tplc="0C090001">
      <w:start w:val="1"/>
      <w:numFmt w:val="bullet"/>
      <w:lvlText w:val=""/>
      <w:lvlJc w:val="left"/>
      <w:pPr>
        <w:tabs>
          <w:tab w:val="num" w:pos="720"/>
        </w:tabs>
        <w:ind w:left="720" w:hanging="360"/>
      </w:pPr>
      <w:rPr>
        <w:rFonts w:ascii="Symbol" w:hAnsi="Symbol"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16185874"/>
    <w:multiLevelType w:val="hybridMultilevel"/>
    <w:tmpl w:val="15583466"/>
    <w:lvl w:ilvl="0" w:tplc="2E0E47F2">
      <w:start w:val="1"/>
      <w:numFmt w:val="lowerLetter"/>
      <w:lvlText w:val="%1)"/>
      <w:lvlJc w:val="left"/>
      <w:pPr>
        <w:tabs>
          <w:tab w:val="num" w:pos="720"/>
        </w:tabs>
        <w:ind w:left="720" w:hanging="360"/>
      </w:pPr>
      <w:rPr>
        <w:rFonts w:hint="default"/>
      </w:rPr>
    </w:lvl>
    <w:lvl w:ilvl="1" w:tplc="0C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65453CF"/>
    <w:multiLevelType w:val="hybridMultilevel"/>
    <w:tmpl w:val="073837AE"/>
    <w:lvl w:ilvl="0" w:tplc="2E0E47F2">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A9B7287"/>
    <w:multiLevelType w:val="hybridMultilevel"/>
    <w:tmpl w:val="BA0026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7A2FE5"/>
    <w:multiLevelType w:val="hybridMultilevel"/>
    <w:tmpl w:val="CFC41D66"/>
    <w:lvl w:ilvl="0" w:tplc="0409000F">
      <w:start w:val="1"/>
      <w:numFmt w:val="decimal"/>
      <w:lvlText w:val="%1."/>
      <w:lvlJc w:val="left"/>
      <w:pPr>
        <w:ind w:left="720" w:hanging="360"/>
      </w:pPr>
      <w:rPr>
        <w:rFonts w:hint="default"/>
      </w:rPr>
    </w:lvl>
    <w:lvl w:ilvl="1" w:tplc="2066478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34C61"/>
    <w:multiLevelType w:val="hybridMultilevel"/>
    <w:tmpl w:val="DD62740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2A7B7E23"/>
    <w:multiLevelType w:val="hybridMultilevel"/>
    <w:tmpl w:val="DEB8F886"/>
    <w:lvl w:ilvl="0" w:tplc="ED9C3328">
      <w:start w:val="1"/>
      <w:numFmt w:val="decimal"/>
      <w:lvlText w:val="%1."/>
      <w:lvlJc w:val="left"/>
      <w:pPr>
        <w:tabs>
          <w:tab w:val="num" w:pos="720"/>
        </w:tabs>
        <w:ind w:left="720" w:hanging="360"/>
      </w:pPr>
      <w:rPr>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312D4783"/>
    <w:multiLevelType w:val="hybridMultilevel"/>
    <w:tmpl w:val="5EBEF6B8"/>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33433D0E"/>
    <w:multiLevelType w:val="hybridMultilevel"/>
    <w:tmpl w:val="D0CA73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4C52C4D"/>
    <w:multiLevelType w:val="multilevel"/>
    <w:tmpl w:val="4EA0B6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6656DCA"/>
    <w:multiLevelType w:val="hybridMultilevel"/>
    <w:tmpl w:val="BD6A36D6"/>
    <w:lvl w:ilvl="0" w:tplc="04090001">
      <w:start w:val="1"/>
      <w:numFmt w:val="bullet"/>
      <w:lvlText w:val=""/>
      <w:lvlJc w:val="left"/>
      <w:pPr>
        <w:ind w:left="787" w:hanging="360"/>
      </w:pPr>
      <w:rPr>
        <w:rFonts w:ascii="Symbol" w:hAnsi="Symbol" w:hint="default"/>
      </w:rPr>
    </w:lvl>
    <w:lvl w:ilvl="1" w:tplc="201417F6">
      <w:numFmt w:val="bullet"/>
      <w:lvlText w:val="•"/>
      <w:lvlJc w:val="left"/>
      <w:pPr>
        <w:ind w:left="1507" w:hanging="360"/>
      </w:pPr>
      <w:rPr>
        <w:rFonts w:ascii="Times New Roman" w:eastAsia="Calibri" w:hAnsi="Times New Roman" w:cs="Times New Roman"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15:restartNumberingAfterBreak="0">
    <w:nsid w:val="384030D6"/>
    <w:multiLevelType w:val="multilevel"/>
    <w:tmpl w:val="A6E078F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2B72F28"/>
    <w:multiLevelType w:val="hybridMultilevel"/>
    <w:tmpl w:val="9DAA017A"/>
    <w:lvl w:ilvl="0" w:tplc="0C090001">
      <w:start w:val="1"/>
      <w:numFmt w:val="bullet"/>
      <w:lvlText w:val=""/>
      <w:lvlJc w:val="left"/>
      <w:pPr>
        <w:ind w:left="1170" w:hanging="360"/>
      </w:pPr>
      <w:rPr>
        <w:rFonts w:ascii="Symbol" w:hAnsi="Symbol" w:hint="default"/>
      </w:rPr>
    </w:lvl>
    <w:lvl w:ilvl="1" w:tplc="0C090003" w:tentative="1">
      <w:start w:val="1"/>
      <w:numFmt w:val="bullet"/>
      <w:lvlText w:val="o"/>
      <w:lvlJc w:val="left"/>
      <w:pPr>
        <w:ind w:left="1890" w:hanging="360"/>
      </w:pPr>
      <w:rPr>
        <w:rFonts w:ascii="Courier New" w:hAnsi="Courier New" w:cs="Courier New" w:hint="default"/>
      </w:rPr>
    </w:lvl>
    <w:lvl w:ilvl="2" w:tplc="0C090005" w:tentative="1">
      <w:start w:val="1"/>
      <w:numFmt w:val="bullet"/>
      <w:lvlText w:val=""/>
      <w:lvlJc w:val="left"/>
      <w:pPr>
        <w:ind w:left="2610" w:hanging="360"/>
      </w:pPr>
      <w:rPr>
        <w:rFonts w:ascii="Wingdings" w:hAnsi="Wingdings" w:hint="default"/>
      </w:rPr>
    </w:lvl>
    <w:lvl w:ilvl="3" w:tplc="0C090001" w:tentative="1">
      <w:start w:val="1"/>
      <w:numFmt w:val="bullet"/>
      <w:lvlText w:val=""/>
      <w:lvlJc w:val="left"/>
      <w:pPr>
        <w:ind w:left="3330" w:hanging="360"/>
      </w:pPr>
      <w:rPr>
        <w:rFonts w:ascii="Symbol" w:hAnsi="Symbol" w:hint="default"/>
      </w:rPr>
    </w:lvl>
    <w:lvl w:ilvl="4" w:tplc="0C090003" w:tentative="1">
      <w:start w:val="1"/>
      <w:numFmt w:val="bullet"/>
      <w:lvlText w:val="o"/>
      <w:lvlJc w:val="left"/>
      <w:pPr>
        <w:ind w:left="4050" w:hanging="360"/>
      </w:pPr>
      <w:rPr>
        <w:rFonts w:ascii="Courier New" w:hAnsi="Courier New" w:cs="Courier New" w:hint="default"/>
      </w:rPr>
    </w:lvl>
    <w:lvl w:ilvl="5" w:tplc="0C090005" w:tentative="1">
      <w:start w:val="1"/>
      <w:numFmt w:val="bullet"/>
      <w:lvlText w:val=""/>
      <w:lvlJc w:val="left"/>
      <w:pPr>
        <w:ind w:left="4770" w:hanging="360"/>
      </w:pPr>
      <w:rPr>
        <w:rFonts w:ascii="Wingdings" w:hAnsi="Wingdings" w:hint="default"/>
      </w:rPr>
    </w:lvl>
    <w:lvl w:ilvl="6" w:tplc="0C090001" w:tentative="1">
      <w:start w:val="1"/>
      <w:numFmt w:val="bullet"/>
      <w:lvlText w:val=""/>
      <w:lvlJc w:val="left"/>
      <w:pPr>
        <w:ind w:left="5490" w:hanging="360"/>
      </w:pPr>
      <w:rPr>
        <w:rFonts w:ascii="Symbol" w:hAnsi="Symbol" w:hint="default"/>
      </w:rPr>
    </w:lvl>
    <w:lvl w:ilvl="7" w:tplc="0C090003" w:tentative="1">
      <w:start w:val="1"/>
      <w:numFmt w:val="bullet"/>
      <w:lvlText w:val="o"/>
      <w:lvlJc w:val="left"/>
      <w:pPr>
        <w:ind w:left="6210" w:hanging="360"/>
      </w:pPr>
      <w:rPr>
        <w:rFonts w:ascii="Courier New" w:hAnsi="Courier New" w:cs="Courier New" w:hint="default"/>
      </w:rPr>
    </w:lvl>
    <w:lvl w:ilvl="8" w:tplc="0C090005" w:tentative="1">
      <w:start w:val="1"/>
      <w:numFmt w:val="bullet"/>
      <w:lvlText w:val=""/>
      <w:lvlJc w:val="left"/>
      <w:pPr>
        <w:ind w:left="6930" w:hanging="360"/>
      </w:pPr>
      <w:rPr>
        <w:rFonts w:ascii="Wingdings" w:hAnsi="Wingdings" w:hint="default"/>
      </w:rPr>
    </w:lvl>
  </w:abstractNum>
  <w:abstractNum w:abstractNumId="16" w15:restartNumberingAfterBreak="0">
    <w:nsid w:val="42DC3191"/>
    <w:multiLevelType w:val="hybridMultilevel"/>
    <w:tmpl w:val="0E82E3F8"/>
    <w:lvl w:ilvl="0" w:tplc="2E0E47F2">
      <w:start w:val="1"/>
      <w:numFmt w:val="lowerLetter"/>
      <w:lvlText w:val="%1)"/>
      <w:lvlJc w:val="left"/>
      <w:pPr>
        <w:tabs>
          <w:tab w:val="num" w:pos="720"/>
        </w:tabs>
        <w:ind w:left="720" w:hanging="360"/>
      </w:pPr>
      <w:rPr>
        <w:rFonts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44C61AF7"/>
    <w:multiLevelType w:val="hybridMultilevel"/>
    <w:tmpl w:val="37CAB2F2"/>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47955CC2"/>
    <w:multiLevelType w:val="hybridMultilevel"/>
    <w:tmpl w:val="A1A82C06"/>
    <w:lvl w:ilvl="0" w:tplc="0C09000F">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9" w15:restartNumberingAfterBreak="0">
    <w:nsid w:val="4A4F0F47"/>
    <w:multiLevelType w:val="hybridMultilevel"/>
    <w:tmpl w:val="9F6451A6"/>
    <w:lvl w:ilvl="0" w:tplc="5FB61C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4B73335E"/>
    <w:multiLevelType w:val="multilevel"/>
    <w:tmpl w:val="DC0C74F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DCF53AE"/>
    <w:multiLevelType w:val="multilevel"/>
    <w:tmpl w:val="842891A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E9036BA"/>
    <w:multiLevelType w:val="hybridMultilevel"/>
    <w:tmpl w:val="56B26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1527489"/>
    <w:multiLevelType w:val="hybridMultilevel"/>
    <w:tmpl w:val="ABF8DF6C"/>
    <w:lvl w:ilvl="0" w:tplc="25CC6218">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01D095A"/>
    <w:multiLevelType w:val="hybridMultilevel"/>
    <w:tmpl w:val="41723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09D3D9B"/>
    <w:multiLevelType w:val="hybridMultilevel"/>
    <w:tmpl w:val="0682F78E"/>
    <w:lvl w:ilvl="0" w:tplc="9F5E85AE">
      <w:start w:val="1"/>
      <w:numFmt w:val="lowerLetter"/>
      <w:suff w:val="space"/>
      <w:lvlText w:val="%1)"/>
      <w:lvlJc w:val="left"/>
      <w:pPr>
        <w:ind w:left="416" w:hanging="56"/>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72E28B9"/>
    <w:multiLevelType w:val="multilevel"/>
    <w:tmpl w:val="692407FE"/>
    <w:lvl w:ilvl="0">
      <w:start w:val="1"/>
      <w:numFmt w:val="bullet"/>
      <w:lvlText w:val=""/>
      <w:lvlPicBulletId w:val="0"/>
      <w:lvlJc w:val="left"/>
      <w:pPr>
        <w:tabs>
          <w:tab w:val="num" w:pos="1080"/>
        </w:tabs>
        <w:ind w:left="1080" w:hanging="360"/>
      </w:pPr>
      <w:rPr>
        <w:rFonts w:ascii="Symbol" w:hAnsi="Symbol"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75F780B"/>
    <w:multiLevelType w:val="hybridMultilevel"/>
    <w:tmpl w:val="61405B94"/>
    <w:lvl w:ilvl="0" w:tplc="0344C01A">
      <w:start w:val="1"/>
      <w:numFmt w:val="lowerLetter"/>
      <w:lvlText w:val="%1)"/>
      <w:lvlJc w:val="left"/>
      <w:pPr>
        <w:ind w:left="720" w:hanging="360"/>
      </w:pPr>
      <w:rPr>
        <w:rFonts w:cs="Angsana New"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C013AB9"/>
    <w:multiLevelType w:val="hybridMultilevel"/>
    <w:tmpl w:val="66CE4A32"/>
    <w:lvl w:ilvl="0" w:tplc="B2608414">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9" w15:restartNumberingAfterBreak="0">
    <w:nsid w:val="6E7661C0"/>
    <w:multiLevelType w:val="hybridMultilevel"/>
    <w:tmpl w:val="A5089EBE"/>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0" w15:restartNumberingAfterBreak="0">
    <w:nsid w:val="6EA501B2"/>
    <w:multiLevelType w:val="hybridMultilevel"/>
    <w:tmpl w:val="692407FE"/>
    <w:lvl w:ilvl="0" w:tplc="AE64BDDC">
      <w:start w:val="1"/>
      <w:numFmt w:val="bullet"/>
      <w:lvlText w:val=""/>
      <w:lvlPicBulletId w:val="0"/>
      <w:lvlJc w:val="left"/>
      <w:pPr>
        <w:tabs>
          <w:tab w:val="num" w:pos="1080"/>
        </w:tabs>
        <w:ind w:left="1080" w:hanging="360"/>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08454DC"/>
    <w:multiLevelType w:val="hybridMultilevel"/>
    <w:tmpl w:val="077C795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758D7C6B"/>
    <w:multiLevelType w:val="hybridMultilevel"/>
    <w:tmpl w:val="BC22F52A"/>
    <w:lvl w:ilvl="0" w:tplc="5FB61C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85B1C00"/>
    <w:multiLevelType w:val="hybridMultilevel"/>
    <w:tmpl w:val="0B088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A8F069B"/>
    <w:multiLevelType w:val="hybridMultilevel"/>
    <w:tmpl w:val="485452AE"/>
    <w:lvl w:ilvl="0" w:tplc="9134F278">
      <w:start w:val="1"/>
      <w:numFmt w:val="bullet"/>
      <w:lvlText w:val=""/>
      <w:lvlJc w:val="left"/>
      <w:pPr>
        <w:tabs>
          <w:tab w:val="num" w:pos="1287"/>
        </w:tabs>
        <w:ind w:left="1287" w:hanging="567"/>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12"/>
  </w:num>
  <w:num w:numId="3">
    <w:abstractNumId w:val="16"/>
  </w:num>
  <w:num w:numId="4">
    <w:abstractNumId w:val="14"/>
  </w:num>
  <w:num w:numId="5">
    <w:abstractNumId w:val="31"/>
  </w:num>
  <w:num w:numId="6">
    <w:abstractNumId w:val="21"/>
  </w:num>
  <w:num w:numId="7">
    <w:abstractNumId w:val="8"/>
  </w:num>
  <w:num w:numId="8">
    <w:abstractNumId w:val="17"/>
  </w:num>
  <w:num w:numId="9">
    <w:abstractNumId w:val="10"/>
  </w:num>
  <w:num w:numId="10">
    <w:abstractNumId w:val="4"/>
  </w:num>
  <w:num w:numId="11">
    <w:abstractNumId w:val="5"/>
  </w:num>
  <w:num w:numId="12">
    <w:abstractNumId w:val="30"/>
  </w:num>
  <w:num w:numId="13">
    <w:abstractNumId w:val="26"/>
  </w:num>
  <w:num w:numId="14">
    <w:abstractNumId w:val="34"/>
  </w:num>
  <w:num w:numId="15">
    <w:abstractNumId w:val="11"/>
  </w:num>
  <w:num w:numId="16">
    <w:abstractNumId w:val="32"/>
  </w:num>
  <w:num w:numId="17">
    <w:abstractNumId w:val="20"/>
  </w:num>
  <w:num w:numId="18">
    <w:abstractNumId w:val="19"/>
  </w:num>
  <w:num w:numId="19">
    <w:abstractNumId w:val="27"/>
  </w:num>
  <w:num w:numId="20">
    <w:abstractNumId w:val="25"/>
  </w:num>
  <w:num w:numId="21">
    <w:abstractNumId w:val="24"/>
  </w:num>
  <w:num w:numId="22">
    <w:abstractNumId w:val="3"/>
  </w:num>
  <w:num w:numId="23">
    <w:abstractNumId w:val="7"/>
  </w:num>
  <w:num w:numId="24">
    <w:abstractNumId w:val="13"/>
  </w:num>
  <w:num w:numId="25">
    <w:abstractNumId w:val="6"/>
  </w:num>
  <w:num w:numId="26">
    <w:abstractNumId w:val="0"/>
  </w:num>
  <w:num w:numId="27">
    <w:abstractNumId w:val="1"/>
  </w:num>
  <w:num w:numId="28">
    <w:abstractNumId w:val="2"/>
  </w:num>
  <w:num w:numId="29">
    <w:abstractNumId w:val="33"/>
  </w:num>
  <w:num w:numId="30">
    <w:abstractNumId w:val="23"/>
  </w:num>
  <w:num w:numId="31">
    <w:abstractNumId w:val="28"/>
  </w:num>
  <w:num w:numId="32">
    <w:abstractNumId w:val="22"/>
  </w:num>
  <w:num w:numId="33">
    <w:abstractNumId w:val="18"/>
  </w:num>
  <w:num w:numId="34">
    <w:abstractNumId w:val="15"/>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01"/>
    <w:rsid w:val="00001997"/>
    <w:rsid w:val="00013D37"/>
    <w:rsid w:val="00017BAC"/>
    <w:rsid w:val="0002370C"/>
    <w:rsid w:val="000246CC"/>
    <w:rsid w:val="000256E4"/>
    <w:rsid w:val="0002726F"/>
    <w:rsid w:val="00027B35"/>
    <w:rsid w:val="000305C0"/>
    <w:rsid w:val="00031B17"/>
    <w:rsid w:val="00032701"/>
    <w:rsid w:val="00033E2F"/>
    <w:rsid w:val="0004300B"/>
    <w:rsid w:val="0004491D"/>
    <w:rsid w:val="00047E93"/>
    <w:rsid w:val="00050465"/>
    <w:rsid w:val="00051018"/>
    <w:rsid w:val="00052C85"/>
    <w:rsid w:val="000554CA"/>
    <w:rsid w:val="000631D2"/>
    <w:rsid w:val="00064476"/>
    <w:rsid w:val="00065AD6"/>
    <w:rsid w:val="00067267"/>
    <w:rsid w:val="00067735"/>
    <w:rsid w:val="000740C8"/>
    <w:rsid w:val="0007798E"/>
    <w:rsid w:val="00077C07"/>
    <w:rsid w:val="000814AE"/>
    <w:rsid w:val="000861A0"/>
    <w:rsid w:val="000875EC"/>
    <w:rsid w:val="00087F43"/>
    <w:rsid w:val="000912EF"/>
    <w:rsid w:val="00093601"/>
    <w:rsid w:val="0009365D"/>
    <w:rsid w:val="00094A34"/>
    <w:rsid w:val="00094AD5"/>
    <w:rsid w:val="000A08D2"/>
    <w:rsid w:val="000A41C7"/>
    <w:rsid w:val="000A46EA"/>
    <w:rsid w:val="000A4BC9"/>
    <w:rsid w:val="000A5E42"/>
    <w:rsid w:val="000A6259"/>
    <w:rsid w:val="000A7681"/>
    <w:rsid w:val="000A7840"/>
    <w:rsid w:val="000B1B3C"/>
    <w:rsid w:val="000B26F8"/>
    <w:rsid w:val="000B38BB"/>
    <w:rsid w:val="000B57CD"/>
    <w:rsid w:val="000B5B11"/>
    <w:rsid w:val="000B6B23"/>
    <w:rsid w:val="000C0810"/>
    <w:rsid w:val="000C1D11"/>
    <w:rsid w:val="000C57F1"/>
    <w:rsid w:val="000D0AD9"/>
    <w:rsid w:val="000D1B04"/>
    <w:rsid w:val="000D1B75"/>
    <w:rsid w:val="000D201F"/>
    <w:rsid w:val="000D6D46"/>
    <w:rsid w:val="000E1358"/>
    <w:rsid w:val="000E1E2D"/>
    <w:rsid w:val="000E6DD5"/>
    <w:rsid w:val="000E7CF3"/>
    <w:rsid w:val="000E7F25"/>
    <w:rsid w:val="000F2F75"/>
    <w:rsid w:val="000F46F6"/>
    <w:rsid w:val="000F64DC"/>
    <w:rsid w:val="000F6B74"/>
    <w:rsid w:val="00104C8A"/>
    <w:rsid w:val="00110954"/>
    <w:rsid w:val="00111ACD"/>
    <w:rsid w:val="001121A7"/>
    <w:rsid w:val="00120CAF"/>
    <w:rsid w:val="00122069"/>
    <w:rsid w:val="001239AE"/>
    <w:rsid w:val="00123BF1"/>
    <w:rsid w:val="00123C41"/>
    <w:rsid w:val="00135BBA"/>
    <w:rsid w:val="00136A13"/>
    <w:rsid w:val="00136FA1"/>
    <w:rsid w:val="00144023"/>
    <w:rsid w:val="00146123"/>
    <w:rsid w:val="001536EB"/>
    <w:rsid w:val="0015452F"/>
    <w:rsid w:val="00154614"/>
    <w:rsid w:val="00157371"/>
    <w:rsid w:val="001578D0"/>
    <w:rsid w:val="00163763"/>
    <w:rsid w:val="00164B61"/>
    <w:rsid w:val="00164F36"/>
    <w:rsid w:val="001677EE"/>
    <w:rsid w:val="001677FD"/>
    <w:rsid w:val="00173CF9"/>
    <w:rsid w:val="00174F77"/>
    <w:rsid w:val="0017524F"/>
    <w:rsid w:val="00180690"/>
    <w:rsid w:val="001808B4"/>
    <w:rsid w:val="00183C08"/>
    <w:rsid w:val="001868DE"/>
    <w:rsid w:val="0019080D"/>
    <w:rsid w:val="00192487"/>
    <w:rsid w:val="00196154"/>
    <w:rsid w:val="00196BD5"/>
    <w:rsid w:val="00196DB6"/>
    <w:rsid w:val="001A0360"/>
    <w:rsid w:val="001A10CD"/>
    <w:rsid w:val="001A11A8"/>
    <w:rsid w:val="001A1BB7"/>
    <w:rsid w:val="001A2573"/>
    <w:rsid w:val="001A2A40"/>
    <w:rsid w:val="001A2A95"/>
    <w:rsid w:val="001A5FA1"/>
    <w:rsid w:val="001B1E27"/>
    <w:rsid w:val="001B4584"/>
    <w:rsid w:val="001B5A8C"/>
    <w:rsid w:val="001B64E5"/>
    <w:rsid w:val="001C2970"/>
    <w:rsid w:val="001C6756"/>
    <w:rsid w:val="001C7074"/>
    <w:rsid w:val="001D455D"/>
    <w:rsid w:val="001D6D56"/>
    <w:rsid w:val="001E421E"/>
    <w:rsid w:val="001F28FC"/>
    <w:rsid w:val="001F2F23"/>
    <w:rsid w:val="001F5298"/>
    <w:rsid w:val="00200A66"/>
    <w:rsid w:val="002031DA"/>
    <w:rsid w:val="002047C2"/>
    <w:rsid w:val="0021206F"/>
    <w:rsid w:val="00214D42"/>
    <w:rsid w:val="002150E2"/>
    <w:rsid w:val="0021552A"/>
    <w:rsid w:val="002164F4"/>
    <w:rsid w:val="00220276"/>
    <w:rsid w:val="002229BE"/>
    <w:rsid w:val="0022374A"/>
    <w:rsid w:val="00225683"/>
    <w:rsid w:val="00225CE8"/>
    <w:rsid w:val="00227A80"/>
    <w:rsid w:val="00230BFB"/>
    <w:rsid w:val="0023203B"/>
    <w:rsid w:val="00233386"/>
    <w:rsid w:val="00235D5C"/>
    <w:rsid w:val="002455A6"/>
    <w:rsid w:val="00246722"/>
    <w:rsid w:val="00246C3B"/>
    <w:rsid w:val="00251C0E"/>
    <w:rsid w:val="0025308F"/>
    <w:rsid w:val="00254FE5"/>
    <w:rsid w:val="00257E7F"/>
    <w:rsid w:val="002625CD"/>
    <w:rsid w:val="0026490F"/>
    <w:rsid w:val="00264A04"/>
    <w:rsid w:val="00264B0D"/>
    <w:rsid w:val="00266EA8"/>
    <w:rsid w:val="002811E8"/>
    <w:rsid w:val="00281CEB"/>
    <w:rsid w:val="00281D79"/>
    <w:rsid w:val="00292126"/>
    <w:rsid w:val="00292FC7"/>
    <w:rsid w:val="002951FE"/>
    <w:rsid w:val="002970AC"/>
    <w:rsid w:val="00297241"/>
    <w:rsid w:val="00297FC1"/>
    <w:rsid w:val="002A3C94"/>
    <w:rsid w:val="002A41E6"/>
    <w:rsid w:val="002A4674"/>
    <w:rsid w:val="002A49E1"/>
    <w:rsid w:val="002A61F3"/>
    <w:rsid w:val="002B2191"/>
    <w:rsid w:val="002B2F25"/>
    <w:rsid w:val="002C2600"/>
    <w:rsid w:val="002C2CFA"/>
    <w:rsid w:val="002C4B4F"/>
    <w:rsid w:val="002D0DCA"/>
    <w:rsid w:val="002D3587"/>
    <w:rsid w:val="002D4079"/>
    <w:rsid w:val="002D5693"/>
    <w:rsid w:val="002D586A"/>
    <w:rsid w:val="002E17C7"/>
    <w:rsid w:val="002E3FE7"/>
    <w:rsid w:val="002E6C64"/>
    <w:rsid w:val="002E7C87"/>
    <w:rsid w:val="002E7C9F"/>
    <w:rsid w:val="002F09ED"/>
    <w:rsid w:val="002F0F76"/>
    <w:rsid w:val="002F30EA"/>
    <w:rsid w:val="002F5AC6"/>
    <w:rsid w:val="002F6298"/>
    <w:rsid w:val="0030047D"/>
    <w:rsid w:val="00301ACF"/>
    <w:rsid w:val="00302FFD"/>
    <w:rsid w:val="00304566"/>
    <w:rsid w:val="00305986"/>
    <w:rsid w:val="00313412"/>
    <w:rsid w:val="003205C0"/>
    <w:rsid w:val="00320E63"/>
    <w:rsid w:val="003233CF"/>
    <w:rsid w:val="00327E3C"/>
    <w:rsid w:val="003320F1"/>
    <w:rsid w:val="00336292"/>
    <w:rsid w:val="00341FAD"/>
    <w:rsid w:val="00344135"/>
    <w:rsid w:val="00344E04"/>
    <w:rsid w:val="003453E1"/>
    <w:rsid w:val="00347726"/>
    <w:rsid w:val="00353F73"/>
    <w:rsid w:val="00356AE5"/>
    <w:rsid w:val="003647C1"/>
    <w:rsid w:val="00365A55"/>
    <w:rsid w:val="00370C1B"/>
    <w:rsid w:val="0037244F"/>
    <w:rsid w:val="003779F4"/>
    <w:rsid w:val="003818C2"/>
    <w:rsid w:val="003843D9"/>
    <w:rsid w:val="00384679"/>
    <w:rsid w:val="003866C9"/>
    <w:rsid w:val="00390333"/>
    <w:rsid w:val="00390524"/>
    <w:rsid w:val="00393F75"/>
    <w:rsid w:val="00395CB1"/>
    <w:rsid w:val="00395E2E"/>
    <w:rsid w:val="00396186"/>
    <w:rsid w:val="00396DA1"/>
    <w:rsid w:val="00397E30"/>
    <w:rsid w:val="003A27BB"/>
    <w:rsid w:val="003A505E"/>
    <w:rsid w:val="003B34D0"/>
    <w:rsid w:val="003B51B7"/>
    <w:rsid w:val="003C4095"/>
    <w:rsid w:val="003C4501"/>
    <w:rsid w:val="003C7028"/>
    <w:rsid w:val="003D2A64"/>
    <w:rsid w:val="003D2DFC"/>
    <w:rsid w:val="003D3A47"/>
    <w:rsid w:val="003D46B1"/>
    <w:rsid w:val="003D72C4"/>
    <w:rsid w:val="003E0327"/>
    <w:rsid w:val="003E112D"/>
    <w:rsid w:val="003E5D94"/>
    <w:rsid w:val="003E62B5"/>
    <w:rsid w:val="003F18DF"/>
    <w:rsid w:val="003F4398"/>
    <w:rsid w:val="003F5646"/>
    <w:rsid w:val="003F5CB1"/>
    <w:rsid w:val="003F76DF"/>
    <w:rsid w:val="004005A5"/>
    <w:rsid w:val="00402C76"/>
    <w:rsid w:val="004075DD"/>
    <w:rsid w:val="00421D95"/>
    <w:rsid w:val="00423833"/>
    <w:rsid w:val="00423E3C"/>
    <w:rsid w:val="00423EA4"/>
    <w:rsid w:val="00425086"/>
    <w:rsid w:val="00426469"/>
    <w:rsid w:val="004273BC"/>
    <w:rsid w:val="004277B0"/>
    <w:rsid w:val="0042786E"/>
    <w:rsid w:val="00432818"/>
    <w:rsid w:val="00443987"/>
    <w:rsid w:val="004442EE"/>
    <w:rsid w:val="00444B28"/>
    <w:rsid w:val="00444C0D"/>
    <w:rsid w:val="00447059"/>
    <w:rsid w:val="00451686"/>
    <w:rsid w:val="00453166"/>
    <w:rsid w:val="004569A3"/>
    <w:rsid w:val="004571CB"/>
    <w:rsid w:val="004579EF"/>
    <w:rsid w:val="00457BEE"/>
    <w:rsid w:val="00467AD4"/>
    <w:rsid w:val="004713E8"/>
    <w:rsid w:val="004714A0"/>
    <w:rsid w:val="00472C03"/>
    <w:rsid w:val="00476D3A"/>
    <w:rsid w:val="00486061"/>
    <w:rsid w:val="00491392"/>
    <w:rsid w:val="004A0A76"/>
    <w:rsid w:val="004A42D0"/>
    <w:rsid w:val="004A7E07"/>
    <w:rsid w:val="004B2FDA"/>
    <w:rsid w:val="004C1345"/>
    <w:rsid w:val="004C3F24"/>
    <w:rsid w:val="004C46F4"/>
    <w:rsid w:val="004C5216"/>
    <w:rsid w:val="004D105D"/>
    <w:rsid w:val="004D3546"/>
    <w:rsid w:val="004D37F4"/>
    <w:rsid w:val="004D5805"/>
    <w:rsid w:val="004E1C53"/>
    <w:rsid w:val="004E1FC7"/>
    <w:rsid w:val="004F2235"/>
    <w:rsid w:val="004F7E6A"/>
    <w:rsid w:val="00503907"/>
    <w:rsid w:val="00503D48"/>
    <w:rsid w:val="00510B5B"/>
    <w:rsid w:val="005136B4"/>
    <w:rsid w:val="005148CB"/>
    <w:rsid w:val="00515381"/>
    <w:rsid w:val="00517C12"/>
    <w:rsid w:val="00520326"/>
    <w:rsid w:val="00521201"/>
    <w:rsid w:val="005239DE"/>
    <w:rsid w:val="005269AE"/>
    <w:rsid w:val="005300D8"/>
    <w:rsid w:val="005322B5"/>
    <w:rsid w:val="005327E8"/>
    <w:rsid w:val="0053301E"/>
    <w:rsid w:val="00533FEC"/>
    <w:rsid w:val="00540C01"/>
    <w:rsid w:val="00553682"/>
    <w:rsid w:val="00555831"/>
    <w:rsid w:val="0055627E"/>
    <w:rsid w:val="00560E6D"/>
    <w:rsid w:val="0056113A"/>
    <w:rsid w:val="0056258D"/>
    <w:rsid w:val="00562B13"/>
    <w:rsid w:val="005650F1"/>
    <w:rsid w:val="00566064"/>
    <w:rsid w:val="0056648D"/>
    <w:rsid w:val="00572B16"/>
    <w:rsid w:val="00573258"/>
    <w:rsid w:val="00581B63"/>
    <w:rsid w:val="00583711"/>
    <w:rsid w:val="00583FA0"/>
    <w:rsid w:val="00585CBA"/>
    <w:rsid w:val="00586394"/>
    <w:rsid w:val="005878EB"/>
    <w:rsid w:val="005916D6"/>
    <w:rsid w:val="00593961"/>
    <w:rsid w:val="005942D0"/>
    <w:rsid w:val="005A2729"/>
    <w:rsid w:val="005A4B2E"/>
    <w:rsid w:val="005A5374"/>
    <w:rsid w:val="005B009A"/>
    <w:rsid w:val="005B2E7E"/>
    <w:rsid w:val="005B6421"/>
    <w:rsid w:val="005B67AB"/>
    <w:rsid w:val="005C1F5B"/>
    <w:rsid w:val="005C2CBE"/>
    <w:rsid w:val="005C547C"/>
    <w:rsid w:val="005C56F5"/>
    <w:rsid w:val="005C5F56"/>
    <w:rsid w:val="005C62F6"/>
    <w:rsid w:val="005C78E4"/>
    <w:rsid w:val="005D0FF1"/>
    <w:rsid w:val="005D174A"/>
    <w:rsid w:val="005D2EE6"/>
    <w:rsid w:val="005D4FCD"/>
    <w:rsid w:val="005D6010"/>
    <w:rsid w:val="005D6808"/>
    <w:rsid w:val="005E3280"/>
    <w:rsid w:val="005E7516"/>
    <w:rsid w:val="005F5577"/>
    <w:rsid w:val="005F7A6D"/>
    <w:rsid w:val="00602AA5"/>
    <w:rsid w:val="00602CE7"/>
    <w:rsid w:val="00604849"/>
    <w:rsid w:val="00604B85"/>
    <w:rsid w:val="00605A08"/>
    <w:rsid w:val="00611652"/>
    <w:rsid w:val="00612A25"/>
    <w:rsid w:val="00612F70"/>
    <w:rsid w:val="00613D0D"/>
    <w:rsid w:val="006143F1"/>
    <w:rsid w:val="00622B1E"/>
    <w:rsid w:val="00623628"/>
    <w:rsid w:val="006257DD"/>
    <w:rsid w:val="0062594D"/>
    <w:rsid w:val="00627898"/>
    <w:rsid w:val="00630E78"/>
    <w:rsid w:val="00631492"/>
    <w:rsid w:val="00635E89"/>
    <w:rsid w:val="00640927"/>
    <w:rsid w:val="00641F78"/>
    <w:rsid w:val="00644F3B"/>
    <w:rsid w:val="00645A8D"/>
    <w:rsid w:val="00645EAA"/>
    <w:rsid w:val="006502F6"/>
    <w:rsid w:val="00652DEC"/>
    <w:rsid w:val="00654A71"/>
    <w:rsid w:val="00655E2F"/>
    <w:rsid w:val="00662138"/>
    <w:rsid w:val="00664A87"/>
    <w:rsid w:val="00665951"/>
    <w:rsid w:val="00666E15"/>
    <w:rsid w:val="006761C9"/>
    <w:rsid w:val="00680624"/>
    <w:rsid w:val="00680EF1"/>
    <w:rsid w:val="006818DA"/>
    <w:rsid w:val="0068261D"/>
    <w:rsid w:val="00684C3E"/>
    <w:rsid w:val="00684DFA"/>
    <w:rsid w:val="006931B6"/>
    <w:rsid w:val="006A3B24"/>
    <w:rsid w:val="006A7EE5"/>
    <w:rsid w:val="006B4708"/>
    <w:rsid w:val="006B5F1E"/>
    <w:rsid w:val="006B6ECD"/>
    <w:rsid w:val="006B7AE9"/>
    <w:rsid w:val="006C40B7"/>
    <w:rsid w:val="006C53C8"/>
    <w:rsid w:val="006C5448"/>
    <w:rsid w:val="006D4E97"/>
    <w:rsid w:val="006E161C"/>
    <w:rsid w:val="006E22F3"/>
    <w:rsid w:val="006E426C"/>
    <w:rsid w:val="006F1A52"/>
    <w:rsid w:val="006F6935"/>
    <w:rsid w:val="007039AC"/>
    <w:rsid w:val="00706577"/>
    <w:rsid w:val="00706A66"/>
    <w:rsid w:val="00712037"/>
    <w:rsid w:val="00712EA8"/>
    <w:rsid w:val="0071501B"/>
    <w:rsid w:val="00722056"/>
    <w:rsid w:val="007220B9"/>
    <w:rsid w:val="007225F6"/>
    <w:rsid w:val="00727969"/>
    <w:rsid w:val="0073013C"/>
    <w:rsid w:val="0073562D"/>
    <w:rsid w:val="00735ABE"/>
    <w:rsid w:val="00736469"/>
    <w:rsid w:val="007369AA"/>
    <w:rsid w:val="00741225"/>
    <w:rsid w:val="0074333D"/>
    <w:rsid w:val="00753B95"/>
    <w:rsid w:val="00754F51"/>
    <w:rsid w:val="00756AA8"/>
    <w:rsid w:val="00757DE7"/>
    <w:rsid w:val="007648AA"/>
    <w:rsid w:val="00765320"/>
    <w:rsid w:val="00765B5E"/>
    <w:rsid w:val="00772984"/>
    <w:rsid w:val="00773F04"/>
    <w:rsid w:val="00774952"/>
    <w:rsid w:val="0077527B"/>
    <w:rsid w:val="007752ED"/>
    <w:rsid w:val="00775CB5"/>
    <w:rsid w:val="0077601E"/>
    <w:rsid w:val="00776B24"/>
    <w:rsid w:val="0078094D"/>
    <w:rsid w:val="00781477"/>
    <w:rsid w:val="00783C03"/>
    <w:rsid w:val="0078469F"/>
    <w:rsid w:val="00790BB5"/>
    <w:rsid w:val="007922D8"/>
    <w:rsid w:val="007934C8"/>
    <w:rsid w:val="00793CF3"/>
    <w:rsid w:val="0079425B"/>
    <w:rsid w:val="00794ADD"/>
    <w:rsid w:val="0079520B"/>
    <w:rsid w:val="007A40BC"/>
    <w:rsid w:val="007B198D"/>
    <w:rsid w:val="007B3520"/>
    <w:rsid w:val="007B3A97"/>
    <w:rsid w:val="007B4A47"/>
    <w:rsid w:val="007B50E5"/>
    <w:rsid w:val="007C0B2D"/>
    <w:rsid w:val="007C2934"/>
    <w:rsid w:val="007C3091"/>
    <w:rsid w:val="007C533D"/>
    <w:rsid w:val="007C6289"/>
    <w:rsid w:val="007C710F"/>
    <w:rsid w:val="007D5284"/>
    <w:rsid w:val="007D6255"/>
    <w:rsid w:val="007D6AED"/>
    <w:rsid w:val="007D7007"/>
    <w:rsid w:val="007D70E5"/>
    <w:rsid w:val="007E5438"/>
    <w:rsid w:val="007E6D4E"/>
    <w:rsid w:val="007F1635"/>
    <w:rsid w:val="007F3EC1"/>
    <w:rsid w:val="007F5F27"/>
    <w:rsid w:val="007F6CB6"/>
    <w:rsid w:val="007F709E"/>
    <w:rsid w:val="007F7148"/>
    <w:rsid w:val="0080175A"/>
    <w:rsid w:val="00803D70"/>
    <w:rsid w:val="008125F0"/>
    <w:rsid w:val="008156CA"/>
    <w:rsid w:val="00823442"/>
    <w:rsid w:val="00824E02"/>
    <w:rsid w:val="00826171"/>
    <w:rsid w:val="00830FF3"/>
    <w:rsid w:val="00832CEA"/>
    <w:rsid w:val="00832E24"/>
    <w:rsid w:val="0083414A"/>
    <w:rsid w:val="008402F4"/>
    <w:rsid w:val="008445FE"/>
    <w:rsid w:val="00844DAE"/>
    <w:rsid w:val="00852902"/>
    <w:rsid w:val="00863F6C"/>
    <w:rsid w:val="0086453B"/>
    <w:rsid w:val="00872BF1"/>
    <w:rsid w:val="00874A4F"/>
    <w:rsid w:val="008754FA"/>
    <w:rsid w:val="008831A1"/>
    <w:rsid w:val="008856C0"/>
    <w:rsid w:val="00886391"/>
    <w:rsid w:val="00894217"/>
    <w:rsid w:val="00895D9E"/>
    <w:rsid w:val="008A1BD2"/>
    <w:rsid w:val="008A2960"/>
    <w:rsid w:val="008A48B3"/>
    <w:rsid w:val="008A6F10"/>
    <w:rsid w:val="008B62EE"/>
    <w:rsid w:val="008B6388"/>
    <w:rsid w:val="008C09EF"/>
    <w:rsid w:val="008C2FC2"/>
    <w:rsid w:val="008C7D44"/>
    <w:rsid w:val="008D5745"/>
    <w:rsid w:val="008D6303"/>
    <w:rsid w:val="008E1AEC"/>
    <w:rsid w:val="008E4DD2"/>
    <w:rsid w:val="008E7D1C"/>
    <w:rsid w:val="008F0F46"/>
    <w:rsid w:val="008F3BC0"/>
    <w:rsid w:val="00900EBE"/>
    <w:rsid w:val="00902E43"/>
    <w:rsid w:val="00903197"/>
    <w:rsid w:val="00904C77"/>
    <w:rsid w:val="00906827"/>
    <w:rsid w:val="00911710"/>
    <w:rsid w:val="009229F1"/>
    <w:rsid w:val="009259A6"/>
    <w:rsid w:val="0092648C"/>
    <w:rsid w:val="00935708"/>
    <w:rsid w:val="00936A50"/>
    <w:rsid w:val="00937EB7"/>
    <w:rsid w:val="00937EFF"/>
    <w:rsid w:val="00937F58"/>
    <w:rsid w:val="00940186"/>
    <w:rsid w:val="0094025F"/>
    <w:rsid w:val="00940816"/>
    <w:rsid w:val="00941B69"/>
    <w:rsid w:val="00942467"/>
    <w:rsid w:val="009425A8"/>
    <w:rsid w:val="009429E8"/>
    <w:rsid w:val="00943B17"/>
    <w:rsid w:val="00945B62"/>
    <w:rsid w:val="00946F22"/>
    <w:rsid w:val="009506CC"/>
    <w:rsid w:val="009516F8"/>
    <w:rsid w:val="00956469"/>
    <w:rsid w:val="009579A0"/>
    <w:rsid w:val="0096134C"/>
    <w:rsid w:val="009639B1"/>
    <w:rsid w:val="00963F8D"/>
    <w:rsid w:val="00965016"/>
    <w:rsid w:val="00966ADD"/>
    <w:rsid w:val="009748BA"/>
    <w:rsid w:val="009758A7"/>
    <w:rsid w:val="00975A4B"/>
    <w:rsid w:val="009814E3"/>
    <w:rsid w:val="00983F88"/>
    <w:rsid w:val="009869E4"/>
    <w:rsid w:val="00991175"/>
    <w:rsid w:val="009911B7"/>
    <w:rsid w:val="00993573"/>
    <w:rsid w:val="0099365F"/>
    <w:rsid w:val="00994D37"/>
    <w:rsid w:val="0099507B"/>
    <w:rsid w:val="009A0282"/>
    <w:rsid w:val="009A11F5"/>
    <w:rsid w:val="009A4341"/>
    <w:rsid w:val="009A53A9"/>
    <w:rsid w:val="009B01DE"/>
    <w:rsid w:val="009B08A1"/>
    <w:rsid w:val="009B77C7"/>
    <w:rsid w:val="009C2E77"/>
    <w:rsid w:val="009C35A4"/>
    <w:rsid w:val="009D2123"/>
    <w:rsid w:val="009D46D7"/>
    <w:rsid w:val="009E0A4A"/>
    <w:rsid w:val="009E2106"/>
    <w:rsid w:val="009E4264"/>
    <w:rsid w:val="009E79D4"/>
    <w:rsid w:val="009F0622"/>
    <w:rsid w:val="009F4FB8"/>
    <w:rsid w:val="009F5503"/>
    <w:rsid w:val="009F5734"/>
    <w:rsid w:val="009F7124"/>
    <w:rsid w:val="009F76C0"/>
    <w:rsid w:val="00A0048F"/>
    <w:rsid w:val="00A01E07"/>
    <w:rsid w:val="00A03195"/>
    <w:rsid w:val="00A07C65"/>
    <w:rsid w:val="00A11C3D"/>
    <w:rsid w:val="00A22477"/>
    <w:rsid w:val="00A22C1D"/>
    <w:rsid w:val="00A258C0"/>
    <w:rsid w:val="00A25F3B"/>
    <w:rsid w:val="00A264D7"/>
    <w:rsid w:val="00A3023C"/>
    <w:rsid w:val="00A312B2"/>
    <w:rsid w:val="00A322CD"/>
    <w:rsid w:val="00A323E7"/>
    <w:rsid w:val="00A37999"/>
    <w:rsid w:val="00A40CB7"/>
    <w:rsid w:val="00A42D64"/>
    <w:rsid w:val="00A46ED0"/>
    <w:rsid w:val="00A47031"/>
    <w:rsid w:val="00A512B5"/>
    <w:rsid w:val="00A53448"/>
    <w:rsid w:val="00A55D56"/>
    <w:rsid w:val="00A562AC"/>
    <w:rsid w:val="00A56466"/>
    <w:rsid w:val="00A5785A"/>
    <w:rsid w:val="00A63936"/>
    <w:rsid w:val="00A657C2"/>
    <w:rsid w:val="00A67BC5"/>
    <w:rsid w:val="00A70135"/>
    <w:rsid w:val="00A703ED"/>
    <w:rsid w:val="00A738A7"/>
    <w:rsid w:val="00A74DE0"/>
    <w:rsid w:val="00A7559F"/>
    <w:rsid w:val="00A75935"/>
    <w:rsid w:val="00A76F0B"/>
    <w:rsid w:val="00A802D1"/>
    <w:rsid w:val="00A8073B"/>
    <w:rsid w:val="00A807C0"/>
    <w:rsid w:val="00A80912"/>
    <w:rsid w:val="00A84189"/>
    <w:rsid w:val="00A86FA3"/>
    <w:rsid w:val="00A96959"/>
    <w:rsid w:val="00AA393E"/>
    <w:rsid w:val="00AA6DD0"/>
    <w:rsid w:val="00AB42D4"/>
    <w:rsid w:val="00AC1342"/>
    <w:rsid w:val="00AC3F2E"/>
    <w:rsid w:val="00AC4CDF"/>
    <w:rsid w:val="00AC4CEB"/>
    <w:rsid w:val="00AC51E3"/>
    <w:rsid w:val="00AC55F5"/>
    <w:rsid w:val="00AC5E7C"/>
    <w:rsid w:val="00AC6010"/>
    <w:rsid w:val="00AD1AEF"/>
    <w:rsid w:val="00AD2155"/>
    <w:rsid w:val="00AD7B04"/>
    <w:rsid w:val="00AE2FA5"/>
    <w:rsid w:val="00AE313E"/>
    <w:rsid w:val="00AE5551"/>
    <w:rsid w:val="00AF0CC0"/>
    <w:rsid w:val="00AF16E8"/>
    <w:rsid w:val="00B02BCD"/>
    <w:rsid w:val="00B034CD"/>
    <w:rsid w:val="00B03B62"/>
    <w:rsid w:val="00B11C62"/>
    <w:rsid w:val="00B13C4C"/>
    <w:rsid w:val="00B1465F"/>
    <w:rsid w:val="00B16A4A"/>
    <w:rsid w:val="00B21349"/>
    <w:rsid w:val="00B241E3"/>
    <w:rsid w:val="00B34039"/>
    <w:rsid w:val="00B35530"/>
    <w:rsid w:val="00B37E6B"/>
    <w:rsid w:val="00B41B7F"/>
    <w:rsid w:val="00B43DB0"/>
    <w:rsid w:val="00B45557"/>
    <w:rsid w:val="00B510F6"/>
    <w:rsid w:val="00B51C6F"/>
    <w:rsid w:val="00B553D4"/>
    <w:rsid w:val="00B65EE5"/>
    <w:rsid w:val="00B70755"/>
    <w:rsid w:val="00B70B6D"/>
    <w:rsid w:val="00B714C8"/>
    <w:rsid w:val="00B71F36"/>
    <w:rsid w:val="00B73BD0"/>
    <w:rsid w:val="00B73DA9"/>
    <w:rsid w:val="00B76CFE"/>
    <w:rsid w:val="00B77092"/>
    <w:rsid w:val="00B813E9"/>
    <w:rsid w:val="00B92ADA"/>
    <w:rsid w:val="00B94626"/>
    <w:rsid w:val="00B94E04"/>
    <w:rsid w:val="00B94E5F"/>
    <w:rsid w:val="00B96574"/>
    <w:rsid w:val="00BA066E"/>
    <w:rsid w:val="00BA0BB8"/>
    <w:rsid w:val="00BA1F6A"/>
    <w:rsid w:val="00BA50BF"/>
    <w:rsid w:val="00BA5CA1"/>
    <w:rsid w:val="00BA69A0"/>
    <w:rsid w:val="00BB0CDC"/>
    <w:rsid w:val="00BB24CE"/>
    <w:rsid w:val="00BB2C0E"/>
    <w:rsid w:val="00BB3C46"/>
    <w:rsid w:val="00BB4282"/>
    <w:rsid w:val="00BC06FF"/>
    <w:rsid w:val="00BD0C58"/>
    <w:rsid w:val="00BD2BA1"/>
    <w:rsid w:val="00BD3733"/>
    <w:rsid w:val="00BD4329"/>
    <w:rsid w:val="00BE0AA0"/>
    <w:rsid w:val="00BE14DE"/>
    <w:rsid w:val="00BE20D5"/>
    <w:rsid w:val="00BE3003"/>
    <w:rsid w:val="00BE4DC6"/>
    <w:rsid w:val="00BF0332"/>
    <w:rsid w:val="00BF1C0E"/>
    <w:rsid w:val="00BF355A"/>
    <w:rsid w:val="00C0039C"/>
    <w:rsid w:val="00C03028"/>
    <w:rsid w:val="00C072FD"/>
    <w:rsid w:val="00C10E28"/>
    <w:rsid w:val="00C139A8"/>
    <w:rsid w:val="00C14DB1"/>
    <w:rsid w:val="00C16D2C"/>
    <w:rsid w:val="00C21EEC"/>
    <w:rsid w:val="00C22B1F"/>
    <w:rsid w:val="00C24917"/>
    <w:rsid w:val="00C313BB"/>
    <w:rsid w:val="00C31BD3"/>
    <w:rsid w:val="00C31CC2"/>
    <w:rsid w:val="00C3229B"/>
    <w:rsid w:val="00C349FE"/>
    <w:rsid w:val="00C3593F"/>
    <w:rsid w:val="00C35AE2"/>
    <w:rsid w:val="00C37089"/>
    <w:rsid w:val="00C4122D"/>
    <w:rsid w:val="00C437A3"/>
    <w:rsid w:val="00C475E5"/>
    <w:rsid w:val="00C52000"/>
    <w:rsid w:val="00C536A5"/>
    <w:rsid w:val="00C54E53"/>
    <w:rsid w:val="00C55F79"/>
    <w:rsid w:val="00C573C3"/>
    <w:rsid w:val="00C674EE"/>
    <w:rsid w:val="00C72B71"/>
    <w:rsid w:val="00C74775"/>
    <w:rsid w:val="00C75742"/>
    <w:rsid w:val="00C76F59"/>
    <w:rsid w:val="00C77176"/>
    <w:rsid w:val="00C772D4"/>
    <w:rsid w:val="00C8094C"/>
    <w:rsid w:val="00C81351"/>
    <w:rsid w:val="00C84053"/>
    <w:rsid w:val="00C9418A"/>
    <w:rsid w:val="00C9419A"/>
    <w:rsid w:val="00C945FD"/>
    <w:rsid w:val="00C95131"/>
    <w:rsid w:val="00C95398"/>
    <w:rsid w:val="00C97535"/>
    <w:rsid w:val="00CA4EFB"/>
    <w:rsid w:val="00CA5210"/>
    <w:rsid w:val="00CA5396"/>
    <w:rsid w:val="00CA5B3A"/>
    <w:rsid w:val="00CA6E3A"/>
    <w:rsid w:val="00CB0E63"/>
    <w:rsid w:val="00CB595A"/>
    <w:rsid w:val="00CC1F3F"/>
    <w:rsid w:val="00CC41A1"/>
    <w:rsid w:val="00CC6AC5"/>
    <w:rsid w:val="00CD1A17"/>
    <w:rsid w:val="00CD344C"/>
    <w:rsid w:val="00CD5882"/>
    <w:rsid w:val="00CD60A2"/>
    <w:rsid w:val="00CE1529"/>
    <w:rsid w:val="00CE1DBA"/>
    <w:rsid w:val="00CF6D8A"/>
    <w:rsid w:val="00D018C4"/>
    <w:rsid w:val="00D07ED6"/>
    <w:rsid w:val="00D10A1A"/>
    <w:rsid w:val="00D10DE5"/>
    <w:rsid w:val="00D11527"/>
    <w:rsid w:val="00D11A44"/>
    <w:rsid w:val="00D141AA"/>
    <w:rsid w:val="00D14B6C"/>
    <w:rsid w:val="00D1561F"/>
    <w:rsid w:val="00D17E8E"/>
    <w:rsid w:val="00D21271"/>
    <w:rsid w:val="00D21786"/>
    <w:rsid w:val="00D229F4"/>
    <w:rsid w:val="00D23B78"/>
    <w:rsid w:val="00D24391"/>
    <w:rsid w:val="00D27F6B"/>
    <w:rsid w:val="00D31AB4"/>
    <w:rsid w:val="00D32A47"/>
    <w:rsid w:val="00D332EE"/>
    <w:rsid w:val="00D41350"/>
    <w:rsid w:val="00D429B1"/>
    <w:rsid w:val="00D4311F"/>
    <w:rsid w:val="00D44097"/>
    <w:rsid w:val="00D44A88"/>
    <w:rsid w:val="00D44C61"/>
    <w:rsid w:val="00D45EDA"/>
    <w:rsid w:val="00D472F3"/>
    <w:rsid w:val="00D473E5"/>
    <w:rsid w:val="00D47FD8"/>
    <w:rsid w:val="00D514D3"/>
    <w:rsid w:val="00D51543"/>
    <w:rsid w:val="00D51B90"/>
    <w:rsid w:val="00D64810"/>
    <w:rsid w:val="00D6493E"/>
    <w:rsid w:val="00D6517C"/>
    <w:rsid w:val="00D65948"/>
    <w:rsid w:val="00D65956"/>
    <w:rsid w:val="00D70B6D"/>
    <w:rsid w:val="00D70E76"/>
    <w:rsid w:val="00D71BE1"/>
    <w:rsid w:val="00D73B94"/>
    <w:rsid w:val="00D73C3C"/>
    <w:rsid w:val="00D74087"/>
    <w:rsid w:val="00D74834"/>
    <w:rsid w:val="00D76268"/>
    <w:rsid w:val="00D77893"/>
    <w:rsid w:val="00D81577"/>
    <w:rsid w:val="00D815EA"/>
    <w:rsid w:val="00D86263"/>
    <w:rsid w:val="00D8699D"/>
    <w:rsid w:val="00D908F6"/>
    <w:rsid w:val="00D90EBC"/>
    <w:rsid w:val="00D91892"/>
    <w:rsid w:val="00D94556"/>
    <w:rsid w:val="00D9603E"/>
    <w:rsid w:val="00D973FE"/>
    <w:rsid w:val="00DA0B81"/>
    <w:rsid w:val="00DA14F7"/>
    <w:rsid w:val="00DA28F1"/>
    <w:rsid w:val="00DA2A88"/>
    <w:rsid w:val="00DB3278"/>
    <w:rsid w:val="00DB4C65"/>
    <w:rsid w:val="00DB574F"/>
    <w:rsid w:val="00DB623C"/>
    <w:rsid w:val="00DC752E"/>
    <w:rsid w:val="00DC7622"/>
    <w:rsid w:val="00DD0A23"/>
    <w:rsid w:val="00DD2296"/>
    <w:rsid w:val="00DD4190"/>
    <w:rsid w:val="00DE005D"/>
    <w:rsid w:val="00DE1BB0"/>
    <w:rsid w:val="00DE522E"/>
    <w:rsid w:val="00DF0095"/>
    <w:rsid w:val="00DF0BB3"/>
    <w:rsid w:val="00DF1FC1"/>
    <w:rsid w:val="00DF4740"/>
    <w:rsid w:val="00E00928"/>
    <w:rsid w:val="00E0190D"/>
    <w:rsid w:val="00E06FA2"/>
    <w:rsid w:val="00E105FE"/>
    <w:rsid w:val="00E12C09"/>
    <w:rsid w:val="00E12CA8"/>
    <w:rsid w:val="00E1344D"/>
    <w:rsid w:val="00E13B1E"/>
    <w:rsid w:val="00E14F08"/>
    <w:rsid w:val="00E157E4"/>
    <w:rsid w:val="00E17306"/>
    <w:rsid w:val="00E17C84"/>
    <w:rsid w:val="00E17F15"/>
    <w:rsid w:val="00E20768"/>
    <w:rsid w:val="00E214A8"/>
    <w:rsid w:val="00E22652"/>
    <w:rsid w:val="00E22F4D"/>
    <w:rsid w:val="00E2526C"/>
    <w:rsid w:val="00E262C6"/>
    <w:rsid w:val="00E3182C"/>
    <w:rsid w:val="00E3255C"/>
    <w:rsid w:val="00E32DAF"/>
    <w:rsid w:val="00E4124C"/>
    <w:rsid w:val="00E424B9"/>
    <w:rsid w:val="00E457A8"/>
    <w:rsid w:val="00E467BF"/>
    <w:rsid w:val="00E5168C"/>
    <w:rsid w:val="00E52206"/>
    <w:rsid w:val="00E57017"/>
    <w:rsid w:val="00E72715"/>
    <w:rsid w:val="00E829F8"/>
    <w:rsid w:val="00E84BDE"/>
    <w:rsid w:val="00E853B9"/>
    <w:rsid w:val="00E86341"/>
    <w:rsid w:val="00E8798E"/>
    <w:rsid w:val="00E93516"/>
    <w:rsid w:val="00E9491C"/>
    <w:rsid w:val="00E9618B"/>
    <w:rsid w:val="00E96403"/>
    <w:rsid w:val="00E96E8C"/>
    <w:rsid w:val="00E97473"/>
    <w:rsid w:val="00E97E88"/>
    <w:rsid w:val="00EA1608"/>
    <w:rsid w:val="00EA1EB5"/>
    <w:rsid w:val="00EA6072"/>
    <w:rsid w:val="00EA6A3D"/>
    <w:rsid w:val="00EB3C83"/>
    <w:rsid w:val="00EB3FA0"/>
    <w:rsid w:val="00EB46D6"/>
    <w:rsid w:val="00EB71CE"/>
    <w:rsid w:val="00EC0072"/>
    <w:rsid w:val="00EC40D5"/>
    <w:rsid w:val="00EC43C0"/>
    <w:rsid w:val="00EC6C47"/>
    <w:rsid w:val="00EC7AF3"/>
    <w:rsid w:val="00ED7063"/>
    <w:rsid w:val="00EE00BE"/>
    <w:rsid w:val="00EE0620"/>
    <w:rsid w:val="00EE307B"/>
    <w:rsid w:val="00EE659F"/>
    <w:rsid w:val="00EF2D00"/>
    <w:rsid w:val="00EF4CCE"/>
    <w:rsid w:val="00EF5238"/>
    <w:rsid w:val="00EF5FC6"/>
    <w:rsid w:val="00EF67E4"/>
    <w:rsid w:val="00EF6DB1"/>
    <w:rsid w:val="00F0498F"/>
    <w:rsid w:val="00F1265B"/>
    <w:rsid w:val="00F17242"/>
    <w:rsid w:val="00F222A8"/>
    <w:rsid w:val="00F26E55"/>
    <w:rsid w:val="00F32C80"/>
    <w:rsid w:val="00F35A84"/>
    <w:rsid w:val="00F37273"/>
    <w:rsid w:val="00F42AA9"/>
    <w:rsid w:val="00F42ACA"/>
    <w:rsid w:val="00F44CBA"/>
    <w:rsid w:val="00F50050"/>
    <w:rsid w:val="00F50216"/>
    <w:rsid w:val="00F50B93"/>
    <w:rsid w:val="00F55876"/>
    <w:rsid w:val="00F57D41"/>
    <w:rsid w:val="00F61BA9"/>
    <w:rsid w:val="00F6209C"/>
    <w:rsid w:val="00F62A53"/>
    <w:rsid w:val="00F67499"/>
    <w:rsid w:val="00F709CE"/>
    <w:rsid w:val="00F71B0E"/>
    <w:rsid w:val="00F71DBA"/>
    <w:rsid w:val="00F71FB6"/>
    <w:rsid w:val="00F76240"/>
    <w:rsid w:val="00F80E03"/>
    <w:rsid w:val="00F82411"/>
    <w:rsid w:val="00F85FE4"/>
    <w:rsid w:val="00F86664"/>
    <w:rsid w:val="00F9045B"/>
    <w:rsid w:val="00F95EA1"/>
    <w:rsid w:val="00F9672F"/>
    <w:rsid w:val="00FA524F"/>
    <w:rsid w:val="00FA5F24"/>
    <w:rsid w:val="00FB0FBC"/>
    <w:rsid w:val="00FB3025"/>
    <w:rsid w:val="00FB4A7E"/>
    <w:rsid w:val="00FB720A"/>
    <w:rsid w:val="00FB74B2"/>
    <w:rsid w:val="00FB7CFA"/>
    <w:rsid w:val="00FC01E7"/>
    <w:rsid w:val="00FC1200"/>
    <w:rsid w:val="00FC473D"/>
    <w:rsid w:val="00FC6622"/>
    <w:rsid w:val="00FC7B2F"/>
    <w:rsid w:val="00FD2012"/>
    <w:rsid w:val="00FD27D1"/>
    <w:rsid w:val="00FD2F56"/>
    <w:rsid w:val="00FD3BE8"/>
    <w:rsid w:val="00FD3C21"/>
    <w:rsid w:val="00FD67FA"/>
    <w:rsid w:val="00FD79EF"/>
    <w:rsid w:val="00FE3F00"/>
    <w:rsid w:val="00FE6FC2"/>
    <w:rsid w:val="00FE7867"/>
    <w:rsid w:val="00FF01FB"/>
    <w:rsid w:val="00FF3712"/>
    <w:rsid w:val="00FF3790"/>
    <w:rsid w:val="00FF3FE3"/>
    <w:rsid w:val="00FF4D3D"/>
    <w:rsid w:val="00FF7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9F75C5"/>
  <w15:chartTrackingRefBased/>
  <w15:docId w15:val="{56F60E34-42AC-46E2-B533-3B8CACFD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5577"/>
    <w:rPr>
      <w:rFonts w:eastAsia="Times New Roman"/>
      <w:sz w:val="24"/>
      <w:szCs w:val="24"/>
      <w:lang w:eastAsia="en-GB"/>
    </w:rPr>
  </w:style>
  <w:style w:type="paragraph" w:styleId="Heading1">
    <w:name w:val="heading 1"/>
    <w:basedOn w:val="Normal"/>
    <w:next w:val="Normal"/>
    <w:link w:val="Heading1Char"/>
    <w:qFormat/>
    <w:rsid w:val="00937EFF"/>
    <w:pPr>
      <w:keepNext/>
      <w:spacing w:before="240" w:after="60"/>
      <w:outlineLvl w:val="0"/>
    </w:pPr>
    <w:rPr>
      <w:rFonts w:ascii="Cambria" w:hAnsi="Cambria" w:cs="Angsana New"/>
      <w:b/>
      <w:bCs/>
      <w:kern w:val="32"/>
      <w:sz w:val="32"/>
      <w:szCs w:val="40"/>
      <w:lang w:val="en-US" w:eastAsia="zh-CN" w:bidi="th-TH"/>
    </w:rPr>
  </w:style>
  <w:style w:type="paragraph" w:styleId="Heading3">
    <w:name w:val="heading 3"/>
    <w:basedOn w:val="Normal"/>
    <w:link w:val="Heading3Char"/>
    <w:uiPriority w:val="9"/>
    <w:qFormat/>
    <w:rsid w:val="00A63936"/>
    <w:pPr>
      <w:spacing w:before="100" w:beforeAutospacing="1" w:after="100" w:afterAutospacing="1"/>
      <w:outlineLvl w:val="2"/>
    </w:pPr>
    <w:rPr>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71DBA"/>
    <w:pPr>
      <w:tabs>
        <w:tab w:val="center" w:pos="4153"/>
        <w:tab w:val="right" w:pos="8306"/>
      </w:tabs>
    </w:pPr>
    <w:rPr>
      <w:rFonts w:eastAsia="SimSun" w:cs="Angsana New"/>
      <w:lang w:val="en-US" w:eastAsia="zh-CN" w:bidi="th-TH"/>
    </w:rPr>
  </w:style>
  <w:style w:type="paragraph" w:styleId="Footer">
    <w:name w:val="footer"/>
    <w:basedOn w:val="Normal"/>
    <w:link w:val="FooterChar"/>
    <w:uiPriority w:val="99"/>
    <w:rsid w:val="00F71DBA"/>
    <w:pPr>
      <w:tabs>
        <w:tab w:val="center" w:pos="4153"/>
        <w:tab w:val="right" w:pos="8306"/>
      </w:tabs>
    </w:pPr>
    <w:rPr>
      <w:rFonts w:eastAsia="SimSun" w:cs="Angsana New"/>
      <w:lang w:val="en-US" w:eastAsia="zh-CN" w:bidi="th-TH"/>
    </w:rPr>
  </w:style>
  <w:style w:type="character" w:styleId="PageNumber">
    <w:name w:val="page number"/>
    <w:basedOn w:val="DefaultParagraphFont"/>
    <w:rsid w:val="00F71DBA"/>
  </w:style>
  <w:style w:type="table" w:styleId="TableGrid">
    <w:name w:val="Table Grid"/>
    <w:basedOn w:val="TableNormal"/>
    <w:uiPriority w:val="59"/>
    <w:rsid w:val="00F50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D3546"/>
    <w:rPr>
      <w:color w:val="0000FF"/>
      <w:u w:val="single"/>
    </w:rPr>
  </w:style>
  <w:style w:type="paragraph" w:customStyle="1" w:styleId="pp3">
    <w:name w:val="pp3"/>
    <w:basedOn w:val="Normal"/>
    <w:rsid w:val="009E79D4"/>
    <w:pPr>
      <w:spacing w:before="240" w:after="240"/>
      <w:ind w:left="994" w:hanging="994"/>
    </w:pPr>
    <w:rPr>
      <w:b/>
      <w:sz w:val="20"/>
      <w:szCs w:val="20"/>
      <w:lang w:val="en-US" w:eastAsia="en-US"/>
    </w:rPr>
  </w:style>
  <w:style w:type="paragraph" w:customStyle="1" w:styleId="ppq3">
    <w:name w:val="ppq3"/>
    <w:basedOn w:val="Normal"/>
    <w:rsid w:val="009E79D4"/>
    <w:pPr>
      <w:ind w:left="510" w:hanging="360"/>
    </w:pPr>
    <w:rPr>
      <w:sz w:val="20"/>
      <w:szCs w:val="20"/>
      <w:lang w:val="en-US" w:eastAsia="en-US"/>
    </w:rPr>
  </w:style>
  <w:style w:type="paragraph" w:styleId="BalloonText">
    <w:name w:val="Balloon Text"/>
    <w:basedOn w:val="Normal"/>
    <w:link w:val="BalloonTextChar"/>
    <w:rsid w:val="00423EA4"/>
    <w:rPr>
      <w:rFonts w:ascii="Tahoma" w:eastAsia="SimSun" w:hAnsi="Tahoma" w:cs="Angsana New"/>
      <w:sz w:val="16"/>
      <w:szCs w:val="20"/>
      <w:lang w:val="en-US" w:eastAsia="zh-CN" w:bidi="th-TH"/>
    </w:rPr>
  </w:style>
  <w:style w:type="character" w:customStyle="1" w:styleId="BalloonTextChar">
    <w:name w:val="Balloon Text Char"/>
    <w:link w:val="BalloonText"/>
    <w:rsid w:val="00423EA4"/>
    <w:rPr>
      <w:rFonts w:ascii="Tahoma" w:hAnsi="Tahoma" w:cs="Angsana New"/>
      <w:sz w:val="16"/>
      <w:lang w:val="en-US" w:eastAsia="zh-CN" w:bidi="th-TH"/>
    </w:rPr>
  </w:style>
  <w:style w:type="character" w:customStyle="1" w:styleId="FooterChar">
    <w:name w:val="Footer Char"/>
    <w:link w:val="Footer"/>
    <w:uiPriority w:val="99"/>
    <w:rsid w:val="00423EA4"/>
    <w:rPr>
      <w:rFonts w:cs="Angsana New"/>
      <w:sz w:val="24"/>
      <w:szCs w:val="24"/>
      <w:lang w:val="en-US" w:eastAsia="zh-CN" w:bidi="th-TH"/>
    </w:rPr>
  </w:style>
  <w:style w:type="character" w:customStyle="1" w:styleId="HeaderChar">
    <w:name w:val="Header Char"/>
    <w:link w:val="Header"/>
    <w:uiPriority w:val="99"/>
    <w:rsid w:val="00395CB1"/>
    <w:rPr>
      <w:rFonts w:cs="Angsana New"/>
      <w:sz w:val="24"/>
      <w:szCs w:val="24"/>
      <w:lang w:val="en-US" w:eastAsia="zh-CN" w:bidi="th-TH"/>
    </w:rPr>
  </w:style>
  <w:style w:type="paragraph" w:customStyle="1" w:styleId="Default">
    <w:name w:val="Default"/>
    <w:rsid w:val="004E1FC7"/>
    <w:pPr>
      <w:autoSpaceDE w:val="0"/>
      <w:autoSpaceDN w:val="0"/>
      <w:adjustRightInd w:val="0"/>
    </w:pPr>
    <w:rPr>
      <w:rFonts w:eastAsia="Calibri"/>
      <w:color w:val="000000"/>
      <w:sz w:val="24"/>
      <w:szCs w:val="24"/>
      <w:lang w:val="en-US" w:eastAsia="en-US"/>
    </w:rPr>
  </w:style>
  <w:style w:type="paragraph" w:customStyle="1" w:styleId="MediumGrid1-Accent21">
    <w:name w:val="Medium Grid 1 - Accent 21"/>
    <w:basedOn w:val="Normal"/>
    <w:uiPriority w:val="34"/>
    <w:qFormat/>
    <w:rsid w:val="004E1FC7"/>
    <w:pPr>
      <w:spacing w:before="120"/>
      <w:ind w:left="720"/>
      <w:contextualSpacing/>
    </w:pPr>
    <w:rPr>
      <w:rFonts w:ascii="Calibri" w:eastAsia="Calibri" w:hAnsi="Calibri"/>
      <w:sz w:val="22"/>
      <w:szCs w:val="22"/>
      <w:lang w:val="en-US" w:eastAsia="en-US"/>
    </w:rPr>
  </w:style>
  <w:style w:type="paragraph" w:styleId="NormalWeb">
    <w:name w:val="Normal (Web)"/>
    <w:basedOn w:val="Normal"/>
    <w:uiPriority w:val="99"/>
    <w:unhideWhenUsed/>
    <w:rsid w:val="00491392"/>
    <w:pPr>
      <w:spacing w:before="100" w:beforeAutospacing="1" w:after="100" w:afterAutospacing="1"/>
    </w:pPr>
    <w:rPr>
      <w:lang w:eastAsia="en-AU"/>
    </w:rPr>
  </w:style>
  <w:style w:type="paragraph" w:styleId="ListParagraph">
    <w:name w:val="List Paragraph"/>
    <w:basedOn w:val="Normal"/>
    <w:uiPriority w:val="34"/>
    <w:qFormat/>
    <w:rsid w:val="00FC6622"/>
    <w:pPr>
      <w:ind w:left="720"/>
    </w:pPr>
    <w:rPr>
      <w:rFonts w:eastAsia="SimSun" w:cs="Angsana New"/>
      <w:szCs w:val="30"/>
      <w:lang w:val="en-US" w:eastAsia="zh-CN" w:bidi="th-TH"/>
    </w:rPr>
  </w:style>
  <w:style w:type="character" w:customStyle="1" w:styleId="Heading3Char">
    <w:name w:val="Heading 3 Char"/>
    <w:link w:val="Heading3"/>
    <w:uiPriority w:val="9"/>
    <w:rsid w:val="00A63936"/>
    <w:rPr>
      <w:rFonts w:eastAsia="Times New Roman"/>
      <w:b/>
      <w:bCs/>
      <w:sz w:val="27"/>
      <w:szCs w:val="27"/>
    </w:rPr>
  </w:style>
  <w:style w:type="character" w:customStyle="1" w:styleId="Heading1Char">
    <w:name w:val="Heading 1 Char"/>
    <w:link w:val="Heading1"/>
    <w:rsid w:val="00937EFF"/>
    <w:rPr>
      <w:rFonts w:ascii="Cambria" w:eastAsia="Times New Roman" w:hAnsi="Cambria" w:cs="Angsana New"/>
      <w:b/>
      <w:bCs/>
      <w:kern w:val="32"/>
      <w:sz w:val="32"/>
      <w:szCs w:val="40"/>
      <w:lang w:val="en-US" w:eastAsia="zh-CN" w:bidi="th-TH"/>
    </w:rPr>
  </w:style>
  <w:style w:type="character" w:styleId="PlaceholderText">
    <w:name w:val="Placeholder Text"/>
    <w:basedOn w:val="DefaultParagraphFont"/>
    <w:uiPriority w:val="99"/>
    <w:semiHidden/>
    <w:rsid w:val="006257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12353">
      <w:bodyDiv w:val="1"/>
      <w:marLeft w:val="0"/>
      <w:marRight w:val="0"/>
      <w:marTop w:val="0"/>
      <w:marBottom w:val="0"/>
      <w:divBdr>
        <w:top w:val="none" w:sz="0" w:space="0" w:color="auto"/>
        <w:left w:val="none" w:sz="0" w:space="0" w:color="auto"/>
        <w:bottom w:val="none" w:sz="0" w:space="0" w:color="auto"/>
        <w:right w:val="none" w:sz="0" w:space="0" w:color="auto"/>
      </w:divBdr>
    </w:div>
    <w:div w:id="409012284">
      <w:bodyDiv w:val="1"/>
      <w:marLeft w:val="0"/>
      <w:marRight w:val="0"/>
      <w:marTop w:val="0"/>
      <w:marBottom w:val="0"/>
      <w:divBdr>
        <w:top w:val="none" w:sz="0" w:space="0" w:color="auto"/>
        <w:left w:val="none" w:sz="0" w:space="0" w:color="auto"/>
        <w:bottom w:val="none" w:sz="0" w:space="0" w:color="auto"/>
        <w:right w:val="none" w:sz="0" w:space="0" w:color="auto"/>
      </w:divBdr>
    </w:div>
    <w:div w:id="637952959">
      <w:bodyDiv w:val="1"/>
      <w:marLeft w:val="0"/>
      <w:marRight w:val="0"/>
      <w:marTop w:val="0"/>
      <w:marBottom w:val="0"/>
      <w:divBdr>
        <w:top w:val="none" w:sz="0" w:space="0" w:color="auto"/>
        <w:left w:val="none" w:sz="0" w:space="0" w:color="auto"/>
        <w:bottom w:val="none" w:sz="0" w:space="0" w:color="auto"/>
        <w:right w:val="none" w:sz="0" w:space="0" w:color="auto"/>
      </w:divBdr>
    </w:div>
    <w:div w:id="759719035">
      <w:bodyDiv w:val="1"/>
      <w:marLeft w:val="0"/>
      <w:marRight w:val="0"/>
      <w:marTop w:val="0"/>
      <w:marBottom w:val="0"/>
      <w:divBdr>
        <w:top w:val="none" w:sz="0" w:space="0" w:color="auto"/>
        <w:left w:val="none" w:sz="0" w:space="0" w:color="auto"/>
        <w:bottom w:val="none" w:sz="0" w:space="0" w:color="auto"/>
        <w:right w:val="none" w:sz="0" w:space="0" w:color="auto"/>
      </w:divBdr>
    </w:div>
    <w:div w:id="1015765173">
      <w:bodyDiv w:val="1"/>
      <w:marLeft w:val="0"/>
      <w:marRight w:val="0"/>
      <w:marTop w:val="0"/>
      <w:marBottom w:val="0"/>
      <w:divBdr>
        <w:top w:val="none" w:sz="0" w:space="0" w:color="auto"/>
        <w:left w:val="none" w:sz="0" w:space="0" w:color="auto"/>
        <w:bottom w:val="none" w:sz="0" w:space="0" w:color="auto"/>
        <w:right w:val="none" w:sz="0" w:space="0" w:color="auto"/>
      </w:divBdr>
    </w:div>
    <w:div w:id="1164972361">
      <w:bodyDiv w:val="1"/>
      <w:marLeft w:val="0"/>
      <w:marRight w:val="0"/>
      <w:marTop w:val="0"/>
      <w:marBottom w:val="0"/>
      <w:divBdr>
        <w:top w:val="none" w:sz="0" w:space="0" w:color="auto"/>
        <w:left w:val="none" w:sz="0" w:space="0" w:color="auto"/>
        <w:bottom w:val="none" w:sz="0" w:space="0" w:color="auto"/>
        <w:right w:val="none" w:sz="0" w:space="0" w:color="auto"/>
      </w:divBdr>
    </w:div>
    <w:div w:id="1785072567">
      <w:bodyDiv w:val="1"/>
      <w:marLeft w:val="0"/>
      <w:marRight w:val="0"/>
      <w:marTop w:val="0"/>
      <w:marBottom w:val="0"/>
      <w:divBdr>
        <w:top w:val="none" w:sz="0" w:space="0" w:color="auto"/>
        <w:left w:val="none" w:sz="0" w:space="0" w:color="auto"/>
        <w:bottom w:val="none" w:sz="0" w:space="0" w:color="auto"/>
        <w:right w:val="none" w:sz="0" w:space="0" w:color="auto"/>
      </w:divBdr>
    </w:div>
    <w:div w:id="1812674724">
      <w:bodyDiv w:val="1"/>
      <w:marLeft w:val="0"/>
      <w:marRight w:val="0"/>
      <w:marTop w:val="0"/>
      <w:marBottom w:val="0"/>
      <w:divBdr>
        <w:top w:val="none" w:sz="0" w:space="0" w:color="auto"/>
        <w:left w:val="none" w:sz="0" w:space="0" w:color="auto"/>
        <w:bottom w:val="none" w:sz="0" w:space="0" w:color="auto"/>
        <w:right w:val="none" w:sz="0" w:space="0" w:color="auto"/>
      </w:divBdr>
      <w:divsChild>
        <w:div w:id="418645842">
          <w:marLeft w:val="547"/>
          <w:marRight w:val="0"/>
          <w:marTop w:val="115"/>
          <w:marBottom w:val="0"/>
          <w:divBdr>
            <w:top w:val="none" w:sz="0" w:space="0" w:color="auto"/>
            <w:left w:val="none" w:sz="0" w:space="0" w:color="auto"/>
            <w:bottom w:val="none" w:sz="0" w:space="0" w:color="auto"/>
            <w:right w:val="none" w:sz="0" w:space="0" w:color="auto"/>
          </w:divBdr>
        </w:div>
        <w:div w:id="460542764">
          <w:marLeft w:val="1166"/>
          <w:marRight w:val="0"/>
          <w:marTop w:val="96"/>
          <w:marBottom w:val="0"/>
          <w:divBdr>
            <w:top w:val="none" w:sz="0" w:space="0" w:color="auto"/>
            <w:left w:val="none" w:sz="0" w:space="0" w:color="auto"/>
            <w:bottom w:val="none" w:sz="0" w:space="0" w:color="auto"/>
            <w:right w:val="none" w:sz="0" w:space="0" w:color="auto"/>
          </w:divBdr>
        </w:div>
        <w:div w:id="934945745">
          <w:marLeft w:val="547"/>
          <w:marRight w:val="0"/>
          <w:marTop w:val="115"/>
          <w:marBottom w:val="0"/>
          <w:divBdr>
            <w:top w:val="none" w:sz="0" w:space="0" w:color="auto"/>
            <w:left w:val="none" w:sz="0" w:space="0" w:color="auto"/>
            <w:bottom w:val="none" w:sz="0" w:space="0" w:color="auto"/>
            <w:right w:val="none" w:sz="0" w:space="0" w:color="auto"/>
          </w:divBdr>
        </w:div>
        <w:div w:id="1378969474">
          <w:marLeft w:val="1166"/>
          <w:marRight w:val="0"/>
          <w:marTop w:val="96"/>
          <w:marBottom w:val="0"/>
          <w:divBdr>
            <w:top w:val="none" w:sz="0" w:space="0" w:color="auto"/>
            <w:left w:val="none" w:sz="0" w:space="0" w:color="auto"/>
            <w:bottom w:val="none" w:sz="0" w:space="0" w:color="auto"/>
            <w:right w:val="none" w:sz="0" w:space="0" w:color="auto"/>
          </w:divBdr>
        </w:div>
        <w:div w:id="1636449771">
          <w:marLeft w:val="547"/>
          <w:marRight w:val="0"/>
          <w:marTop w:val="115"/>
          <w:marBottom w:val="0"/>
          <w:divBdr>
            <w:top w:val="none" w:sz="0" w:space="0" w:color="auto"/>
            <w:left w:val="none" w:sz="0" w:space="0" w:color="auto"/>
            <w:bottom w:val="none" w:sz="0" w:space="0" w:color="auto"/>
            <w:right w:val="none" w:sz="0" w:space="0" w:color="auto"/>
          </w:divBdr>
        </w:div>
      </w:divsChild>
    </w:div>
    <w:div w:id="1844734463">
      <w:bodyDiv w:val="1"/>
      <w:marLeft w:val="0"/>
      <w:marRight w:val="0"/>
      <w:marTop w:val="0"/>
      <w:marBottom w:val="0"/>
      <w:divBdr>
        <w:top w:val="none" w:sz="0" w:space="0" w:color="auto"/>
        <w:left w:val="none" w:sz="0" w:space="0" w:color="auto"/>
        <w:bottom w:val="none" w:sz="0" w:space="0" w:color="auto"/>
        <w:right w:val="none" w:sz="0" w:space="0" w:color="auto"/>
      </w:divBdr>
    </w:div>
    <w:div w:id="198157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568D8-AB7E-4D9F-8D95-28257D6AA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Semester 1, 2004</vt:lpstr>
    </vt:vector>
  </TitlesOfParts>
  <Company>university of sydney</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1, 2004</dc:title>
  <dc:subject/>
  <dc:creator>e+b</dc:creator>
  <cp:keywords/>
  <cp:lastModifiedBy>Jason Collins</cp:lastModifiedBy>
  <cp:revision>9</cp:revision>
  <cp:lastPrinted>2018-11-06T11:46:00Z</cp:lastPrinted>
  <dcterms:created xsi:type="dcterms:W3CDTF">2020-10-24T10:24:00Z</dcterms:created>
  <dcterms:modified xsi:type="dcterms:W3CDTF">2020-11-11T10:02:00Z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