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Terms of Service</w:t>
      </w:r>
    </w:p>
    <w:p>
      <w:pPr>
        <w:spacing w:after="120" w:before="120" w:line="300"/>
      </w:pPr>
      <w:r>
        <w:rPr>
          <w:b/>
          <w:bCs/>
        </w:rPr>
        <w:t xml:space="preserve">Effective date:</w:t>
      </w:r>
      <w:r>
        <w:t xml:space="preserve"> </w:t>
      </w:r>
      <w:r>
        <w:rPr>
          <w:i/>
          <w:iCs/>
        </w:rPr>
        <w:t xml:space="preserve">[INSERT DATE WHEN PUBLISHED]</w:t>
      </w:r>
      <w:r>
        <w:t xml:space="preserve">
</w:t>
      </w:r>
      <w:r>
        <w:rPr>
          <w:b/>
          <w:bCs/>
        </w:rPr>
        <w:t xml:space="preserve">Last updated:</w:t>
      </w:r>
      <w:r>
        <w:t xml:space="preserve"> </w:t>
      </w:r>
      <w:r>
        <w:rPr>
          <w:i/>
          <w:iCs/>
        </w:rPr>
        <w:t xml:space="preserve">[INSERT DATE]</w:t>
      </w:r>
    </w:p>
    <w:p>
      <w:pPr>
        <w:spacing w:after="120" w:before="120" w:line="300"/>
      </w:pPr>
      <w:r>
        <w:t xml:space="preserve">These Terms of Service ("Terms") govern your use of the </w:t>
      </w:r>
      <w:r>
        <w:rPr>
          <w:b/>
          <w:bCs/>
        </w:rPr>
        <w:t xml:space="preserve">FlyConnect</w:t>
      </w:r>
      <w:r>
        <w:t xml:space="preserve"> mobile application and related services (the "Service") operated by </w:t>
      </w:r>
      <w:r>
        <w:rPr>
          <w:b/>
          <w:bCs/>
        </w:rPr>
        <w:t xml:space="preserve">AppCurb Technologies</w:t>
      </w:r>
      <w:r>
        <w:t xml:space="preserve"> ("Company", "we", "us", "our").</w:t>
      </w:r>
    </w:p>
    <w:p>
      <w:pPr>
        <w:spacing w:after="120" w:before="120" w:line="300"/>
      </w:pPr>
      <w:r>
        <w:t xml:space="preserve">By creating an account or using the Service, you agree to these Terms. If you do not agree, do not use the Service.</w:t>
      </w:r>
    </w:p>
    <w:p>
      <w:pPr>
        <w:pBdr>
          <w:bottom w:val="single" w:color="CCCCCC" w:sz="8" w:space="8"/>
        </w:pBdr>
        <w:spacing w:after="240" w:before="240"/>
      </w:pPr>
    </w:p>
    <w:p>
      <w:pPr>
        <w:pStyle w:val="Heading2"/>
      </w:pPr>
      <w:r>
        <w:t xml:space="preserve">1. Eligibility</w:t>
      </w:r>
    </w:p>
    <w:p>
      <w:pPr>
        <w:spacing w:after="120" w:before="120" w:line="300"/>
      </w:pPr>
      <w:r>
        <w:t xml:space="preserve">You must be </w:t>
      </w:r>
      <w:r>
        <w:rPr>
          <w:b/>
          <w:bCs/>
        </w:rPr>
        <w:t xml:space="preserve">at least 16 years old</w:t>
      </w:r>
      <w:r>
        <w:t xml:space="preserve"> and legally able to enter into a binding contract to use FlyConnect. By registering, you represent that:</w:t>
      </w:r>
    </w:p>
    <w:p>
      <w:pPr>
        <w:pStyle w:val="ListParagraph"/>
        <w:numPr>
          <w:ilvl w:val="0"/>
          <w:numId w:val="2"/>
        </w:numPr>
      </w:pPr>
      <w:r>
        <w:t xml:space="preserve">You are 16 or older</w:t>
      </w:r>
    </w:p>
    <w:p>
      <w:pPr>
        <w:pStyle w:val="ListParagraph"/>
        <w:numPr>
          <w:ilvl w:val="0"/>
          <w:numId w:val="2"/>
        </w:numPr>
      </w:pPr>
      <w:r>
        <w:t xml:space="preserve">You are employed in or affiliated with the aviation industry (pilot, flight attendant, ground crew, gate agent, TSA officer, or similar), OR you are registering a legitimate business account</w:t>
      </w:r>
    </w:p>
    <w:p>
      <w:pPr>
        <w:pStyle w:val="ListParagraph"/>
        <w:numPr>
          <w:ilvl w:val="0"/>
          <w:numId w:val="2"/>
        </w:numPr>
      </w:pPr>
      <w:r>
        <w:t xml:space="preserve">You will provide accurate registration information</w:t>
      </w:r>
    </w:p>
    <w:p>
      <w:pPr>
        <w:pStyle w:val="ListParagraph"/>
        <w:numPr>
          <w:ilvl w:val="0"/>
          <w:numId w:val="2"/>
        </w:numPr>
      </w:pPr>
      <w:r>
        <w:t xml:space="preserve">You have never been banned from FlyConnect</w:t>
      </w:r>
    </w:p>
    <w:p>
      <w:pPr>
        <w:pBdr>
          <w:bottom w:val="single" w:color="CCCCCC" w:sz="8" w:space="8"/>
        </w:pBdr>
        <w:spacing w:after="240" w:before="240"/>
      </w:pPr>
    </w:p>
    <w:p>
      <w:pPr>
        <w:pStyle w:val="Heading2"/>
      </w:pPr>
      <w:r>
        <w:t xml:space="preserve">2. Accounts</w:t>
      </w:r>
    </w:p>
    <w:p>
      <w:pPr>
        <w:pStyle w:val="Heading3"/>
      </w:pPr>
      <w:r>
        <w:t xml:space="preserve">2.1 Account creation</w:t>
      </w:r>
    </w:p>
    <w:p>
      <w:pPr>
        <w:spacing w:after="120" w:before="120" w:line="300"/>
      </w:pPr>
      <w:r>
        <w:t xml:space="preserve">You may create an account using email/password, Google Sign-In, or Apple Sign-In. You are responsible for:</w:t>
      </w:r>
    </w:p>
    <w:p>
      <w:pPr>
        <w:pStyle w:val="ListParagraph"/>
        <w:numPr>
          <w:ilvl w:val="0"/>
          <w:numId w:val="2"/>
        </w:numPr>
      </w:pPr>
      <w:r>
        <w:t xml:space="preserve">Maintaining the confidentiality of your password</w:t>
      </w:r>
    </w:p>
    <w:p>
      <w:pPr>
        <w:pStyle w:val="ListParagraph"/>
        <w:numPr>
          <w:ilvl w:val="0"/>
          <w:numId w:val="2"/>
        </w:numPr>
      </w:pPr>
      <w:r>
        <w:t xml:space="preserve">All activity that occurs under your account</w:t>
      </w:r>
    </w:p>
    <w:p>
      <w:pPr>
        <w:pStyle w:val="ListParagraph"/>
        <w:numPr>
          <w:ilvl w:val="0"/>
          <w:numId w:val="2"/>
        </w:numPr>
      </w:pPr>
      <w:r>
        <w:t xml:space="preserve">Notifying us immediately of any unauthorized use</w:t>
      </w:r>
    </w:p>
    <w:p>
      <w:pPr>
        <w:pStyle w:val="Heading3"/>
      </w:pPr>
      <w:r>
        <w:t xml:space="preserve">2.2 Account types</w:t>
      </w:r>
    </w:p>
    <w:p>
      <w:pPr>
        <w:pStyle w:val="ListParagraph"/>
        <w:numPr>
          <w:ilvl w:val="0"/>
          <w:numId w:val="2"/>
        </w:numPr>
      </w:pPr>
      <w:r>
        <w:rPr>
          <w:b/>
          <w:bCs/>
        </w:rPr>
        <w:t xml:space="preserve">Crew member:</w:t>
      </w:r>
      <w:r>
        <w:t xml:space="preserve"> individual airline employees and contractors</w:t>
      </w:r>
    </w:p>
    <w:p>
      <w:pPr>
        <w:pStyle w:val="ListParagraph"/>
        <w:numPr>
          <w:ilvl w:val="0"/>
          <w:numId w:val="2"/>
        </w:numPr>
      </w:pPr>
      <w:r>
        <w:rPr>
          <w:b/>
          <w:bCs/>
        </w:rPr>
        <w:t xml:space="preserve">Business:</w:t>
      </w:r>
      <w:r>
        <w:t xml:space="preserve"> restaurants, hotels, lounges, transport providers, and other aviation-adjacent businesses</w:t>
      </w:r>
    </w:p>
    <w:p>
      <w:pPr>
        <w:pStyle w:val="ListParagraph"/>
        <w:numPr>
          <w:ilvl w:val="0"/>
          <w:numId w:val="2"/>
        </w:numPr>
      </w:pPr>
      <w:r>
        <w:rPr>
          <w:b/>
          <w:bCs/>
        </w:rPr>
        <w:t xml:space="preserve">Admin:</w:t>
      </w:r>
      <w:r>
        <w:t xml:space="preserve"> internal FlyConnect staff, created server-side only</w:t>
      </w:r>
    </w:p>
    <w:p>
      <w:pPr>
        <w:pStyle w:val="Heading3"/>
      </w:pPr>
      <w:r>
        <w:t xml:space="preserve">2.3 Account termination by you</w:t>
      </w:r>
    </w:p>
    <w:p>
      <w:pPr>
        <w:spacing w:after="120" w:before="120" w:line="300"/>
      </w:pPr>
      <w:r>
        <w:t xml:space="preserve">You may delete your account at any time via Settings → Delete Account. Deletion is permanent. See our Privacy Policy Section 4 for data retention details.</w:t>
      </w:r>
    </w:p>
    <w:p>
      <w:pPr>
        <w:pStyle w:val="Heading3"/>
      </w:pPr>
      <w:r>
        <w:t xml:space="preserve">2.4 Account termination by us</w:t>
      </w:r>
    </w:p>
    <w:p>
      <w:pPr>
        <w:spacing w:after="120" w:before="120" w:line="300"/>
      </w:pPr>
      <w:r>
        <w:t xml:space="preserve">We may suspend or terminate your account without notice if you:</w:t>
      </w:r>
    </w:p>
    <w:p>
      <w:pPr>
        <w:pStyle w:val="ListParagraph"/>
        <w:numPr>
          <w:ilvl w:val="0"/>
          <w:numId w:val="2"/>
        </w:numPr>
      </w:pPr>
      <w:r>
        <w:t xml:space="preserve">Violate these Terms or our Community Guidelines</w:t>
      </w:r>
    </w:p>
    <w:p>
      <w:pPr>
        <w:pStyle w:val="ListParagraph"/>
        <w:numPr>
          <w:ilvl w:val="0"/>
          <w:numId w:val="2"/>
        </w:numPr>
      </w:pPr>
      <w:r>
        <w:t xml:space="preserve">Engage in fraud, harassment, or illegal activity</w:t>
      </w:r>
    </w:p>
    <w:p>
      <w:pPr>
        <w:pStyle w:val="ListParagraph"/>
        <w:numPr>
          <w:ilvl w:val="0"/>
          <w:numId w:val="2"/>
        </w:numPr>
      </w:pPr>
      <w:r>
        <w:t xml:space="preserve">Impersonate another person</w:t>
      </w:r>
    </w:p>
    <w:p>
      <w:pPr>
        <w:pStyle w:val="ListParagraph"/>
        <w:numPr>
          <w:ilvl w:val="0"/>
          <w:numId w:val="2"/>
        </w:numPr>
      </w:pPr>
      <w:r>
        <w:t xml:space="preserve">Post content that violates our policies</w:t>
      </w:r>
    </w:p>
    <w:p>
      <w:pPr>
        <w:pBdr>
          <w:bottom w:val="single" w:color="CCCCCC" w:sz="8" w:space="8"/>
        </w:pBdr>
        <w:spacing w:after="240" w:before="240"/>
      </w:pPr>
    </w:p>
    <w:p>
      <w:pPr>
        <w:pStyle w:val="Heading2"/>
      </w:pPr>
      <w:r>
        <w:t xml:space="preserve">3. User Content</w:t>
      </w:r>
    </w:p>
    <w:p>
      <w:pPr>
        <w:pStyle w:val="Heading3"/>
      </w:pPr>
      <w:r>
        <w:t xml:space="preserve">3.1 Your ownership</w:t>
      </w:r>
    </w:p>
    <w:p>
      <w:pPr>
        <w:spacing w:after="120" w:before="120" w:line="300"/>
      </w:pPr>
      <w:r>
        <w:t xml:space="preserve">You retain ownership of the content you post (posts, photos, messages, comments, events, promotions, trip entries).</w:t>
      </w:r>
    </w:p>
    <w:p>
      <w:pPr>
        <w:pStyle w:val="Heading3"/>
      </w:pPr>
      <w:r>
        <w:t xml:space="preserve">3.2 License to FlyConnect</w:t>
      </w:r>
    </w:p>
    <w:p>
      <w:pPr>
        <w:spacing w:after="120" w:before="120" w:line="300"/>
      </w:pPr>
      <w:r>
        <w:t xml:space="preserve">By posting content, you grant FlyConnect a worldwide, non-exclusive, royalty-free, sublicensable license to host, store, reproduce, modify (for formatting/resizing only), distribute, and display your content solely for operating, promoting, and improving the Service.</w:t>
      </w:r>
    </w:p>
    <w:p>
      <w:pPr>
        <w:pStyle w:val="Heading3"/>
      </w:pPr>
      <w:r>
        <w:t xml:space="preserve">3.3 Your responsibilities</w:t>
      </w:r>
    </w:p>
    <w:p>
      <w:pPr>
        <w:spacing w:after="120" w:before="120" w:line="300"/>
      </w:pPr>
      <w:r>
        <w:t xml:space="preserve">You are solely responsible for content you post. You agree </w:t>
      </w:r>
      <w:r>
        <w:rPr>
          <w:b/>
          <w:bCs/>
        </w:rPr>
        <w:t xml:space="preserve">not</w:t>
      </w:r>
      <w:r>
        <w:t xml:space="preserve"> to post content that:</w:t>
      </w:r>
    </w:p>
    <w:p>
      <w:pPr>
        <w:pStyle w:val="ListParagraph"/>
        <w:numPr>
          <w:ilvl w:val="0"/>
          <w:numId w:val="2"/>
        </w:numPr>
      </w:pPr>
      <w:r>
        <w:t xml:space="preserve">Is illegal, harmful, threatening, abusive, harassing, defamatory, obscene, or invasive of privacy</w:t>
      </w:r>
    </w:p>
    <w:p>
      <w:pPr>
        <w:pStyle w:val="ListParagraph"/>
        <w:numPr>
          <w:ilvl w:val="0"/>
          <w:numId w:val="2"/>
        </w:numPr>
      </w:pPr>
      <w:r>
        <w:t xml:space="preserve">Infringes any patent, trademark, trade secret, copyright, or other intellectual property right</w:t>
      </w:r>
    </w:p>
    <w:p>
      <w:pPr>
        <w:pStyle w:val="ListParagraph"/>
        <w:numPr>
          <w:ilvl w:val="0"/>
          <w:numId w:val="2"/>
        </w:numPr>
      </w:pPr>
      <w:r>
        <w:t xml:space="preserve">Contains unsolicited commercial content, spam, or chain letters</w:t>
      </w:r>
    </w:p>
    <w:p>
      <w:pPr>
        <w:pStyle w:val="ListParagraph"/>
        <w:numPr>
          <w:ilvl w:val="0"/>
          <w:numId w:val="2"/>
        </w:numPr>
      </w:pPr>
      <w:r>
        <w:t xml:space="preserve">Impersonates any person or entity</w:t>
      </w:r>
    </w:p>
    <w:p>
      <w:pPr>
        <w:pStyle w:val="ListParagraph"/>
        <w:numPr>
          <w:ilvl w:val="0"/>
          <w:numId w:val="2"/>
        </w:numPr>
      </w:pPr>
      <w:r>
        <w:t xml:space="preserve">Contains software viruses or malicious code</w:t>
      </w:r>
    </w:p>
    <w:p>
      <w:pPr>
        <w:pStyle w:val="ListParagraph"/>
        <w:numPr>
          <w:ilvl w:val="0"/>
          <w:numId w:val="2"/>
        </w:numPr>
      </w:pPr>
      <w:r>
        <w:t xml:space="preserve">Shares the personal information of others without consent</w:t>
      </w:r>
    </w:p>
    <w:p>
      <w:pPr>
        <w:pStyle w:val="ListParagraph"/>
        <w:numPr>
          <w:ilvl w:val="0"/>
          <w:numId w:val="2"/>
        </w:numPr>
      </w:pPr>
      <w:r>
        <w:t xml:space="preserve">Depicts minors in sexual or otherwise inappropriate contexts</w:t>
      </w:r>
    </w:p>
    <w:p>
      <w:pPr>
        <w:pStyle w:val="ListParagraph"/>
        <w:numPr>
          <w:ilvl w:val="0"/>
          <w:numId w:val="2"/>
        </w:numPr>
      </w:pPr>
      <w:r>
        <w:t xml:space="preserve">Promotes violence, self-harm, terrorism, or illegal drug use</w:t>
      </w:r>
    </w:p>
    <w:p>
      <w:pPr>
        <w:pStyle w:val="ListParagraph"/>
        <w:numPr>
          <w:ilvl w:val="0"/>
          <w:numId w:val="2"/>
        </w:numPr>
      </w:pPr>
      <w:r>
        <w:t xml:space="preserve">Misrepresents aviation safety information</w:t>
      </w:r>
    </w:p>
    <w:p>
      <w:pPr>
        <w:pStyle w:val="Heading3"/>
      </w:pPr>
      <w:r>
        <w:t xml:space="preserve">3.4 Our moderation rights</w:t>
      </w:r>
    </w:p>
    <w:p>
      <w:pPr>
        <w:spacing w:after="120" w:before="120" w:line="300"/>
      </w:pPr>
      <w:r>
        <w:t xml:space="preserve">We reserve the right, but have no obligation, to review, remove, or disable access to any content that violates these Terms or that we determine, in our sole discretion, to be harmful. We may ban users who repeatedly violate these Terms.</w:t>
      </w:r>
    </w:p>
    <w:p>
      <w:pPr>
        <w:pBdr>
          <w:bottom w:val="single" w:color="CCCCCC" w:sz="8" w:space="8"/>
        </w:pBdr>
        <w:spacing w:after="240" w:before="240"/>
      </w:pPr>
    </w:p>
    <w:p>
      <w:pPr>
        <w:pStyle w:val="Heading2"/>
      </w:pPr>
      <w:r>
        <w:t xml:space="preserve">4. Acceptable Use</w:t>
      </w:r>
    </w:p>
    <w:p>
      <w:pPr>
        <w:spacing w:after="120" w:before="120" w:line="300"/>
      </w:pPr>
      <w:r>
        <w:t xml:space="preserve">You agree </w:t>
      </w:r>
      <w:r>
        <w:rPr>
          <w:b/>
          <w:bCs/>
        </w:rPr>
        <w:t xml:space="preserve">not</w:t>
      </w:r>
      <w:r>
        <w:t xml:space="preserve"> to:</w:t>
      </w:r>
    </w:p>
    <w:p>
      <w:pPr>
        <w:pStyle w:val="ListParagraph"/>
        <w:numPr>
          <w:ilvl w:val="0"/>
          <w:numId w:val="2"/>
        </w:numPr>
      </w:pPr>
      <w:r>
        <w:t xml:space="preserve">Harass, threaten, or abuse other users</w:t>
      </w:r>
    </w:p>
    <w:p>
      <w:pPr>
        <w:pStyle w:val="ListParagraph"/>
        <w:numPr>
          <w:ilvl w:val="0"/>
          <w:numId w:val="2"/>
        </w:numPr>
      </w:pPr>
      <w:r>
        <w:t xml:space="preserve">Send unsolicited commercial messages ("spam")</w:t>
      </w:r>
    </w:p>
    <w:p>
      <w:pPr>
        <w:pStyle w:val="ListParagraph"/>
        <w:numPr>
          <w:ilvl w:val="0"/>
          <w:numId w:val="2"/>
        </w:numPr>
      </w:pPr>
      <w:r>
        <w:t xml:space="preserve">Attempt to bypass, exploit, or interfere with FlyConnect's security or infrastructure</w:t>
      </w:r>
    </w:p>
    <w:p>
      <w:pPr>
        <w:pStyle w:val="ListParagraph"/>
        <w:numPr>
          <w:ilvl w:val="0"/>
          <w:numId w:val="2"/>
        </w:numPr>
      </w:pPr>
      <w:r>
        <w:t xml:space="preserve">Scrape, crawl, or mass-download content</w:t>
      </w:r>
    </w:p>
    <w:p>
      <w:pPr>
        <w:pStyle w:val="ListParagraph"/>
        <w:numPr>
          <w:ilvl w:val="0"/>
          <w:numId w:val="2"/>
        </w:numPr>
      </w:pPr>
      <w:r>
        <w:t xml:space="preserve">Reverse engineer or decompile the app except as permitted by law</w:t>
      </w:r>
    </w:p>
    <w:p>
      <w:pPr>
        <w:pStyle w:val="ListParagraph"/>
        <w:numPr>
          <w:ilvl w:val="0"/>
          <w:numId w:val="2"/>
        </w:numPr>
      </w:pPr>
      <w:r>
        <w:t xml:space="preserve">Use automated means (bots, scripts) without our written permission</w:t>
      </w:r>
    </w:p>
    <w:p>
      <w:pPr>
        <w:pStyle w:val="ListParagraph"/>
        <w:numPr>
          <w:ilvl w:val="0"/>
          <w:numId w:val="2"/>
        </w:numPr>
      </w:pPr>
      <w:r>
        <w:t xml:space="preserve">Create fake accounts or impersonate others</w:t>
      </w:r>
    </w:p>
    <w:p>
      <w:pPr>
        <w:pStyle w:val="ListParagraph"/>
        <w:numPr>
          <w:ilvl w:val="0"/>
          <w:numId w:val="2"/>
        </w:numPr>
      </w:pPr>
      <w:r>
        <w:t xml:space="preserve">Solicit login credentials from other users</w:t>
      </w:r>
    </w:p>
    <w:p>
      <w:pPr>
        <w:pStyle w:val="ListParagraph"/>
        <w:numPr>
          <w:ilvl w:val="0"/>
          <w:numId w:val="2"/>
        </w:numPr>
      </w:pPr>
      <w:r>
        <w:t xml:space="preserve">Engage in activities that could overload our servers</w:t>
      </w:r>
    </w:p>
    <w:p>
      <w:pPr>
        <w:pBdr>
          <w:bottom w:val="single" w:color="CCCCCC" w:sz="8" w:space="8"/>
        </w:pBdr>
        <w:spacing w:after="240" w:before="240"/>
      </w:pPr>
    </w:p>
    <w:p>
      <w:pPr>
        <w:pStyle w:val="Heading2"/>
      </w:pPr>
      <w:r>
        <w:t xml:space="preserve">5. SafeCheck</w:t>
      </w:r>
    </w:p>
    <w:p>
      <w:pPr>
        <w:spacing w:after="120" w:before="120" w:line="300"/>
      </w:pPr>
      <w:r>
        <w:t xml:space="preserve">SafeCheck is a voluntary feature to let you share your safety status with the FlyConnect community. </w:t>
      </w:r>
      <w:r>
        <w:rPr>
          <w:b/>
          <w:bCs/>
        </w:rPr>
        <w:t xml:space="preserve">It is not an emergency service.</w:t>
      </w:r>
      <w:r>
        <w:t xml:space="preserve"> In an actual emergency:</w:t>
      </w:r>
    </w:p>
    <w:p>
      <w:pPr>
        <w:pStyle w:val="ListParagraph"/>
        <w:numPr>
          <w:ilvl w:val="0"/>
          <w:numId w:val="2"/>
        </w:numPr>
      </w:pPr>
      <w:r>
        <w:t xml:space="preserve">Contact local emergency services (911 in the US, 112 in the EU, etc.)</w:t>
      </w:r>
    </w:p>
    <w:p>
      <w:pPr>
        <w:pStyle w:val="ListParagraph"/>
        <w:numPr>
          <w:ilvl w:val="0"/>
          <w:numId w:val="2"/>
        </w:numPr>
      </w:pPr>
      <w:r>
        <w:t xml:space="preserve">Contact your airline's crew scheduling or emergency line</w:t>
      </w:r>
    </w:p>
    <w:p>
      <w:pPr>
        <w:pStyle w:val="ListParagraph"/>
        <w:numPr>
          <w:ilvl w:val="0"/>
          <w:numId w:val="2"/>
        </w:numPr>
      </w:pPr>
      <w:r>
        <w:t xml:space="preserve">Contact your country's embassy when abroad</w:t>
      </w:r>
    </w:p>
    <w:p>
      <w:pPr>
        <w:spacing w:after="120" w:before="120" w:line="300"/>
      </w:pPr>
      <w:r>
        <w:t xml:space="preserve">FlyConnect makes no guarantee about response time to SafeCheck alerts.</w:t>
      </w:r>
    </w:p>
    <w:p>
      <w:pPr>
        <w:pBdr>
          <w:bottom w:val="single" w:color="CCCCCC" w:sz="8" w:space="8"/>
        </w:pBdr>
        <w:spacing w:after="240" w:before="240"/>
      </w:pPr>
    </w:p>
    <w:p>
      <w:pPr>
        <w:pStyle w:val="Heading2"/>
      </w:pPr>
      <w:r>
        <w:t xml:space="preserve">6. Business Accounts</w:t>
      </w:r>
    </w:p>
    <w:p>
      <w:pPr>
        <w:spacing w:after="120" w:before="120" w:line="300"/>
      </w:pPr>
      <w:r>
        <w:t xml:space="preserve">Business accounts may create promotions, events, and groups. By using a business account, you represent that:</w:t>
      </w:r>
    </w:p>
    <w:p>
      <w:pPr>
        <w:pStyle w:val="ListParagraph"/>
        <w:numPr>
          <w:ilvl w:val="0"/>
          <w:numId w:val="2"/>
        </w:numPr>
      </w:pPr>
      <w:r>
        <w:t xml:space="preserve">You are authorized to act on behalf of the business</w:t>
      </w:r>
    </w:p>
    <w:p>
      <w:pPr>
        <w:pStyle w:val="ListParagraph"/>
        <w:numPr>
          <w:ilvl w:val="0"/>
          <w:numId w:val="2"/>
        </w:numPr>
      </w:pPr>
      <w:r>
        <w:t xml:space="preserve">All business information is accurate and not misleading</w:t>
      </w:r>
    </w:p>
    <w:p>
      <w:pPr>
        <w:pStyle w:val="ListParagraph"/>
        <w:numPr>
          <w:ilvl w:val="0"/>
          <w:numId w:val="2"/>
        </w:numPr>
      </w:pPr>
      <w:r>
        <w:t xml:space="preserve">Promotions comply with all applicable advertising laws</w:t>
      </w:r>
    </w:p>
    <w:p>
      <w:pPr>
        <w:pStyle w:val="ListParagraph"/>
        <w:numPr>
          <w:ilvl w:val="0"/>
          <w:numId w:val="2"/>
        </w:numPr>
      </w:pPr>
      <w:r>
        <w:t xml:space="preserve">You will honor any offers, discounts, or promises made in promotions</w:t>
      </w:r>
    </w:p>
    <w:p>
      <w:pPr>
        <w:spacing w:after="120" w:before="120" w:line="300"/>
      </w:pPr>
      <w:r>
        <w:t xml:space="preserve">We may suspend business accounts that post false, misleading, or predatory offers.</w:t>
      </w:r>
    </w:p>
    <w:p>
      <w:pPr>
        <w:pBdr>
          <w:bottom w:val="single" w:color="CCCCCC" w:sz="8" w:space="8"/>
        </w:pBdr>
        <w:spacing w:after="240" w:before="240"/>
      </w:pPr>
    </w:p>
    <w:p>
      <w:pPr>
        <w:pStyle w:val="Heading2"/>
      </w:pPr>
      <w:r>
        <w:t xml:space="preserve">7. Intellectual Property</w:t>
      </w:r>
    </w:p>
    <w:p>
      <w:pPr>
        <w:pStyle w:val="Heading3"/>
      </w:pPr>
      <w:r>
        <w:t xml:space="preserve">7.1 Our content</w:t>
      </w:r>
    </w:p>
    <w:p>
      <w:pPr>
        <w:spacing w:after="120" w:before="120" w:line="300"/>
      </w:pPr>
      <w:r>
        <w:t xml:space="preserve">The Service, including its design, code, logos, text, graphics, and software, is owned by AppCurb Technologies and protected by copyright, trademark, and other laws.</w:t>
      </w:r>
    </w:p>
    <w:p>
      <w:pPr>
        <w:pStyle w:val="Heading3"/>
      </w:pPr>
      <w:r>
        <w:t xml:space="preserve">7.2 Feedback</w:t>
      </w:r>
    </w:p>
    <w:p>
      <w:pPr>
        <w:spacing w:after="120" w:before="120" w:line="300"/>
      </w:pPr>
      <w:r>
        <w:t xml:space="preserve">If you provide feedback, suggestions, or ideas about the Service, you grant us a perpetual, irrevocable, royalty-free license to use them without obligation to you.</w:t>
      </w:r>
    </w:p>
    <w:p>
      <w:pPr>
        <w:pStyle w:val="Heading3"/>
      </w:pPr>
      <w:r>
        <w:t xml:space="preserve">7.3 DMCA notices</w:t>
      </w:r>
    </w:p>
    <w:p>
      <w:pPr>
        <w:spacing w:after="120" w:before="120" w:line="300"/>
      </w:pPr>
      <w:r>
        <w:t xml:space="preserve">If you believe content on the Service infringes your copyright, send a DMCA notice to </w:t>
      </w:r>
      <w:hyperlink w:history="1" r:id="rIdwqy1u3dkobozteqh5mhor">
        <w:r>
          <w:rPr>
            <w:rStyle w:val="Hyperlink"/>
            <w:b/>
            <w:bCs/>
          </w:rPr>
          <w:t xml:space="preserve">dmca@flyconnect.app</w:t>
        </w:r>
      </w:hyperlink>
      <w:r>
        <w:t xml:space="preserve"> with:</w:t>
      </w:r>
    </w:p>
    <w:p>
      <w:pPr>
        <w:pStyle w:val="ListParagraph"/>
        <w:numPr>
          <w:ilvl w:val="0"/>
          <w:numId w:val="2"/>
        </w:numPr>
      </w:pPr>
      <w:r>
        <w:t xml:space="preserve">Your contact information</w:t>
      </w:r>
    </w:p>
    <w:p>
      <w:pPr>
        <w:pStyle w:val="ListParagraph"/>
        <w:numPr>
          <w:ilvl w:val="0"/>
          <w:numId w:val="2"/>
        </w:numPr>
      </w:pPr>
      <w:r>
        <w:t xml:space="preserve">Description of the copyrighted work</w:t>
      </w:r>
    </w:p>
    <w:p>
      <w:pPr>
        <w:pStyle w:val="ListParagraph"/>
        <w:numPr>
          <w:ilvl w:val="0"/>
          <w:numId w:val="2"/>
        </w:numPr>
      </w:pPr>
      <w:r>
        <w:t xml:space="preserve">Description of the allegedly infringing material (URL or post ID)</w:t>
      </w:r>
    </w:p>
    <w:p>
      <w:pPr>
        <w:pStyle w:val="ListParagraph"/>
        <w:numPr>
          <w:ilvl w:val="0"/>
          <w:numId w:val="2"/>
        </w:numPr>
      </w:pPr>
      <w:r>
        <w:t xml:space="preserve">Statement of good-faith belief</w:t>
      </w:r>
    </w:p>
    <w:p>
      <w:pPr>
        <w:pStyle w:val="ListParagraph"/>
        <w:numPr>
          <w:ilvl w:val="0"/>
          <w:numId w:val="2"/>
        </w:numPr>
      </w:pPr>
      <w:r>
        <w:t xml:space="preserve">Statement under penalty of perjury</w:t>
      </w:r>
    </w:p>
    <w:p>
      <w:pPr>
        <w:pStyle w:val="ListParagraph"/>
        <w:numPr>
          <w:ilvl w:val="0"/>
          <w:numId w:val="2"/>
        </w:numPr>
      </w:pPr>
      <w:r>
        <w:t xml:space="preserve">Your physical or electronic signature</w:t>
      </w:r>
    </w:p>
    <w:p>
      <w:pPr>
        <w:pBdr>
          <w:bottom w:val="single" w:color="CCCCCC" w:sz="8" w:space="8"/>
        </w:pBdr>
        <w:spacing w:after="240" w:before="240"/>
      </w:pPr>
    </w:p>
    <w:p>
      <w:pPr>
        <w:pStyle w:val="Heading2"/>
      </w:pPr>
      <w:r>
        <w:t xml:space="preserve">8. Third-Party Services</w:t>
      </w:r>
    </w:p>
    <w:p>
      <w:pPr>
        <w:spacing w:after="120" w:before="120" w:line="300"/>
      </w:pPr>
      <w:r>
        <w:t xml:space="preserve">The Service uses Google Firebase for authentication, database, storage, analytics, and push notifications. By using the Service, you also agree to Firebase's terms. We are not responsible for third-party services' availability or actions.</w:t>
      </w:r>
    </w:p>
    <w:p>
      <w:pPr>
        <w:pBdr>
          <w:bottom w:val="single" w:color="CCCCCC" w:sz="8" w:space="8"/>
        </w:pBdr>
        <w:spacing w:after="240" w:before="240"/>
      </w:pPr>
    </w:p>
    <w:p>
      <w:pPr>
        <w:pStyle w:val="Heading2"/>
      </w:pPr>
      <w:r>
        <w:t xml:space="preserve">9. Disclaimers</w:t>
      </w:r>
    </w:p>
    <w:p>
      <w:pPr>
        <w:spacing w:after="120" w:before="120" w:line="300"/>
      </w:pPr>
      <w:r>
        <w:rPr>
          <w:b/>
          <w:bCs/>
        </w:rPr>
        <w:t xml:space="preserve">THE SERVICE IS PROVIDED "AS IS" AND "AS AVAILABLE" WITHOUT WARRANTIES OF ANY KIND, EXPRESS OR IMPLIED.</w:t>
      </w:r>
      <w:r>
        <w:t xml:space="preserve"> We disclaim all warranties including merchantability, fitness for a particular purpose, and non-infringement.</w:t>
      </w:r>
    </w:p>
    <w:p>
      <w:pPr>
        <w:spacing w:after="120" w:before="120" w:line="300"/>
      </w:pPr>
      <w:r>
        <w:t xml:space="preserve">We do not warrant that:</w:t>
      </w:r>
    </w:p>
    <w:p>
      <w:pPr>
        <w:pStyle w:val="ListParagraph"/>
        <w:numPr>
          <w:ilvl w:val="0"/>
          <w:numId w:val="2"/>
        </w:numPr>
      </w:pPr>
      <w:r>
        <w:t xml:space="preserve">The Service will be uninterrupted, error-free, or secure</w:t>
      </w:r>
    </w:p>
    <w:p>
      <w:pPr>
        <w:pStyle w:val="ListParagraph"/>
        <w:numPr>
          <w:ilvl w:val="0"/>
          <w:numId w:val="2"/>
        </w:numPr>
      </w:pPr>
      <w:r>
        <w:t xml:space="preserve">Defects will be corrected</w:t>
      </w:r>
    </w:p>
    <w:p>
      <w:pPr>
        <w:pStyle w:val="ListParagraph"/>
        <w:numPr>
          <w:ilvl w:val="0"/>
          <w:numId w:val="2"/>
        </w:numPr>
      </w:pPr>
      <w:r>
        <w:t xml:space="preserve">Content posted by other users is accurate or truthful</w:t>
      </w:r>
    </w:p>
    <w:p>
      <w:pPr>
        <w:pStyle w:val="ListParagraph"/>
        <w:numPr>
          <w:ilvl w:val="0"/>
          <w:numId w:val="2"/>
        </w:numPr>
      </w:pPr>
      <w:r>
        <w:t xml:space="preserve">Any connections or matches will lead to real-world relationships</w:t>
      </w:r>
    </w:p>
    <w:p>
      <w:pPr>
        <w:pBdr>
          <w:bottom w:val="single" w:color="CCCCCC" w:sz="8" w:space="8"/>
        </w:pBdr>
        <w:spacing w:after="240" w:before="240"/>
      </w:pPr>
    </w:p>
    <w:p>
      <w:pPr>
        <w:pStyle w:val="Heading2"/>
      </w:pPr>
      <w:r>
        <w:t xml:space="preserve">10. Limitation of Liability</w:t>
      </w:r>
    </w:p>
    <w:p>
      <w:pPr>
        <w:spacing w:after="120" w:before="120" w:line="300"/>
      </w:pPr>
      <w:r>
        <w:rPr>
          <w:b/>
          <w:bCs/>
        </w:rPr>
        <w:t xml:space="preserve">TO THE MAXIMUM EXTENT PERMITTED BY LAW</w:t>
      </w:r>
      <w:r>
        <w:t xml:space="preserve">, AppCurb Technologies and its directors, employees, and agents shall not be liable for any indirect, incidental, special, consequential, or punitive damages, including loss of profits, data, or goodwill, arising out of or relating to your use of the Service.</w:t>
      </w:r>
    </w:p>
    <w:p>
      <w:pPr>
        <w:spacing w:after="120" w:before="120" w:line="300"/>
      </w:pPr>
      <w:r>
        <w:t xml:space="preserve">Our total liability for any claim arising out of these Terms or your use of the Service shall not exceed </w:t>
      </w:r>
      <w:r>
        <w:rPr>
          <w:b/>
          <w:bCs/>
        </w:rPr>
        <w:t xml:space="preserve">the greater of $100 USD or the amount you paid us, if any, in the 12 months preceding the claim</w:t>
      </w:r>
      <w:r>
        <w:t xml:space="preserve">.</w:t>
      </w:r>
    </w:p>
    <w:p>
      <w:pPr>
        <w:spacing w:after="120" w:before="120" w:line="300"/>
      </w:pPr>
      <w:r>
        <w:t xml:space="preserve">Some jurisdictions do not allow the exclusion or limitation of certain damages — these limitations may not apply to you.</w:t>
      </w:r>
    </w:p>
    <w:p>
      <w:pPr>
        <w:pBdr>
          <w:bottom w:val="single" w:color="CCCCCC" w:sz="8" w:space="8"/>
        </w:pBdr>
        <w:spacing w:after="240" w:before="240"/>
      </w:pPr>
    </w:p>
    <w:p>
      <w:pPr>
        <w:pStyle w:val="Heading2"/>
      </w:pPr>
      <w:r>
        <w:t xml:space="preserve">11. Indemnification</w:t>
      </w:r>
    </w:p>
    <w:p>
      <w:pPr>
        <w:spacing w:after="120" w:before="120" w:line="300"/>
      </w:pPr>
      <w:r>
        <w:t xml:space="preserve">You agree to indemnify, defend, and hold harmless AppCurb Technologies from any claims, damages, losses, or expenses (including legal fees) arising out of your:</w:t>
      </w:r>
    </w:p>
    <w:p>
      <w:pPr>
        <w:pStyle w:val="ListParagraph"/>
        <w:numPr>
          <w:ilvl w:val="0"/>
          <w:numId w:val="2"/>
        </w:numPr>
      </w:pPr>
      <w:r>
        <w:t xml:space="preserve">Use of the Service</w:t>
      </w:r>
    </w:p>
    <w:p>
      <w:pPr>
        <w:pStyle w:val="ListParagraph"/>
        <w:numPr>
          <w:ilvl w:val="0"/>
          <w:numId w:val="2"/>
        </w:numPr>
      </w:pPr>
      <w:r>
        <w:t xml:space="preserve">Violation of these Terms</w:t>
      </w:r>
    </w:p>
    <w:p>
      <w:pPr>
        <w:pStyle w:val="ListParagraph"/>
        <w:numPr>
          <w:ilvl w:val="0"/>
          <w:numId w:val="2"/>
        </w:numPr>
      </w:pPr>
      <w:r>
        <w:t xml:space="preserve">Violation of any third-party right, including IP, privacy, or publicity rights</w:t>
      </w:r>
    </w:p>
    <w:p>
      <w:pPr>
        <w:pStyle w:val="ListParagraph"/>
        <w:numPr>
          <w:ilvl w:val="0"/>
          <w:numId w:val="2"/>
        </w:numPr>
      </w:pPr>
      <w:r>
        <w:t xml:space="preserve">Content you post</w:t>
      </w:r>
    </w:p>
    <w:p>
      <w:pPr>
        <w:pBdr>
          <w:bottom w:val="single" w:color="CCCCCC" w:sz="8" w:space="8"/>
        </w:pBdr>
        <w:spacing w:after="240" w:before="240"/>
      </w:pPr>
    </w:p>
    <w:p>
      <w:pPr>
        <w:pStyle w:val="Heading2"/>
      </w:pPr>
      <w:r>
        <w:t xml:space="preserve">12. Changes to the Service</w:t>
      </w:r>
    </w:p>
    <w:p>
      <w:pPr>
        <w:spacing w:after="120" w:before="120" w:line="300"/>
      </w:pPr>
      <w:r>
        <w:t xml:space="preserve">We may modify, suspend, or discontinue the Service at any time, with or without notice. We are not liable to you or any third party for any such changes.</w:t>
      </w:r>
    </w:p>
    <w:p>
      <w:pPr>
        <w:pBdr>
          <w:bottom w:val="single" w:color="CCCCCC" w:sz="8" w:space="8"/>
        </w:pBdr>
        <w:spacing w:after="240" w:before="240"/>
      </w:pPr>
    </w:p>
    <w:p>
      <w:pPr>
        <w:pStyle w:val="Heading2"/>
      </w:pPr>
      <w:r>
        <w:t xml:space="preserve">13. Changes to These Terms</w:t>
      </w:r>
    </w:p>
    <w:p>
      <w:pPr>
        <w:spacing w:after="120" w:before="120" w:line="300"/>
      </w:pPr>
      <w:r>
        <w:t xml:space="preserve">We may update these Terms from time to time. Material changes will be notified via in-app banner or email. Continued use after changes become effective constitutes acceptance. If you do not agree to updated Terms, you must stop using the Service and delete your account.</w:t>
      </w:r>
    </w:p>
    <w:p>
      <w:pPr>
        <w:pBdr>
          <w:bottom w:val="single" w:color="CCCCCC" w:sz="8" w:space="8"/>
        </w:pBdr>
        <w:spacing w:after="240" w:before="240"/>
      </w:pPr>
    </w:p>
    <w:p>
      <w:pPr>
        <w:pStyle w:val="Heading2"/>
      </w:pPr>
      <w:r>
        <w:t xml:space="preserve">14. Governing Law and Disputes</w:t>
      </w:r>
    </w:p>
    <w:p>
      <w:pPr>
        <w:spacing w:after="120" w:before="120" w:line="300"/>
      </w:pPr>
      <w:r>
        <w:t xml:space="preserve">These Terms are governed by the laws of </w:t>
      </w:r>
      <w:r>
        <w:rPr>
          <w:i/>
          <w:iCs/>
        </w:rPr>
        <w:t xml:space="preserve">[INSERT JURISDICTION — e.g., the State of Delaware, United States]</w:t>
      </w:r>
      <w:r>
        <w:t xml:space="preserve">, without regard to conflict-of-law principles.</w:t>
      </w:r>
    </w:p>
    <w:p>
      <w:pPr>
        <w:spacing w:after="120" w:before="120" w:line="300"/>
      </w:pPr>
      <w:r>
        <w:t xml:space="preserve">Any dispute arising out of or relating to these Terms or the Service shall be resolved by </w:t>
      </w:r>
      <w:r>
        <w:rPr>
          <w:b/>
          <w:bCs/>
        </w:rPr>
        <w:t xml:space="preserve">binding arbitration</w:t>
      </w:r>
      <w:r>
        <w:t xml:space="preserve"> in </w:t>
      </w:r>
      <w:r>
        <w:rPr>
          <w:i/>
          <w:iCs/>
        </w:rPr>
        <w:t xml:space="preserve">[INSERT CITY, STATE/COUNTRY]</w:t>
      </w:r>
      <w:r>
        <w:t xml:space="preserve"> under the rules of </w:t>
      </w:r>
      <w:r>
        <w:rPr>
          <w:i/>
          <w:iCs/>
        </w:rPr>
        <w:t xml:space="preserve">[INSERT ARBITRATION BODY — e.g., JAMS, AAA]</w:t>
      </w:r>
      <w:r>
        <w:t xml:space="preserve">, except that either party may seek injunctive relief in court for IP infringement or unauthorized access.</w:t>
      </w:r>
    </w:p>
    <w:p>
      <w:pPr>
        <w:spacing w:after="120" w:before="120" w:line="300"/>
      </w:pPr>
      <w:r>
        <w:rPr>
          <w:b/>
          <w:bCs/>
        </w:rPr>
        <w:t xml:space="preserve">YOU WAIVE ANY RIGHT TO A JURY TRIAL AND ANY RIGHT TO PARTICIPATE IN A CLASS ACTION OR REPRESENTATIVE PROCEEDING.</w:t>
      </w:r>
    </w:p>
    <w:p>
      <w:pPr>
        <w:spacing w:after="120" w:before="120" w:line="300"/>
      </w:pPr>
      <w:r>
        <w:rPr>
          <w:i/>
          <w:iCs/>
        </w:rPr>
        <w:t xml:space="preserve">(Arbitration clause is optional and depends on jurisdiction — remove if not applicable.)</w:t>
      </w:r>
    </w:p>
    <w:p>
      <w:pPr>
        <w:pBdr>
          <w:bottom w:val="single" w:color="CCCCCC" w:sz="8" w:space="8"/>
        </w:pBdr>
        <w:spacing w:after="240" w:before="240"/>
      </w:pPr>
    </w:p>
    <w:p>
      <w:pPr>
        <w:pStyle w:val="Heading2"/>
      </w:pPr>
      <w:r>
        <w:t xml:space="preserve">15. Miscellaneous</w:t>
      </w:r>
    </w:p>
    <w:p>
      <w:pPr>
        <w:pStyle w:val="ListParagraph"/>
        <w:numPr>
          <w:ilvl w:val="0"/>
          <w:numId w:val="2"/>
        </w:numPr>
      </w:pPr>
      <w:r>
        <w:rPr>
          <w:b/>
          <w:bCs/>
        </w:rPr>
        <w:t xml:space="preserve">Entire agreement:</w:t>
      </w:r>
      <w:r>
        <w:t xml:space="preserve"> these Terms plus the Privacy Policy constitute the entire agreement between you and us</w:t>
      </w:r>
    </w:p>
    <w:p>
      <w:pPr>
        <w:pStyle w:val="ListParagraph"/>
        <w:numPr>
          <w:ilvl w:val="0"/>
          <w:numId w:val="2"/>
        </w:numPr>
      </w:pPr>
      <w:r>
        <w:rPr>
          <w:b/>
          <w:bCs/>
        </w:rPr>
        <w:t xml:space="preserve">Severability:</w:t>
      </w:r>
      <w:r>
        <w:t xml:space="preserve"> if any provision is unenforceable, the remainder remains in effect</w:t>
      </w:r>
    </w:p>
    <w:p>
      <w:pPr>
        <w:pStyle w:val="ListParagraph"/>
        <w:numPr>
          <w:ilvl w:val="0"/>
          <w:numId w:val="2"/>
        </w:numPr>
      </w:pPr>
      <w:r>
        <w:rPr>
          <w:b/>
          <w:bCs/>
        </w:rPr>
        <w:t xml:space="preserve">No waiver:</w:t>
      </w:r>
      <w:r>
        <w:t xml:space="preserve"> our failure to enforce any right does not waive that right</w:t>
      </w:r>
    </w:p>
    <w:p>
      <w:pPr>
        <w:pStyle w:val="ListParagraph"/>
        <w:numPr>
          <w:ilvl w:val="0"/>
          <w:numId w:val="2"/>
        </w:numPr>
      </w:pPr>
      <w:r>
        <w:rPr>
          <w:b/>
          <w:bCs/>
        </w:rPr>
        <w:t xml:space="preserve">Assignment:</w:t>
      </w:r>
      <w:r>
        <w:t xml:space="preserve"> you may not assign these Terms; we may assign them freely</w:t>
      </w:r>
    </w:p>
    <w:p>
      <w:pPr>
        <w:pBdr>
          <w:bottom w:val="single" w:color="CCCCCC" w:sz="8" w:space="8"/>
        </w:pBdr>
        <w:spacing w:after="240" w:before="240"/>
      </w:pPr>
    </w:p>
    <w:p>
      <w:pPr>
        <w:pStyle w:val="Heading2"/>
      </w:pPr>
      <w:r>
        <w:t xml:space="preserve">16. Contact</w:t>
      </w:r>
    </w:p>
    <w:p>
      <w:pPr>
        <w:pStyle w:val="ListParagraph"/>
        <w:numPr>
          <w:ilvl w:val="0"/>
          <w:numId w:val="2"/>
        </w:numPr>
      </w:pPr>
      <w:r>
        <w:rPr>
          <w:b/>
          <w:bCs/>
        </w:rPr>
        <w:t xml:space="preserve">General inquiries:</w:t>
      </w:r>
      <w:r>
        <w:t xml:space="preserve"> </w:t>
      </w:r>
      <w:hyperlink w:history="1" r:id="rIdip1qvwnjdx3y8vmldxfag">
        <w:r>
          <w:rPr>
            <w:rStyle w:val="Hyperlink"/>
          </w:rPr>
          <w:t xml:space="preserve">support@flyconnect.app</w:t>
        </w:r>
      </w:hyperlink>
    </w:p>
    <w:p>
      <w:pPr>
        <w:pStyle w:val="ListParagraph"/>
        <w:numPr>
          <w:ilvl w:val="0"/>
          <w:numId w:val="2"/>
        </w:numPr>
      </w:pPr>
      <w:r>
        <w:rPr>
          <w:b/>
          <w:bCs/>
        </w:rPr>
        <w:t xml:space="preserve">Legal notices:</w:t>
      </w:r>
      <w:r>
        <w:t xml:space="preserve"> </w:t>
      </w:r>
      <w:hyperlink w:history="1" r:id="rIdbcub6t3bfriipugq-3c9w">
        <w:r>
          <w:rPr>
            <w:rStyle w:val="Hyperlink"/>
          </w:rPr>
          <w:t xml:space="preserve">legal@flyconnect.app</w:t>
        </w:r>
      </w:hyperlink>
    </w:p>
    <w:p>
      <w:pPr>
        <w:pStyle w:val="ListParagraph"/>
        <w:numPr>
          <w:ilvl w:val="0"/>
          <w:numId w:val="2"/>
        </w:numPr>
      </w:pPr>
      <w:r>
        <w:rPr>
          <w:b/>
          <w:bCs/>
        </w:rPr>
        <w:t xml:space="preserve">DMCA:</w:t>
      </w:r>
      <w:r>
        <w:t xml:space="preserve"> </w:t>
      </w:r>
      <w:hyperlink w:history="1" r:id="rId8fh_1uryklvej4teg2mym">
        <w:r>
          <w:rPr>
            <w:rStyle w:val="Hyperlink"/>
          </w:rPr>
          <w:t xml:space="preserve">dmca@flyconnect.app</w:t>
        </w:r>
      </w:hyperlink>
    </w:p>
    <w:p>
      <w:pPr>
        <w:pStyle w:val="ListParagraph"/>
        <w:numPr>
          <w:ilvl w:val="0"/>
          <w:numId w:val="2"/>
        </w:numPr>
      </w:pPr>
      <w:r>
        <w:rPr>
          <w:b/>
          <w:bCs/>
        </w:rPr>
        <w:t xml:space="preserve">Postal:</w:t>
      </w:r>
      <w:r>
        <w:t xml:space="preserve"> AppCurb Technologies, </w:t>
      </w:r>
      <w:r>
        <w:rPr>
          <w:i/>
          <w:iCs/>
        </w:rPr>
        <w:t xml:space="preserve">[INSERT REGISTERED BUSINESS ADDRESS]</w:t>
      </w:r>
    </w:p>
    <w:p>
      <w:pPr>
        <w:pBdr>
          <w:bottom w:val="single" w:color="CCCCCC" w:sz="8" w:space="8"/>
        </w:pBdr>
        <w:spacing w:after="240" w:before="240"/>
      </w:pPr>
    </w:p>
    <w:p>
      <w:pPr>
        <w:spacing w:after="120" w:before="120" w:line="300"/>
      </w:pPr>
      <w:r>
        <w:rPr>
          <w:i/>
          <w:iCs/>
        </w:rPr>
        <w:t xml:space="preserve">These Terms of Service were last updated on [INSERT DATE].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8D9A"/>
        <w:sz w:val="18"/>
        <w:szCs w:val="18"/>
      </w:rPr>
      <w:t xml:space="preserve">FlyConnect Terms of Service    ·    Page </w:t>
    </w:r>
    <w:r>
      <w:rPr>
        <w:color w:val="8A8D9A"/>
        <w:sz w:val="18"/>
        <w:szCs w:val="18"/>
      </w:rPr>
      <w:fldChar w:fldCharType="begin"/>
      <w:instrText xml:space="preserve">PAGE</w:instrText>
      <w:fldChar w:fldCharType="separate"/>
      <w:fldChar w:fldCharType="end"/>
    </w:r>
    <w:r>
      <w:rPr>
        <w:color w:val="8A8D9A"/>
        <w:sz w:val="18"/>
        <w:szCs w:val="18"/>
      </w:rPr>
      <w:t xml:space="preserve"> of </w:t>
    </w:r>
    <w:r>
      <w:rPr>
        <w:color w:val="8A8D9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A1D27"/>
      <w:sz w:val="40"/>
      <w:szCs w:val="40"/>
    </w:rPr>
  </w:style>
  <w:style w:type="paragraph" w:styleId="Heading2">
    <w:name w:val="Heading 2"/>
    <w:basedOn w:val="Normal"/>
    <w:next w:val="Normal"/>
    <w:qFormat/>
    <w:pPr>
      <w:spacing w:after="160" w:before="300"/>
      <w:outlineLvl w:val="1"/>
    </w:pPr>
    <w:rPr>
      <w:rFonts w:ascii="Calibri" w:cs="Calibri" w:eastAsia="Calibri" w:hAnsi="Calibri"/>
      <w:b/>
      <w:bCs/>
      <w:color w:val="1A1D27"/>
      <w:sz w:val="30"/>
      <w:szCs w:val="30"/>
    </w:rPr>
  </w:style>
  <w:style w:type="paragraph" w:styleId="Heading3">
    <w:name w:val="Heading 3"/>
    <w:basedOn w:val="Normal"/>
    <w:next w:val="Normal"/>
    <w:qFormat/>
    <w:pPr>
      <w:spacing w:after="120" w:before="240"/>
      <w:outlineLvl w:val="2"/>
    </w:pPr>
    <w:rPr>
      <w:rFonts w:ascii="Calibri" w:cs="Calibri" w:eastAsia="Calibri" w:hAnsi="Calibri"/>
      <w:b/>
      <w:bCs/>
      <w:color w:val="1A1D27"/>
      <w:sz w:val="24"/>
      <w:szCs w:val="24"/>
    </w:rPr>
  </w:style>
  <w:style w:type="paragraph" w:styleId="Heading4">
    <w:name w:val="Heading 4"/>
    <w:basedOn w:val="Normal"/>
    <w:next w:val="Normal"/>
    <w:qFormat/>
    <w:pPr>
      <w:spacing w:after="100" w:before="200"/>
      <w:outlineLvl w:val="3"/>
    </w:pPr>
    <w:rPr>
      <w:rFonts w:ascii="Calibri" w:cs="Calibri" w:eastAsia="Calibri" w:hAnsi="Calibri"/>
      <w:b/>
      <w:bCs/>
      <w:color w:val="1A1D27"/>
      <w:sz w:val="22"/>
      <w:szCs w:val="22"/>
    </w:rPr>
  </w:style>
  <w:style w:type="paragraph" w:styleId="Hyperlink">
    <w:name w:val="Hyperlink"/>
    <w:basedOn w:val="Normal"/>
    <w:rPr>
      <w:color w:val="0563C1"/>
      <w:u w:val="single"/>
    </w:rPr>
  </w:style>
  <w:style w:type="paragraph" w:styleId="Code">
    <w:name w:val="Code"/>
    <w:basedOn w:val="Normal"/>
    <w:pPr>
      <w:shd w:fill="F5F5F5" w:val="clear"/>
      <w:spacing w:after="120" w:before="120"/>
    </w:pPr>
    <w:rPr>
      <w:rFonts w:ascii="Consolas" w:cs="Consolas" w:eastAsia="Consolas" w:hAnsi="Consola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wqy1u3dkobozteqh5mhor" Type="http://schemas.openxmlformats.org/officeDocument/2006/relationships/hyperlink" Target="mailto:dmca@flyconnect.app" TargetMode="External"/><Relationship Id="rIdip1qvwnjdx3y8vmldxfag" Type="http://schemas.openxmlformats.org/officeDocument/2006/relationships/hyperlink" Target="mailto:support@flyconnect.app" TargetMode="External"/><Relationship Id="rIdbcub6t3bfriipugq-3c9w" Type="http://schemas.openxmlformats.org/officeDocument/2006/relationships/hyperlink" Target="mailto:legal@flyconnect.app" TargetMode="External"/><Relationship Id="rId8fh_1uryklvej4teg2mym" Type="http://schemas.openxmlformats.org/officeDocument/2006/relationships/hyperlink" Target="mailto:dmca@flyconnect.app"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FlyConnect Terms of Service</dc:title>
  <dc:creator>AppCurb Technologies</dc:creator>
  <cp:lastModifiedBy>Un-named</cp:lastModifiedBy>
  <cp:revision>1</cp:revision>
  <dcterms:created xsi:type="dcterms:W3CDTF">2026-04-17T21:13:10.055Z</dcterms:created>
  <dcterms:modified xsi:type="dcterms:W3CDTF">2026-04-17T21:13:10.055Z</dcterms:modified>
</cp:coreProperties>
</file>

<file path=docProps/custom.xml><?xml version="1.0" encoding="utf-8"?>
<Properties xmlns="http://schemas.openxmlformats.org/officeDocument/2006/custom-properties" xmlns:vt="http://schemas.openxmlformats.org/officeDocument/2006/docPropsVTypes"/>
</file>