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Periodic Table Quiz – Fill in the Blank</w:t>
      </w:r>
    </w:p>
    <w:p>
      <w:r>
        <w:t>Name: ____________________    Date: ____________________    Period: ________</w:t>
        <w:br/>
      </w:r>
    </w:p>
    <w:p>
      <w:r>
        <w:t>1. The smallest unit of an element that retains its properties is called an __________.</w:t>
      </w:r>
    </w:p>
    <w:p>
      <w:r>
        <w:t>2. The number of protons plus neutrons in an atom is known as the __________ mass.</w:t>
      </w:r>
    </w:p>
    <w:p>
      <w:r>
        <w:t>3. Elements found on the far left side of the periodic table are called __________ metals.</w:t>
      </w:r>
    </w:p>
    <w:p>
      <w:r>
        <w:t>4. The center region of the periodic table contains the __________ metals.</w:t>
      </w:r>
    </w:p>
    <w:p>
      <w:r>
        <w:t>5. Elements that gain electrons during reactions are classified as __________.</w:t>
      </w:r>
    </w:p>
    <w:p>
      <w:r>
        <w:t>6. The chemical symbol for Sodium is __________.</w:t>
      </w:r>
    </w:p>
    <w:p>
      <w:r>
        <w:t>7. A neutral atom has the same number of protons and __________.</w:t>
      </w:r>
    </w:p>
    <w:p>
      <w:r>
        <w:t>8. The zigzag line on the periodic table separates metals from __________.</w:t>
      </w:r>
    </w:p>
    <w:p>
      <w:r>
        <w:t>9. Elements in the same period have the same number of __________ shells.</w:t>
      </w:r>
    </w:p>
    <w:p>
      <w:r>
        <w:t>10. The tendency of an atom to attract electrons is called __________.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