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B0" w:rsidRPr="00CD69B0" w:rsidRDefault="00CD69B0" w:rsidP="00CD69B0">
      <w:pPr>
        <w:shd w:val="clear" w:color="auto" w:fill="FFFFFF"/>
        <w:spacing w:after="210" w:line="240" w:lineRule="auto"/>
        <w:outlineLvl w:val="0"/>
        <w:rPr>
          <w:rFonts w:ascii="Georgia" w:eastAsia="Times New Roman" w:hAnsi="Georgia" w:cs="Times New Roman"/>
          <w:b/>
          <w:bCs/>
          <w:color w:val="444444"/>
          <w:kern w:val="36"/>
          <w:sz w:val="74"/>
          <w:szCs w:val="74"/>
          <w:lang w:eastAsia="bg-BG"/>
        </w:rPr>
      </w:pPr>
      <w:r w:rsidRPr="00CD69B0">
        <w:rPr>
          <w:rFonts w:ascii="Georgia" w:eastAsia="Times New Roman" w:hAnsi="Georgia" w:cs="Times New Roman"/>
          <w:b/>
          <w:bCs/>
          <w:color w:val="000000"/>
          <w:kern w:val="36"/>
          <w:sz w:val="74"/>
          <w:szCs w:val="74"/>
          <w:lang w:eastAsia="bg-BG"/>
        </w:rPr>
        <w:t>Adapter</w:t>
      </w:r>
      <w:r w:rsidRPr="00CD69B0">
        <w:rPr>
          <w:rFonts w:ascii="Georgia" w:eastAsia="Times New Roman" w:hAnsi="Georgia" w:cs="Times New Roman"/>
          <w:b/>
          <w:bCs/>
          <w:color w:val="444444"/>
          <w:kern w:val="36"/>
          <w:sz w:val="74"/>
          <w:szCs w:val="74"/>
          <w:lang w:eastAsia="bg-BG"/>
        </w:rPr>
        <w:t> Design Pattern</w:t>
      </w:r>
    </w:p>
    <w:p w:rsidR="00CD69B0" w:rsidRPr="00CD69B0" w:rsidRDefault="00CD69B0" w:rsidP="00CD69B0">
      <w:pPr>
        <w:shd w:val="clear" w:color="auto" w:fill="FFFFFF"/>
        <w:spacing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t>Intent</w:t>
      </w:r>
    </w:p>
    <w:p w:rsidR="00CD69B0" w:rsidRPr="00CD69B0" w:rsidRDefault="00CD69B0" w:rsidP="00CD69B0">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Convert the interface of a class into another interface clients expect. Adapter lets classes work together that couldn't otherwise because of incompatible interfaces.</w:t>
      </w:r>
    </w:p>
    <w:p w:rsidR="00CD69B0" w:rsidRPr="00CD69B0" w:rsidRDefault="00CD69B0" w:rsidP="00CD69B0">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Wrap an existing class with a new interface.</w:t>
      </w:r>
    </w:p>
    <w:p w:rsidR="00CD69B0" w:rsidRPr="00CD69B0" w:rsidRDefault="00CD69B0" w:rsidP="00CD69B0">
      <w:pPr>
        <w:numPr>
          <w:ilvl w:val="0"/>
          <w:numId w:val="1"/>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Impedance match an old component to a new system</w:t>
      </w: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t>Problem</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An "off the shelf" component offers compelling functionality that you would like to reuse, but its "view of the world" is not compatible with the philosophy and architecture of the system currently being developed.</w:t>
      </w: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t>Discussion</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Reuse has always been painful and elusive. One reason has been the tribulation of designing something new, while reusing something old. There is always something not quite right between the old and the new. It may be physical dimensions or misalignment. It may be timing or synchronization. It may be unfortunate assumptions or competing standards.</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It is like the problem of inserting a new three-prong electrical plug in an old two-prong wall outlet – some kind of adapter or intermediary is necessary.</w:t>
      </w:r>
    </w:p>
    <w:p w:rsidR="00CD69B0" w:rsidRPr="00CD69B0" w:rsidRDefault="00CD69B0" w:rsidP="00CD69B0">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mc:AlternateContent>
          <mc:Choice Requires="wps">
            <w:drawing>
              <wp:inline distT="0" distB="0" distL="0" distR="0">
                <wp:extent cx="304800" cy="304800"/>
                <wp:effectExtent l="0" t="0" r="0" b="0"/>
                <wp:docPr id="4" name="Rectangle 4" descr="Adapter real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Adapter real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iGqK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Adapter is about creating an intermediary abstraction that translates, or maps, the old component to the new system. Clients call methods on the Adapter object which redirects them into calls to the legacy component. This strategy can be implemented either with inheritance or with aggregation.</w:t>
      </w:r>
    </w:p>
    <w:p w:rsidR="00CD69B0" w:rsidRDefault="00CD69B0" w:rsidP="00CD69B0">
      <w:pPr>
        <w:shd w:val="clear" w:color="auto" w:fill="FFFFFF"/>
        <w:spacing w:after="210" w:line="240" w:lineRule="auto"/>
        <w:rPr>
          <w:rFonts w:ascii="Georgia" w:eastAsia="Times New Roman" w:hAnsi="Georgia" w:cs="Times New Roman"/>
          <w:color w:val="444444"/>
          <w:sz w:val="27"/>
          <w:szCs w:val="27"/>
          <w:lang w:val="en-US" w:eastAsia="bg-BG"/>
        </w:rPr>
      </w:pPr>
      <w:r w:rsidRPr="00CD69B0">
        <w:rPr>
          <w:rFonts w:ascii="Georgia" w:eastAsia="Times New Roman" w:hAnsi="Georgia" w:cs="Times New Roman"/>
          <w:color w:val="444444"/>
          <w:sz w:val="27"/>
          <w:szCs w:val="27"/>
          <w:lang w:eastAsia="bg-BG"/>
        </w:rPr>
        <w:t>Adapter functions as a wrapper or modifier of an existing class. It provides a different or translated view of that class.</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val="en-US" w:eastAsia="bg-BG"/>
        </w:rPr>
      </w:pP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lastRenderedPageBreak/>
        <w:t>Structure</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Below, a legacy Rectangle component's </w:t>
      </w:r>
      <w:r w:rsidRPr="00CD69B0">
        <w:rPr>
          <w:rFonts w:ascii="Courier New" w:eastAsia="Times New Roman" w:hAnsi="Courier New" w:cs="Courier New"/>
          <w:color w:val="444444"/>
          <w:sz w:val="27"/>
          <w:szCs w:val="27"/>
          <w:lang w:eastAsia="bg-BG"/>
        </w:rPr>
        <w:t>display()</w:t>
      </w:r>
      <w:r w:rsidRPr="00CD69B0">
        <w:rPr>
          <w:rFonts w:ascii="Georgia" w:eastAsia="Times New Roman" w:hAnsi="Georgia" w:cs="Times New Roman"/>
          <w:color w:val="444444"/>
          <w:sz w:val="27"/>
          <w:szCs w:val="27"/>
          <w:lang w:eastAsia="bg-BG"/>
        </w:rPr>
        <w:t> method expects to receive "x, y, w, h" parameters. But the client wants to pass "upper left x and y" and "lower right x and y". This incongruity can be reconciled by adding an additional level of indirection – i.e. an Adapter object.</w:t>
      </w:r>
    </w:p>
    <w:p w:rsidR="00CD69B0" w:rsidRPr="00CD69B0" w:rsidRDefault="00CD69B0" w:rsidP="00CD69B0">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5819775" cy="2998918"/>
            <wp:effectExtent l="0" t="0" r="0" b="0"/>
            <wp:docPr id="3" name="Picture 3" descr="Scheme of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 of Adap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886" cy="3002582"/>
                    </a:xfrm>
                    <a:prstGeom prst="rect">
                      <a:avLst/>
                    </a:prstGeom>
                    <a:noFill/>
                    <a:ln>
                      <a:noFill/>
                    </a:ln>
                  </pic:spPr>
                </pic:pic>
              </a:graphicData>
            </a:graphic>
          </wp:inline>
        </w:drawing>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The Adapter could also be thought of as a "wrapper".</w:t>
      </w:r>
    </w:p>
    <w:p w:rsidR="00CD69B0" w:rsidRPr="00CD69B0" w:rsidRDefault="00CD69B0" w:rsidP="00CD69B0">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457950" cy="2851562"/>
            <wp:effectExtent l="0" t="0" r="0" b="6350"/>
            <wp:docPr id="2" name="Picture 2" descr="Scheme of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e of Ad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5649" cy="2854962"/>
                    </a:xfrm>
                    <a:prstGeom prst="rect">
                      <a:avLst/>
                    </a:prstGeom>
                    <a:noFill/>
                    <a:ln>
                      <a:noFill/>
                    </a:ln>
                  </pic:spPr>
                </pic:pic>
              </a:graphicData>
            </a:graphic>
          </wp:inline>
        </w:drawing>
      </w:r>
    </w:p>
    <w:p w:rsid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val="en-US" w:eastAsia="bg-BG"/>
        </w:rPr>
      </w:pP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lastRenderedPageBreak/>
        <w:t>Example</w:t>
      </w:r>
    </w:p>
    <w:p w:rsidR="00CD69B0" w:rsidRPr="00CD69B0" w:rsidRDefault="00CD69B0" w:rsidP="00CD69B0">
      <w:pPr>
        <w:shd w:val="clear" w:color="auto" w:fill="FFFFFF"/>
        <w:spacing w:after="210"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The Adapter pattern allows otherwise incompatible classes to work together by converting the interface of one class into an interface expected by the clients. Socket wrenches provide an example of the Adapter. A socket attaches to a ratchet, provided that the size of the drive is the same. Typical drive sizes in the United States are 1/2" and 1/4". Obviously, a 1/2" drive ratchet will not fit into a 1/4" drive socket unless an adapter is used. A 1/2" to 1/4" adapter has a 1/2" female connection to fit on the 1/2" drive ratchet, and a 1/4" male connection to fit in the 1/4" drive socket.</w:t>
      </w:r>
    </w:p>
    <w:p w:rsidR="00CD69B0" w:rsidRPr="00CD69B0" w:rsidRDefault="00CD69B0" w:rsidP="00CD69B0">
      <w:pPr>
        <w:shd w:val="clear" w:color="auto" w:fill="FFFFFF"/>
        <w:spacing w:after="210" w:line="240" w:lineRule="auto"/>
        <w:jc w:val="center"/>
        <w:rPr>
          <w:rFonts w:ascii="Georgia" w:eastAsia="Times New Roman" w:hAnsi="Georgia" w:cs="Times New Roman"/>
          <w:color w:val="444444"/>
          <w:sz w:val="27"/>
          <w:szCs w:val="27"/>
          <w:lang w:eastAsia="bg-BG"/>
        </w:rPr>
      </w:pPr>
      <w:r>
        <w:rPr>
          <w:rFonts w:ascii="Georgia" w:eastAsia="Times New Roman" w:hAnsi="Georgia" w:cs="Times New Roman"/>
          <w:noProof/>
          <w:color w:val="444444"/>
          <w:sz w:val="27"/>
          <w:szCs w:val="27"/>
          <w:lang w:eastAsia="bg-BG"/>
        </w:rPr>
        <w:drawing>
          <wp:inline distT="0" distB="0" distL="0" distR="0">
            <wp:extent cx="6400800" cy="5282214"/>
            <wp:effectExtent l="0" t="0" r="0" b="0"/>
            <wp:docPr id="1" name="Picture 1" descr="Example of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282214"/>
                    </a:xfrm>
                    <a:prstGeom prst="rect">
                      <a:avLst/>
                    </a:prstGeom>
                    <a:noFill/>
                    <a:ln>
                      <a:noFill/>
                    </a:ln>
                  </pic:spPr>
                </pic:pic>
              </a:graphicData>
            </a:graphic>
          </wp:inline>
        </w:drawing>
      </w:r>
    </w:p>
    <w:p w:rsid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val="en-US" w:eastAsia="bg-BG"/>
        </w:rPr>
      </w:pPr>
    </w:p>
    <w:p w:rsid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val="en-US" w:eastAsia="bg-BG"/>
        </w:rPr>
      </w:pP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lastRenderedPageBreak/>
        <w:t>Check list</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Identify the players: the component(s) that want to be accommodated (i.e. the client), and the component that needs to adapt (i.e. the adaptee).</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Identify the interface that the client requires.</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Design a "wrapper" class that can "impedance match" the adaptee to the client.</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The adapter/wrapper class "has a" instance of the adaptee class.</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The adapter/wrapper class "maps" the client interface to the adaptee interface.</w:t>
      </w:r>
    </w:p>
    <w:p w:rsidR="00CD69B0" w:rsidRPr="00CD69B0" w:rsidRDefault="00CD69B0" w:rsidP="00CD69B0">
      <w:pPr>
        <w:numPr>
          <w:ilvl w:val="0"/>
          <w:numId w:val="2"/>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The client uses (is coupled to) the new interface</w:t>
      </w:r>
    </w:p>
    <w:p w:rsidR="00CD69B0" w:rsidRPr="00CD69B0" w:rsidRDefault="00CD69B0" w:rsidP="00CD69B0">
      <w:pPr>
        <w:shd w:val="clear" w:color="auto" w:fill="FFFFFF"/>
        <w:spacing w:before="630" w:after="210" w:line="240" w:lineRule="auto"/>
        <w:outlineLvl w:val="2"/>
        <w:rPr>
          <w:rFonts w:ascii="Georgia" w:eastAsia="Times New Roman" w:hAnsi="Georgia" w:cs="Times New Roman"/>
          <w:b/>
          <w:bCs/>
          <w:color w:val="444444"/>
          <w:sz w:val="42"/>
          <w:szCs w:val="42"/>
          <w:lang w:eastAsia="bg-BG"/>
        </w:rPr>
      </w:pPr>
      <w:r w:rsidRPr="00CD69B0">
        <w:rPr>
          <w:rFonts w:ascii="Georgia" w:eastAsia="Times New Roman" w:hAnsi="Georgia" w:cs="Times New Roman"/>
          <w:b/>
          <w:bCs/>
          <w:color w:val="444444"/>
          <w:sz w:val="42"/>
          <w:szCs w:val="42"/>
          <w:lang w:eastAsia="bg-BG"/>
        </w:rPr>
        <w:t>Rules of thumb</w:t>
      </w:r>
    </w:p>
    <w:p w:rsidR="00CD69B0" w:rsidRPr="00CD69B0" w:rsidRDefault="00CD69B0" w:rsidP="00CD69B0">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Adapter makes things work after they're designed; Bridge makes them work before they are.</w:t>
      </w:r>
    </w:p>
    <w:p w:rsidR="00CD69B0" w:rsidRPr="00CD69B0" w:rsidRDefault="00CD69B0" w:rsidP="00CD69B0">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Bridge is designed up-front to let the abstraction and the implementation vary independently. Adapter is retrofitted to make unrelated classes work together.</w:t>
      </w:r>
    </w:p>
    <w:p w:rsidR="00CD69B0" w:rsidRPr="00CD69B0" w:rsidRDefault="00CD69B0" w:rsidP="00CD69B0">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Adapter provides a different interface to its subject. Proxy provides the same interface. Decorator provides an enhanced interface.</w:t>
      </w:r>
    </w:p>
    <w:p w:rsidR="00CD69B0" w:rsidRPr="00CD69B0" w:rsidRDefault="00CD69B0" w:rsidP="00CD69B0">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r w:rsidRPr="00CD69B0">
        <w:rPr>
          <w:rFonts w:ascii="Georgia" w:eastAsia="Times New Roman" w:hAnsi="Georgia" w:cs="Times New Roman"/>
          <w:color w:val="444444"/>
          <w:sz w:val="27"/>
          <w:szCs w:val="27"/>
          <w:lang w:eastAsia="bg-BG"/>
        </w:rPr>
        <w:t>Adapter is meant to change the interface of an existing object. Decorator enhances another object without changing its interface. Decorator is thus more transparent to the application than an adapter is. As a consequence, Decorator supports recursive composition, which isn't possible with pure Adapters.</w:t>
      </w:r>
    </w:p>
    <w:p w:rsidR="00CD69B0" w:rsidRPr="00CD69B0" w:rsidRDefault="00CD69B0" w:rsidP="00CD69B0">
      <w:pPr>
        <w:numPr>
          <w:ilvl w:val="0"/>
          <w:numId w:val="3"/>
        </w:numPr>
        <w:shd w:val="clear" w:color="auto" w:fill="FFFFFF"/>
        <w:spacing w:after="105" w:line="240" w:lineRule="auto"/>
        <w:rPr>
          <w:rFonts w:ascii="Georgia" w:eastAsia="Times New Roman" w:hAnsi="Georgia" w:cs="Times New Roman"/>
          <w:color w:val="444444"/>
          <w:sz w:val="27"/>
          <w:szCs w:val="27"/>
          <w:lang w:eastAsia="bg-BG"/>
        </w:rPr>
      </w:pPr>
      <w:bookmarkStart w:id="0" w:name="_GoBack"/>
      <w:r w:rsidRPr="00CD69B0">
        <w:rPr>
          <w:rFonts w:ascii="Georgia" w:eastAsia="Times New Roman" w:hAnsi="Georgia" w:cs="Times New Roman"/>
          <w:color w:val="444444"/>
          <w:sz w:val="27"/>
          <w:szCs w:val="27"/>
          <w:lang w:eastAsia="bg-BG"/>
        </w:rPr>
        <w:t>Facade defines a new interface, whereas Adapter reuses an old interface. Remember that Adapter makes two existing interfaces work together as opposed to defining an entirely new one.</w:t>
      </w:r>
    </w:p>
    <w:bookmarkEnd w:id="0"/>
    <w:p w:rsidR="00D10F67" w:rsidRDefault="00D10F67"/>
    <w:sectPr w:rsidR="00D10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1B77"/>
    <w:multiLevelType w:val="multilevel"/>
    <w:tmpl w:val="CB6C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D646A"/>
    <w:multiLevelType w:val="multilevel"/>
    <w:tmpl w:val="F87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E222C"/>
    <w:multiLevelType w:val="multilevel"/>
    <w:tmpl w:val="6C9E4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EF"/>
    <w:rsid w:val="004E6EEF"/>
    <w:rsid w:val="00CD69B0"/>
    <w:rsid w:val="00D10F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CD69B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9B0"/>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CD69B0"/>
    <w:rPr>
      <w:rFonts w:ascii="Times New Roman" w:eastAsia="Times New Roman" w:hAnsi="Times New Roman" w:cs="Times New Roman"/>
      <w:b/>
      <w:bCs/>
      <w:sz w:val="27"/>
      <w:szCs w:val="27"/>
      <w:lang w:eastAsia="bg-BG"/>
    </w:rPr>
  </w:style>
  <w:style w:type="character" w:styleId="Strong">
    <w:name w:val="Strong"/>
    <w:basedOn w:val="DefaultParagraphFont"/>
    <w:uiPriority w:val="22"/>
    <w:qFormat/>
    <w:rsid w:val="00CD69B0"/>
    <w:rPr>
      <w:b/>
      <w:bCs/>
    </w:rPr>
  </w:style>
  <w:style w:type="character" w:customStyle="1" w:styleId="apple-converted-space">
    <w:name w:val="apple-converted-space"/>
    <w:basedOn w:val="DefaultParagraphFont"/>
    <w:rsid w:val="00CD69B0"/>
  </w:style>
  <w:style w:type="paragraph" w:styleId="NormalWeb">
    <w:name w:val="Normal (Web)"/>
    <w:basedOn w:val="Normal"/>
    <w:uiPriority w:val="99"/>
    <w:semiHidden/>
    <w:unhideWhenUsed/>
    <w:rsid w:val="00CD69B0"/>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enter">
    <w:name w:val="center"/>
    <w:basedOn w:val="Normal"/>
    <w:rsid w:val="00CD69B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CD69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9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9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link w:val="Heading3Char"/>
    <w:uiPriority w:val="9"/>
    <w:qFormat/>
    <w:rsid w:val="00CD69B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9B0"/>
    <w:rPr>
      <w:rFonts w:ascii="Times New Roman" w:eastAsia="Times New Roman" w:hAnsi="Times New Roman" w:cs="Times New Roman"/>
      <w:b/>
      <w:bCs/>
      <w:kern w:val="36"/>
      <w:sz w:val="48"/>
      <w:szCs w:val="48"/>
      <w:lang w:eastAsia="bg-BG"/>
    </w:rPr>
  </w:style>
  <w:style w:type="character" w:customStyle="1" w:styleId="Heading3Char">
    <w:name w:val="Heading 3 Char"/>
    <w:basedOn w:val="DefaultParagraphFont"/>
    <w:link w:val="Heading3"/>
    <w:uiPriority w:val="9"/>
    <w:rsid w:val="00CD69B0"/>
    <w:rPr>
      <w:rFonts w:ascii="Times New Roman" w:eastAsia="Times New Roman" w:hAnsi="Times New Roman" w:cs="Times New Roman"/>
      <w:b/>
      <w:bCs/>
      <w:sz w:val="27"/>
      <w:szCs w:val="27"/>
      <w:lang w:eastAsia="bg-BG"/>
    </w:rPr>
  </w:style>
  <w:style w:type="character" w:styleId="Strong">
    <w:name w:val="Strong"/>
    <w:basedOn w:val="DefaultParagraphFont"/>
    <w:uiPriority w:val="22"/>
    <w:qFormat/>
    <w:rsid w:val="00CD69B0"/>
    <w:rPr>
      <w:b/>
      <w:bCs/>
    </w:rPr>
  </w:style>
  <w:style w:type="character" w:customStyle="1" w:styleId="apple-converted-space">
    <w:name w:val="apple-converted-space"/>
    <w:basedOn w:val="DefaultParagraphFont"/>
    <w:rsid w:val="00CD69B0"/>
  </w:style>
  <w:style w:type="paragraph" w:styleId="NormalWeb">
    <w:name w:val="Normal (Web)"/>
    <w:basedOn w:val="Normal"/>
    <w:uiPriority w:val="99"/>
    <w:semiHidden/>
    <w:unhideWhenUsed/>
    <w:rsid w:val="00CD69B0"/>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center">
    <w:name w:val="center"/>
    <w:basedOn w:val="Normal"/>
    <w:rsid w:val="00CD69B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CD69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6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1205">
      <w:bodyDiv w:val="1"/>
      <w:marLeft w:val="0"/>
      <w:marRight w:val="0"/>
      <w:marTop w:val="0"/>
      <w:marBottom w:val="0"/>
      <w:divBdr>
        <w:top w:val="none" w:sz="0" w:space="0" w:color="auto"/>
        <w:left w:val="none" w:sz="0" w:space="0" w:color="auto"/>
        <w:bottom w:val="none" w:sz="0" w:space="0" w:color="auto"/>
        <w:right w:val="none" w:sz="0" w:space="0" w:color="auto"/>
      </w:divBdr>
      <w:divsChild>
        <w:div w:id="139161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2014-07-12T17:37:00Z</dcterms:created>
  <dcterms:modified xsi:type="dcterms:W3CDTF">2014-07-12T17:43:00Z</dcterms:modified>
</cp:coreProperties>
</file>