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I have some breaking news for you! Our data analysts have been hard at work, digging up some juicy information on two NHL teammates, Alex Ovechkin and Nicklas Backstrom. And let me tell you, the findings are quite intriguing!</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Let's start with the one and only Alex Ovechkin. This man is known for his incredible scoring ability and hard-hitting style of play. But guess what? When his teammate Nicklas Backstrom is not in the lineup, Ovechkin's average hits per game actually increases significantly! That's right, folks. We're talking about a difference of 2.04 hits per game when Backstrom is playing compared to 2.43 hits per game when he's not. The absence of Backstrom seems to bring out the beast in Ovechkin, and those opponents better watch out!</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that's not all. Ovechkin's average penalty minutes per game also drops when Backstrom is not around. It goes from 0.62 to a mere 0.31 penalty minutes per game. It's like Ovechkin becomes a disciplined saint when his partner in crime is not on the ice. And let's not forget about faceoff wins and takeaways. Ovechkin's numbers in these areas also see a significant boost when Backstrom is absent. His faceoff wins per game go from 0.04 to 0.08, and his takeaways per game increase from 0.32 to a whopping 0.58! This man becomes a force to be reckoned with when he doesn't have his trusty teammate by his side.</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switch gears and talk about Nicklas Backstrom. This guy is a playmaker extraordinaire, known for his incredible assists and overall offensive prowess. But here's the twist: the presence or absence of Alex Ovechkin in the lineup doesn't seem to have a significant impact on Backstrom's output in scoring, assists, or even ice time. It's like Backstrom is a consistent performer, no matter who he's playing with.</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However, there are a couple of areas where we do see a difference. When Ovechkin is not in the lineup, Backstrom's average short-handed time on ice decreases significantly. It goes from 48.79 to 32.79 minutes per game. It's almost as if Backstrom doesn't have to work as hard defensively without Ovechkin on the ice. And let's not forget about standings points. When Ovechkin is absent, Backstrom's average standings points per game drops from 1.28 to 1.0. It's like the team's overall performance takes a hit without the presence of his superstar teammate.</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 there you have it, folks. Alex Ovechkin becomes an even more ferocious player when Nicklas Backstrom is not in the lineup, with increased hits, fewer penalty minutes, and improved faceoff wins and takeaways. On the other hand, Nicklas Backstrom remains a consistent performer regardless of who he's playing with, but his defensive responsibilities and the team's standings points are affected when Ovechkin is not on the ice.</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These findings shed a whole new light on the dynamics of this dynamic duo. It's a tale of two players, each with their own strengths and weaknesses, but when they come together, magic happens on the ice. And with 1,049 games played as teammates, their impact on each other's game cannot be denied.</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sz w:val="20"/>
          <w:szCs w:val="20"/>
          <w:highlight w:val="white"/>
          <w:rtl w:val="0"/>
        </w:rPr>
        <w:t xml:space="preserve">Stay tuned for more drama and analysis, because there's never a dull moment in the world of sports!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