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d7juafvxrv8f" w:id="0"/>
      <w:bookmarkEnd w:id="0"/>
      <w:r w:rsidDel="00000000" w:rsidR="00000000" w:rsidRPr="00000000">
        <w:rPr>
          <w:rtl w:val="0"/>
        </w:rPr>
        <w:t xml:space="preserve">Brainstorming</w:t>
        <w:tab/>
        <w:t xml:space="preserve">`</w:t>
      </w:r>
    </w:p>
    <w:p w:rsidR="00000000" w:rsidDel="00000000" w:rsidP="00000000" w:rsidRDefault="00000000" w:rsidRPr="00000000" w14:paraId="00000002">
      <w:pPr>
        <w:numPr>
          <w:ilvl w:val="0"/>
          <w:numId w:val="1"/>
        </w:numPr>
        <w:ind w:left="720" w:hanging="360"/>
        <w:rPr>
          <w:sz w:val="22"/>
          <w:szCs w:val="22"/>
          <w:vertAlign w:val="baseline"/>
        </w:rPr>
      </w:pPr>
      <w:r w:rsidDel="00000000" w:rsidR="00000000" w:rsidRPr="00000000">
        <w:rPr>
          <w:sz w:val="22"/>
          <w:szCs w:val="22"/>
          <w:rtl w:val="0"/>
        </w:rPr>
        <w:t xml:space="preserve">We’re assuming that these are software developers who already have some understanding of the social issues and care about them</w:t>
      </w:r>
    </w:p>
    <w:p w:rsidR="00000000" w:rsidDel="00000000" w:rsidP="00000000" w:rsidRDefault="00000000" w:rsidRPr="00000000" w14:paraId="00000003">
      <w:pPr>
        <w:numPr>
          <w:ilvl w:val="0"/>
          <w:numId w:val="1"/>
        </w:numPr>
        <w:ind w:left="720" w:hanging="360"/>
        <w:rPr>
          <w:sz w:val="22"/>
          <w:szCs w:val="22"/>
          <w:u w:val="none"/>
        </w:rPr>
      </w:pPr>
      <w:r w:rsidDel="00000000" w:rsidR="00000000" w:rsidRPr="00000000">
        <w:rPr>
          <w:sz w:val="22"/>
          <w:szCs w:val="22"/>
          <w:rtl w:val="0"/>
        </w:rPr>
        <w:t xml:space="preserve">What ideas can we get from this audience for this curriculum? What do software developers know that it might be important for other people to learn? How do they approach problems that might be useful to model/explain?</w:t>
      </w:r>
    </w:p>
    <w:p w:rsidR="00000000" w:rsidDel="00000000" w:rsidP="00000000" w:rsidRDefault="00000000" w:rsidRPr="00000000" w14:paraId="00000004">
      <w:pPr>
        <w:numPr>
          <w:ilvl w:val="1"/>
          <w:numId w:val="1"/>
        </w:numPr>
        <w:ind w:left="1440" w:hanging="360"/>
        <w:rPr>
          <w:sz w:val="22"/>
          <w:szCs w:val="22"/>
          <w:u w:val="none"/>
        </w:rPr>
      </w:pPr>
      <w:r w:rsidDel="00000000" w:rsidR="00000000" w:rsidRPr="00000000">
        <w:rPr>
          <w:sz w:val="22"/>
          <w:szCs w:val="22"/>
          <w:rtl w:val="0"/>
        </w:rPr>
        <w:t xml:space="preserve"> Threat modeling</w:t>
      </w:r>
    </w:p>
    <w:p w:rsidR="00000000" w:rsidDel="00000000" w:rsidP="00000000" w:rsidRDefault="00000000" w:rsidRPr="00000000" w14:paraId="00000005">
      <w:pPr>
        <w:numPr>
          <w:ilvl w:val="2"/>
          <w:numId w:val="1"/>
        </w:numPr>
        <w:ind w:left="2160" w:hanging="360"/>
        <w:rPr>
          <w:sz w:val="22"/>
          <w:szCs w:val="22"/>
          <w:u w:val="none"/>
        </w:rPr>
      </w:pPr>
      <w:r w:rsidDel="00000000" w:rsidR="00000000" w:rsidRPr="00000000">
        <w:rPr>
          <w:sz w:val="22"/>
          <w:szCs w:val="22"/>
          <w:rtl w:val="0"/>
        </w:rPr>
        <w:t xml:space="preserve">Think about how systems might be broken or used for purposes other than their original intent</w:t>
      </w:r>
    </w:p>
    <w:p w:rsidR="00000000" w:rsidDel="00000000" w:rsidP="00000000" w:rsidRDefault="00000000" w:rsidRPr="00000000" w14:paraId="00000006">
      <w:pPr>
        <w:numPr>
          <w:ilvl w:val="2"/>
          <w:numId w:val="1"/>
        </w:numPr>
        <w:ind w:left="2160" w:hanging="360"/>
        <w:rPr>
          <w:sz w:val="22"/>
          <w:szCs w:val="22"/>
          <w:u w:val="none"/>
        </w:rPr>
      </w:pPr>
      <w:r w:rsidDel="00000000" w:rsidR="00000000" w:rsidRPr="00000000">
        <w:rPr>
          <w:sz w:val="22"/>
          <w:szCs w:val="22"/>
          <w:rtl w:val="0"/>
        </w:rPr>
        <w:t xml:space="preserve">What does this mean for algorithms people encounter in daily life? What might they be able to do other than what people think they’re doing, with the information they have?</w:t>
      </w:r>
    </w:p>
    <w:p w:rsidR="00000000" w:rsidDel="00000000" w:rsidP="00000000" w:rsidRDefault="00000000" w:rsidRPr="00000000" w14:paraId="00000007">
      <w:pPr>
        <w:numPr>
          <w:ilvl w:val="2"/>
          <w:numId w:val="1"/>
        </w:numPr>
        <w:ind w:left="2160" w:hanging="360"/>
        <w:rPr>
          <w:sz w:val="22"/>
          <w:szCs w:val="22"/>
          <w:u w:val="none"/>
        </w:rPr>
      </w:pPr>
      <w:r w:rsidDel="00000000" w:rsidR="00000000" w:rsidRPr="00000000">
        <w:rPr>
          <w:sz w:val="22"/>
          <w:szCs w:val="22"/>
          <w:rtl w:val="0"/>
        </w:rPr>
        <w:t xml:space="preserve">What information do they need to do their jobs? Where might they be getting it?</w:t>
      </w:r>
    </w:p>
    <w:p w:rsidR="00000000" w:rsidDel="00000000" w:rsidP="00000000" w:rsidRDefault="00000000" w:rsidRPr="00000000" w14:paraId="00000008">
      <w:pPr>
        <w:numPr>
          <w:ilvl w:val="1"/>
          <w:numId w:val="1"/>
        </w:numPr>
        <w:ind w:left="1440" w:hanging="360"/>
        <w:rPr>
          <w:sz w:val="22"/>
          <w:szCs w:val="22"/>
          <w:u w:val="none"/>
        </w:rPr>
      </w:pPr>
      <w:r w:rsidDel="00000000" w:rsidR="00000000" w:rsidRPr="00000000">
        <w:rPr>
          <w:sz w:val="22"/>
          <w:szCs w:val="22"/>
          <w:rtl w:val="0"/>
        </w:rPr>
        <w:t xml:space="preserve"> They understand the value of datasets </w:t>
      </w:r>
    </w:p>
    <w:p w:rsidR="00000000" w:rsidDel="00000000" w:rsidP="00000000" w:rsidRDefault="00000000" w:rsidRPr="00000000" w14:paraId="00000009">
      <w:pPr>
        <w:numPr>
          <w:ilvl w:val="2"/>
          <w:numId w:val="1"/>
        </w:numPr>
        <w:ind w:left="2160" w:hanging="360"/>
        <w:rPr>
          <w:sz w:val="22"/>
          <w:szCs w:val="22"/>
          <w:u w:val="none"/>
        </w:rPr>
      </w:pPr>
      <w:r w:rsidDel="00000000" w:rsidR="00000000" w:rsidRPr="00000000">
        <w:rPr>
          <w:sz w:val="22"/>
          <w:szCs w:val="22"/>
          <w:rtl w:val="0"/>
        </w:rPr>
        <w:t xml:space="preserve">How much your algorithmic outputs depend on your data inputs (e.g. your computer vision system can’t see black people if the training data was all white people)</w:t>
      </w:r>
    </w:p>
    <w:p w:rsidR="00000000" w:rsidDel="00000000" w:rsidP="00000000" w:rsidRDefault="00000000" w:rsidRPr="00000000" w14:paraId="0000000A">
      <w:pPr>
        <w:numPr>
          <w:ilvl w:val="2"/>
          <w:numId w:val="1"/>
        </w:numPr>
        <w:ind w:left="2160" w:hanging="360"/>
        <w:rPr>
          <w:sz w:val="22"/>
          <w:szCs w:val="22"/>
          <w:u w:val="none"/>
        </w:rPr>
      </w:pPr>
      <w:r w:rsidDel="00000000" w:rsidR="00000000" w:rsidRPr="00000000">
        <w:rPr>
          <w:sz w:val="22"/>
          <w:szCs w:val="22"/>
          <w:rtl w:val="0"/>
        </w:rPr>
        <w:t xml:space="preserve">The fact that data sets may be chosen for convenience rather than representative-ness or sociological utility</w:t>
      </w:r>
    </w:p>
    <w:p w:rsidR="00000000" w:rsidDel="00000000" w:rsidP="00000000" w:rsidRDefault="00000000" w:rsidRPr="00000000" w14:paraId="0000000B">
      <w:pPr>
        <w:numPr>
          <w:ilvl w:val="3"/>
          <w:numId w:val="1"/>
        </w:numPr>
        <w:ind w:left="2880" w:hanging="360"/>
        <w:rPr>
          <w:sz w:val="22"/>
          <w:szCs w:val="22"/>
          <w:u w:val="none"/>
        </w:rPr>
      </w:pPr>
      <w:r w:rsidDel="00000000" w:rsidR="00000000" w:rsidRPr="00000000">
        <w:rPr>
          <w:sz w:val="22"/>
          <w:szCs w:val="22"/>
          <w:rtl w:val="0"/>
        </w:rPr>
        <w:t xml:space="preserve">e.g. Google testing its social software on employees (predominantly wealthy, white or Asian, interacting in a work context) and thus being repeatedly blindsided by real-world uses of social software or dangers that their features expose users to (e.g. automatically friending domestic violence survivors with their abusers because they happen to have emailed each other)</w:t>
      </w:r>
    </w:p>
    <w:p w:rsidR="00000000" w:rsidDel="00000000" w:rsidP="00000000" w:rsidRDefault="00000000" w:rsidRPr="00000000" w14:paraId="0000000C">
      <w:pPr>
        <w:numPr>
          <w:ilvl w:val="3"/>
          <w:numId w:val="1"/>
        </w:numPr>
        <w:ind w:left="2880" w:hanging="360"/>
        <w:rPr>
          <w:sz w:val="22"/>
          <w:szCs w:val="22"/>
          <w:u w:val="none"/>
        </w:rPr>
      </w:pPr>
      <w:r w:rsidDel="00000000" w:rsidR="00000000" w:rsidRPr="00000000">
        <w:rPr>
          <w:sz w:val="22"/>
          <w:szCs w:val="22"/>
          <w:rtl w:val="0"/>
        </w:rPr>
        <w:t xml:space="preserve">Microsoft testing Kinect on employees (thus ending up with a computer vision system that didn’t do a great job on black people)</w:t>
      </w:r>
    </w:p>
    <w:p w:rsidR="00000000" w:rsidDel="00000000" w:rsidP="00000000" w:rsidRDefault="00000000" w:rsidRPr="00000000" w14:paraId="0000000D">
      <w:pPr>
        <w:numPr>
          <w:ilvl w:val="2"/>
          <w:numId w:val="1"/>
        </w:numPr>
        <w:ind w:left="2160" w:hanging="360"/>
        <w:rPr>
          <w:sz w:val="22"/>
          <w:szCs w:val="22"/>
          <w:u w:val="none"/>
        </w:rPr>
      </w:pPr>
      <w:r w:rsidDel="00000000" w:rsidR="00000000" w:rsidRPr="00000000">
        <w:rPr>
          <w:sz w:val="22"/>
          <w:szCs w:val="22"/>
          <w:rtl w:val="0"/>
        </w:rPr>
        <w:t xml:space="preserve">computers can be pretty good at telling you the way things </w:t>
      </w:r>
      <w:r w:rsidDel="00000000" w:rsidR="00000000" w:rsidRPr="00000000">
        <w:rPr>
          <w:i w:val="1"/>
          <w:sz w:val="22"/>
          <w:szCs w:val="22"/>
          <w:rtl w:val="0"/>
        </w:rPr>
        <w:t xml:space="preserve">are</w:t>
      </w:r>
      <w:r w:rsidDel="00000000" w:rsidR="00000000" w:rsidRPr="00000000">
        <w:rPr>
          <w:sz w:val="22"/>
          <w:szCs w:val="22"/>
          <w:rtl w:val="0"/>
        </w:rPr>
        <w:t xml:space="preserve">, within the limits of a particular data set, but that’s very different from the way things </w:t>
      </w:r>
      <w:r w:rsidDel="00000000" w:rsidR="00000000" w:rsidRPr="00000000">
        <w:rPr>
          <w:i w:val="1"/>
          <w:sz w:val="22"/>
          <w:szCs w:val="22"/>
          <w:rtl w:val="0"/>
        </w:rPr>
        <w:t xml:space="preserve">should be</w:t>
      </w:r>
      <w:r w:rsidDel="00000000" w:rsidR="00000000" w:rsidRPr="00000000">
        <w:rPr>
          <w:rtl w:val="0"/>
        </w:rPr>
      </w:r>
    </w:p>
    <w:p w:rsidR="00000000" w:rsidDel="00000000" w:rsidP="00000000" w:rsidRDefault="00000000" w:rsidRPr="00000000" w14:paraId="0000000E">
      <w:pPr>
        <w:numPr>
          <w:ilvl w:val="3"/>
          <w:numId w:val="1"/>
        </w:numPr>
        <w:ind w:left="2880" w:hanging="360"/>
        <w:rPr>
          <w:sz w:val="22"/>
          <w:szCs w:val="22"/>
          <w:u w:val="none"/>
        </w:rPr>
      </w:pPr>
      <w:r w:rsidDel="00000000" w:rsidR="00000000" w:rsidRPr="00000000">
        <w:rPr>
          <w:sz w:val="22"/>
          <w:szCs w:val="22"/>
          <w:rtl w:val="0"/>
        </w:rPr>
        <w:t xml:space="preserve">e.g. google image search for “CEO” or autocomplete for “women are…” or “black girls are…” or any other group</w:t>
      </w:r>
    </w:p>
    <w:p w:rsidR="00000000" w:rsidDel="00000000" w:rsidP="00000000" w:rsidRDefault="00000000" w:rsidRPr="00000000" w14:paraId="0000000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They know potential technical solutions to the problems today</w:t>
      </w:r>
    </w:p>
    <w:p w:rsidR="00000000" w:rsidDel="00000000" w:rsidP="00000000" w:rsidRDefault="00000000" w:rsidRPr="00000000" w14:paraId="00000010">
      <w:pPr>
        <w:numPr>
          <w:ilvl w:val="1"/>
          <w:numId w:val="1"/>
        </w:numPr>
        <w:ind w:left="1440" w:hanging="360"/>
        <w:rPr>
          <w:sz w:val="22"/>
          <w:szCs w:val="22"/>
          <w:u w:val="none"/>
        </w:rPr>
      </w:pPr>
      <w:r w:rsidDel="00000000" w:rsidR="00000000" w:rsidRPr="00000000">
        <w:rPr>
          <w:sz w:val="22"/>
          <w:szCs w:val="22"/>
          <w:rtl w:val="0"/>
        </w:rPr>
        <w:t xml:space="preserve">Recommendation algorithms are based on behavioral data (“people who bought X also bought Y”) and not on expert recommendations, the way things “should” be, etc.</w:t>
      </w:r>
    </w:p>
    <w:p w:rsidR="00000000" w:rsidDel="00000000" w:rsidP="00000000" w:rsidRDefault="00000000" w:rsidRPr="00000000" w14:paraId="00000011">
      <w:pPr>
        <w:numPr>
          <w:ilvl w:val="1"/>
          <w:numId w:val="1"/>
        </w:numPr>
        <w:ind w:left="1440" w:hanging="360"/>
        <w:rPr>
          <w:sz w:val="22"/>
          <w:szCs w:val="22"/>
          <w:u w:val="none"/>
        </w:rPr>
      </w:pPr>
      <w:r w:rsidDel="00000000" w:rsidR="00000000" w:rsidRPr="00000000">
        <w:rPr>
          <w:sz w:val="22"/>
          <w:szCs w:val="22"/>
          <w:rtl w:val="0"/>
        </w:rPr>
        <w:t xml:space="preserve">Math</w:t>
      </w:r>
    </w:p>
    <w:p w:rsidR="00000000" w:rsidDel="00000000" w:rsidP="00000000" w:rsidRDefault="00000000" w:rsidRPr="00000000" w14:paraId="00000012">
      <w:pPr>
        <w:numPr>
          <w:ilvl w:val="2"/>
          <w:numId w:val="1"/>
        </w:numPr>
        <w:ind w:left="2160" w:hanging="360"/>
        <w:rPr>
          <w:sz w:val="22"/>
          <w:szCs w:val="22"/>
          <w:u w:val="none"/>
        </w:rPr>
      </w:pPr>
      <w:r w:rsidDel="00000000" w:rsidR="00000000" w:rsidRPr="00000000">
        <w:rPr>
          <w:sz w:val="22"/>
          <w:szCs w:val="22"/>
          <w:rtl w:val="0"/>
        </w:rPr>
        <w:t xml:space="preserve">The things you can and can’t do with systems depend on the equations</w:t>
      </w:r>
    </w:p>
    <w:p w:rsidR="00000000" w:rsidDel="00000000" w:rsidP="00000000" w:rsidRDefault="00000000" w:rsidRPr="00000000" w14:paraId="00000013">
      <w:pPr>
        <w:numPr>
          <w:ilvl w:val="2"/>
          <w:numId w:val="1"/>
        </w:numPr>
        <w:ind w:left="2160" w:hanging="360"/>
        <w:rPr>
          <w:sz w:val="22"/>
          <w:szCs w:val="22"/>
          <w:u w:val="none"/>
        </w:rPr>
      </w:pPr>
      <w:r w:rsidDel="00000000" w:rsidR="00000000" w:rsidRPr="00000000">
        <w:rPr>
          <w:sz w:val="22"/>
          <w:szCs w:val="22"/>
          <w:rtl w:val="0"/>
        </w:rPr>
        <w:t xml:space="preserve">You can supply inputs that have outputs, but those outputs may not be meaningful or intellectually honest depending on how the algorithm was constructed</w:t>
      </w:r>
    </w:p>
    <w:p w:rsidR="00000000" w:rsidDel="00000000" w:rsidP="00000000" w:rsidRDefault="00000000" w:rsidRPr="00000000" w14:paraId="00000014">
      <w:pPr>
        <w:numPr>
          <w:ilvl w:val="2"/>
          <w:numId w:val="1"/>
        </w:numPr>
        <w:ind w:left="2160" w:hanging="360"/>
        <w:rPr>
          <w:sz w:val="22"/>
          <w:szCs w:val="22"/>
          <w:u w:val="none"/>
        </w:rPr>
      </w:pPr>
      <w:r w:rsidDel="00000000" w:rsidR="00000000" w:rsidRPr="00000000">
        <w:rPr>
          <w:sz w:val="22"/>
          <w:szCs w:val="22"/>
          <w:rtl w:val="0"/>
        </w:rPr>
        <w:t xml:space="preserve">Problem: lots of people don’t have the math background and/or are mathphobic - how do you translate this expert knowledge to a general audience?</w:t>
      </w:r>
      <w:r w:rsidDel="00000000" w:rsidR="00000000" w:rsidRPr="00000000">
        <w:rPr>
          <w:rtl w:val="0"/>
        </w:rPr>
      </w:r>
    </w:p>
    <w:p w:rsidR="00000000" w:rsidDel="00000000" w:rsidP="00000000" w:rsidRDefault="00000000" w:rsidRPr="00000000" w14:paraId="00000015">
      <w:pPr>
        <w:numPr>
          <w:ilvl w:val="1"/>
          <w:numId w:val="1"/>
        </w:numPr>
        <w:ind w:left="1440" w:hanging="360"/>
        <w:rPr>
          <w:sz w:val="22"/>
          <w:szCs w:val="22"/>
          <w:u w:val="none"/>
        </w:rPr>
      </w:pPr>
      <w:r w:rsidDel="00000000" w:rsidR="00000000" w:rsidRPr="00000000">
        <w:rPr>
          <w:sz w:val="22"/>
          <w:szCs w:val="22"/>
          <w:rtl w:val="0"/>
        </w:rPr>
        <w:t xml:space="preserve">Computers don’t see data the way people see data</w:t>
      </w:r>
    </w:p>
    <w:p w:rsidR="00000000" w:rsidDel="00000000" w:rsidP="00000000" w:rsidRDefault="00000000" w:rsidRPr="00000000" w14:paraId="00000016">
      <w:pPr>
        <w:numPr>
          <w:ilvl w:val="2"/>
          <w:numId w:val="1"/>
        </w:numPr>
        <w:ind w:left="2160" w:hanging="360"/>
        <w:rPr>
          <w:sz w:val="22"/>
          <w:szCs w:val="22"/>
          <w:u w:val="none"/>
        </w:rPr>
      </w:pPr>
      <w:r w:rsidDel="00000000" w:rsidR="00000000" w:rsidRPr="00000000">
        <w:rPr>
          <w:sz w:val="22"/>
          <w:szCs w:val="22"/>
          <w:rtl w:val="0"/>
        </w:rPr>
        <w:t xml:space="preserve">You can easily convince a neural net that a picture of a toaster is a picture of a kitten by tweaking the right pixels - humans would never fall for this trick</w:t>
      </w:r>
    </w:p>
    <w:p w:rsidR="00000000" w:rsidDel="00000000" w:rsidP="00000000" w:rsidRDefault="00000000" w:rsidRPr="00000000" w14:paraId="00000017">
      <w:pPr>
        <w:numPr>
          <w:ilvl w:val="2"/>
          <w:numId w:val="1"/>
        </w:numPr>
        <w:ind w:left="2160" w:hanging="360"/>
        <w:rPr>
          <w:sz w:val="22"/>
          <w:szCs w:val="22"/>
          <w:u w:val="none"/>
        </w:rPr>
      </w:pPr>
      <w:r w:rsidDel="00000000" w:rsidR="00000000" w:rsidRPr="00000000">
        <w:rPr>
          <w:sz w:val="22"/>
          <w:szCs w:val="22"/>
          <w:rtl w:val="0"/>
        </w:rPr>
        <w:t xml:space="preserve">The types of errors that algorithms make are not the types of errors humans make and can in fact be profoundly alien</w:t>
      </w:r>
    </w:p>
    <w:p w:rsidR="00000000" w:rsidDel="00000000" w:rsidP="00000000" w:rsidRDefault="00000000" w:rsidRPr="00000000" w14:paraId="00000018">
      <w:pPr>
        <w:numPr>
          <w:ilvl w:val="2"/>
          <w:numId w:val="1"/>
        </w:numPr>
        <w:ind w:left="2160" w:hanging="360"/>
        <w:rPr>
          <w:sz w:val="22"/>
          <w:szCs w:val="22"/>
          <w:u w:val="none"/>
        </w:rPr>
      </w:pPr>
      <w:r w:rsidDel="00000000" w:rsidR="00000000" w:rsidRPr="00000000">
        <w:rPr>
          <w:sz w:val="22"/>
          <w:szCs w:val="22"/>
          <w:rtl w:val="0"/>
        </w:rPr>
        <w:t xml:space="preserve">That means that when the computer is wrong, it can be wrong in ways you would never even imagine</w:t>
      </w:r>
    </w:p>
    <w:p w:rsidR="00000000" w:rsidDel="00000000" w:rsidP="00000000" w:rsidRDefault="00000000" w:rsidRPr="00000000" w14:paraId="00000019">
      <w:pPr>
        <w:numPr>
          <w:ilvl w:val="1"/>
          <w:numId w:val="1"/>
        </w:numPr>
        <w:ind w:left="1440" w:hanging="360"/>
        <w:rPr>
          <w:sz w:val="22"/>
          <w:szCs w:val="22"/>
          <w:u w:val="none"/>
        </w:rPr>
      </w:pPr>
      <w:r w:rsidDel="00000000" w:rsidR="00000000" w:rsidRPr="00000000">
        <w:rPr>
          <w:sz w:val="22"/>
          <w:szCs w:val="22"/>
          <w:rtl w:val="0"/>
        </w:rPr>
        <w:t xml:space="preserve">Computers are horrifyingly insecure</w:t>
      </w:r>
    </w:p>
    <w:p w:rsidR="00000000" w:rsidDel="00000000" w:rsidP="00000000" w:rsidRDefault="00000000" w:rsidRPr="00000000" w14:paraId="0000001A">
      <w:pPr>
        <w:numPr>
          <w:ilvl w:val="2"/>
          <w:numId w:val="1"/>
        </w:numPr>
        <w:ind w:left="2160" w:hanging="360"/>
        <w:rPr>
          <w:sz w:val="22"/>
          <w:szCs w:val="22"/>
          <w:u w:val="none"/>
        </w:rPr>
      </w:pPr>
      <w:r w:rsidDel="00000000" w:rsidR="00000000" w:rsidRPr="00000000">
        <w:rPr>
          <w:sz w:val="22"/>
          <w:szCs w:val="22"/>
          <w:rtl w:val="0"/>
        </w:rPr>
        <w:t xml:space="preserve">But also the quickest way to hack them is often the humans, not the machines</w:t>
      </w:r>
    </w:p>
    <w:p w:rsidR="00000000" w:rsidDel="00000000" w:rsidP="00000000" w:rsidRDefault="00000000" w:rsidRPr="00000000" w14:paraId="0000001B">
      <w:pPr>
        <w:numPr>
          <w:ilvl w:val="1"/>
          <w:numId w:val="1"/>
        </w:numPr>
        <w:ind w:left="1440" w:hanging="360"/>
        <w:rPr>
          <w:sz w:val="22"/>
          <w:szCs w:val="22"/>
          <w:u w:val="none"/>
        </w:rPr>
      </w:pPr>
      <w:r w:rsidDel="00000000" w:rsidR="00000000" w:rsidRPr="00000000">
        <w:rPr>
          <w:sz w:val="22"/>
          <w:szCs w:val="22"/>
          <w:rtl w:val="0"/>
        </w:rPr>
        <w:t xml:space="preserve">Personalization means that different people can see completely different internets</w:t>
      </w:r>
    </w:p>
    <w:p w:rsidR="00000000" w:rsidDel="00000000" w:rsidP="00000000" w:rsidRDefault="00000000" w:rsidRPr="00000000" w14:paraId="0000001C">
      <w:pPr>
        <w:numPr>
          <w:ilvl w:val="2"/>
          <w:numId w:val="1"/>
        </w:numPr>
        <w:ind w:left="2160" w:hanging="360"/>
        <w:rPr>
          <w:sz w:val="22"/>
          <w:szCs w:val="22"/>
          <w:u w:val="none"/>
        </w:rPr>
      </w:pPr>
      <w:r w:rsidDel="00000000" w:rsidR="00000000" w:rsidRPr="00000000">
        <w:rPr>
          <w:sz w:val="22"/>
          <w:szCs w:val="22"/>
          <w:rtl w:val="0"/>
        </w:rPr>
        <w:t xml:space="preserve">My parents’ internet is a visual nightmare of ads and attention disruptors; mine is not (thanks, adblock!)</w:t>
      </w:r>
    </w:p>
    <w:p w:rsidR="00000000" w:rsidDel="00000000" w:rsidP="00000000" w:rsidRDefault="00000000" w:rsidRPr="00000000" w14:paraId="0000001D">
      <w:pPr>
        <w:numPr>
          <w:ilvl w:val="2"/>
          <w:numId w:val="1"/>
        </w:numPr>
        <w:ind w:left="2160" w:hanging="360"/>
        <w:rPr>
          <w:sz w:val="22"/>
          <w:szCs w:val="22"/>
          <w:u w:val="none"/>
        </w:rPr>
      </w:pPr>
      <w:r w:rsidDel="00000000" w:rsidR="00000000" w:rsidRPr="00000000">
        <w:rPr>
          <w:sz w:val="22"/>
          <w:szCs w:val="22"/>
          <w:rtl w:val="0"/>
        </w:rPr>
        <w:t xml:space="preserve">Ad personalization may happen in ways that actually violate the law</w:t>
      </w:r>
    </w:p>
    <w:p w:rsidR="00000000" w:rsidDel="00000000" w:rsidP="00000000" w:rsidRDefault="00000000" w:rsidRPr="00000000" w14:paraId="0000001E">
      <w:pPr>
        <w:numPr>
          <w:ilvl w:val="3"/>
          <w:numId w:val="1"/>
        </w:numPr>
        <w:ind w:left="2880" w:hanging="360"/>
        <w:rPr>
          <w:sz w:val="22"/>
          <w:szCs w:val="22"/>
          <w:u w:val="none"/>
        </w:rPr>
      </w:pPr>
      <w:r w:rsidDel="00000000" w:rsidR="00000000" w:rsidRPr="00000000">
        <w:rPr>
          <w:sz w:val="22"/>
          <w:szCs w:val="22"/>
          <w:rtl w:val="0"/>
        </w:rPr>
        <w:t xml:space="preserve">Latanya Sweeney’s work on financial advertisement that ends up falling strongly along racial lines</w:t>
      </w:r>
    </w:p>
    <w:p w:rsidR="00000000" w:rsidDel="00000000" w:rsidP="00000000" w:rsidRDefault="00000000" w:rsidRPr="00000000" w14:paraId="0000001F">
      <w:pPr>
        <w:numPr>
          <w:ilvl w:val="3"/>
          <w:numId w:val="1"/>
        </w:numPr>
        <w:ind w:left="2880" w:hanging="360"/>
        <w:rPr>
          <w:sz w:val="22"/>
          <w:szCs w:val="22"/>
          <w:u w:val="none"/>
        </w:rPr>
      </w:pPr>
      <w:r w:rsidDel="00000000" w:rsidR="00000000" w:rsidRPr="00000000">
        <w:rPr>
          <w:sz w:val="22"/>
          <w:szCs w:val="22"/>
          <w:rtl w:val="0"/>
        </w:rPr>
        <w:t xml:space="preserve">Facebook letting you include/exclude groups in your ads in ways that violate laws against racism, ageism, religious discrimination, etc. -- Pro Publica has done good work on this</w:t>
      </w:r>
    </w:p>
    <w:p w:rsidR="00000000" w:rsidDel="00000000" w:rsidP="00000000" w:rsidRDefault="00000000" w:rsidRPr="00000000" w14:paraId="00000020">
      <w:pPr>
        <w:numPr>
          <w:ilvl w:val="1"/>
          <w:numId w:val="1"/>
        </w:numPr>
        <w:ind w:left="1440" w:hanging="360"/>
        <w:rPr>
          <w:sz w:val="22"/>
          <w:szCs w:val="22"/>
          <w:u w:val="none"/>
        </w:rPr>
      </w:pPr>
      <w:r w:rsidDel="00000000" w:rsidR="00000000" w:rsidRPr="00000000">
        <w:rPr>
          <w:sz w:val="22"/>
          <w:szCs w:val="22"/>
          <w:rtl w:val="0"/>
        </w:rPr>
        <w:t xml:space="preserve">Algorithms are just things made by humans</w:t>
      </w:r>
    </w:p>
    <w:p w:rsidR="00000000" w:rsidDel="00000000" w:rsidP="00000000" w:rsidRDefault="00000000" w:rsidRPr="00000000" w14:paraId="00000021">
      <w:pPr>
        <w:numPr>
          <w:ilvl w:val="2"/>
          <w:numId w:val="1"/>
        </w:numPr>
        <w:ind w:left="2160" w:hanging="360"/>
        <w:rPr>
          <w:sz w:val="22"/>
          <w:szCs w:val="22"/>
          <w:u w:val="none"/>
        </w:rPr>
      </w:pPr>
      <w:r w:rsidDel="00000000" w:rsidR="00000000" w:rsidRPr="00000000">
        <w:rPr>
          <w:sz w:val="22"/>
          <w:szCs w:val="22"/>
          <w:rtl w:val="0"/>
        </w:rPr>
        <w:t xml:space="preserve">They may be executed by machines, but they’re designed and implemented by humans</w:t>
      </w:r>
    </w:p>
    <w:p w:rsidR="00000000" w:rsidDel="00000000" w:rsidP="00000000" w:rsidRDefault="00000000" w:rsidRPr="00000000" w14:paraId="00000022">
      <w:pPr>
        <w:numPr>
          <w:ilvl w:val="2"/>
          <w:numId w:val="1"/>
        </w:numPr>
        <w:ind w:left="2160" w:hanging="360"/>
        <w:rPr>
          <w:sz w:val="22"/>
          <w:szCs w:val="22"/>
          <w:u w:val="none"/>
        </w:rPr>
      </w:pPr>
      <w:r w:rsidDel="00000000" w:rsidR="00000000" w:rsidRPr="00000000">
        <w:rPr>
          <w:sz w:val="22"/>
          <w:szCs w:val="22"/>
          <w:rtl w:val="0"/>
        </w:rPr>
        <w:t xml:space="preserve">They can therefore be very efficient ways to multiply human blind spots and biases</w:t>
      </w:r>
    </w:p>
    <w:p w:rsidR="00000000" w:rsidDel="00000000" w:rsidP="00000000" w:rsidRDefault="00000000" w:rsidRPr="00000000" w14:paraId="00000023">
      <w:pPr>
        <w:numPr>
          <w:ilvl w:val="0"/>
          <w:numId w:val="1"/>
        </w:numPr>
        <w:ind w:left="720" w:hanging="360"/>
        <w:rPr>
          <w:sz w:val="22"/>
          <w:szCs w:val="22"/>
          <w:u w:val="none"/>
        </w:rPr>
      </w:pPr>
      <w:r w:rsidDel="00000000" w:rsidR="00000000" w:rsidRPr="00000000">
        <w:rPr>
          <w:sz w:val="22"/>
          <w:szCs w:val="22"/>
          <w:rtl w:val="0"/>
        </w:rPr>
        <w:t xml:space="preserve">Software engineers may be good sources of concrete, real-world examples for illustrating these questions</w:t>
      </w:r>
    </w:p>
    <w:p w:rsidR="00000000" w:rsidDel="00000000" w:rsidP="00000000" w:rsidRDefault="00000000" w:rsidRPr="00000000" w14:paraId="00000024">
      <w:pPr>
        <w:numPr>
          <w:ilvl w:val="0"/>
          <w:numId w:val="1"/>
        </w:numPr>
        <w:ind w:left="720" w:hanging="360"/>
        <w:rPr>
          <w:sz w:val="22"/>
          <w:szCs w:val="22"/>
          <w:u w:val="none"/>
        </w:rPr>
      </w:pPr>
      <w:r w:rsidDel="00000000" w:rsidR="00000000" w:rsidRPr="00000000">
        <w:rPr>
          <w:sz w:val="22"/>
          <w:szCs w:val="22"/>
          <w:rtl w:val="0"/>
        </w:rPr>
        <w:t xml:space="preserve">Software or software-adjacent people who’ve written on this topic and may thereby be good sources of concrete examples:</w:t>
      </w:r>
    </w:p>
    <w:p w:rsidR="00000000" w:rsidDel="00000000" w:rsidP="00000000" w:rsidRDefault="00000000" w:rsidRPr="00000000" w14:paraId="00000025">
      <w:pPr>
        <w:numPr>
          <w:ilvl w:val="1"/>
          <w:numId w:val="1"/>
        </w:numPr>
        <w:ind w:left="1440" w:hanging="360"/>
        <w:rPr>
          <w:sz w:val="22"/>
          <w:szCs w:val="22"/>
          <w:u w:val="none"/>
        </w:rPr>
      </w:pPr>
      <w:r w:rsidDel="00000000" w:rsidR="00000000" w:rsidRPr="00000000">
        <w:rPr>
          <w:sz w:val="22"/>
          <w:szCs w:val="22"/>
          <w:rtl w:val="0"/>
        </w:rPr>
        <w:t xml:space="preserve">Safiya Noble</w:t>
      </w:r>
    </w:p>
    <w:p w:rsidR="00000000" w:rsidDel="00000000" w:rsidP="00000000" w:rsidRDefault="00000000" w:rsidRPr="00000000" w14:paraId="00000026">
      <w:pPr>
        <w:numPr>
          <w:ilvl w:val="1"/>
          <w:numId w:val="1"/>
        </w:numPr>
        <w:ind w:left="1440" w:hanging="360"/>
        <w:rPr>
          <w:sz w:val="22"/>
          <w:szCs w:val="22"/>
          <w:u w:val="none"/>
        </w:rPr>
      </w:pPr>
      <w:r w:rsidDel="00000000" w:rsidR="00000000" w:rsidRPr="00000000">
        <w:rPr>
          <w:sz w:val="22"/>
          <w:szCs w:val="22"/>
          <w:rtl w:val="0"/>
        </w:rPr>
        <w:t xml:space="preserve">Virginia Eubanks</w:t>
      </w:r>
    </w:p>
    <w:p w:rsidR="00000000" w:rsidDel="00000000" w:rsidP="00000000" w:rsidRDefault="00000000" w:rsidRPr="00000000" w14:paraId="00000027">
      <w:pPr>
        <w:numPr>
          <w:ilvl w:val="1"/>
          <w:numId w:val="1"/>
        </w:numPr>
        <w:ind w:left="1440" w:hanging="360"/>
        <w:rPr>
          <w:sz w:val="22"/>
          <w:szCs w:val="22"/>
          <w:u w:val="none"/>
        </w:rPr>
      </w:pPr>
      <w:r w:rsidDel="00000000" w:rsidR="00000000" w:rsidRPr="00000000">
        <w:rPr>
          <w:sz w:val="22"/>
          <w:szCs w:val="22"/>
          <w:rtl w:val="0"/>
        </w:rPr>
        <w:t xml:space="preserve">Cathy O’Neil</w:t>
      </w:r>
    </w:p>
    <w:p w:rsidR="00000000" w:rsidDel="00000000" w:rsidP="00000000" w:rsidRDefault="00000000" w:rsidRPr="00000000" w14:paraId="00000028">
      <w:pPr>
        <w:numPr>
          <w:ilvl w:val="1"/>
          <w:numId w:val="1"/>
        </w:numPr>
        <w:ind w:left="1440" w:hanging="360"/>
        <w:rPr>
          <w:sz w:val="22"/>
          <w:szCs w:val="22"/>
          <w:u w:val="none"/>
        </w:rPr>
      </w:pPr>
      <w:r w:rsidDel="00000000" w:rsidR="00000000" w:rsidRPr="00000000">
        <w:rPr>
          <w:sz w:val="22"/>
          <w:szCs w:val="22"/>
          <w:rtl w:val="0"/>
        </w:rPr>
        <w:t xml:space="preserve">Latanya Sweeney</w:t>
      </w:r>
    </w:p>
    <w:p w:rsidR="00000000" w:rsidDel="00000000" w:rsidP="00000000" w:rsidRDefault="00000000" w:rsidRPr="00000000" w14:paraId="00000029">
      <w:pPr>
        <w:numPr>
          <w:ilvl w:val="1"/>
          <w:numId w:val="1"/>
        </w:numPr>
        <w:ind w:left="1440" w:hanging="360"/>
        <w:rPr>
          <w:sz w:val="22"/>
          <w:szCs w:val="22"/>
          <w:u w:val="none"/>
        </w:rPr>
      </w:pPr>
      <w:r w:rsidDel="00000000" w:rsidR="00000000" w:rsidRPr="00000000">
        <w:rPr>
          <w:sz w:val="22"/>
          <w:szCs w:val="22"/>
          <w:rtl w:val="0"/>
        </w:rPr>
        <w:t xml:space="preserve">Nate Matias (e.g. </w:t>
      </w:r>
      <w:hyperlink r:id="rId6">
        <w:r w:rsidDel="00000000" w:rsidR="00000000" w:rsidRPr="00000000">
          <w:rPr>
            <w:color w:val="1155cc"/>
            <w:sz w:val="22"/>
            <w:szCs w:val="22"/>
            <w:u w:val="single"/>
            <w:rtl w:val="0"/>
          </w:rPr>
          <w:t xml:space="preserve">https://freedom-to-tinker.com/2018/07/03/teaching-the-craft-ethics-and-politics-of-field-experiments/</w:t>
        </w:r>
      </w:hyperlink>
      <w:r w:rsidDel="00000000" w:rsidR="00000000" w:rsidRPr="00000000">
        <w:rPr>
          <w:sz w:val="22"/>
          <w:szCs w:val="22"/>
          <w:rtl w:val="0"/>
        </w:rPr>
        <w:t xml:space="preserve"> )</w:t>
      </w:r>
    </w:p>
    <w:p w:rsidR="00000000" w:rsidDel="00000000" w:rsidP="00000000" w:rsidRDefault="00000000" w:rsidRPr="00000000" w14:paraId="0000002A">
      <w:pPr>
        <w:numPr>
          <w:ilvl w:val="0"/>
          <w:numId w:val="1"/>
        </w:numPr>
        <w:ind w:left="720" w:hanging="360"/>
        <w:rPr>
          <w:sz w:val="22"/>
          <w:szCs w:val="22"/>
          <w:u w:val="none"/>
        </w:rPr>
      </w:pPr>
      <w:r w:rsidDel="00000000" w:rsidR="00000000" w:rsidRPr="00000000">
        <w:rPr>
          <w:sz w:val="22"/>
          <w:szCs w:val="22"/>
          <w:rtl w:val="0"/>
        </w:rPr>
        <w:t xml:space="preserve">software developers might be able to create interfaces which are pedagogically useful</w:t>
      </w:r>
    </w:p>
    <w:p w:rsidR="00000000" w:rsidDel="00000000" w:rsidP="00000000" w:rsidRDefault="00000000" w:rsidRPr="00000000" w14:paraId="0000002B">
      <w:pPr>
        <w:numPr>
          <w:ilvl w:val="0"/>
          <w:numId w:val="1"/>
        </w:numPr>
        <w:ind w:left="720" w:hanging="360"/>
        <w:rPr>
          <w:sz w:val="22"/>
          <w:szCs w:val="22"/>
          <w:u w:val="none"/>
        </w:rPr>
      </w:pPr>
      <w:r w:rsidDel="00000000" w:rsidR="00000000" w:rsidRPr="00000000">
        <w:rPr>
          <w:sz w:val="22"/>
          <w:szCs w:val="22"/>
          <w:rtl w:val="0"/>
        </w:rPr>
        <w:t xml:space="preserve">there’s some interesting work on folk models of how computational things work</w:t>
      </w:r>
    </w:p>
    <w:p w:rsidR="00000000" w:rsidDel="00000000" w:rsidP="00000000" w:rsidRDefault="00000000" w:rsidRPr="00000000" w14:paraId="0000002C">
      <w:pPr>
        <w:numPr>
          <w:ilvl w:val="1"/>
          <w:numId w:val="1"/>
        </w:numPr>
        <w:ind w:left="1440" w:hanging="360"/>
        <w:rPr>
          <w:sz w:val="22"/>
          <w:szCs w:val="22"/>
          <w:u w:val="none"/>
        </w:rPr>
      </w:pPr>
      <w:r w:rsidDel="00000000" w:rsidR="00000000" w:rsidRPr="00000000">
        <w:rPr>
          <w:sz w:val="22"/>
          <w:szCs w:val="22"/>
          <w:rtl w:val="0"/>
        </w:rPr>
        <w:t xml:space="preserve">this is often quite different from how they actually work</w:t>
      </w:r>
    </w:p>
    <w:p w:rsidR="00000000" w:rsidDel="00000000" w:rsidP="00000000" w:rsidRDefault="00000000" w:rsidRPr="00000000" w14:paraId="0000002D">
      <w:pPr>
        <w:numPr>
          <w:ilvl w:val="1"/>
          <w:numId w:val="1"/>
        </w:numPr>
        <w:ind w:left="1440" w:hanging="360"/>
        <w:rPr>
          <w:sz w:val="22"/>
          <w:szCs w:val="22"/>
          <w:u w:val="none"/>
        </w:rPr>
      </w:pPr>
      <w:r w:rsidDel="00000000" w:rsidR="00000000" w:rsidRPr="00000000">
        <w:rPr>
          <w:sz w:val="22"/>
          <w:szCs w:val="22"/>
          <w:rtl w:val="0"/>
        </w:rPr>
        <w:t xml:space="preserve">but that’s a useful basis for a discussion or other instructioonal exercise</w:t>
      </w:r>
    </w:p>
    <w:p w:rsidR="00000000" w:rsidDel="00000000" w:rsidP="00000000" w:rsidRDefault="00000000" w:rsidRPr="00000000" w14:paraId="0000002E">
      <w:pPr>
        <w:numPr>
          <w:ilvl w:val="1"/>
          <w:numId w:val="1"/>
        </w:numPr>
        <w:ind w:left="1440" w:hanging="360"/>
        <w:rPr>
          <w:sz w:val="22"/>
          <w:szCs w:val="22"/>
          <w:u w:val="none"/>
        </w:rPr>
      </w:pPr>
      <w:r w:rsidDel="00000000" w:rsidR="00000000" w:rsidRPr="00000000">
        <w:rPr>
          <w:sz w:val="22"/>
          <w:szCs w:val="22"/>
          <w:rtl w:val="0"/>
        </w:rPr>
        <w:t xml:space="preserve">e.g. </w:t>
      </w:r>
      <w:hyperlink r:id="rId7">
        <w:r w:rsidDel="00000000" w:rsidR="00000000" w:rsidRPr="00000000">
          <w:rPr>
            <w:color w:val="1155cc"/>
            <w:sz w:val="22"/>
            <w:szCs w:val="22"/>
            <w:u w:val="single"/>
            <w:rtl w:val="0"/>
          </w:rPr>
          <w:t xml:space="preserve">http://www.rickwash.com/papers/rwash-homesec-soups10-final.pdf</w:t>
        </w:r>
      </w:hyperlink>
      <w:r w:rsidDel="00000000" w:rsidR="00000000" w:rsidRPr="00000000">
        <w:rPr>
          <w:sz w:val="22"/>
          <w:szCs w:val="22"/>
          <w:rtl w:val="0"/>
        </w:rPr>
        <w:t xml:space="preserve"> , </w:t>
      </w:r>
      <w:hyperlink r:id="rId8">
        <w:r w:rsidDel="00000000" w:rsidR="00000000" w:rsidRPr="00000000">
          <w:rPr>
            <w:color w:val="1155cc"/>
            <w:sz w:val="22"/>
            <w:szCs w:val="22"/>
            <w:u w:val="single"/>
            <w:rtl w:val="0"/>
          </w:rPr>
          <w:t xml:space="preserve">https://dl.acm.org/citation.cfm?id=2998316</w:t>
        </w:r>
      </w:hyperlink>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2F">
      <w:pPr>
        <w:pStyle w:val="Heading2"/>
        <w:ind w:left="6100"/>
        <w:rPr>
          <w:vertAlign w:val="baseline"/>
        </w:rPr>
      </w:pPr>
      <w:bookmarkStart w:colFirst="0" w:colLast="0" w:name="_6ewafp1t0thb" w:id="1"/>
      <w:bookmarkEnd w:id="1"/>
      <w:r w:rsidDel="00000000" w:rsidR="00000000" w:rsidRPr="00000000">
        <w:rPr>
          <w:vertAlign w:val="baseline"/>
          <w:rtl w:val="0"/>
        </w:rPr>
        <w:t xml:space="preserve">Logic Model Template</w:t>
      </w:r>
    </w:p>
    <w:p w:rsidR="00000000" w:rsidDel="00000000" w:rsidP="00000000" w:rsidRDefault="00000000" w:rsidRPr="00000000" w14:paraId="00000030">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1">
      <w:pPr>
        <w:ind w:left="5620"/>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Logic Model for Algorithmic Awareness</w:t>
      </w: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3">
      <w:pPr>
        <w:rPr>
          <w:rFonts w:ascii="Arial" w:cs="Arial" w:eastAsia="Arial" w:hAnsi="Arial"/>
          <w:b w:val="0"/>
          <w:i w:val="0"/>
          <w:sz w:val="22"/>
          <w:szCs w:val="22"/>
          <w:vertAlign w:val="baseline"/>
        </w:rPr>
      </w:pPr>
      <w:r w:rsidDel="00000000" w:rsidR="00000000" w:rsidRPr="00000000">
        <w:rPr>
          <w:rFonts w:ascii="Arial" w:cs="Arial" w:eastAsia="Arial" w:hAnsi="Arial"/>
          <w:b w:val="1"/>
          <w:i w:val="1"/>
          <w:sz w:val="22"/>
          <w:szCs w:val="22"/>
          <w:vertAlign w:val="baseline"/>
          <w:rtl w:val="0"/>
        </w:rPr>
        <w:t xml:space="preserve">Audience: Software Developers</w:t>
      </w: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5">
      <w:pPr>
        <w:rPr>
          <w:rFonts w:ascii="Arial" w:cs="Arial" w:eastAsia="Arial" w:hAnsi="Arial"/>
          <w:b w:val="1"/>
          <w:sz w:val="22"/>
          <w:szCs w:val="22"/>
          <w:vertAlign w:val="baseline"/>
        </w:rPr>
      </w:pPr>
      <w:r w:rsidDel="00000000" w:rsidR="00000000" w:rsidRPr="00000000">
        <w:rPr>
          <w:rFonts w:ascii="Arial" w:cs="Arial" w:eastAsia="Arial" w:hAnsi="Arial"/>
          <w:b w:val="1"/>
          <w:sz w:val="22"/>
          <w:szCs w:val="22"/>
          <w:vertAlign w:val="baseline"/>
          <w:rtl w:val="0"/>
        </w:rPr>
        <w:t xml:space="preserve">Overall Project Goal: To engage software developers in creating resources and “train</w:t>
      </w:r>
      <w:r w:rsidDel="00000000" w:rsidR="00000000" w:rsidRPr="00000000">
        <w:rPr>
          <w:rFonts w:ascii="Arial" w:cs="Arial" w:eastAsia="Arial" w:hAnsi="Arial"/>
          <w:b w:val="1"/>
          <w:sz w:val="22"/>
          <w:szCs w:val="22"/>
          <w:rtl w:val="0"/>
        </w:rPr>
        <w:t xml:space="preserve"> </w:t>
      </w:r>
      <w:r w:rsidDel="00000000" w:rsidR="00000000" w:rsidRPr="00000000">
        <w:rPr>
          <w:rFonts w:ascii="Arial" w:cs="Arial" w:eastAsia="Arial" w:hAnsi="Arial"/>
          <w:b w:val="1"/>
          <w:sz w:val="22"/>
          <w:szCs w:val="22"/>
          <w:vertAlign w:val="baseline"/>
          <w:rtl w:val="0"/>
        </w:rPr>
        <w:t xml:space="preserve">the trainer” opportunities for Algorithmic Awareness</w:t>
      </w:r>
    </w:p>
    <w:p w:rsidR="00000000" w:rsidDel="00000000" w:rsidP="00000000" w:rsidRDefault="00000000" w:rsidRPr="00000000" w14:paraId="00000036">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37">
      <w:pPr>
        <w:rPr>
          <w:rFonts w:ascii="Arial" w:cs="Arial" w:eastAsia="Arial" w:hAnsi="Arial"/>
          <w:b w:val="1"/>
          <w:sz w:val="22"/>
          <w:szCs w:val="22"/>
        </w:rPr>
      </w:pPr>
      <w:r w:rsidDel="00000000" w:rsidR="00000000" w:rsidRPr="00000000">
        <w:rPr>
          <w:rtl w:val="0"/>
        </w:rPr>
      </w:r>
    </w:p>
    <w:tbl>
      <w:tblPr>
        <w:tblStyle w:val="Table1"/>
        <w:tblW w:w="123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gridCol w:w="3360"/>
        <w:gridCol w:w="2925"/>
        <w:gridCol w:w="3330"/>
        <w:tblGridChange w:id="0">
          <w:tblGrid>
            <w:gridCol w:w="2715"/>
            <w:gridCol w:w="3360"/>
            <w:gridCol w:w="2925"/>
            <w:gridCol w:w="3330"/>
          </w:tblGrid>
        </w:tblGridChange>
      </w:tblGrid>
      <w:tr>
        <w:tc>
          <w:tcPr>
            <w:shd w:fill="f1c232" w:val="clear"/>
            <w:tcMar>
              <w:top w:w="100.0" w:type="dxa"/>
              <w:left w:w="100.0" w:type="dxa"/>
              <w:bottom w:w="100.0" w:type="dxa"/>
              <w:right w:w="100.0" w:type="dxa"/>
            </w:tcMar>
            <w:vAlign w:val="top"/>
          </w:tcPr>
          <w:p w:rsidR="00000000" w:rsidDel="00000000" w:rsidP="00000000" w:rsidRDefault="00000000" w:rsidRPr="00000000" w14:paraId="00000038">
            <w:pPr>
              <w:jc w:val="center"/>
              <w:rPr>
                <w:sz w:val="22"/>
                <w:szCs w:val="22"/>
              </w:rPr>
            </w:pPr>
            <w:r w:rsidDel="00000000" w:rsidR="00000000" w:rsidRPr="00000000">
              <w:rPr>
                <w:b w:val="1"/>
                <w:sz w:val="22"/>
                <w:szCs w:val="22"/>
                <w:rtl w:val="0"/>
              </w:rPr>
              <w:t xml:space="preserve">Objectives</w:t>
            </w:r>
            <w:r w:rsidDel="00000000" w:rsidR="00000000" w:rsidRPr="00000000">
              <w:rPr>
                <w:sz w:val="22"/>
                <w:szCs w:val="22"/>
                <w:rtl w:val="0"/>
              </w:rPr>
              <w:br w:type="textWrapping"/>
              <w:t xml:space="preserve">(what your audience will be able to do/say/feel, etc. after the project)</w:t>
            </w:r>
          </w:p>
        </w:tc>
        <w:tc>
          <w:tcPr>
            <w:shd w:fill="674ea7" w:val="clear"/>
            <w:tcMar>
              <w:top w:w="100.0" w:type="dxa"/>
              <w:left w:w="100.0" w:type="dxa"/>
              <w:bottom w:w="100.0" w:type="dxa"/>
              <w:right w:w="100.0" w:type="dxa"/>
            </w:tcMar>
            <w:vAlign w:val="top"/>
          </w:tcPr>
          <w:p w:rsidR="00000000" w:rsidDel="00000000" w:rsidP="00000000" w:rsidRDefault="00000000" w:rsidRPr="00000000" w14:paraId="00000039">
            <w:pPr>
              <w:jc w:val="center"/>
              <w:rPr>
                <w:b w:val="1"/>
                <w:sz w:val="22"/>
                <w:szCs w:val="22"/>
              </w:rPr>
            </w:pPr>
            <w:r w:rsidDel="00000000" w:rsidR="00000000" w:rsidRPr="00000000">
              <w:rPr>
                <w:b w:val="1"/>
                <w:sz w:val="22"/>
                <w:szCs w:val="22"/>
                <w:rtl w:val="0"/>
              </w:rPr>
              <w:t xml:space="preserve">Resources</w:t>
            </w:r>
          </w:p>
          <w:p w:rsidR="00000000" w:rsidDel="00000000" w:rsidP="00000000" w:rsidRDefault="00000000" w:rsidRPr="00000000" w14:paraId="0000003A">
            <w:pPr>
              <w:jc w:val="center"/>
              <w:rPr>
                <w:sz w:val="22"/>
                <w:szCs w:val="22"/>
              </w:rPr>
            </w:pPr>
            <w:r w:rsidDel="00000000" w:rsidR="00000000" w:rsidRPr="00000000">
              <w:rPr>
                <w:sz w:val="22"/>
                <w:szCs w:val="22"/>
                <w:rtl w:val="0"/>
              </w:rPr>
              <w:t xml:space="preserve">(what you have or need to do your project)</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3B">
            <w:pPr>
              <w:jc w:val="center"/>
              <w:rPr>
                <w:b w:val="1"/>
                <w:sz w:val="22"/>
                <w:szCs w:val="22"/>
              </w:rPr>
            </w:pPr>
            <w:r w:rsidDel="00000000" w:rsidR="00000000" w:rsidRPr="00000000">
              <w:rPr>
                <w:b w:val="1"/>
                <w:sz w:val="22"/>
                <w:szCs w:val="22"/>
                <w:rtl w:val="0"/>
              </w:rPr>
              <w:t xml:space="preserve">Activities</w:t>
            </w:r>
          </w:p>
          <w:p w:rsidR="00000000" w:rsidDel="00000000" w:rsidP="00000000" w:rsidRDefault="00000000" w:rsidRPr="00000000" w14:paraId="0000003C">
            <w:pPr>
              <w:jc w:val="center"/>
              <w:rPr>
                <w:sz w:val="22"/>
                <w:szCs w:val="22"/>
              </w:rPr>
            </w:pPr>
            <w:r w:rsidDel="00000000" w:rsidR="00000000" w:rsidRPr="00000000">
              <w:rPr>
                <w:sz w:val="22"/>
                <w:szCs w:val="22"/>
                <w:rtl w:val="0"/>
              </w:rPr>
              <w:t xml:space="preserve">(what you do to make project happen)</w:t>
            </w:r>
          </w:p>
          <w:p w:rsidR="00000000" w:rsidDel="00000000" w:rsidP="00000000" w:rsidRDefault="00000000" w:rsidRPr="00000000" w14:paraId="0000003D">
            <w:pPr>
              <w:jc w:val="center"/>
              <w:rPr>
                <w:sz w:val="22"/>
                <w:szCs w:val="22"/>
              </w:rPr>
            </w:pPr>
            <w:r w:rsidDel="00000000" w:rsidR="00000000" w:rsidRPr="00000000">
              <w:rPr>
                <w:sz w:val="22"/>
                <w:szCs w:val="22"/>
                <w:rtl w:val="0"/>
              </w:rPr>
              <w:t xml:space="preserve">software dev does // project does</w:t>
            </w:r>
          </w:p>
        </w:tc>
        <w:tc>
          <w:tcPr>
            <w:shd w:fill="00b0f0" w:val="clear"/>
            <w:tcMar>
              <w:top w:w="100.0" w:type="dxa"/>
              <w:left w:w="100.0" w:type="dxa"/>
              <w:bottom w:w="100.0" w:type="dxa"/>
              <w:right w:w="100.0" w:type="dxa"/>
            </w:tcMar>
            <w:vAlign w:val="top"/>
          </w:tcPr>
          <w:p w:rsidR="00000000" w:rsidDel="00000000" w:rsidP="00000000" w:rsidRDefault="00000000" w:rsidRPr="00000000" w14:paraId="0000003E">
            <w:pPr>
              <w:jc w:val="center"/>
              <w:rPr>
                <w:b w:val="1"/>
                <w:sz w:val="22"/>
                <w:szCs w:val="22"/>
              </w:rPr>
            </w:pPr>
            <w:r w:rsidDel="00000000" w:rsidR="00000000" w:rsidRPr="00000000">
              <w:rPr>
                <w:b w:val="1"/>
                <w:sz w:val="22"/>
                <w:szCs w:val="22"/>
                <w:rtl w:val="0"/>
              </w:rPr>
              <w:t xml:space="preserve">Outputs</w:t>
            </w:r>
          </w:p>
          <w:p w:rsidR="00000000" w:rsidDel="00000000" w:rsidP="00000000" w:rsidRDefault="00000000" w:rsidRPr="00000000" w14:paraId="0000003F">
            <w:pPr>
              <w:jc w:val="center"/>
              <w:rPr>
                <w:sz w:val="22"/>
                <w:szCs w:val="22"/>
              </w:rPr>
            </w:pPr>
            <w:r w:rsidDel="00000000" w:rsidR="00000000" w:rsidRPr="00000000">
              <w:rPr>
                <w:sz w:val="22"/>
                <w:szCs w:val="22"/>
                <w:rtl w:val="0"/>
              </w:rPr>
              <w:t xml:space="preserve">(what you produce or deliver as part of your project)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rPr>
                <w:sz w:val="22"/>
                <w:szCs w:val="22"/>
              </w:rPr>
            </w:pPr>
            <w:r w:rsidDel="00000000" w:rsidR="00000000" w:rsidRPr="00000000">
              <w:rPr>
                <w:sz w:val="22"/>
                <w:szCs w:val="22"/>
                <w:rtl w:val="0"/>
              </w:rPr>
              <w:t xml:space="preserve">Audience will show they know more about the project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rPr>
                <w:sz w:val="22"/>
                <w:szCs w:val="22"/>
              </w:rPr>
            </w:pPr>
            <w:r w:rsidDel="00000000" w:rsidR="00000000" w:rsidRPr="00000000">
              <w:rPr>
                <w:sz w:val="22"/>
                <w:szCs w:val="22"/>
                <w:rtl w:val="0"/>
              </w:rPr>
              <w:t xml:space="preserve">Volunteering their time // Have an avenue for developers to volunteer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rPr>
                <w:sz w:val="22"/>
                <w:szCs w:val="22"/>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rPr>
                <w:sz w:val="22"/>
                <w:szCs w:val="22"/>
              </w:rPr>
            </w:pPr>
            <w:r w:rsidDel="00000000" w:rsidR="00000000" w:rsidRPr="00000000">
              <w:rPr>
                <w:sz w:val="22"/>
                <w:szCs w:val="22"/>
                <w:rtl w:val="0"/>
              </w:rPr>
              <w:t xml:space="preserve">Audience will demonstrate that they care about their teaching/learning objectives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rPr>
                <w:sz w:val="22"/>
                <w:szCs w:val="22"/>
              </w:rPr>
            </w:pPr>
            <w:r w:rsidDel="00000000" w:rsidR="00000000" w:rsidRPr="00000000">
              <w:rPr>
                <w:sz w:val="22"/>
                <w:szCs w:val="22"/>
                <w:rtl w:val="0"/>
              </w:rPr>
              <w:t xml:space="preserve">Consulting, providing examples, helping others on the project use github // Setup meetings / calls for input from developers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rPr>
                <w:sz w:val="22"/>
                <w:szCs w:val="22"/>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rPr>
                <w:sz w:val="22"/>
                <w:szCs w:val="22"/>
              </w:rPr>
            </w:pPr>
            <w:r w:rsidDel="00000000" w:rsidR="00000000" w:rsidRPr="00000000">
              <w:rPr>
                <w:sz w:val="22"/>
                <w:szCs w:val="22"/>
                <w:rtl w:val="0"/>
              </w:rPr>
              <w:t xml:space="preserve">Audience will state their intent to engage in these stewardship 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rPr>
                <w:sz w:val="22"/>
                <w:szCs w:val="22"/>
              </w:rPr>
            </w:pPr>
            <w:r w:rsidDel="00000000" w:rsidR="00000000" w:rsidRPr="00000000">
              <w:rPr>
                <w:sz w:val="22"/>
                <w:szCs w:val="22"/>
                <w:rtl w:val="0"/>
              </w:rPr>
              <w:t xml:space="preserve">Maintaining the more technical elements of the resources // Add a governance structure for maintainability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rPr>
                <w:sz w:val="22"/>
                <w:szCs w:val="22"/>
              </w:rPr>
            </w:pPr>
            <w:r w:rsidDel="00000000" w:rsidR="00000000" w:rsidRPr="00000000">
              <w:rPr>
                <w:rtl w:val="0"/>
              </w:rPr>
            </w:r>
          </w:p>
        </w:tc>
      </w:tr>
    </w:tbl>
    <w:p w:rsidR="00000000" w:rsidDel="00000000" w:rsidP="00000000" w:rsidRDefault="00000000" w:rsidRPr="00000000" w14:paraId="0000004C">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4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F">
      <w:pPr>
        <w:rPr>
          <w:rFonts w:ascii="Arial" w:cs="Arial" w:eastAsia="Arial" w:hAnsi="Arial"/>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oto Sans Symbols" w:cs="Noto Sans Symbols" w:eastAsia="Noto Sans Symbols" w:hAnsi="Noto Sans Symbols"/>
          <w:vertAlign w:val="baseline"/>
        </w:rPr>
        <w:sectPr>
          <w:headerReference r:id="rId9" w:type="default"/>
          <w:headerReference r:id="rId10" w:type="first"/>
          <w:headerReference r:id="rId11" w:type="even"/>
          <w:footerReference r:id="rId12" w:type="default"/>
          <w:footerReference r:id="rId13" w:type="first"/>
          <w:footerReference r:id="rId14" w:type="even"/>
          <w:pgSz w:h="12240" w:w="15840"/>
          <w:pgMar w:bottom="1440" w:top="1051.2" w:left="720" w:right="720" w:header="0" w:footer="0"/>
          <w:pgNumType w:start="1"/>
        </w:sectPr>
      </w:pPr>
      <w:r w:rsidDel="00000000" w:rsidR="00000000" w:rsidRPr="00000000">
        <w:rPr>
          <w:rtl w:val="0"/>
        </w:rPr>
      </w:r>
    </w:p>
    <w:p w:rsidR="00000000" w:rsidDel="00000000" w:rsidP="00000000" w:rsidRDefault="00000000" w:rsidRPr="00000000" w14:paraId="00000051">
      <w:pPr>
        <w:ind w:left="6140"/>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Logic Model Template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3200400</wp:posOffset>
            </wp:positionH>
            <wp:positionV relativeFrom="paragraph">
              <wp:posOffset>816610</wp:posOffset>
            </wp:positionV>
            <wp:extent cx="2743200" cy="8890"/>
            <wp:effectExtent b="0" l="0" r="0" t="0"/>
            <wp:wrapSquare wrapText="bothSides" distB="0" distT="0" distL="0" distR="0"/>
            <wp:docPr id="1"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2743200" cy="8890"/>
                    </a:xfrm>
                    <a:prstGeom prst="rect"/>
                    <a:ln/>
                  </pic:spPr>
                </pic:pic>
              </a:graphicData>
            </a:graphic>
          </wp:anchor>
        </w:drawing>
      </w:r>
    </w:p>
    <w:p w:rsidR="00000000" w:rsidDel="00000000" w:rsidP="00000000" w:rsidRDefault="00000000" w:rsidRPr="00000000" w14:paraId="0000005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3">
      <w:pPr>
        <w:ind w:left="80"/>
        <w:rPr>
          <w:rFonts w:ascii="Arial" w:cs="Arial" w:eastAsia="Arial" w:hAnsi="Arial"/>
          <w:b w:val="0"/>
          <w:i w:val="0"/>
          <w:sz w:val="22"/>
          <w:szCs w:val="22"/>
          <w:vertAlign w:val="baseline"/>
        </w:rPr>
      </w:pPr>
      <w:r w:rsidDel="00000000" w:rsidR="00000000" w:rsidRPr="00000000">
        <w:rPr>
          <w:rFonts w:ascii="Arial" w:cs="Arial" w:eastAsia="Arial" w:hAnsi="Arial"/>
          <w:b w:val="1"/>
          <w:i w:val="1"/>
          <w:sz w:val="22"/>
          <w:szCs w:val="22"/>
          <w:vertAlign w:val="baseline"/>
          <w:rtl w:val="0"/>
        </w:rPr>
        <w:t xml:space="preserve">Audience:</w:t>
      </w: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-634</wp:posOffset>
            </wp:positionH>
            <wp:positionV relativeFrom="paragraph">
              <wp:posOffset>160655</wp:posOffset>
            </wp:positionV>
            <wp:extent cx="7458710" cy="372110"/>
            <wp:effectExtent b="0" l="0" r="0" t="0"/>
            <wp:wrapSquare wrapText="bothSides" distB="0" distT="0" distL="0" distR="0"/>
            <wp:docPr id="2" name="image2.jpg"/>
            <a:graphic>
              <a:graphicData uri="http://schemas.openxmlformats.org/drawingml/2006/picture">
                <pic:pic>
                  <pic:nvPicPr>
                    <pic:cNvPr id="0" name="image2.jpg"/>
                    <pic:cNvPicPr preferRelativeResize="0"/>
                  </pic:nvPicPr>
                  <pic:blipFill>
                    <a:blip r:embed="rId16"/>
                    <a:srcRect b="0" l="0" r="0" t="0"/>
                    <a:stretch>
                      <a:fillRect/>
                    </a:stretch>
                  </pic:blipFill>
                  <pic:spPr>
                    <a:xfrm>
                      <a:off x="0" y="0"/>
                      <a:ext cx="7458710" cy="372110"/>
                    </a:xfrm>
                    <a:prstGeom prst="rect"/>
                    <a:ln/>
                  </pic:spPr>
                </pic:pic>
              </a:graphicData>
            </a:graphic>
          </wp:anchor>
        </w:drawing>
      </w:r>
    </w:p>
    <w:p w:rsidR="00000000" w:rsidDel="00000000" w:rsidP="00000000" w:rsidRDefault="00000000" w:rsidRPr="00000000" w14:paraId="00000055">
      <w:pPr>
        <w:ind w:left="80"/>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Overall Goal:</w:t>
      </w: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-634</wp:posOffset>
            </wp:positionH>
            <wp:positionV relativeFrom="paragraph">
              <wp:posOffset>335915</wp:posOffset>
            </wp:positionV>
            <wp:extent cx="9348470" cy="4511040"/>
            <wp:effectExtent b="0" l="0" r="0" t="0"/>
            <wp:wrapSquare wrapText="bothSides" distB="0" distT="0" distL="0" distR="0"/>
            <wp:docPr id="3" name="image1.jpg"/>
            <a:graphic>
              <a:graphicData uri="http://schemas.openxmlformats.org/drawingml/2006/picture">
                <pic:pic>
                  <pic:nvPicPr>
                    <pic:cNvPr id="0" name="image1.jpg"/>
                    <pic:cNvPicPr preferRelativeResize="0"/>
                  </pic:nvPicPr>
                  <pic:blipFill>
                    <a:blip r:embed="rId17"/>
                    <a:srcRect b="0" l="0" r="0" t="0"/>
                    <a:stretch>
                      <a:fillRect/>
                    </a:stretch>
                  </pic:blipFill>
                  <pic:spPr>
                    <a:xfrm>
                      <a:off x="0" y="0"/>
                      <a:ext cx="9348470" cy="4511040"/>
                    </a:xfrm>
                    <a:prstGeom prst="rect"/>
                    <a:ln/>
                  </pic:spPr>
                </pic:pic>
              </a:graphicData>
            </a:graphic>
          </wp:anchor>
        </w:drawing>
      </w:r>
    </w:p>
    <w:p w:rsidR="00000000" w:rsidDel="00000000" w:rsidP="00000000" w:rsidRDefault="00000000" w:rsidRPr="00000000" w14:paraId="00000057">
      <w:pPr>
        <w:rPr>
          <w:rFonts w:ascii="Times New Roman" w:cs="Times New Roman" w:eastAsia="Times New Roman" w:hAnsi="Times New Roman"/>
          <w:vertAlign w:val="baseline"/>
        </w:rPr>
      </w:pPr>
      <w:r w:rsidDel="00000000" w:rsidR="00000000" w:rsidRPr="00000000">
        <w:rPr>
          <w:rtl w:val="0"/>
        </w:rPr>
      </w:r>
    </w:p>
    <w:tbl>
      <w:tblPr>
        <w:tblStyle w:val="Table2"/>
        <w:tblW w:w="14720.0" w:type="dxa"/>
        <w:jc w:val="left"/>
        <w:tblInd w:w="10.0" w:type="dxa"/>
        <w:tblLayout w:type="fixed"/>
        <w:tblLook w:val="0000"/>
      </w:tblPr>
      <w:tblGrid>
        <w:gridCol w:w="2460"/>
        <w:gridCol w:w="160"/>
        <w:gridCol w:w="400"/>
        <w:gridCol w:w="1780"/>
        <w:gridCol w:w="160"/>
        <w:gridCol w:w="2180"/>
        <w:gridCol w:w="160"/>
        <w:gridCol w:w="2160"/>
        <w:gridCol w:w="180"/>
        <w:gridCol w:w="2460"/>
        <w:gridCol w:w="160"/>
        <w:gridCol w:w="2460"/>
        <w:tblGridChange w:id="0">
          <w:tblGrid>
            <w:gridCol w:w="2460"/>
            <w:gridCol w:w="160"/>
            <w:gridCol w:w="400"/>
            <w:gridCol w:w="1780"/>
            <w:gridCol w:w="160"/>
            <w:gridCol w:w="2180"/>
            <w:gridCol w:w="160"/>
            <w:gridCol w:w="2160"/>
            <w:gridCol w:w="180"/>
            <w:gridCol w:w="2460"/>
            <w:gridCol w:w="160"/>
            <w:gridCol w:w="2460"/>
          </w:tblGrid>
        </w:tblGridChange>
      </w:tblGrid>
      <w:tr>
        <w:trPr>
          <w:trHeight w:val="220" w:hRule="atLeast"/>
        </w:trPr>
        <w:tc>
          <w:tcPr>
            <w:tcBorders>
              <w:top w:color="000000" w:space="0" w:sz="8" w:val="single"/>
              <w:left w:color="000000" w:space="0" w:sz="8" w:val="single"/>
            </w:tcBorders>
          </w:tcPr>
          <w:p w:rsidR="00000000" w:rsidDel="00000000" w:rsidP="00000000" w:rsidRDefault="00000000" w:rsidRPr="00000000" w14:paraId="00000058">
            <w:pPr>
              <w:ind w:left="740"/>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Objectives</w:t>
            </w:r>
            <w:r w:rsidDel="00000000" w:rsidR="00000000" w:rsidRPr="00000000">
              <w:rPr>
                <w:rtl w:val="0"/>
              </w:rPr>
            </w:r>
          </w:p>
        </w:tc>
        <w:tc>
          <w:tcPr>
            <w:gridSpan w:val="2"/>
          </w:tcPr>
          <w:p w:rsidR="00000000" w:rsidDel="00000000" w:rsidP="00000000" w:rsidRDefault="00000000" w:rsidRPr="00000000" w14:paraId="00000059">
            <w:pPr>
              <w:rPr>
                <w:rFonts w:ascii="Times New Roman" w:cs="Times New Roman" w:eastAsia="Times New Roman" w:hAnsi="Times New Roman"/>
                <w:sz w:val="19"/>
                <w:szCs w:val="19"/>
                <w:vertAlign w:val="baseline"/>
              </w:rPr>
            </w:pPr>
            <w:r w:rsidDel="00000000" w:rsidR="00000000" w:rsidRPr="00000000">
              <w:rPr>
                <w:rtl w:val="0"/>
              </w:rPr>
            </w:r>
          </w:p>
        </w:tc>
        <w:tc>
          <w:tcPr/>
          <w:p w:rsidR="00000000" w:rsidDel="00000000" w:rsidP="00000000" w:rsidRDefault="00000000" w:rsidRPr="00000000" w14:paraId="0000005B">
            <w:pPr>
              <w:ind w:left="220"/>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Resources</w:t>
            </w:r>
            <w:r w:rsidDel="00000000" w:rsidR="00000000" w:rsidRPr="00000000">
              <w:rPr>
                <w:rtl w:val="0"/>
              </w:rPr>
            </w:r>
          </w:p>
        </w:tc>
        <w:tc>
          <w:tcPr/>
          <w:p w:rsidR="00000000" w:rsidDel="00000000" w:rsidP="00000000" w:rsidRDefault="00000000" w:rsidRPr="00000000" w14:paraId="0000005C">
            <w:pPr>
              <w:rPr>
                <w:rFonts w:ascii="Times New Roman" w:cs="Times New Roman" w:eastAsia="Times New Roman" w:hAnsi="Times New Roman"/>
                <w:sz w:val="19"/>
                <w:szCs w:val="19"/>
                <w:vertAlign w:val="baseline"/>
              </w:rPr>
            </w:pPr>
            <w:r w:rsidDel="00000000" w:rsidR="00000000" w:rsidRPr="00000000">
              <w:rPr>
                <w:rtl w:val="0"/>
              </w:rPr>
            </w:r>
          </w:p>
        </w:tc>
        <w:tc>
          <w:tcPr/>
          <w:p w:rsidR="00000000" w:rsidDel="00000000" w:rsidP="00000000" w:rsidRDefault="00000000" w:rsidRPr="00000000" w14:paraId="0000005D">
            <w:pPr>
              <w:ind w:left="640"/>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Activities</w:t>
            </w:r>
            <w:r w:rsidDel="00000000" w:rsidR="00000000" w:rsidRPr="00000000">
              <w:rPr>
                <w:rtl w:val="0"/>
              </w:rPr>
            </w:r>
          </w:p>
        </w:tc>
        <w:tc>
          <w:tcPr/>
          <w:p w:rsidR="00000000" w:rsidDel="00000000" w:rsidP="00000000" w:rsidRDefault="00000000" w:rsidRPr="00000000" w14:paraId="0000005E">
            <w:pPr>
              <w:rPr>
                <w:rFonts w:ascii="Times New Roman" w:cs="Times New Roman" w:eastAsia="Times New Roman" w:hAnsi="Times New Roman"/>
                <w:sz w:val="19"/>
                <w:szCs w:val="19"/>
                <w:vertAlign w:val="baseline"/>
              </w:rPr>
            </w:pPr>
            <w:r w:rsidDel="00000000" w:rsidR="00000000" w:rsidRPr="00000000">
              <w:rPr>
                <w:rtl w:val="0"/>
              </w:rPr>
            </w:r>
          </w:p>
        </w:tc>
        <w:tc>
          <w:tcPr/>
          <w:p w:rsidR="00000000" w:rsidDel="00000000" w:rsidP="00000000" w:rsidRDefault="00000000" w:rsidRPr="00000000" w14:paraId="0000005F">
            <w:pPr>
              <w:ind w:left="700"/>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Outputs</w:t>
            </w:r>
            <w:r w:rsidDel="00000000" w:rsidR="00000000" w:rsidRPr="00000000">
              <w:rPr>
                <w:rtl w:val="0"/>
              </w:rPr>
            </w:r>
          </w:p>
        </w:tc>
        <w:tc>
          <w:tcPr/>
          <w:p w:rsidR="00000000" w:rsidDel="00000000" w:rsidP="00000000" w:rsidRDefault="00000000" w:rsidRPr="00000000" w14:paraId="00000060">
            <w:pPr>
              <w:rPr>
                <w:rFonts w:ascii="Times New Roman" w:cs="Times New Roman" w:eastAsia="Times New Roman" w:hAnsi="Times New Roman"/>
                <w:sz w:val="19"/>
                <w:szCs w:val="19"/>
                <w:vertAlign w:val="baseline"/>
              </w:rPr>
            </w:pPr>
            <w:r w:rsidDel="00000000" w:rsidR="00000000" w:rsidRPr="00000000">
              <w:rPr>
                <w:rtl w:val="0"/>
              </w:rPr>
            </w:r>
          </w:p>
        </w:tc>
        <w:tc>
          <w:tcPr/>
          <w:p w:rsidR="00000000" w:rsidDel="00000000" w:rsidP="00000000" w:rsidRDefault="00000000" w:rsidRPr="00000000" w14:paraId="00000061">
            <w:pPr>
              <w:ind w:left="240"/>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Short-term Outcomes</w:t>
            </w:r>
            <w:r w:rsidDel="00000000" w:rsidR="00000000" w:rsidRPr="00000000">
              <w:rPr>
                <w:rtl w:val="0"/>
              </w:rPr>
            </w:r>
          </w:p>
        </w:tc>
        <w:tc>
          <w:tcPr/>
          <w:p w:rsidR="00000000" w:rsidDel="00000000" w:rsidP="00000000" w:rsidRDefault="00000000" w:rsidRPr="00000000" w14:paraId="00000062">
            <w:pPr>
              <w:rPr>
                <w:rFonts w:ascii="Times New Roman" w:cs="Times New Roman" w:eastAsia="Times New Roman" w:hAnsi="Times New Roman"/>
                <w:sz w:val="19"/>
                <w:szCs w:val="19"/>
                <w:vertAlign w:val="baseline"/>
              </w:rPr>
            </w:pPr>
            <w:r w:rsidDel="00000000" w:rsidR="00000000" w:rsidRPr="00000000">
              <w:rPr>
                <w:rtl w:val="0"/>
              </w:rPr>
            </w:r>
          </w:p>
        </w:tc>
        <w:tc>
          <w:tcPr/>
          <w:p w:rsidR="00000000" w:rsidDel="00000000" w:rsidP="00000000" w:rsidRDefault="00000000" w:rsidRPr="00000000" w14:paraId="00000063">
            <w:pPr>
              <w:ind w:right="282"/>
              <w:jc w:val="right"/>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Mid- to Long-term</w:t>
            </w:r>
            <w:r w:rsidDel="00000000" w:rsidR="00000000" w:rsidRPr="00000000">
              <w:rPr>
                <w:rtl w:val="0"/>
              </w:rPr>
            </w:r>
          </w:p>
        </w:tc>
      </w:tr>
      <w:tr>
        <w:trPr>
          <w:trHeight w:val="260" w:hRule="atLeast"/>
        </w:trPr>
        <w:tc>
          <w:tcPr>
            <w:tcBorders>
              <w:left w:color="000000" w:space="0" w:sz="8" w:val="single"/>
            </w:tcBorders>
          </w:tcPr>
          <w:p w:rsidR="00000000" w:rsidDel="00000000" w:rsidP="00000000" w:rsidRDefault="00000000" w:rsidRPr="00000000" w14:paraId="00000064">
            <w:pPr>
              <w:rPr>
                <w:rFonts w:ascii="Times New Roman" w:cs="Times New Roman" w:eastAsia="Times New Roman" w:hAnsi="Times New Roman"/>
                <w:sz w:val="24"/>
                <w:szCs w:val="24"/>
                <w:vertAlign w:val="baseline"/>
              </w:rPr>
            </w:pPr>
            <w:r w:rsidDel="00000000" w:rsidR="00000000" w:rsidRPr="00000000">
              <w:rPr>
                <w:rtl w:val="0"/>
              </w:rPr>
            </w:r>
          </w:p>
        </w:tc>
        <w:tc>
          <w:tcPr/>
          <w:p w:rsidR="00000000" w:rsidDel="00000000" w:rsidP="00000000" w:rsidRDefault="00000000" w:rsidRPr="00000000" w14:paraId="00000065">
            <w:pPr>
              <w:rPr>
                <w:rFonts w:ascii="Times New Roman" w:cs="Times New Roman" w:eastAsia="Times New Roman" w:hAnsi="Times New Roman"/>
                <w:sz w:val="24"/>
                <w:szCs w:val="24"/>
                <w:vertAlign w:val="baseline"/>
              </w:rPr>
            </w:pPr>
            <w:r w:rsidDel="00000000" w:rsidR="00000000" w:rsidRPr="00000000">
              <w:rPr>
                <w:rtl w:val="0"/>
              </w:rPr>
            </w:r>
          </w:p>
        </w:tc>
        <w:tc>
          <w:tcPr/>
          <w:p w:rsidR="00000000" w:rsidDel="00000000" w:rsidP="00000000" w:rsidRDefault="00000000" w:rsidRPr="00000000" w14:paraId="00000066">
            <w:pPr>
              <w:rPr>
                <w:rFonts w:ascii="Times New Roman" w:cs="Times New Roman" w:eastAsia="Times New Roman" w:hAnsi="Times New Roman"/>
                <w:sz w:val="24"/>
                <w:szCs w:val="24"/>
                <w:vertAlign w:val="baseline"/>
              </w:rPr>
            </w:pPr>
            <w:r w:rsidDel="00000000" w:rsidR="00000000" w:rsidRPr="00000000">
              <w:rPr>
                <w:rtl w:val="0"/>
              </w:rPr>
            </w:r>
          </w:p>
        </w:tc>
        <w:tc>
          <w:tcPr/>
          <w:p w:rsidR="00000000" w:rsidDel="00000000" w:rsidP="00000000" w:rsidRDefault="00000000" w:rsidRPr="00000000" w14:paraId="00000067">
            <w:pPr>
              <w:rPr>
                <w:rFonts w:ascii="Times New Roman" w:cs="Times New Roman" w:eastAsia="Times New Roman" w:hAnsi="Times New Roman"/>
                <w:sz w:val="24"/>
                <w:szCs w:val="24"/>
                <w:vertAlign w:val="baseline"/>
              </w:rPr>
            </w:pPr>
            <w:r w:rsidDel="00000000" w:rsidR="00000000" w:rsidRPr="00000000">
              <w:rPr>
                <w:rtl w:val="0"/>
              </w:rPr>
            </w:r>
          </w:p>
        </w:tc>
        <w:tc>
          <w:tcPr/>
          <w:p w:rsidR="00000000" w:rsidDel="00000000" w:rsidP="00000000" w:rsidRDefault="00000000" w:rsidRPr="00000000" w14:paraId="00000068">
            <w:pPr>
              <w:rPr>
                <w:rFonts w:ascii="Times New Roman" w:cs="Times New Roman" w:eastAsia="Times New Roman" w:hAnsi="Times New Roman"/>
                <w:sz w:val="24"/>
                <w:szCs w:val="24"/>
                <w:vertAlign w:val="baseline"/>
              </w:rPr>
            </w:pPr>
            <w:r w:rsidDel="00000000" w:rsidR="00000000" w:rsidRPr="00000000">
              <w:rPr>
                <w:rtl w:val="0"/>
              </w:rPr>
            </w:r>
          </w:p>
        </w:tc>
        <w:tc>
          <w:tcPr/>
          <w:p w:rsidR="00000000" w:rsidDel="00000000" w:rsidP="00000000" w:rsidRDefault="00000000" w:rsidRPr="00000000" w14:paraId="00000069">
            <w:pPr>
              <w:rPr>
                <w:rFonts w:ascii="Times New Roman" w:cs="Times New Roman" w:eastAsia="Times New Roman" w:hAnsi="Times New Roman"/>
                <w:sz w:val="24"/>
                <w:szCs w:val="24"/>
                <w:vertAlign w:val="baseline"/>
              </w:rPr>
            </w:pPr>
            <w:r w:rsidDel="00000000" w:rsidR="00000000" w:rsidRPr="00000000">
              <w:rPr>
                <w:rtl w:val="0"/>
              </w:rPr>
            </w:r>
          </w:p>
        </w:tc>
        <w:tc>
          <w:tcPr/>
          <w:p w:rsidR="00000000" w:rsidDel="00000000" w:rsidP="00000000" w:rsidRDefault="00000000" w:rsidRPr="00000000" w14:paraId="0000006A">
            <w:pPr>
              <w:rPr>
                <w:rFonts w:ascii="Times New Roman" w:cs="Times New Roman" w:eastAsia="Times New Roman" w:hAnsi="Times New Roman"/>
                <w:sz w:val="24"/>
                <w:szCs w:val="24"/>
                <w:vertAlign w:val="baseline"/>
              </w:rPr>
            </w:pPr>
            <w:r w:rsidDel="00000000" w:rsidR="00000000" w:rsidRPr="00000000">
              <w:rPr>
                <w:rtl w:val="0"/>
              </w:rPr>
            </w:r>
          </w:p>
        </w:tc>
        <w:tc>
          <w:tcPr/>
          <w:p w:rsidR="00000000" w:rsidDel="00000000" w:rsidP="00000000" w:rsidRDefault="00000000" w:rsidRPr="00000000" w14:paraId="0000006B">
            <w:pPr>
              <w:rPr>
                <w:rFonts w:ascii="Times New Roman" w:cs="Times New Roman" w:eastAsia="Times New Roman" w:hAnsi="Times New Roman"/>
                <w:sz w:val="24"/>
                <w:szCs w:val="24"/>
                <w:vertAlign w:val="baseline"/>
              </w:rPr>
            </w:pPr>
            <w:r w:rsidDel="00000000" w:rsidR="00000000" w:rsidRPr="00000000">
              <w:rPr>
                <w:rtl w:val="0"/>
              </w:rPr>
            </w:r>
          </w:p>
        </w:tc>
        <w:tc>
          <w:tcPr/>
          <w:p w:rsidR="00000000" w:rsidDel="00000000" w:rsidP="00000000" w:rsidRDefault="00000000" w:rsidRPr="00000000" w14:paraId="0000006C">
            <w:pPr>
              <w:rPr>
                <w:rFonts w:ascii="Times New Roman" w:cs="Times New Roman" w:eastAsia="Times New Roman" w:hAnsi="Times New Roman"/>
                <w:sz w:val="24"/>
                <w:szCs w:val="24"/>
                <w:vertAlign w:val="baseline"/>
              </w:rPr>
            </w:pPr>
            <w:r w:rsidDel="00000000" w:rsidR="00000000" w:rsidRPr="00000000">
              <w:rPr>
                <w:rtl w:val="0"/>
              </w:rPr>
            </w:r>
          </w:p>
        </w:tc>
        <w:tc>
          <w:tcPr/>
          <w:p w:rsidR="00000000" w:rsidDel="00000000" w:rsidP="00000000" w:rsidRDefault="00000000" w:rsidRPr="00000000" w14:paraId="0000006D">
            <w:pPr>
              <w:rPr>
                <w:rFonts w:ascii="Times New Roman" w:cs="Times New Roman" w:eastAsia="Times New Roman" w:hAnsi="Times New Roman"/>
                <w:sz w:val="24"/>
                <w:szCs w:val="24"/>
                <w:vertAlign w:val="baseline"/>
              </w:rPr>
            </w:pPr>
            <w:r w:rsidDel="00000000" w:rsidR="00000000" w:rsidRPr="00000000">
              <w:rPr>
                <w:rtl w:val="0"/>
              </w:rPr>
            </w:r>
          </w:p>
        </w:tc>
        <w:tc>
          <w:tcPr/>
          <w:p w:rsidR="00000000" w:rsidDel="00000000" w:rsidP="00000000" w:rsidRDefault="00000000" w:rsidRPr="00000000" w14:paraId="0000006E">
            <w:pPr>
              <w:rPr>
                <w:rFonts w:ascii="Times New Roman" w:cs="Times New Roman" w:eastAsia="Times New Roman" w:hAnsi="Times New Roman"/>
                <w:sz w:val="24"/>
                <w:szCs w:val="24"/>
                <w:vertAlign w:val="baseline"/>
              </w:rPr>
            </w:pPr>
            <w:r w:rsidDel="00000000" w:rsidR="00000000" w:rsidRPr="00000000">
              <w:rPr>
                <w:rtl w:val="0"/>
              </w:rPr>
            </w:r>
          </w:p>
        </w:tc>
        <w:tc>
          <w:tcPr/>
          <w:p w:rsidR="00000000" w:rsidDel="00000000" w:rsidP="00000000" w:rsidRDefault="00000000" w:rsidRPr="00000000" w14:paraId="0000006F">
            <w:pPr>
              <w:ind w:right="282"/>
              <w:jc w:val="right"/>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Outcomes/Impacts</w:t>
            </w:r>
            <w:r w:rsidDel="00000000" w:rsidR="00000000" w:rsidRPr="00000000">
              <w:rPr>
                <w:rtl w:val="0"/>
              </w:rPr>
            </w:r>
          </w:p>
        </w:tc>
      </w:tr>
      <w:tr>
        <w:trPr>
          <w:trHeight w:val="20" w:hRule="atLeast"/>
        </w:trPr>
        <w:tc>
          <w:tcPr>
            <w:tcBorders>
              <w:left w:color="000000" w:space="0" w:sz="8" w:val="single"/>
              <w:bottom w:color="000000" w:space="0" w:sz="8" w:val="single"/>
            </w:tcBorders>
          </w:tcPr>
          <w:p w:rsidR="00000000" w:rsidDel="00000000" w:rsidP="00000000" w:rsidRDefault="00000000" w:rsidRPr="00000000" w14:paraId="00000070">
            <w:pPr>
              <w:rPr>
                <w:rFonts w:ascii="Times New Roman" w:cs="Times New Roman" w:eastAsia="Times New Roman" w:hAnsi="Times New Roman"/>
                <w:sz w:val="2"/>
                <w:szCs w:val="2"/>
                <w:vertAlign w:val="baseline"/>
              </w:rPr>
            </w:pPr>
            <w:r w:rsidDel="00000000" w:rsidR="00000000" w:rsidRPr="00000000">
              <w:rPr>
                <w:rtl w:val="0"/>
              </w:rPr>
            </w:r>
          </w:p>
        </w:tc>
        <w:tc>
          <w:tcPr/>
          <w:p w:rsidR="00000000" w:rsidDel="00000000" w:rsidP="00000000" w:rsidRDefault="00000000" w:rsidRPr="00000000" w14:paraId="00000071">
            <w:pPr>
              <w:rPr>
                <w:rFonts w:ascii="Times New Roman" w:cs="Times New Roman" w:eastAsia="Times New Roman" w:hAnsi="Times New Roman"/>
                <w:sz w:val="2"/>
                <w:szCs w:val="2"/>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072">
            <w:pPr>
              <w:rPr>
                <w:rFonts w:ascii="Times New Roman" w:cs="Times New Roman" w:eastAsia="Times New Roman" w:hAnsi="Times New Roman"/>
                <w:sz w:val="2"/>
                <w:szCs w:val="2"/>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073">
            <w:pPr>
              <w:rPr>
                <w:rFonts w:ascii="Times New Roman" w:cs="Times New Roman" w:eastAsia="Times New Roman" w:hAnsi="Times New Roman"/>
                <w:sz w:val="2"/>
                <w:szCs w:val="2"/>
                <w:vertAlign w:val="baseline"/>
              </w:rPr>
            </w:pPr>
            <w:r w:rsidDel="00000000" w:rsidR="00000000" w:rsidRPr="00000000">
              <w:rPr>
                <w:rtl w:val="0"/>
              </w:rPr>
            </w:r>
          </w:p>
        </w:tc>
        <w:tc>
          <w:tcPr/>
          <w:p w:rsidR="00000000" w:rsidDel="00000000" w:rsidP="00000000" w:rsidRDefault="00000000" w:rsidRPr="00000000" w14:paraId="00000074">
            <w:pPr>
              <w:rPr>
                <w:rFonts w:ascii="Times New Roman" w:cs="Times New Roman" w:eastAsia="Times New Roman" w:hAnsi="Times New Roman"/>
                <w:sz w:val="2"/>
                <w:szCs w:val="2"/>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075">
            <w:pPr>
              <w:rPr>
                <w:rFonts w:ascii="Times New Roman" w:cs="Times New Roman" w:eastAsia="Times New Roman" w:hAnsi="Times New Roman"/>
                <w:sz w:val="2"/>
                <w:szCs w:val="2"/>
                <w:vertAlign w:val="baseline"/>
              </w:rPr>
            </w:pPr>
            <w:r w:rsidDel="00000000" w:rsidR="00000000" w:rsidRPr="00000000">
              <w:rPr>
                <w:rtl w:val="0"/>
              </w:rPr>
            </w:r>
          </w:p>
        </w:tc>
        <w:tc>
          <w:tcPr/>
          <w:p w:rsidR="00000000" w:rsidDel="00000000" w:rsidP="00000000" w:rsidRDefault="00000000" w:rsidRPr="00000000" w14:paraId="00000076">
            <w:pPr>
              <w:rPr>
                <w:rFonts w:ascii="Times New Roman" w:cs="Times New Roman" w:eastAsia="Times New Roman" w:hAnsi="Times New Roman"/>
                <w:sz w:val="2"/>
                <w:szCs w:val="2"/>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077">
            <w:pPr>
              <w:rPr>
                <w:rFonts w:ascii="Times New Roman" w:cs="Times New Roman" w:eastAsia="Times New Roman" w:hAnsi="Times New Roman"/>
                <w:sz w:val="2"/>
                <w:szCs w:val="2"/>
                <w:vertAlign w:val="baseline"/>
              </w:rPr>
            </w:pPr>
            <w:r w:rsidDel="00000000" w:rsidR="00000000" w:rsidRPr="00000000">
              <w:rPr>
                <w:rtl w:val="0"/>
              </w:rPr>
            </w:r>
          </w:p>
        </w:tc>
        <w:tc>
          <w:tcPr/>
          <w:p w:rsidR="00000000" w:rsidDel="00000000" w:rsidP="00000000" w:rsidRDefault="00000000" w:rsidRPr="00000000" w14:paraId="00000078">
            <w:pPr>
              <w:rPr>
                <w:rFonts w:ascii="Times New Roman" w:cs="Times New Roman" w:eastAsia="Times New Roman" w:hAnsi="Times New Roman"/>
                <w:sz w:val="2"/>
                <w:szCs w:val="2"/>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079">
            <w:pPr>
              <w:rPr>
                <w:rFonts w:ascii="Times New Roman" w:cs="Times New Roman" w:eastAsia="Times New Roman" w:hAnsi="Times New Roman"/>
                <w:sz w:val="2"/>
                <w:szCs w:val="2"/>
                <w:vertAlign w:val="baseline"/>
              </w:rPr>
            </w:pPr>
            <w:r w:rsidDel="00000000" w:rsidR="00000000" w:rsidRPr="00000000">
              <w:rPr>
                <w:rtl w:val="0"/>
              </w:rPr>
            </w:r>
          </w:p>
        </w:tc>
        <w:tc>
          <w:tcPr/>
          <w:p w:rsidR="00000000" w:rsidDel="00000000" w:rsidP="00000000" w:rsidRDefault="00000000" w:rsidRPr="00000000" w14:paraId="0000007A">
            <w:pPr>
              <w:rPr>
                <w:rFonts w:ascii="Times New Roman" w:cs="Times New Roman" w:eastAsia="Times New Roman" w:hAnsi="Times New Roman"/>
                <w:sz w:val="2"/>
                <w:szCs w:val="2"/>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07B">
            <w:pPr>
              <w:rPr>
                <w:rFonts w:ascii="Times New Roman" w:cs="Times New Roman" w:eastAsia="Times New Roman" w:hAnsi="Times New Roman"/>
                <w:sz w:val="2"/>
                <w:szCs w:val="2"/>
                <w:vertAlign w:val="baseline"/>
              </w:rPr>
            </w:pPr>
            <w:r w:rsidDel="00000000" w:rsidR="00000000" w:rsidRPr="00000000">
              <w:rPr>
                <w:rtl w:val="0"/>
              </w:rPr>
            </w:r>
          </w:p>
        </w:tc>
      </w:tr>
      <w:tr>
        <w:trPr>
          <w:trHeight w:val="20" w:hRule="atLeast"/>
        </w:trPr>
        <w:tc>
          <w:tcPr>
            <w:tcBorders>
              <w:bottom w:color="000000" w:space="0" w:sz="8" w:val="single"/>
            </w:tcBorders>
          </w:tcPr>
          <w:p w:rsidR="00000000" w:rsidDel="00000000" w:rsidP="00000000" w:rsidRDefault="00000000" w:rsidRPr="00000000" w14:paraId="0000007C">
            <w:pPr>
              <w:rPr>
                <w:rFonts w:ascii="Times New Roman" w:cs="Times New Roman" w:eastAsia="Times New Roman" w:hAnsi="Times New Roman"/>
                <w:sz w:val="2"/>
                <w:szCs w:val="2"/>
                <w:vertAlign w:val="baseline"/>
              </w:rPr>
            </w:pPr>
            <w:r w:rsidDel="00000000" w:rsidR="00000000" w:rsidRPr="00000000">
              <w:rPr>
                <w:rtl w:val="0"/>
              </w:rPr>
            </w:r>
          </w:p>
        </w:tc>
        <w:tc>
          <w:tcPr/>
          <w:p w:rsidR="00000000" w:rsidDel="00000000" w:rsidP="00000000" w:rsidRDefault="00000000" w:rsidRPr="00000000" w14:paraId="0000007D">
            <w:pPr>
              <w:rPr>
                <w:rFonts w:ascii="Times New Roman" w:cs="Times New Roman" w:eastAsia="Times New Roman" w:hAnsi="Times New Roman"/>
                <w:sz w:val="2"/>
                <w:szCs w:val="2"/>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07E">
            <w:pPr>
              <w:rPr>
                <w:rFonts w:ascii="Times New Roman" w:cs="Times New Roman" w:eastAsia="Times New Roman" w:hAnsi="Times New Roman"/>
                <w:sz w:val="2"/>
                <w:szCs w:val="2"/>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07F">
            <w:pPr>
              <w:rPr>
                <w:rFonts w:ascii="Times New Roman" w:cs="Times New Roman" w:eastAsia="Times New Roman" w:hAnsi="Times New Roman"/>
                <w:sz w:val="2"/>
                <w:szCs w:val="2"/>
                <w:vertAlign w:val="baseline"/>
              </w:rPr>
            </w:pPr>
            <w:r w:rsidDel="00000000" w:rsidR="00000000" w:rsidRPr="00000000">
              <w:rPr>
                <w:rtl w:val="0"/>
              </w:rPr>
            </w:r>
          </w:p>
        </w:tc>
        <w:tc>
          <w:tcPr/>
          <w:p w:rsidR="00000000" w:rsidDel="00000000" w:rsidP="00000000" w:rsidRDefault="00000000" w:rsidRPr="00000000" w14:paraId="00000080">
            <w:pPr>
              <w:rPr>
                <w:rFonts w:ascii="Times New Roman" w:cs="Times New Roman" w:eastAsia="Times New Roman" w:hAnsi="Times New Roman"/>
                <w:sz w:val="2"/>
                <w:szCs w:val="2"/>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081">
            <w:pPr>
              <w:rPr>
                <w:rFonts w:ascii="Times New Roman" w:cs="Times New Roman" w:eastAsia="Times New Roman" w:hAnsi="Times New Roman"/>
                <w:sz w:val="2"/>
                <w:szCs w:val="2"/>
                <w:vertAlign w:val="baseline"/>
              </w:rPr>
            </w:pPr>
            <w:r w:rsidDel="00000000" w:rsidR="00000000" w:rsidRPr="00000000">
              <w:rPr>
                <w:rtl w:val="0"/>
              </w:rPr>
            </w:r>
          </w:p>
        </w:tc>
        <w:tc>
          <w:tcPr/>
          <w:p w:rsidR="00000000" w:rsidDel="00000000" w:rsidP="00000000" w:rsidRDefault="00000000" w:rsidRPr="00000000" w14:paraId="00000082">
            <w:pPr>
              <w:rPr>
                <w:rFonts w:ascii="Times New Roman" w:cs="Times New Roman" w:eastAsia="Times New Roman" w:hAnsi="Times New Roman"/>
                <w:sz w:val="2"/>
                <w:szCs w:val="2"/>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083">
            <w:pPr>
              <w:rPr>
                <w:rFonts w:ascii="Times New Roman" w:cs="Times New Roman" w:eastAsia="Times New Roman" w:hAnsi="Times New Roman"/>
                <w:sz w:val="2"/>
                <w:szCs w:val="2"/>
                <w:vertAlign w:val="baseline"/>
              </w:rPr>
            </w:pPr>
            <w:r w:rsidDel="00000000" w:rsidR="00000000" w:rsidRPr="00000000">
              <w:rPr>
                <w:rtl w:val="0"/>
              </w:rPr>
            </w:r>
          </w:p>
        </w:tc>
        <w:tc>
          <w:tcPr/>
          <w:p w:rsidR="00000000" w:rsidDel="00000000" w:rsidP="00000000" w:rsidRDefault="00000000" w:rsidRPr="00000000" w14:paraId="00000084">
            <w:pPr>
              <w:rPr>
                <w:rFonts w:ascii="Times New Roman" w:cs="Times New Roman" w:eastAsia="Times New Roman" w:hAnsi="Times New Roman"/>
                <w:sz w:val="2"/>
                <w:szCs w:val="2"/>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085">
            <w:pPr>
              <w:rPr>
                <w:rFonts w:ascii="Times New Roman" w:cs="Times New Roman" w:eastAsia="Times New Roman" w:hAnsi="Times New Roman"/>
                <w:sz w:val="2"/>
                <w:szCs w:val="2"/>
                <w:vertAlign w:val="baseline"/>
              </w:rPr>
            </w:pPr>
            <w:r w:rsidDel="00000000" w:rsidR="00000000" w:rsidRPr="00000000">
              <w:rPr>
                <w:rtl w:val="0"/>
              </w:rPr>
            </w:r>
          </w:p>
        </w:tc>
        <w:tc>
          <w:tcPr/>
          <w:p w:rsidR="00000000" w:rsidDel="00000000" w:rsidP="00000000" w:rsidRDefault="00000000" w:rsidRPr="00000000" w14:paraId="00000086">
            <w:pPr>
              <w:rPr>
                <w:rFonts w:ascii="Times New Roman" w:cs="Times New Roman" w:eastAsia="Times New Roman" w:hAnsi="Times New Roman"/>
                <w:sz w:val="2"/>
                <w:szCs w:val="2"/>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087">
            <w:pPr>
              <w:rPr>
                <w:rFonts w:ascii="Times New Roman" w:cs="Times New Roman" w:eastAsia="Times New Roman" w:hAnsi="Times New Roman"/>
                <w:sz w:val="2"/>
                <w:szCs w:val="2"/>
                <w:vertAlign w:val="baseline"/>
              </w:rPr>
            </w:pPr>
            <w:r w:rsidDel="00000000" w:rsidR="00000000" w:rsidRPr="00000000">
              <w:rPr>
                <w:rtl w:val="0"/>
              </w:rPr>
            </w:r>
          </w:p>
        </w:tc>
      </w:tr>
      <w:tr>
        <w:trPr>
          <w:trHeight w:val="200" w:hRule="atLeast"/>
        </w:trPr>
        <w:tc>
          <w:tcPr/>
          <w:p w:rsidR="00000000" w:rsidDel="00000000" w:rsidP="00000000" w:rsidRDefault="00000000" w:rsidRPr="00000000" w14:paraId="00000088">
            <w:pPr>
              <w:rPr>
                <w:rFonts w:ascii="Times New Roman" w:cs="Times New Roman" w:eastAsia="Times New Roman" w:hAnsi="Times New Roman"/>
                <w:sz w:val="18"/>
                <w:szCs w:val="18"/>
                <w:vertAlign w:val="baseline"/>
              </w:rPr>
            </w:pPr>
            <w:r w:rsidDel="00000000" w:rsidR="00000000" w:rsidRPr="00000000">
              <w:rPr>
                <w:rtl w:val="0"/>
              </w:rPr>
            </w:r>
          </w:p>
        </w:tc>
        <w:tc>
          <w:tcPr/>
          <w:p w:rsidR="00000000" w:rsidDel="00000000" w:rsidP="00000000" w:rsidRDefault="00000000" w:rsidRPr="00000000" w14:paraId="00000089">
            <w:pPr>
              <w:rPr>
                <w:rFonts w:ascii="Times New Roman" w:cs="Times New Roman" w:eastAsia="Times New Roman" w:hAnsi="Times New Roman"/>
                <w:sz w:val="18"/>
                <w:szCs w:val="18"/>
                <w:vertAlign w:val="baseline"/>
              </w:rPr>
            </w:pPr>
            <w:r w:rsidDel="00000000" w:rsidR="00000000" w:rsidRPr="00000000">
              <w:rPr>
                <w:rtl w:val="0"/>
              </w:rPr>
            </w:r>
          </w:p>
        </w:tc>
        <w:tc>
          <w:tcPr/>
          <w:p w:rsidR="00000000" w:rsidDel="00000000" w:rsidP="00000000" w:rsidRDefault="00000000" w:rsidRPr="00000000" w14:paraId="0000008A">
            <w:pPr>
              <w:ind w:left="80"/>
              <w:rPr>
                <w:rFonts w:ascii="Noto Sans Symbols" w:cs="Noto Sans Symbols" w:eastAsia="Noto Sans Symbols" w:hAnsi="Noto Sans Symbols"/>
                <w:vertAlign w:val="baseline"/>
              </w:rPr>
            </w:pPr>
            <w:r w:rsidDel="00000000" w:rsidR="00000000" w:rsidRPr="00000000">
              <w:rPr>
                <w:rFonts w:ascii="Noto Sans Symbols" w:cs="Noto Sans Symbols" w:eastAsia="Noto Sans Symbols" w:hAnsi="Noto Sans Symbols"/>
                <w:vertAlign w:val="baseline"/>
                <w:rtl w:val="0"/>
              </w:rPr>
              <w:t xml:space="preserve">•</w:t>
            </w:r>
          </w:p>
        </w:tc>
        <w:tc>
          <w:tcPr/>
          <w:p w:rsidR="00000000" w:rsidDel="00000000" w:rsidP="00000000" w:rsidRDefault="00000000" w:rsidRPr="00000000" w14:paraId="0000008B">
            <w:pPr>
              <w:rPr>
                <w:rFonts w:ascii="Times New Roman" w:cs="Times New Roman" w:eastAsia="Times New Roman" w:hAnsi="Times New Roman"/>
                <w:sz w:val="18"/>
                <w:szCs w:val="18"/>
                <w:vertAlign w:val="baseline"/>
              </w:rPr>
            </w:pPr>
            <w:r w:rsidDel="00000000" w:rsidR="00000000" w:rsidRPr="00000000">
              <w:rPr>
                <w:rtl w:val="0"/>
              </w:rPr>
            </w:r>
          </w:p>
        </w:tc>
        <w:tc>
          <w:tcPr/>
          <w:p w:rsidR="00000000" w:rsidDel="00000000" w:rsidP="00000000" w:rsidRDefault="00000000" w:rsidRPr="00000000" w14:paraId="0000008C">
            <w:pPr>
              <w:rPr>
                <w:rFonts w:ascii="Times New Roman" w:cs="Times New Roman" w:eastAsia="Times New Roman" w:hAnsi="Times New Roman"/>
                <w:sz w:val="18"/>
                <w:szCs w:val="18"/>
                <w:vertAlign w:val="baseline"/>
              </w:rPr>
            </w:pPr>
            <w:r w:rsidDel="00000000" w:rsidR="00000000" w:rsidRPr="00000000">
              <w:rPr>
                <w:rtl w:val="0"/>
              </w:rPr>
            </w:r>
          </w:p>
        </w:tc>
        <w:tc>
          <w:tcPr/>
          <w:p w:rsidR="00000000" w:rsidDel="00000000" w:rsidP="00000000" w:rsidRDefault="00000000" w:rsidRPr="00000000" w14:paraId="0000008D">
            <w:pPr>
              <w:ind w:left="80"/>
              <w:rPr>
                <w:rFonts w:ascii="Noto Sans Symbols" w:cs="Noto Sans Symbols" w:eastAsia="Noto Sans Symbols" w:hAnsi="Noto Sans Symbols"/>
                <w:vertAlign w:val="baseline"/>
              </w:rPr>
            </w:pPr>
            <w:r w:rsidDel="00000000" w:rsidR="00000000" w:rsidRPr="00000000">
              <w:rPr>
                <w:rFonts w:ascii="Noto Sans Symbols" w:cs="Noto Sans Symbols" w:eastAsia="Noto Sans Symbols" w:hAnsi="Noto Sans Symbols"/>
                <w:vertAlign w:val="baseline"/>
                <w:rtl w:val="0"/>
              </w:rPr>
              <w:t xml:space="preserve">•</w:t>
            </w:r>
          </w:p>
        </w:tc>
        <w:tc>
          <w:tcPr/>
          <w:p w:rsidR="00000000" w:rsidDel="00000000" w:rsidP="00000000" w:rsidRDefault="00000000" w:rsidRPr="00000000" w14:paraId="0000008E">
            <w:pPr>
              <w:rPr>
                <w:rFonts w:ascii="Times New Roman" w:cs="Times New Roman" w:eastAsia="Times New Roman" w:hAnsi="Times New Roman"/>
                <w:sz w:val="18"/>
                <w:szCs w:val="18"/>
                <w:vertAlign w:val="baseline"/>
              </w:rPr>
            </w:pPr>
            <w:r w:rsidDel="00000000" w:rsidR="00000000" w:rsidRPr="00000000">
              <w:rPr>
                <w:rtl w:val="0"/>
              </w:rPr>
            </w:r>
          </w:p>
        </w:tc>
        <w:tc>
          <w:tcPr/>
          <w:p w:rsidR="00000000" w:rsidDel="00000000" w:rsidP="00000000" w:rsidRDefault="00000000" w:rsidRPr="00000000" w14:paraId="0000008F">
            <w:pPr>
              <w:ind w:left="80"/>
              <w:rPr>
                <w:rFonts w:ascii="Noto Sans Symbols" w:cs="Noto Sans Symbols" w:eastAsia="Noto Sans Symbols" w:hAnsi="Noto Sans Symbols"/>
                <w:vertAlign w:val="baseline"/>
              </w:rPr>
            </w:pPr>
            <w:r w:rsidDel="00000000" w:rsidR="00000000" w:rsidRPr="00000000">
              <w:rPr>
                <w:rFonts w:ascii="Noto Sans Symbols" w:cs="Noto Sans Symbols" w:eastAsia="Noto Sans Symbols" w:hAnsi="Noto Sans Symbols"/>
                <w:vertAlign w:val="baseline"/>
                <w:rtl w:val="0"/>
              </w:rPr>
              <w:t xml:space="preserve">•</w:t>
            </w:r>
          </w:p>
        </w:tc>
        <w:tc>
          <w:tcPr/>
          <w:p w:rsidR="00000000" w:rsidDel="00000000" w:rsidP="00000000" w:rsidRDefault="00000000" w:rsidRPr="00000000" w14:paraId="00000090">
            <w:pPr>
              <w:rPr>
                <w:rFonts w:ascii="Times New Roman" w:cs="Times New Roman" w:eastAsia="Times New Roman" w:hAnsi="Times New Roman"/>
                <w:sz w:val="18"/>
                <w:szCs w:val="18"/>
                <w:vertAlign w:val="baseline"/>
              </w:rPr>
            </w:pPr>
            <w:r w:rsidDel="00000000" w:rsidR="00000000" w:rsidRPr="00000000">
              <w:rPr>
                <w:rtl w:val="0"/>
              </w:rPr>
            </w:r>
          </w:p>
        </w:tc>
        <w:tc>
          <w:tcPr/>
          <w:p w:rsidR="00000000" w:rsidDel="00000000" w:rsidP="00000000" w:rsidRDefault="00000000" w:rsidRPr="00000000" w14:paraId="00000091">
            <w:pPr>
              <w:ind w:left="80"/>
              <w:rPr>
                <w:rFonts w:ascii="Noto Sans Symbols" w:cs="Noto Sans Symbols" w:eastAsia="Noto Sans Symbols" w:hAnsi="Noto Sans Symbols"/>
                <w:vertAlign w:val="baseline"/>
              </w:rPr>
            </w:pPr>
            <w:r w:rsidDel="00000000" w:rsidR="00000000" w:rsidRPr="00000000">
              <w:rPr>
                <w:rFonts w:ascii="Noto Sans Symbols" w:cs="Noto Sans Symbols" w:eastAsia="Noto Sans Symbols" w:hAnsi="Noto Sans Symbols"/>
                <w:vertAlign w:val="baseline"/>
                <w:rtl w:val="0"/>
              </w:rPr>
              <w:t xml:space="preserve">•</w:t>
            </w:r>
          </w:p>
        </w:tc>
        <w:tc>
          <w:tcPr/>
          <w:p w:rsidR="00000000" w:rsidDel="00000000" w:rsidP="00000000" w:rsidRDefault="00000000" w:rsidRPr="00000000" w14:paraId="00000092">
            <w:pPr>
              <w:rPr>
                <w:rFonts w:ascii="Times New Roman" w:cs="Times New Roman" w:eastAsia="Times New Roman" w:hAnsi="Times New Roman"/>
                <w:sz w:val="18"/>
                <w:szCs w:val="18"/>
                <w:vertAlign w:val="baseline"/>
              </w:rPr>
            </w:pPr>
            <w:r w:rsidDel="00000000" w:rsidR="00000000" w:rsidRPr="00000000">
              <w:rPr>
                <w:rtl w:val="0"/>
              </w:rPr>
            </w:r>
          </w:p>
        </w:tc>
        <w:tc>
          <w:tcPr/>
          <w:p w:rsidR="00000000" w:rsidDel="00000000" w:rsidP="00000000" w:rsidRDefault="00000000" w:rsidRPr="00000000" w14:paraId="00000093">
            <w:pPr>
              <w:ind w:right="2182"/>
              <w:jc w:val="right"/>
              <w:rPr>
                <w:rFonts w:ascii="Noto Sans Symbols" w:cs="Noto Sans Symbols" w:eastAsia="Noto Sans Symbols" w:hAnsi="Noto Sans Symbols"/>
                <w:vertAlign w:val="baseline"/>
              </w:rPr>
            </w:pPr>
            <w:r w:rsidDel="00000000" w:rsidR="00000000" w:rsidRPr="00000000">
              <w:rPr>
                <w:rFonts w:ascii="Noto Sans Symbols" w:cs="Noto Sans Symbols" w:eastAsia="Noto Sans Symbols" w:hAnsi="Noto Sans Symbols"/>
                <w:vertAlign w:val="baseline"/>
                <w:rtl w:val="0"/>
              </w:rPr>
              <w:t xml:space="preserve">•</w:t>
            </w:r>
          </w:p>
        </w:tc>
      </w:tr>
    </w:tbl>
    <w:p w:rsidR="00000000" w:rsidDel="00000000" w:rsidP="00000000" w:rsidRDefault="00000000" w:rsidRPr="00000000" w14:paraId="0000009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vertAlign w:val="baseline"/>
        </w:rPr>
      </w:pPr>
      <w:r w:rsidDel="00000000" w:rsidR="00000000" w:rsidRPr="00000000">
        <w:rPr>
          <w:rtl w:val="0"/>
        </w:rPr>
      </w:r>
    </w:p>
    <w:tbl>
      <w:tblPr>
        <w:tblStyle w:val="Table3"/>
        <w:tblW w:w="9740.0" w:type="dxa"/>
        <w:jc w:val="left"/>
        <w:tblInd w:w="2700.0" w:type="dxa"/>
        <w:tblLayout w:type="fixed"/>
        <w:tblLook w:val="0000"/>
      </w:tblPr>
      <w:tblGrid>
        <w:gridCol w:w="1220"/>
        <w:gridCol w:w="2340"/>
        <w:gridCol w:w="2340"/>
        <w:gridCol w:w="2480"/>
        <w:gridCol w:w="1360"/>
        <w:tblGridChange w:id="0">
          <w:tblGrid>
            <w:gridCol w:w="1220"/>
            <w:gridCol w:w="2340"/>
            <w:gridCol w:w="2340"/>
            <w:gridCol w:w="2480"/>
            <w:gridCol w:w="1360"/>
          </w:tblGrid>
        </w:tblGridChange>
      </w:tblGrid>
      <w:tr>
        <w:trPr>
          <w:trHeight w:val="240" w:hRule="atLeast"/>
        </w:trPr>
        <w:tc>
          <w:tcPr/>
          <w:p w:rsidR="00000000" w:rsidDel="00000000" w:rsidP="00000000" w:rsidRDefault="00000000" w:rsidRPr="00000000" w14:paraId="0000009D">
            <w:pPr>
              <w:rPr>
                <w:rFonts w:ascii="Noto Sans Symbols" w:cs="Noto Sans Symbols" w:eastAsia="Noto Sans Symbols" w:hAnsi="Noto Sans Symbols"/>
                <w:vertAlign w:val="baseline"/>
              </w:rPr>
            </w:pPr>
            <w:r w:rsidDel="00000000" w:rsidR="00000000" w:rsidRPr="00000000">
              <w:rPr>
                <w:rFonts w:ascii="Noto Sans Symbols" w:cs="Noto Sans Symbols" w:eastAsia="Noto Sans Symbols" w:hAnsi="Noto Sans Symbols"/>
                <w:vertAlign w:val="baseline"/>
                <w:rtl w:val="0"/>
              </w:rPr>
              <w:t xml:space="preserve">•</w:t>
            </w:r>
          </w:p>
        </w:tc>
        <w:tc>
          <w:tcPr/>
          <w:p w:rsidR="00000000" w:rsidDel="00000000" w:rsidP="00000000" w:rsidRDefault="00000000" w:rsidRPr="00000000" w14:paraId="0000009E">
            <w:pPr>
              <w:ind w:left="1120"/>
              <w:rPr>
                <w:rFonts w:ascii="Noto Sans Symbols" w:cs="Noto Sans Symbols" w:eastAsia="Noto Sans Symbols" w:hAnsi="Noto Sans Symbols"/>
                <w:vertAlign w:val="baseline"/>
              </w:rPr>
            </w:pPr>
            <w:r w:rsidDel="00000000" w:rsidR="00000000" w:rsidRPr="00000000">
              <w:rPr>
                <w:rFonts w:ascii="Noto Sans Symbols" w:cs="Noto Sans Symbols" w:eastAsia="Noto Sans Symbols" w:hAnsi="Noto Sans Symbols"/>
                <w:vertAlign w:val="baseline"/>
                <w:rtl w:val="0"/>
              </w:rPr>
              <w:t xml:space="preserve">•</w:t>
            </w:r>
          </w:p>
        </w:tc>
        <w:tc>
          <w:tcPr/>
          <w:p w:rsidR="00000000" w:rsidDel="00000000" w:rsidP="00000000" w:rsidRDefault="00000000" w:rsidRPr="00000000" w14:paraId="0000009F">
            <w:pPr>
              <w:ind w:left="1120"/>
              <w:rPr>
                <w:rFonts w:ascii="Noto Sans Symbols" w:cs="Noto Sans Symbols" w:eastAsia="Noto Sans Symbols" w:hAnsi="Noto Sans Symbols"/>
                <w:vertAlign w:val="baseline"/>
              </w:rPr>
            </w:pPr>
            <w:r w:rsidDel="00000000" w:rsidR="00000000" w:rsidRPr="00000000">
              <w:rPr>
                <w:rFonts w:ascii="Noto Sans Symbols" w:cs="Noto Sans Symbols" w:eastAsia="Noto Sans Symbols" w:hAnsi="Noto Sans Symbols"/>
                <w:vertAlign w:val="baseline"/>
                <w:rtl w:val="0"/>
              </w:rPr>
              <w:t xml:space="preserve">•</w:t>
            </w:r>
          </w:p>
        </w:tc>
        <w:tc>
          <w:tcPr/>
          <w:p w:rsidR="00000000" w:rsidDel="00000000" w:rsidP="00000000" w:rsidRDefault="00000000" w:rsidRPr="00000000" w14:paraId="000000A0">
            <w:pPr>
              <w:ind w:left="1120"/>
              <w:rPr>
                <w:rFonts w:ascii="Noto Sans Symbols" w:cs="Noto Sans Symbols" w:eastAsia="Noto Sans Symbols" w:hAnsi="Noto Sans Symbols"/>
                <w:vertAlign w:val="baseline"/>
              </w:rPr>
            </w:pPr>
            <w:r w:rsidDel="00000000" w:rsidR="00000000" w:rsidRPr="00000000">
              <w:rPr>
                <w:rFonts w:ascii="Noto Sans Symbols" w:cs="Noto Sans Symbols" w:eastAsia="Noto Sans Symbols" w:hAnsi="Noto Sans Symbols"/>
                <w:vertAlign w:val="baseline"/>
                <w:rtl w:val="0"/>
              </w:rPr>
              <w:t xml:space="preserve">•</w:t>
            </w:r>
          </w:p>
        </w:tc>
        <w:tc>
          <w:tcPr/>
          <w:p w:rsidR="00000000" w:rsidDel="00000000" w:rsidP="00000000" w:rsidRDefault="00000000" w:rsidRPr="00000000" w14:paraId="000000A1">
            <w:pPr>
              <w:ind w:left="1260"/>
              <w:rPr>
                <w:rFonts w:ascii="Noto Sans Symbols" w:cs="Noto Sans Symbols" w:eastAsia="Noto Sans Symbols" w:hAnsi="Noto Sans Symbols"/>
                <w:sz w:val="15"/>
                <w:szCs w:val="15"/>
                <w:vertAlign w:val="baseline"/>
              </w:rPr>
            </w:pPr>
            <w:r w:rsidDel="00000000" w:rsidR="00000000" w:rsidRPr="00000000">
              <w:rPr>
                <w:rFonts w:ascii="Noto Sans Symbols" w:cs="Noto Sans Symbols" w:eastAsia="Noto Sans Symbols" w:hAnsi="Noto Sans Symbols"/>
                <w:sz w:val="15"/>
                <w:szCs w:val="15"/>
                <w:vertAlign w:val="baseline"/>
                <w:rtl w:val="0"/>
              </w:rPr>
              <w:t xml:space="preserve">•</w:t>
            </w:r>
          </w:p>
        </w:tc>
      </w:tr>
    </w:tbl>
    <w:p w:rsidR="00000000" w:rsidDel="00000000" w:rsidP="00000000" w:rsidRDefault="00000000" w:rsidRPr="00000000" w14:paraId="000000A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vertAlign w:val="baseline"/>
        </w:rPr>
      </w:pPr>
      <w:r w:rsidDel="00000000" w:rsidR="00000000" w:rsidRPr="00000000">
        <w:rPr>
          <w:rtl w:val="0"/>
        </w:rPr>
      </w:r>
    </w:p>
    <w:tbl>
      <w:tblPr>
        <w:tblStyle w:val="Table4"/>
        <w:tblW w:w="9740.0" w:type="dxa"/>
        <w:jc w:val="left"/>
        <w:tblInd w:w="2700.0" w:type="dxa"/>
        <w:tblLayout w:type="fixed"/>
        <w:tblLook w:val="0000"/>
      </w:tblPr>
      <w:tblGrid>
        <w:gridCol w:w="1220"/>
        <w:gridCol w:w="2340"/>
        <w:gridCol w:w="2340"/>
        <w:gridCol w:w="2480"/>
        <w:gridCol w:w="1360"/>
        <w:tblGridChange w:id="0">
          <w:tblGrid>
            <w:gridCol w:w="1220"/>
            <w:gridCol w:w="2340"/>
            <w:gridCol w:w="2340"/>
            <w:gridCol w:w="2480"/>
            <w:gridCol w:w="1360"/>
          </w:tblGrid>
        </w:tblGridChange>
      </w:tblGrid>
      <w:tr>
        <w:trPr>
          <w:trHeight w:val="240" w:hRule="atLeast"/>
        </w:trPr>
        <w:tc>
          <w:tcPr/>
          <w:p w:rsidR="00000000" w:rsidDel="00000000" w:rsidP="00000000" w:rsidRDefault="00000000" w:rsidRPr="00000000" w14:paraId="000000AC">
            <w:pPr>
              <w:rPr>
                <w:rFonts w:ascii="Noto Sans Symbols" w:cs="Noto Sans Symbols" w:eastAsia="Noto Sans Symbols" w:hAnsi="Noto Sans Symbols"/>
                <w:vertAlign w:val="baseline"/>
              </w:rPr>
            </w:pPr>
            <w:r w:rsidDel="00000000" w:rsidR="00000000" w:rsidRPr="00000000">
              <w:rPr>
                <w:rFonts w:ascii="Noto Sans Symbols" w:cs="Noto Sans Symbols" w:eastAsia="Noto Sans Symbols" w:hAnsi="Noto Sans Symbols"/>
                <w:vertAlign w:val="baseline"/>
                <w:rtl w:val="0"/>
              </w:rPr>
              <w:t xml:space="preserve">•</w:t>
            </w:r>
          </w:p>
        </w:tc>
        <w:tc>
          <w:tcPr/>
          <w:p w:rsidR="00000000" w:rsidDel="00000000" w:rsidP="00000000" w:rsidRDefault="00000000" w:rsidRPr="00000000" w14:paraId="000000AD">
            <w:pPr>
              <w:ind w:left="1120"/>
              <w:rPr>
                <w:rFonts w:ascii="Noto Sans Symbols" w:cs="Noto Sans Symbols" w:eastAsia="Noto Sans Symbols" w:hAnsi="Noto Sans Symbols"/>
                <w:vertAlign w:val="baseline"/>
              </w:rPr>
            </w:pPr>
            <w:r w:rsidDel="00000000" w:rsidR="00000000" w:rsidRPr="00000000">
              <w:rPr>
                <w:rFonts w:ascii="Noto Sans Symbols" w:cs="Noto Sans Symbols" w:eastAsia="Noto Sans Symbols" w:hAnsi="Noto Sans Symbols"/>
                <w:vertAlign w:val="baseline"/>
                <w:rtl w:val="0"/>
              </w:rPr>
              <w:t xml:space="preserve">•</w:t>
            </w:r>
          </w:p>
        </w:tc>
        <w:tc>
          <w:tcPr/>
          <w:p w:rsidR="00000000" w:rsidDel="00000000" w:rsidP="00000000" w:rsidRDefault="00000000" w:rsidRPr="00000000" w14:paraId="000000AE">
            <w:pPr>
              <w:ind w:left="1120"/>
              <w:rPr>
                <w:rFonts w:ascii="Noto Sans Symbols" w:cs="Noto Sans Symbols" w:eastAsia="Noto Sans Symbols" w:hAnsi="Noto Sans Symbols"/>
                <w:vertAlign w:val="baseline"/>
              </w:rPr>
            </w:pPr>
            <w:r w:rsidDel="00000000" w:rsidR="00000000" w:rsidRPr="00000000">
              <w:rPr>
                <w:rFonts w:ascii="Noto Sans Symbols" w:cs="Noto Sans Symbols" w:eastAsia="Noto Sans Symbols" w:hAnsi="Noto Sans Symbols"/>
                <w:vertAlign w:val="baseline"/>
                <w:rtl w:val="0"/>
              </w:rPr>
              <w:t xml:space="preserve">•</w:t>
            </w:r>
          </w:p>
        </w:tc>
        <w:tc>
          <w:tcPr/>
          <w:p w:rsidR="00000000" w:rsidDel="00000000" w:rsidP="00000000" w:rsidRDefault="00000000" w:rsidRPr="00000000" w14:paraId="000000AF">
            <w:pPr>
              <w:ind w:left="1120"/>
              <w:rPr>
                <w:rFonts w:ascii="Noto Sans Symbols" w:cs="Noto Sans Symbols" w:eastAsia="Noto Sans Symbols" w:hAnsi="Noto Sans Symbols"/>
                <w:vertAlign w:val="baseline"/>
              </w:rPr>
            </w:pPr>
            <w:r w:rsidDel="00000000" w:rsidR="00000000" w:rsidRPr="00000000">
              <w:rPr>
                <w:rFonts w:ascii="Noto Sans Symbols" w:cs="Noto Sans Symbols" w:eastAsia="Noto Sans Symbols" w:hAnsi="Noto Sans Symbols"/>
                <w:vertAlign w:val="baseline"/>
                <w:rtl w:val="0"/>
              </w:rPr>
              <w:t xml:space="preserve">•</w:t>
            </w:r>
          </w:p>
        </w:tc>
        <w:tc>
          <w:tcPr/>
          <w:p w:rsidR="00000000" w:rsidDel="00000000" w:rsidP="00000000" w:rsidRDefault="00000000" w:rsidRPr="00000000" w14:paraId="000000B0">
            <w:pPr>
              <w:ind w:left="1260"/>
              <w:rPr>
                <w:rFonts w:ascii="Noto Sans Symbols" w:cs="Noto Sans Symbols" w:eastAsia="Noto Sans Symbols" w:hAnsi="Noto Sans Symbols"/>
                <w:sz w:val="15"/>
                <w:szCs w:val="15"/>
                <w:vertAlign w:val="baseline"/>
              </w:rPr>
            </w:pPr>
            <w:r w:rsidDel="00000000" w:rsidR="00000000" w:rsidRPr="00000000">
              <w:rPr>
                <w:rFonts w:ascii="Noto Sans Symbols" w:cs="Noto Sans Symbols" w:eastAsia="Noto Sans Symbols" w:hAnsi="Noto Sans Symbols"/>
                <w:sz w:val="15"/>
                <w:szCs w:val="15"/>
                <w:vertAlign w:val="baseline"/>
                <w:rtl w:val="0"/>
              </w:rPr>
              <w:t xml:space="preserve">•</w:t>
            </w:r>
          </w:p>
        </w:tc>
      </w:tr>
    </w:tbl>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r>
    </w:p>
    <w:sectPr>
      <w:type w:val="continuous"/>
      <w:pgSz w:h="12240" w:w="15840"/>
      <w:pgMar w:bottom="1440" w:top="1051.2" w:left="720" w:right="72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header" Target="header2.xm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5" Type="http://schemas.openxmlformats.org/officeDocument/2006/relationships/image" Target="media/image3.png"/><Relationship Id="rId14" Type="http://schemas.openxmlformats.org/officeDocument/2006/relationships/footer" Target="footer3.xml"/><Relationship Id="rId17" Type="http://schemas.openxmlformats.org/officeDocument/2006/relationships/image" Target="media/image1.jpg"/><Relationship Id="rId16" Type="http://schemas.openxmlformats.org/officeDocument/2006/relationships/image" Target="media/image2.jpg"/><Relationship Id="rId5" Type="http://schemas.openxmlformats.org/officeDocument/2006/relationships/styles" Target="styles.xml"/><Relationship Id="rId6" Type="http://schemas.openxmlformats.org/officeDocument/2006/relationships/hyperlink" Target="https://freedom-to-tinker.com/2018/07/03/teaching-the-craft-ethics-and-politics-of-field-experiments/" TargetMode="External"/><Relationship Id="rId7" Type="http://schemas.openxmlformats.org/officeDocument/2006/relationships/hyperlink" Target="http://www.rickwash.com/papers/rwash-homesec-soups10-final.pdf" TargetMode="External"/><Relationship Id="rId8" Type="http://schemas.openxmlformats.org/officeDocument/2006/relationships/hyperlink" Target="https://dl.acm.org/citation.cfm?id=29983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