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6F" w:rsidRDefault="00E71D6F" w:rsidP="00EC7056">
      <w:pPr>
        <w:rPr>
          <w:b/>
          <w:sz w:val="32"/>
          <w:szCs w:val="32"/>
        </w:rPr>
      </w:pPr>
      <w:r w:rsidRPr="00E71D6F">
        <w:rPr>
          <w:b/>
          <w:sz w:val="32"/>
          <w:szCs w:val="32"/>
        </w:rPr>
        <w:t>Progress Report</w:t>
      </w:r>
    </w:p>
    <w:p w:rsidR="00B95F9F" w:rsidRPr="00B95F9F" w:rsidRDefault="00B95F9F" w:rsidP="00EC7056">
      <w:pPr>
        <w:rPr>
          <w:b/>
          <w:sz w:val="32"/>
          <w:szCs w:val="32"/>
        </w:rPr>
      </w:pPr>
    </w:p>
    <w:p w:rsidR="00E71D6F" w:rsidRDefault="00E71D6F" w:rsidP="00EC7056">
      <w:r>
        <w:t>So far, we have tested out the following ideas on the database of the 112</w:t>
      </w:r>
      <w:r w:rsidRPr="00E71D6F">
        <w:rPr>
          <w:vertAlign w:val="superscript"/>
        </w:rPr>
        <w:t>th</w:t>
      </w:r>
      <w:r>
        <w:t xml:space="preserve"> and 113</w:t>
      </w:r>
      <w:r w:rsidRPr="00E71D6F">
        <w:rPr>
          <w:vertAlign w:val="superscript"/>
        </w:rPr>
        <w:t>th</w:t>
      </w:r>
      <w:r>
        <w:t xml:space="preserve"> US Congress:</w:t>
      </w:r>
    </w:p>
    <w:p w:rsidR="00E71D6F" w:rsidRDefault="00E71D6F" w:rsidP="00EC7056">
      <w:pPr>
        <w:pStyle w:val="ListParagraph"/>
        <w:numPr>
          <w:ilvl w:val="0"/>
          <w:numId w:val="1"/>
        </w:numPr>
      </w:pPr>
      <w:r>
        <w:t>Comparison of a Congressperson’s position on a vote with the President’s (as agrees and disagrees over the four years)</w:t>
      </w:r>
    </w:p>
    <w:p w:rsidR="00E71D6F" w:rsidRDefault="00E71D6F" w:rsidP="00EC7056">
      <w:pPr>
        <w:pStyle w:val="ListParagraph"/>
        <w:numPr>
          <w:ilvl w:val="0"/>
          <w:numId w:val="1"/>
        </w:numPr>
      </w:pPr>
      <w:r>
        <w:t>Comparison of two Congresspersons</w:t>
      </w:r>
      <w:r w:rsidR="00793B9E">
        <w:t>’</w:t>
      </w:r>
      <w:r>
        <w:t xml:space="preserve"> votes over time</w:t>
      </w:r>
    </w:p>
    <w:p w:rsidR="004960F5" w:rsidRDefault="00E71D6F" w:rsidP="00EC7056">
      <w:pPr>
        <w:pStyle w:val="ListParagraph"/>
        <w:numPr>
          <w:ilvl w:val="0"/>
          <w:numId w:val="1"/>
        </w:numPr>
      </w:pPr>
      <w:r>
        <w:t>Comparison of the subjects of the bills two congressp</w:t>
      </w:r>
      <w:r w:rsidR="004960F5">
        <w:t xml:space="preserve">ersons agreed and disagreed on </w:t>
      </w:r>
    </w:p>
    <w:p w:rsidR="008C0081" w:rsidRDefault="00DF4434" w:rsidP="00EC7056">
      <w:pPr>
        <w:pStyle w:val="ListParagraph"/>
        <w:numPr>
          <w:ilvl w:val="0"/>
          <w:numId w:val="1"/>
        </w:numPr>
      </w:pPr>
      <w:r>
        <w:t>A</w:t>
      </w:r>
      <w:r w:rsidR="0029132E">
        <w:t xml:space="preserve"> list </w:t>
      </w:r>
      <w:r w:rsidR="008C0081">
        <w:t>of congresspersons more and less similar to Congressperson A than</w:t>
      </w:r>
      <w:r>
        <w:t xml:space="preserve"> another, selected Congressperson</w:t>
      </w:r>
      <w:r w:rsidR="008C0081">
        <w:t xml:space="preserve"> B is to A.</w:t>
      </w:r>
    </w:p>
    <w:p w:rsidR="008C0081" w:rsidRDefault="008C0081" w:rsidP="00EC7056"/>
    <w:p w:rsidR="0029132E" w:rsidRDefault="007329B0" w:rsidP="00EC7056">
      <w:r>
        <w:t xml:space="preserve">We have </w:t>
      </w:r>
      <w:r w:rsidR="00793B9E">
        <w:t>written functional</w:t>
      </w:r>
      <w:r>
        <w:t xml:space="preserve"> SQL queries </w:t>
      </w:r>
      <w:r w:rsidR="008C0081">
        <w:t>that give these results, and have</w:t>
      </w:r>
      <w:r>
        <w:t xml:space="preserve"> tried some</w:t>
      </w:r>
      <w:r w:rsidR="008C0081">
        <w:t xml:space="preserve"> visualiza</w:t>
      </w:r>
      <w:r>
        <w:t>t</w:t>
      </w:r>
      <w:r w:rsidR="00330451">
        <w:t xml:space="preserve">ions to convey the information, </w:t>
      </w:r>
      <w:r>
        <w:t>using highchart.js for char</w:t>
      </w:r>
      <w:r w:rsidR="00330451">
        <w:t>ts and word clouds for the bills’ subjects</w:t>
      </w:r>
      <w:r>
        <w:t xml:space="preserve">. </w:t>
      </w:r>
      <w:r w:rsidR="00793B9E">
        <w:t>We intend to optimize these queries for readability and performance; furthermore, we will add additional features to make the information provided more accessible and interesting.</w:t>
      </w:r>
    </w:p>
    <w:p w:rsidR="00793B9E" w:rsidRDefault="00793B9E" w:rsidP="00EC7056"/>
    <w:p w:rsidR="00330451" w:rsidRDefault="00330451" w:rsidP="00EC7056">
      <w:r>
        <w:t xml:space="preserve">Before we submit the project, </w:t>
      </w:r>
      <w:r w:rsidR="00793B9E">
        <w:t xml:space="preserve">we will </w:t>
      </w:r>
      <w:r>
        <w:t>implement several more such queries to e</w:t>
      </w:r>
      <w:r w:rsidR="00DF4434">
        <w:t xml:space="preserve">xtract additional information. </w:t>
      </w:r>
      <w:r w:rsidR="00793B9E">
        <w:t>First is the ability to compare a congressperson to their party leadership, providing information about their willingness to cross the aisle. Another is computation</w:t>
      </w:r>
      <w:r w:rsidR="00DC0741">
        <w:t xml:space="preserve"> about pa</w:t>
      </w:r>
      <w:r w:rsidR="00322571">
        <w:t>rty-wide agreement/disagreement specifically with regard to bill subjects, which puts a new spin on past work (</w:t>
      </w:r>
      <w:hyperlink r:id="rId5" w:history="1">
        <w:r w:rsidR="00322571" w:rsidRPr="00F763EC">
          <w:rPr>
            <w:rStyle w:val="Hyperlink"/>
          </w:rPr>
          <w:t>https://www.washingtonpost.com/news/wonk/wp/2015/04/23/a-stunning-visualization-of-our-divided-congress/</w:t>
        </w:r>
      </w:hyperlink>
      <w:r w:rsidR="00793B9E">
        <w:t>).</w:t>
      </w:r>
    </w:p>
    <w:p w:rsidR="00DF4434" w:rsidRDefault="00DF4434" w:rsidP="00EC7056"/>
    <w:p w:rsidR="00DF4434" w:rsidRDefault="00DF4434" w:rsidP="00EC7056">
      <w:r>
        <w:t xml:space="preserve">More significantly, we will implement a dynamic, web-hosted version of the queries. Currently, we can only select representatives by editing the query and can only do visualizations by hand-entering the data. We will implement a version that allows users to select representatives from a drop-down or similar-style menu to select the congressperson(s) in question for each of these queries. </w:t>
      </w:r>
      <w:r w:rsidR="00A11AC8">
        <w:t xml:space="preserve">Carrying over from our original proposal, we would also like to provide users as many options as is feasible for the visualization. </w:t>
      </w:r>
    </w:p>
    <w:p w:rsidR="004960F5" w:rsidRDefault="00EC7056" w:rsidP="00EC7056">
      <w:pPr>
        <w:tabs>
          <w:tab w:val="left" w:pos="3495"/>
        </w:tabs>
      </w:pPr>
      <w:r>
        <w:tab/>
      </w:r>
    </w:p>
    <w:p w:rsidR="00B95F9F" w:rsidRPr="00E71D6F" w:rsidRDefault="00EC7056" w:rsidP="00EC7056">
      <w:pPr>
        <w:tabs>
          <w:tab w:val="left" w:pos="3495"/>
        </w:tabs>
      </w:pPr>
      <w:r>
        <w:t xml:space="preserve">At this point in time, we have no additional changes beyond the addition of new queries and visualizations mentioned above. </w:t>
      </w:r>
      <w:r w:rsidR="00B95F9F">
        <w:t xml:space="preserve">The </w:t>
      </w:r>
      <w:r>
        <w:t xml:space="preserve">current </w:t>
      </w:r>
      <w:r w:rsidR="00B95F9F">
        <w:t xml:space="preserve">visualizations can be viewed at </w:t>
      </w:r>
      <w:hyperlink r:id="rId6" w:tgtFrame="_blank" w:history="1">
        <w:r w:rsidR="00835474"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FEFEFE"/>
          </w:rPr>
          <w:t>https://www.math.duke.edu/~sb337/CS316</w:t>
        </w:r>
      </w:hyperlink>
      <w:r w:rsidR="00835474">
        <w:t>.</w:t>
      </w:r>
      <w:bookmarkStart w:id="0" w:name="_GoBack"/>
      <w:bookmarkEnd w:id="0"/>
    </w:p>
    <w:sectPr w:rsidR="00B95F9F" w:rsidRPr="00E71D6F" w:rsidSect="009D77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30566"/>
    <w:multiLevelType w:val="hybridMultilevel"/>
    <w:tmpl w:val="4F32A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6F"/>
    <w:rsid w:val="0029132E"/>
    <w:rsid w:val="00322571"/>
    <w:rsid w:val="00330451"/>
    <w:rsid w:val="004960F5"/>
    <w:rsid w:val="007329B0"/>
    <w:rsid w:val="00793B9E"/>
    <w:rsid w:val="00835474"/>
    <w:rsid w:val="008C0081"/>
    <w:rsid w:val="009D777C"/>
    <w:rsid w:val="00A11AC8"/>
    <w:rsid w:val="00B95F9F"/>
    <w:rsid w:val="00DC0741"/>
    <w:rsid w:val="00DF4434"/>
    <w:rsid w:val="00E71D6F"/>
    <w:rsid w:val="00E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3731CD4-1898-4DD2-80AA-00EABCBC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5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.duke.edu/~sb337/CS316" TargetMode="External"/><Relationship Id="rId5" Type="http://schemas.openxmlformats.org/officeDocument/2006/relationships/hyperlink" Target="https://www.washingtonpost.com/news/wonk/wp/2015/04/23/a-stunning-visualization-of-our-divided-congr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Sachet Bangia</dc:creator>
  <cp:keywords/>
  <dc:description/>
  <cp:lastModifiedBy>Thomas Bagley</cp:lastModifiedBy>
  <cp:revision>6</cp:revision>
  <dcterms:created xsi:type="dcterms:W3CDTF">2015-11-06T04:14:00Z</dcterms:created>
  <dcterms:modified xsi:type="dcterms:W3CDTF">2015-11-06T04:50:00Z</dcterms:modified>
</cp:coreProperties>
</file>