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>
          <w:rFonts w:ascii="Merriweather" w:cs="Merriweather" w:eastAsia="Merriweather" w:hAnsi="Merriweather"/>
          <w:b w:val="1"/>
        </w:rPr>
      </w:pPr>
      <w:bookmarkStart w:colFirst="0" w:colLast="0" w:name="_co310wt27ii1" w:id="0"/>
      <w:bookmarkEnd w:id="0"/>
      <w:r w:rsidDel="00000000" w:rsidR="00000000" w:rsidRPr="00000000">
        <w:rPr>
          <w:rFonts w:ascii="Merriweather" w:cs="Merriweather" w:eastAsia="Merriweather" w:hAnsi="Merriweather"/>
          <w:b w:val="1"/>
          <w:rtl w:val="0"/>
        </w:rPr>
        <w:t xml:space="preserve">Jason Moss                                                               </w:t>
      </w:r>
    </w:p>
    <w:tbl>
      <w:tblPr>
        <w:tblStyle w:val="Table1"/>
        <w:tblpPr w:leftFromText="180" w:rightFromText="180" w:topFromText="180" w:bottomFromText="180" w:vertAnchor="page" w:horzAnchor="page" w:tblpX="3993.6614173228336" w:tblpY="1314.5707354207675"/>
        <w:tblW w:w="7725.0" w:type="dxa"/>
        <w:jc w:val="left"/>
        <w:tblInd w:w="360.0" w:type="dxa"/>
        <w:tblLayout w:type="fixed"/>
        <w:tblLook w:val="0600"/>
      </w:tblPr>
      <w:tblGrid>
        <w:gridCol w:w="1410"/>
        <w:gridCol w:w="1500"/>
        <w:gridCol w:w="105"/>
        <w:gridCol w:w="105"/>
        <w:gridCol w:w="2445"/>
        <w:gridCol w:w="2160"/>
        <w:tblGridChange w:id="0">
          <w:tblGrid>
            <w:gridCol w:w="1410"/>
            <w:gridCol w:w="1500"/>
            <w:gridCol w:w="105"/>
            <w:gridCol w:w="105"/>
            <w:gridCol w:w="2445"/>
            <w:gridCol w:w="2160"/>
          </w:tblGrid>
        </w:tblGridChange>
      </w:tblGrid>
      <w:tr>
        <w:trPr>
          <w:cantSplit w:val="1"/>
          <w:trHeight w:val="286.1732283464567" w:hRule="atLeast"/>
          <w:tblHeader w:val="1"/>
        </w:trPr>
        <w:tc>
          <w:tcPr>
            <w:gridSpan w:val="6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rPr>
                <w:rFonts w:ascii="Nunito" w:cs="Nunito" w:eastAsia="Nunito" w:hAnsi="Nuni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32.8" w:hRule="atLeast"/>
          <w:tblHeader w:val="1"/>
        </w:trPr>
        <w:tc>
          <w:tcPr>
            <w:gridSpan w:val="6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rFonts w:ascii="Nunito" w:cs="Nunito" w:eastAsia="Nunito" w:hAnsi="Nuni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86.1732283464567" w:hRule="atLeast"/>
          <w:tblHeader w:val="1"/>
        </w:trPr>
        <w:tc>
          <w:tcPr>
            <w:gridSpan w:val="6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>
                <w:rFonts w:ascii="Nunito" w:cs="Nunito" w:eastAsia="Nunito" w:hAnsi="Nunito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sz w:val="20"/>
                <w:szCs w:val="20"/>
                <w:rtl w:val="0"/>
              </w:rPr>
              <w:t xml:space="preserve">I plan, develop, implement and maintain modern web sites, adhering to strict open</w:t>
            </w:r>
          </w:p>
        </w:tc>
      </w:tr>
      <w:tr>
        <w:trPr>
          <w:cantSplit w:val="1"/>
          <w:trHeight w:val="286.1732283464567" w:hRule="atLeast"/>
          <w:tblHeader w:val="1"/>
        </w:trPr>
        <w:tc>
          <w:tcPr>
            <w:gridSpan w:val="6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rFonts w:ascii="Nunito" w:cs="Nunito" w:eastAsia="Nunito" w:hAnsi="Nunito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sz w:val="20"/>
                <w:szCs w:val="20"/>
                <w:rtl w:val="0"/>
              </w:rPr>
              <w:t xml:space="preserve">standards and conventions. Compliant. Portable. Functional.</w:t>
            </w:r>
          </w:p>
        </w:tc>
      </w:tr>
      <w:tr>
        <w:trPr>
          <w:cantSplit w:val="1"/>
          <w:trHeight w:val="237.79999999999987" w:hRule="atLeast"/>
          <w:tblHeader w:val="0"/>
        </w:trPr>
        <w:tc>
          <w:tcPr>
            <w:gridSpan w:val="6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>
                <w:rFonts w:ascii="Nunito" w:cs="Nunito" w:eastAsia="Nunito" w:hAnsi="Nuni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86.1732283464567" w:hRule="atLeast"/>
          <w:tblHeader w:val="0"/>
        </w:trPr>
        <w:tc>
          <w:tcPr>
            <w:gridSpan w:val="6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rFonts w:ascii="Lexend" w:cs="Lexend" w:eastAsia="Lexend" w:hAnsi="Lexen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27.5200000000001" w:hRule="atLeast"/>
          <w:tblHeader w:val="0"/>
        </w:trPr>
        <w:tc>
          <w:tcPr>
            <w:gridSpan w:val="6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pStyle w:val="Heading3"/>
              <w:widowControl w:val="0"/>
              <w:spacing w:after="0" w:before="0" w:line="240" w:lineRule="auto"/>
              <w:rPr>
                <w:rFonts w:ascii="Merriweather" w:cs="Merriweather" w:eastAsia="Merriweather" w:hAnsi="Merriweather"/>
                <w:b w:val="1"/>
                <w:sz w:val="36"/>
                <w:szCs w:val="36"/>
              </w:rPr>
            </w:pPr>
            <w:bookmarkStart w:colFirst="0" w:colLast="0" w:name="_lng6ihyticky" w:id="1"/>
            <w:bookmarkEnd w:id="1"/>
            <w:r w:rsidDel="00000000" w:rsidR="00000000" w:rsidRPr="00000000">
              <w:rPr>
                <w:rFonts w:ascii="Merriweather" w:cs="Merriweather" w:eastAsia="Merriweather" w:hAnsi="Merriweather"/>
                <w:b w:val="1"/>
                <w:sz w:val="36"/>
                <w:szCs w:val="36"/>
                <w:rtl w:val="0"/>
              </w:rPr>
              <w:t xml:space="preserve">Experience</w:t>
            </w:r>
          </w:p>
        </w:tc>
      </w:tr>
      <w:tr>
        <w:trPr>
          <w:cantSplit w:val="1"/>
          <w:trHeight w:val="286.1732283464567" w:hRule="atLeast"/>
          <w:tblHeader w:val="0"/>
        </w:trPr>
        <w:tc>
          <w:tcPr>
            <w:gridSpan w:val="6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pStyle w:val="Heading3"/>
              <w:widowControl w:val="0"/>
              <w:spacing w:after="0" w:before="0" w:line="240" w:lineRule="auto"/>
              <w:rPr>
                <w:rFonts w:ascii="Lexend" w:cs="Lexend" w:eastAsia="Lexend" w:hAnsi="Lexend"/>
                <w:sz w:val="20"/>
                <w:szCs w:val="20"/>
              </w:rPr>
            </w:pPr>
            <w:bookmarkStart w:colFirst="0" w:colLast="0" w:name="_lng6ihyticky" w:id="1"/>
            <w:bookmarkEnd w:id="1"/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86.173228346456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  <w:rtl w:val="0"/>
              </w:rPr>
              <w:t xml:space="preserve">OUTCROP COMMUNICATIONS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  <w:rtl w:val="0"/>
              </w:rPr>
              <w:t xml:space="preserve">WEB DEVELOPER</w:t>
            </w:r>
          </w:p>
        </w:tc>
      </w:tr>
      <w:tr>
        <w:trPr>
          <w:cantSplit w:val="1"/>
          <w:trHeight w:val="286.173228346456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color w:val="434343"/>
                <w:sz w:val="20"/>
                <w:szCs w:val="20"/>
                <w:rtl w:val="0"/>
              </w:rPr>
              <w:t xml:space="preserve">2017/07 — 2023/04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i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SemiBold" w:cs="Nunito SemiBold" w:eastAsia="Nunito SemiBold" w:hAnsi="Nunito SemiBold"/>
                <w:i w:val="1"/>
                <w:color w:val="434343"/>
                <w:sz w:val="20"/>
                <w:szCs w:val="20"/>
                <w:rtl w:val="0"/>
              </w:rPr>
              <w:t xml:space="preserve">Drupal 7/8/9</w:t>
            </w:r>
          </w:p>
        </w:tc>
      </w:tr>
      <w:tr>
        <w:trPr>
          <w:cantSplit w:val="1"/>
          <w:trHeight w:val="286.173228346456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>
                <w:rFonts w:ascii="Nunito" w:cs="Nunito" w:eastAsia="Nunito" w:hAnsi="Nunito"/>
                <w:i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i w:val="1"/>
                <w:color w:val="434343"/>
                <w:sz w:val="20"/>
                <w:szCs w:val="20"/>
                <w:rtl w:val="0"/>
              </w:rPr>
              <w:t xml:space="preserve">Yellowknife, NWT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>
                <w:rFonts w:ascii="Nunito Light" w:cs="Nunito Light" w:eastAsia="Nunito Light" w:hAnsi="Nunito Light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Light" w:cs="Nunito Light" w:eastAsia="Nunito Light" w:hAnsi="Nunito Light"/>
                <w:color w:val="434343"/>
                <w:sz w:val="20"/>
                <w:szCs w:val="20"/>
                <w:rtl w:val="0"/>
              </w:rPr>
              <w:t xml:space="preserve">Custom modules, theming, commerce, APIs, third-</w:t>
            </w:r>
          </w:p>
        </w:tc>
      </w:tr>
      <w:tr>
        <w:trPr>
          <w:cantSplit w:val="1"/>
          <w:trHeight w:val="286.173228346456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rFonts w:ascii="Nunito Light" w:cs="Nunito Light" w:eastAsia="Nunito Light" w:hAnsi="Nunito Light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Light" w:cs="Nunito Light" w:eastAsia="Nunito Light" w:hAnsi="Nunito Light"/>
                <w:color w:val="434343"/>
                <w:sz w:val="20"/>
                <w:szCs w:val="20"/>
                <w:rtl w:val="0"/>
              </w:rPr>
              <w:t xml:space="preserve">party integrations for many local businesses,</w:t>
            </w:r>
          </w:p>
        </w:tc>
      </w:tr>
      <w:tr>
        <w:trPr>
          <w:cantSplit w:val="1"/>
          <w:trHeight w:val="286.173228346456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rFonts w:ascii="Nunito Light" w:cs="Nunito Light" w:eastAsia="Nunito Light" w:hAnsi="Nunito Light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Light" w:cs="Nunito Light" w:eastAsia="Nunito Light" w:hAnsi="Nunito Light"/>
                <w:color w:val="434343"/>
                <w:sz w:val="20"/>
                <w:szCs w:val="20"/>
                <w:rtl w:val="0"/>
              </w:rPr>
              <w:t xml:space="preserve">organizations, governments and governmental</w:t>
            </w:r>
          </w:p>
        </w:tc>
      </w:tr>
      <w:tr>
        <w:trPr>
          <w:cantSplit w:val="1"/>
          <w:trHeight w:val="286.173228346456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Light" w:cs="Nunito Light" w:eastAsia="Nunito Light" w:hAnsi="Nunito Light"/>
                <w:color w:val="434343"/>
                <w:sz w:val="20"/>
                <w:szCs w:val="20"/>
                <w:rtl w:val="0"/>
              </w:rPr>
              <w:t xml:space="preserve">departments.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86.173228346456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>
                <w:rFonts w:ascii="Nunito Light" w:cs="Nunito Light" w:eastAsia="Nunito Light" w:hAnsi="Nunito Light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86.173228346456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  <w:rtl w:val="0"/>
              </w:rPr>
              <w:t xml:space="preserve">THE WELL CONSULTANTS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  <w:rtl w:val="0"/>
              </w:rPr>
              <w:t xml:space="preserve">WEB DEVELOPER: CONTRACT</w:t>
            </w:r>
          </w:p>
        </w:tc>
      </w:tr>
      <w:tr>
        <w:trPr>
          <w:cantSplit w:val="1"/>
          <w:trHeight w:val="452.5200000000001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color w:val="434343"/>
                <w:sz w:val="20"/>
                <w:szCs w:val="20"/>
                <w:rtl w:val="0"/>
              </w:rPr>
              <w:t xml:space="preserve">2016/11 — 2017/06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>
                <w:rFonts w:ascii="Nunito Light" w:cs="Nunito Light" w:eastAsia="Nunito Light" w:hAnsi="Nunito Light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i w:val="1"/>
                <w:color w:val="434343"/>
                <w:sz w:val="20"/>
                <w:szCs w:val="20"/>
                <w:rtl w:val="0"/>
              </w:rPr>
              <w:t xml:space="preserve">WordPress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86.173228346456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>
                <w:rFonts w:ascii="Nunito" w:cs="Nunito" w:eastAsia="Nunito" w:hAnsi="Nunito"/>
                <w:i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i w:val="1"/>
                <w:color w:val="434343"/>
                <w:sz w:val="20"/>
                <w:szCs w:val="20"/>
                <w:rtl w:val="0"/>
              </w:rPr>
              <w:t xml:space="preserve">Halifax, NS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>
                <w:rFonts w:ascii="Nunito Light" w:cs="Nunito Light" w:eastAsia="Nunito Light" w:hAnsi="Nunito Light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Light" w:cs="Nunito Light" w:eastAsia="Nunito Light" w:hAnsi="Nunito Light"/>
                <w:color w:val="434343"/>
                <w:sz w:val="20"/>
                <w:szCs w:val="20"/>
                <w:rtl w:val="0"/>
              </w:rPr>
              <w:t xml:space="preserve">Built a custom tourism contest website with mobile </w:t>
            </w:r>
          </w:p>
        </w:tc>
      </w:tr>
      <w:tr>
        <w:trPr>
          <w:cantSplit w:val="1"/>
          <w:trHeight w:val="286.173228346456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rFonts w:ascii="Nunito Light" w:cs="Nunito Light" w:eastAsia="Nunito Light" w:hAnsi="Nunito Light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Light" w:cs="Nunito Light" w:eastAsia="Nunito Light" w:hAnsi="Nunito Light"/>
                <w:color w:val="434343"/>
                <w:sz w:val="20"/>
                <w:szCs w:val="20"/>
                <w:rtl w:val="0"/>
              </w:rPr>
              <w:t xml:space="preserve">geolocation tracking, user and contest entry </w:t>
            </w:r>
          </w:p>
        </w:tc>
      </w:tr>
      <w:tr>
        <w:trPr>
          <w:cantSplit w:val="1"/>
          <w:trHeight w:val="286.173228346456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>
                <w:rFonts w:ascii="Nunito Light" w:cs="Nunito Light" w:eastAsia="Nunito Light" w:hAnsi="Nunito Light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Light" w:cs="Nunito Light" w:eastAsia="Nunito Light" w:hAnsi="Nunito Light"/>
                <w:color w:val="434343"/>
                <w:sz w:val="20"/>
                <w:szCs w:val="20"/>
                <w:rtl w:val="0"/>
              </w:rPr>
              <w:t xml:space="preserve">management.</w:t>
            </w:r>
          </w:p>
        </w:tc>
      </w:tr>
      <w:tr>
        <w:trPr>
          <w:cantSplit w:val="1"/>
          <w:trHeight w:val="286.173228346456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86.173228346456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  <w:rtl w:val="0"/>
              </w:rPr>
              <w:t xml:space="preserve">VERB INTERACTIVE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  <w:rtl w:val="0"/>
              </w:rPr>
              <w:t xml:space="preserve">WEB DEVELOPER</w:t>
            </w:r>
          </w:p>
        </w:tc>
      </w:tr>
      <w:tr>
        <w:trPr>
          <w:cantSplit w:val="1"/>
          <w:trHeight w:val="286.173228346456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color w:val="434343"/>
                <w:sz w:val="20"/>
                <w:szCs w:val="20"/>
                <w:rtl w:val="0"/>
              </w:rPr>
              <w:t xml:space="preserve">2014/03 — 2016/09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  <w:i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i w:val="1"/>
                <w:color w:val="434343"/>
                <w:sz w:val="20"/>
                <w:szCs w:val="20"/>
                <w:rtl w:val="0"/>
              </w:rPr>
              <w:t xml:space="preserve">Drupal 7, WordPress</w:t>
            </w:r>
          </w:p>
        </w:tc>
      </w:tr>
      <w:tr>
        <w:trPr>
          <w:cantSplit w:val="1"/>
          <w:trHeight w:val="286.173228346456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>
                <w:rFonts w:ascii="Nunito" w:cs="Nunito" w:eastAsia="Nunito" w:hAnsi="Nunito"/>
                <w:i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i w:val="1"/>
                <w:color w:val="434343"/>
                <w:sz w:val="20"/>
                <w:szCs w:val="20"/>
                <w:rtl w:val="0"/>
              </w:rPr>
              <w:t xml:space="preserve">Halifax, NS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>
                <w:rFonts w:ascii="Nunito Light" w:cs="Nunito Light" w:eastAsia="Nunito Light" w:hAnsi="Nunito Light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Light" w:cs="Nunito Light" w:eastAsia="Nunito Light" w:hAnsi="Nunito Light"/>
                <w:color w:val="434343"/>
                <w:sz w:val="20"/>
                <w:szCs w:val="20"/>
                <w:rtl w:val="0"/>
              </w:rPr>
              <w:t xml:space="preserve">Custom modules/plug-ins, theming, commerce and </w:t>
            </w:r>
          </w:p>
        </w:tc>
      </w:tr>
      <w:tr>
        <w:trPr>
          <w:cantSplit w:val="1"/>
          <w:trHeight w:val="286.173228346456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>
                <w:rFonts w:ascii="Nunito" w:cs="Nunito" w:eastAsia="Nunito" w:hAnsi="Nunito"/>
                <w:i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>
                <w:rFonts w:ascii="Nunito Light" w:cs="Nunito Light" w:eastAsia="Nunito Light" w:hAnsi="Nunito Light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Light" w:cs="Nunito Light" w:eastAsia="Nunito Light" w:hAnsi="Nunito Light"/>
                <w:color w:val="434343"/>
                <w:sz w:val="20"/>
                <w:szCs w:val="20"/>
                <w:rtl w:val="0"/>
              </w:rPr>
              <w:t xml:space="preserve">API/third-party integrations for some of the largest</w:t>
            </w:r>
          </w:p>
        </w:tc>
      </w:tr>
      <w:tr>
        <w:trPr>
          <w:cantSplit w:val="1"/>
          <w:trHeight w:val="286.173228346456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Light" w:cs="Nunito Light" w:eastAsia="Nunito Light" w:hAnsi="Nunito Light"/>
                <w:color w:val="434343"/>
                <w:sz w:val="20"/>
                <w:szCs w:val="20"/>
                <w:rtl w:val="0"/>
              </w:rPr>
              <w:t xml:space="preserve">travel companies in the industry.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86.173228346456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86.173228346456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  <w:rtl w:val="0"/>
              </w:rPr>
              <w:t xml:space="preserve">MEDIA MECHANICS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  <w:rtl w:val="0"/>
              </w:rPr>
              <w:t xml:space="preserve">WEB DEVELOPER: CONTRACT</w:t>
            </w:r>
          </w:p>
        </w:tc>
      </w:tr>
      <w:tr>
        <w:trPr>
          <w:cantSplit w:val="1"/>
          <w:trHeight w:val="286.173228346456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color w:val="434343"/>
                <w:sz w:val="20"/>
                <w:szCs w:val="20"/>
                <w:rtl w:val="0"/>
              </w:rPr>
              <w:t xml:space="preserve">2012/08 — 2013/05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  <w:i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i w:val="1"/>
                <w:color w:val="434343"/>
                <w:sz w:val="20"/>
                <w:szCs w:val="20"/>
                <w:rtl w:val="0"/>
              </w:rPr>
              <w:t xml:space="preserve">Drupal 7, WordPress</w:t>
            </w:r>
          </w:p>
        </w:tc>
      </w:tr>
      <w:tr>
        <w:trPr>
          <w:cantSplit w:val="1"/>
          <w:trHeight w:val="286.173228346456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rPr>
                <w:rFonts w:ascii="Nunito" w:cs="Nunito" w:eastAsia="Nunito" w:hAnsi="Nunito"/>
                <w:i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i w:val="1"/>
                <w:color w:val="434343"/>
                <w:sz w:val="20"/>
                <w:szCs w:val="20"/>
                <w:rtl w:val="0"/>
              </w:rPr>
              <w:t xml:space="preserve">Dartmouth, NS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rPr>
                <w:rFonts w:ascii="Nunito Light" w:cs="Nunito Light" w:eastAsia="Nunito Light" w:hAnsi="Nunito Light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Light" w:cs="Nunito Light" w:eastAsia="Nunito Light" w:hAnsi="Nunito Light"/>
                <w:color w:val="434343"/>
                <w:sz w:val="20"/>
                <w:szCs w:val="20"/>
                <w:rtl w:val="0"/>
              </w:rPr>
              <w:t xml:space="preserve">Custom theming and modules/plug-ins for various</w:t>
            </w:r>
          </w:p>
        </w:tc>
      </w:tr>
      <w:tr>
        <w:trPr>
          <w:cantSplit w:val="1"/>
          <w:trHeight w:val="286.173228346456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6f6f6" w:val="clear"/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rPr>
                <w:rFonts w:ascii="Nunito Light" w:cs="Nunito Light" w:eastAsia="Nunito Light" w:hAnsi="Nunito Light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Light" w:cs="Nunito Light" w:eastAsia="Nunito Light" w:hAnsi="Nunito Light"/>
                <w:color w:val="434343"/>
                <w:sz w:val="20"/>
                <w:szCs w:val="20"/>
                <w:rtl w:val="0"/>
              </w:rPr>
              <w:t xml:space="preserve">governmental, educational and business websites.</w:t>
            </w:r>
          </w:p>
        </w:tc>
      </w:tr>
      <w:tr>
        <w:trPr>
          <w:cantSplit w:val="1"/>
          <w:trHeight w:val="286.173228346456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86.173228346456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  <w:rtl w:val="0"/>
              </w:rPr>
              <w:t xml:space="preserve">REVOLVE BRANDING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>
                <w:rFonts w:ascii="Nunito SemiBold" w:cs="Nunito SemiBold" w:eastAsia="Nunito SemiBold" w:hAnsi="Nunito SemiBol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  <w:rtl w:val="0"/>
              </w:rPr>
              <w:t xml:space="preserve">WEB DEVELOPER</w:t>
            </w:r>
          </w:p>
        </w:tc>
      </w:tr>
      <w:tr>
        <w:trPr>
          <w:cantSplit w:val="1"/>
          <w:trHeight w:val="286.173228346456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color w:val="434343"/>
                <w:sz w:val="20"/>
                <w:szCs w:val="20"/>
                <w:rtl w:val="0"/>
              </w:rPr>
              <w:t xml:space="preserve">2011/01 — 2012/02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  <w:i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i w:val="1"/>
                <w:color w:val="434343"/>
                <w:sz w:val="20"/>
                <w:szCs w:val="20"/>
                <w:rtl w:val="0"/>
              </w:rPr>
              <w:t xml:space="preserve">Drupal 7, WordPress</w:t>
            </w:r>
          </w:p>
        </w:tc>
      </w:tr>
      <w:tr>
        <w:trPr>
          <w:cantSplit w:val="1"/>
          <w:trHeight w:val="286.173228346456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>
                <w:rFonts w:ascii="Nunito" w:cs="Nunito" w:eastAsia="Nunito" w:hAnsi="Nunito"/>
                <w:i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i w:val="1"/>
                <w:color w:val="434343"/>
                <w:sz w:val="20"/>
                <w:szCs w:val="20"/>
                <w:rtl w:val="0"/>
              </w:rPr>
              <w:t xml:space="preserve">Bedford, NS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rPr>
                <w:rFonts w:ascii="Nunito Light" w:cs="Nunito Light" w:eastAsia="Nunito Light" w:hAnsi="Nunito Light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Light" w:cs="Nunito Light" w:eastAsia="Nunito Light" w:hAnsi="Nunito Light"/>
                <w:color w:val="434343"/>
                <w:sz w:val="20"/>
                <w:szCs w:val="20"/>
                <w:rtl w:val="0"/>
              </w:rPr>
              <w:t xml:space="preserve">Built and maintained websites for local and nation- </w:t>
            </w:r>
          </w:p>
        </w:tc>
      </w:tr>
      <w:tr>
        <w:trPr>
          <w:cantSplit w:val="1"/>
          <w:trHeight w:val="286.173228346456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>
                <w:rFonts w:ascii="Nunito Light" w:cs="Nunito Light" w:eastAsia="Nunito Light" w:hAnsi="Nunito Light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Light" w:cs="Nunito Light" w:eastAsia="Nunito Light" w:hAnsi="Nunito Light"/>
                <w:color w:val="434343"/>
                <w:sz w:val="20"/>
                <w:szCs w:val="20"/>
                <w:rtl w:val="0"/>
              </w:rPr>
              <w:t xml:space="preserve">wide companies: blogs, commerce and third-party </w:t>
            </w:r>
          </w:p>
        </w:tc>
      </w:tr>
      <w:tr>
        <w:trPr>
          <w:cantSplit w:val="1"/>
          <w:trHeight w:val="286.173228346456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>
                <w:rFonts w:ascii="Nunito Light" w:cs="Nunito Light" w:eastAsia="Nunito Light" w:hAnsi="Nunito Light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Light" w:cs="Nunito Light" w:eastAsia="Nunito Light" w:hAnsi="Nunito Light"/>
                <w:color w:val="434343"/>
                <w:sz w:val="20"/>
                <w:szCs w:val="20"/>
                <w:rtl w:val="0"/>
              </w:rPr>
              <w:t xml:space="preserve">integrations.</w:t>
            </w:r>
          </w:p>
        </w:tc>
      </w:tr>
    </w:tbl>
    <w:p w:rsidR="00000000" w:rsidDel="00000000" w:rsidP="00000000" w:rsidRDefault="00000000" w:rsidRPr="00000000" w14:paraId="000000E0">
      <w:pPr>
        <w:pStyle w:val="Title"/>
        <w:rPr>
          <w:sz w:val="2"/>
          <w:szCs w:val="2"/>
        </w:rPr>
      </w:pPr>
      <w:bookmarkStart w:colFirst="0" w:colLast="0" w:name="_89v41aygnp9f" w:id="2"/>
      <w:bookmarkEnd w:id="2"/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page" w:horzAnchor="page" w:tblpX="750" w:tblpY="1545"/>
        <w:tblW w:w="2475.0" w:type="dxa"/>
        <w:jc w:val="left"/>
        <w:tblLayout w:type="fixed"/>
        <w:tblLook w:val="0600"/>
      </w:tblPr>
      <w:tblGrid>
        <w:gridCol w:w="2475"/>
        <w:tblGridChange w:id="0">
          <w:tblGrid>
            <w:gridCol w:w="247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  <w:rtl w:val="0"/>
              </w:rPr>
              <w:t xml:space="preserve">Web Developer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  <w:color w:val="434343"/>
                <w:sz w:val="20"/>
                <w:szCs w:val="20"/>
              </w:rPr>
            </w:pPr>
            <w:hyperlink r:id="rId6">
              <w:r w:rsidDel="00000000" w:rsidR="00000000" w:rsidRPr="00000000">
                <w:rPr>
                  <w:rFonts w:ascii="Nunito" w:cs="Nunito" w:eastAsia="Nunito" w:hAnsi="Nunito"/>
                  <w:color w:val="1155cc"/>
                  <w:sz w:val="20"/>
                  <w:szCs w:val="20"/>
                  <w:u w:val="single"/>
                  <w:rtl w:val="0"/>
                </w:rPr>
                <w:t xml:space="preserve">jason@jdmlabs.com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>
                <w:rFonts w:ascii="Lexend" w:cs="Lexend" w:eastAsia="Lexend" w:hAnsi="Lexen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color w:val="434343"/>
                <w:sz w:val="20"/>
                <w:szCs w:val="20"/>
                <w:rtl w:val="0"/>
              </w:rPr>
              <w:t xml:space="preserve">867-765-8415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>
                <w:rFonts w:ascii="Lexend" w:cs="Lexend" w:eastAsia="Lexend" w:hAnsi="Lexend"/>
                <w:color w:val="434343"/>
                <w:sz w:val="30"/>
                <w:szCs w:val="3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pStyle w:val="Heading3"/>
              <w:widowControl w:val="0"/>
              <w:spacing w:after="0" w:before="0" w:line="240" w:lineRule="auto"/>
              <w:rPr>
                <w:rFonts w:ascii="Merriweather" w:cs="Merriweather" w:eastAsia="Merriweather" w:hAnsi="Merriweather"/>
                <w:b w:val="1"/>
                <w:sz w:val="36"/>
                <w:szCs w:val="36"/>
              </w:rPr>
            </w:pPr>
            <w:bookmarkStart w:colFirst="0" w:colLast="0" w:name="_fyfktvl8ciov" w:id="3"/>
            <w:bookmarkEnd w:id="3"/>
            <w:r w:rsidDel="00000000" w:rsidR="00000000" w:rsidRPr="00000000">
              <w:rPr>
                <w:rFonts w:ascii="Merriweather" w:cs="Merriweather" w:eastAsia="Merriweather" w:hAnsi="Merriweather"/>
                <w:b w:val="1"/>
                <w:sz w:val="36"/>
                <w:szCs w:val="36"/>
                <w:rtl w:val="0"/>
              </w:rPr>
              <w:t xml:space="preserve">Education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pStyle w:val="Heading3"/>
              <w:widowControl w:val="0"/>
              <w:spacing w:after="0" w:before="0" w:line="240" w:lineRule="auto"/>
              <w:rPr>
                <w:rFonts w:ascii="Lexend" w:cs="Lexend" w:eastAsia="Lexend" w:hAnsi="Lexend"/>
                <w:sz w:val="20"/>
                <w:szCs w:val="20"/>
              </w:rPr>
            </w:pPr>
            <w:bookmarkStart w:colFirst="0" w:colLast="0" w:name="_atseviizujuz" w:id="4"/>
            <w:bookmarkEnd w:id="4"/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color w:val="434343"/>
                <w:sz w:val="20"/>
                <w:szCs w:val="20"/>
                <w:rtl w:val="0"/>
              </w:rPr>
              <w:t xml:space="preserve">DEVRY INST. OF TECH.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color w:val="434343"/>
                <w:sz w:val="20"/>
                <w:szCs w:val="20"/>
                <w:rtl w:val="0"/>
              </w:rPr>
              <w:t xml:space="preserve">2001 — 2003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>
                <w:rFonts w:ascii="Nunito" w:cs="Nunito" w:eastAsia="Nunito" w:hAnsi="Nunito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color w:val="434343"/>
                <w:sz w:val="20"/>
                <w:szCs w:val="20"/>
                <w:rtl w:val="0"/>
              </w:rPr>
              <w:t xml:space="preserve">Computer Info. Systems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>
                <w:rFonts w:ascii="Nunito" w:cs="Nunito" w:eastAsia="Nunito" w:hAnsi="Nunito"/>
                <w:i w:val="1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i w:val="1"/>
                <w:color w:val="434343"/>
                <w:sz w:val="20"/>
                <w:szCs w:val="20"/>
                <w:rtl w:val="0"/>
              </w:rPr>
              <w:t xml:space="preserve">Calgary, AB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>
                <w:rFonts w:ascii="Lexend" w:cs="Lexend" w:eastAsia="Lexend" w:hAnsi="Lexen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>
                <w:rFonts w:ascii="Lexend" w:cs="Lexend" w:eastAsia="Lexend" w:hAnsi="Lexend"/>
                <w:color w:val="43434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pStyle w:val="Heading3"/>
              <w:widowControl w:val="0"/>
              <w:spacing w:after="0" w:before="0" w:line="240" w:lineRule="auto"/>
              <w:rPr>
                <w:rFonts w:ascii="Lexend" w:cs="Lexend" w:eastAsia="Lexend" w:hAnsi="Lexend"/>
                <w:sz w:val="20"/>
                <w:szCs w:val="20"/>
              </w:rPr>
            </w:pPr>
            <w:bookmarkStart w:colFirst="0" w:colLast="0" w:name="_gznmeoqk8916" w:id="5"/>
            <w:bookmarkEnd w:id="5"/>
            <w:r w:rsidDel="00000000" w:rsidR="00000000" w:rsidRPr="00000000">
              <w:rPr>
                <w:rFonts w:ascii="Merriweather" w:cs="Merriweather" w:eastAsia="Merriweather" w:hAnsi="Merriweather"/>
                <w:b w:val="1"/>
                <w:sz w:val="36"/>
                <w:szCs w:val="36"/>
                <w:rtl w:val="0"/>
              </w:rPr>
              <w:t xml:space="preserve">Skills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pStyle w:val="Heading3"/>
              <w:widowControl w:val="0"/>
              <w:spacing w:after="0" w:before="0" w:line="240" w:lineRule="auto"/>
              <w:rPr>
                <w:rFonts w:ascii="Merriweather" w:cs="Merriweather" w:eastAsia="Merriweather" w:hAnsi="Merriweather"/>
                <w:b w:val="1"/>
                <w:sz w:val="16"/>
                <w:szCs w:val="16"/>
              </w:rPr>
            </w:pPr>
            <w:bookmarkStart w:colFirst="0" w:colLast="0" w:name="_e23pol5hc5bh" w:id="6"/>
            <w:bookmarkEnd w:id="6"/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pStyle w:val="Heading3"/>
              <w:widowControl w:val="0"/>
              <w:spacing w:after="0" w:before="0" w:line="240" w:lineRule="auto"/>
              <w:rPr>
                <w:rFonts w:ascii="Lora" w:cs="Lora" w:eastAsia="Lora" w:hAnsi="Lora"/>
                <w:b w:val="1"/>
                <w:sz w:val="20"/>
                <w:szCs w:val="20"/>
              </w:rPr>
            </w:pPr>
            <w:bookmarkStart w:colFirst="0" w:colLast="0" w:name="_lq0jcopc2cpo" w:id="7"/>
            <w:bookmarkEnd w:id="7"/>
            <w:r w:rsidDel="00000000" w:rsidR="00000000" w:rsidRPr="00000000">
              <w:rPr>
                <w:rFonts w:ascii="Lora" w:cs="Lora" w:eastAsia="Lora" w:hAnsi="Lora"/>
                <w:b w:val="1"/>
                <w:sz w:val="20"/>
                <w:szCs w:val="20"/>
                <w:rtl w:val="0"/>
              </w:rPr>
              <w:t xml:space="preserve">TECHNICAL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pStyle w:val="Heading3"/>
              <w:keepNext w:val="0"/>
              <w:keepLines w:val="0"/>
              <w:widowControl w:val="0"/>
              <w:spacing w:after="0" w:before="0" w:lineRule="auto"/>
              <w:rPr>
                <w:rFonts w:ascii="Lora" w:cs="Lora" w:eastAsia="Lora" w:hAnsi="Lora"/>
                <w:b w:val="1"/>
                <w:sz w:val="18"/>
                <w:szCs w:val="18"/>
              </w:rPr>
            </w:pPr>
            <w:bookmarkStart w:colFirst="0" w:colLast="0" w:name="_ayklxkuyr4wf" w:id="8"/>
            <w:bookmarkEnd w:id="8"/>
            <w:r w:rsidDel="00000000" w:rsidR="00000000" w:rsidRPr="00000000">
              <w:rPr>
                <w:rFonts w:ascii="Nunito" w:cs="Nunito" w:eastAsia="Nunito" w:hAnsi="Nunito"/>
                <w:color w:val="000000"/>
                <w:sz w:val="20"/>
                <w:szCs w:val="20"/>
                <w:rtl w:val="0"/>
              </w:rPr>
              <w:t xml:space="preserve">PHP, Drupal, Laravel, WordPress, Semantic HTML5, Responsive CSS3, JavaScript, ES6, MySQL, Git, Linux, Shell, Servers, DDEV, Structured Data, SEO, WCAG, ARIA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pStyle w:val="Heading3"/>
              <w:widowControl w:val="0"/>
              <w:spacing w:after="0" w:before="0" w:line="240" w:lineRule="auto"/>
              <w:rPr>
                <w:rFonts w:ascii="Lora SemiBold" w:cs="Lora SemiBold" w:eastAsia="Lora SemiBold" w:hAnsi="Lora SemiBold"/>
                <w:sz w:val="14"/>
                <w:szCs w:val="14"/>
              </w:rPr>
            </w:pPr>
            <w:bookmarkStart w:colFirst="0" w:colLast="0" w:name="_jc35vhxv2nt4" w:id="9"/>
            <w:bookmarkEnd w:id="9"/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pStyle w:val="Heading3"/>
              <w:widowControl w:val="0"/>
              <w:spacing w:after="0" w:before="0" w:line="240" w:lineRule="auto"/>
              <w:rPr>
                <w:rFonts w:ascii="Lora" w:cs="Lora" w:eastAsia="Lora" w:hAnsi="Lora"/>
                <w:b w:val="1"/>
                <w:sz w:val="20"/>
                <w:szCs w:val="20"/>
              </w:rPr>
            </w:pPr>
            <w:bookmarkStart w:colFirst="0" w:colLast="0" w:name="_jc35vhxv2nt4" w:id="9"/>
            <w:bookmarkEnd w:id="9"/>
            <w:r w:rsidDel="00000000" w:rsidR="00000000" w:rsidRPr="00000000">
              <w:rPr>
                <w:rFonts w:ascii="Lora" w:cs="Lora" w:eastAsia="Lora" w:hAnsi="Lora"/>
                <w:b w:val="1"/>
                <w:sz w:val="20"/>
                <w:szCs w:val="20"/>
                <w:rtl w:val="0"/>
              </w:rPr>
              <w:t xml:space="preserve">SOFT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rPr>
                <w:rFonts w:ascii="Nunito" w:cs="Nunito" w:eastAsia="Nunito" w:hAnsi="Nunito"/>
                <w:sz w:val="20"/>
                <w:szCs w:val="20"/>
              </w:rPr>
            </w:pPr>
            <w:r w:rsidDel="00000000" w:rsidR="00000000" w:rsidRPr="00000000">
              <w:rPr>
                <w:rFonts w:ascii="Nunito" w:cs="Nunito" w:eastAsia="Nunito" w:hAnsi="Nunito"/>
                <w:sz w:val="20"/>
                <w:szCs w:val="20"/>
                <w:rtl w:val="0"/>
              </w:rPr>
              <w:t xml:space="preserve">Problem solving, quick learner, organized, focused, determined, documentation</w:t>
            </w:r>
          </w:p>
        </w:tc>
      </w:tr>
      <w:tr>
        <w:trPr>
          <w:cantSplit w:val="0"/>
          <w:trHeight w:val="246.91999999999993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pStyle w:val="Heading3"/>
              <w:widowControl w:val="0"/>
              <w:spacing w:after="0" w:before="0" w:line="240" w:lineRule="auto"/>
              <w:rPr>
                <w:rFonts w:ascii="Nunito" w:cs="Nunito" w:eastAsia="Nunito" w:hAnsi="Nunito"/>
                <w:sz w:val="14"/>
                <w:szCs w:val="14"/>
              </w:rPr>
            </w:pPr>
            <w:bookmarkStart w:colFirst="0" w:colLast="0" w:name="_rzppfhhl6u3f" w:id="10"/>
            <w:bookmarkEnd w:id="10"/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6.91999999999993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pStyle w:val="Heading3"/>
              <w:widowControl w:val="0"/>
              <w:spacing w:after="0" w:before="0" w:line="240" w:lineRule="auto"/>
              <w:rPr>
                <w:rFonts w:ascii="Nunito" w:cs="Nunito" w:eastAsia="Nunito" w:hAnsi="Nunito"/>
                <w:sz w:val="14"/>
                <w:szCs w:val="14"/>
              </w:rPr>
            </w:pPr>
            <w:bookmarkStart w:colFirst="0" w:colLast="0" w:name="_rzppfhhl6u3f" w:id="10"/>
            <w:bookmarkEnd w:id="10"/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6.91999999999993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pStyle w:val="Heading3"/>
              <w:widowControl w:val="0"/>
              <w:spacing w:after="0" w:before="0" w:line="240" w:lineRule="auto"/>
              <w:rPr>
                <w:rFonts w:ascii="Nunito" w:cs="Nunito" w:eastAsia="Nunito" w:hAnsi="Nunito"/>
                <w:sz w:val="14"/>
                <w:szCs w:val="14"/>
              </w:rPr>
            </w:pPr>
            <w:bookmarkStart w:colFirst="0" w:colLast="0" w:name="_rzppfhhl6u3f" w:id="10"/>
            <w:bookmarkEnd w:id="10"/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6.91999999999993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pStyle w:val="Heading3"/>
              <w:widowControl w:val="0"/>
              <w:spacing w:after="0" w:before="0" w:line="240" w:lineRule="auto"/>
              <w:rPr>
                <w:rFonts w:ascii="Nunito" w:cs="Nunito" w:eastAsia="Nunito" w:hAnsi="Nunito"/>
                <w:sz w:val="14"/>
                <w:szCs w:val="14"/>
              </w:rPr>
            </w:pPr>
            <w:bookmarkStart w:colFirst="0" w:colLast="0" w:name="_rzppfhhl6u3f" w:id="10"/>
            <w:bookmarkEnd w:id="10"/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.1811023622047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rPr>
                <w:rFonts w:ascii="Lexend" w:cs="Lexend" w:eastAsia="Lexend" w:hAnsi="Lexend"/>
                <w:color w:val="434343"/>
                <w:sz w:val="20"/>
                <w:szCs w:val="20"/>
              </w:rPr>
            </w:pPr>
            <w:hyperlink r:id="rId7">
              <w:r w:rsidDel="00000000" w:rsidR="00000000" w:rsidRPr="00000000">
                <w:rPr>
                  <w:rFonts w:ascii="Nunito" w:cs="Nunito" w:eastAsia="Nunito" w:hAnsi="Nunito"/>
                  <w:color w:val="1155cc"/>
                  <w:sz w:val="20"/>
                  <w:szCs w:val="20"/>
                  <w:rtl w:val="0"/>
                </w:rPr>
                <w:t xml:space="preserve">jdmlabs.com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.1811023622047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rPr>
                <w:rFonts w:ascii="Nunito" w:cs="Nunito" w:eastAsia="Nunito" w:hAnsi="Nunito"/>
                <w:color w:val="1155cc"/>
                <w:sz w:val="20"/>
                <w:szCs w:val="20"/>
              </w:rPr>
            </w:pPr>
            <w:hyperlink r:id="rId8">
              <w:r w:rsidDel="00000000" w:rsidR="00000000" w:rsidRPr="00000000">
                <w:rPr>
                  <w:rFonts w:ascii="Nunito" w:cs="Nunito" w:eastAsia="Nunito" w:hAnsi="Nunito"/>
                  <w:color w:val="1155cc"/>
                  <w:sz w:val="20"/>
                  <w:szCs w:val="20"/>
                  <w:rtl w:val="0"/>
                </w:rPr>
                <w:t xml:space="preserve">github.com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.1811023622047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rPr>
                <w:rFonts w:ascii="Nunito" w:cs="Nunito" w:eastAsia="Nunito" w:hAnsi="Nunito"/>
                <w:color w:val="1155cc"/>
                <w:sz w:val="20"/>
                <w:szCs w:val="20"/>
              </w:rPr>
            </w:pPr>
            <w:hyperlink r:id="rId9">
              <w:r w:rsidDel="00000000" w:rsidR="00000000" w:rsidRPr="00000000">
                <w:rPr>
                  <w:rFonts w:ascii="Nunito" w:cs="Nunito" w:eastAsia="Nunito" w:hAnsi="Nunito"/>
                  <w:color w:val="1155cc"/>
                  <w:sz w:val="20"/>
                  <w:szCs w:val="20"/>
                  <w:rtl w:val="0"/>
                </w:rPr>
                <w:t xml:space="preserve">behance.net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.1811023622047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>
                <w:rFonts w:ascii="Nunito" w:cs="Nunito" w:eastAsia="Nunito" w:hAnsi="Nunito"/>
                <w:color w:val="1155cc"/>
                <w:sz w:val="20"/>
                <w:szCs w:val="20"/>
              </w:rPr>
            </w:pPr>
            <w:hyperlink r:id="rId10">
              <w:r w:rsidDel="00000000" w:rsidR="00000000" w:rsidRPr="00000000">
                <w:rPr>
                  <w:rFonts w:ascii="Nunito" w:cs="Nunito" w:eastAsia="Nunito" w:hAnsi="Nunito"/>
                  <w:color w:val="1155cc"/>
                  <w:sz w:val="20"/>
                  <w:szCs w:val="20"/>
                  <w:rtl w:val="0"/>
                </w:rPr>
                <w:t xml:space="preserve">linkedin.com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.1811023622047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3.08661417322835" w:type="dxa"/>
              <w:left w:w="43.08661417322835" w:type="dxa"/>
              <w:bottom w:w="43.08661417322835" w:type="dxa"/>
              <w:right w:w="43.08661417322835" w:type="dxa"/>
            </w:tcMar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rPr>
                <w:rFonts w:ascii="Nunito" w:cs="Nunito" w:eastAsia="Nunito" w:hAnsi="Nunito"/>
                <w:color w:val="1155cc"/>
                <w:sz w:val="20"/>
                <w:szCs w:val="20"/>
              </w:rPr>
            </w:pPr>
            <w:hyperlink r:id="rId11">
              <w:r w:rsidDel="00000000" w:rsidR="00000000" w:rsidRPr="00000000">
                <w:rPr>
                  <w:rFonts w:ascii="Nunito" w:cs="Nunito" w:eastAsia="Nunito" w:hAnsi="Nunito"/>
                  <w:color w:val="1155cc"/>
                  <w:sz w:val="20"/>
                  <w:szCs w:val="20"/>
                  <w:rtl w:val="0"/>
                </w:rPr>
                <w:t xml:space="preserve">last.fm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E">
      <w:pPr>
        <w:pStyle w:val="Title"/>
        <w:rPr>
          <w:rFonts w:ascii="Merriweather" w:cs="Merriweather" w:eastAsia="Merriweather" w:hAnsi="Merriweather"/>
          <w:sz w:val="40"/>
          <w:szCs w:val="40"/>
        </w:rPr>
      </w:pPr>
      <w:bookmarkStart w:colFirst="0" w:colLast="0" w:name="_yg6jjpxgvh3b" w:id="11"/>
      <w:bookmarkEnd w:id="11"/>
      <w:r w:rsidDel="00000000" w:rsidR="00000000" w:rsidRPr="00000000">
        <w:rPr>
          <w:sz w:val="2"/>
          <w:szCs w:val="2"/>
        </w:rPr>
        <mc:AlternateContent>
          <mc:Choice Requires="wpg"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266700</wp:posOffset>
                </wp:positionH>
                <wp:positionV relativeFrom="page">
                  <wp:posOffset>1081088</wp:posOffset>
                </wp:positionV>
                <wp:extent cx="7239000" cy="9144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847850" y="648825"/>
                          <a:ext cx="8568000" cy="776100"/>
                        </a:xfrm>
                        <a:prstGeom prst="rect">
                          <a:avLst/>
                        </a:prstGeom>
                        <a:solidFill>
                          <a:srgbClr val="F6F6F6"/>
                        </a:solidFill>
                        <a:ln cap="flat" cmpd="sng" w="9525">
                          <a:solidFill>
                            <a:srgbClr val="F6F6F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266700</wp:posOffset>
                </wp:positionH>
                <wp:positionV relativeFrom="page">
                  <wp:posOffset>1081088</wp:posOffset>
                </wp:positionV>
                <wp:extent cx="7239000" cy="91440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39000" cy="9144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sectPr>
      <w:pgSz w:h="15840" w:w="12240" w:orient="portrait"/>
      <w:pgMar w:bottom="566.9291338582677" w:top="566.9291338582677" w:left="708.6614173228347" w:right="708.661417322834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Nunito SemiBol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uni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Lora SemiBold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  <w:font w:name="Lora">
    <w:embedRegular w:fontKey="{00000000-0000-0000-0000-000000000000}" r:id="rId13" w:subsetted="0"/>
    <w:embedBold w:fontKey="{00000000-0000-0000-0000-000000000000}" r:id="rId14" w:subsetted="0"/>
    <w:embedItalic w:fontKey="{00000000-0000-0000-0000-000000000000}" r:id="rId15" w:subsetted="0"/>
    <w:embedBoldItalic w:fontKey="{00000000-0000-0000-0000-000000000000}" r:id="rId16" w:subsetted="0"/>
  </w:font>
  <w:font w:name="Nunito Medium">
    <w:embedRegular w:fontKey="{00000000-0000-0000-0000-000000000000}" r:id="rId17" w:subsetted="0"/>
    <w:embedBold w:fontKey="{00000000-0000-0000-0000-000000000000}" r:id="rId18" w:subsetted="0"/>
    <w:embedItalic w:fontKey="{00000000-0000-0000-0000-000000000000}" r:id="rId19" w:subsetted="0"/>
    <w:embedBoldItalic w:fontKey="{00000000-0000-0000-0000-000000000000}" r:id="rId20" w:subsetted="0"/>
  </w:font>
  <w:font w:name="Lexend">
    <w:embedRegular w:fontKey="{00000000-0000-0000-0000-000000000000}" r:id="rId21" w:subsetted="0"/>
    <w:embedBold w:fontKey="{00000000-0000-0000-0000-000000000000}" r:id="rId22" w:subsetted="0"/>
  </w:font>
  <w:font w:name="Merriweather">
    <w:embedRegular w:fontKey="{00000000-0000-0000-0000-000000000000}" r:id="rId23" w:subsetted="0"/>
    <w:embedBold w:fontKey="{00000000-0000-0000-0000-000000000000}" r:id="rId24" w:subsetted="0"/>
    <w:embedItalic w:fontKey="{00000000-0000-0000-0000-000000000000}" r:id="rId25" w:subsetted="0"/>
    <w:embedBoldItalic w:fontKey="{00000000-0000-0000-0000-000000000000}" r:id="rId26" w:subsetted="0"/>
  </w:font>
  <w:font w:name="Nunito Light">
    <w:embedRegular w:fontKey="{00000000-0000-0000-0000-000000000000}" r:id="rId27" w:subsetted="0"/>
    <w:embedBold w:fontKey="{00000000-0000-0000-0000-000000000000}" r:id="rId28" w:subsetted="0"/>
    <w:embedItalic w:fontKey="{00000000-0000-0000-0000-000000000000}" r:id="rId29" w:subsetted="0"/>
    <w:embedBoldItalic w:fontKey="{00000000-0000-0000-0000-000000000000}" r:id="rId30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CA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behance.net/jasondmoss" TargetMode="External"/><Relationship Id="rId5" Type="http://schemas.openxmlformats.org/officeDocument/2006/relationships/styles" Target="styles.xml"/><Relationship Id="rId6" Type="http://schemas.openxmlformats.org/officeDocument/2006/relationships/hyperlink" Target="mailto:jason@jdmlabs.com" TargetMode="External"/><Relationship Id="rId7" Type="http://schemas.openxmlformats.org/officeDocument/2006/relationships/hyperlink" Target="https://www.jdmlabs.com" TargetMode="External"/><Relationship Id="rId8" Type="http://schemas.openxmlformats.org/officeDocument/2006/relationships/hyperlink" Target="https://github.com/jasondmoss" TargetMode="External"/><Relationship Id="rId11" Type="http://schemas.openxmlformats.org/officeDocument/2006/relationships/hyperlink" Target="https://www.last.fm/user/jasondmoss" TargetMode="External"/><Relationship Id="rId10" Type="http://schemas.openxmlformats.org/officeDocument/2006/relationships/hyperlink" Target="https://www.linkedin.com/in/jasondmoss" TargetMode="External"/><Relationship Id="rId12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20" Type="http://schemas.openxmlformats.org/officeDocument/2006/relationships/font" Target="fonts/NunitoMedium-boldItalic.ttf"/><Relationship Id="rId22" Type="http://schemas.openxmlformats.org/officeDocument/2006/relationships/font" Target="fonts/Lexend-bold.ttf"/><Relationship Id="rId21" Type="http://schemas.openxmlformats.org/officeDocument/2006/relationships/font" Target="fonts/Lexend-regular.ttf"/><Relationship Id="rId24" Type="http://schemas.openxmlformats.org/officeDocument/2006/relationships/font" Target="fonts/Merriweather-bold.ttf"/><Relationship Id="rId23" Type="http://schemas.openxmlformats.org/officeDocument/2006/relationships/font" Target="fonts/Merriweather-regular.ttf"/><Relationship Id="rId1" Type="http://schemas.openxmlformats.org/officeDocument/2006/relationships/font" Target="fonts/NunitoSemiBold-regular.ttf"/><Relationship Id="rId2" Type="http://schemas.openxmlformats.org/officeDocument/2006/relationships/font" Target="fonts/NunitoSemiBold-bold.ttf"/><Relationship Id="rId3" Type="http://schemas.openxmlformats.org/officeDocument/2006/relationships/font" Target="fonts/NunitoSemiBold-italic.ttf"/><Relationship Id="rId4" Type="http://schemas.openxmlformats.org/officeDocument/2006/relationships/font" Target="fonts/NunitoSemiBold-boldItalic.ttf"/><Relationship Id="rId9" Type="http://schemas.openxmlformats.org/officeDocument/2006/relationships/font" Target="fonts/LoraSemiBold-regular.ttf"/><Relationship Id="rId26" Type="http://schemas.openxmlformats.org/officeDocument/2006/relationships/font" Target="fonts/Merriweather-boldItalic.ttf"/><Relationship Id="rId25" Type="http://schemas.openxmlformats.org/officeDocument/2006/relationships/font" Target="fonts/Merriweather-italic.ttf"/><Relationship Id="rId28" Type="http://schemas.openxmlformats.org/officeDocument/2006/relationships/font" Target="fonts/NunitoLight-bold.ttf"/><Relationship Id="rId27" Type="http://schemas.openxmlformats.org/officeDocument/2006/relationships/font" Target="fonts/NunitoLight-regular.ttf"/><Relationship Id="rId5" Type="http://schemas.openxmlformats.org/officeDocument/2006/relationships/font" Target="fonts/Nunito-regular.ttf"/><Relationship Id="rId6" Type="http://schemas.openxmlformats.org/officeDocument/2006/relationships/font" Target="fonts/Nunito-bold.ttf"/><Relationship Id="rId29" Type="http://schemas.openxmlformats.org/officeDocument/2006/relationships/font" Target="fonts/NunitoLight-italic.ttf"/><Relationship Id="rId7" Type="http://schemas.openxmlformats.org/officeDocument/2006/relationships/font" Target="fonts/Nunito-italic.ttf"/><Relationship Id="rId8" Type="http://schemas.openxmlformats.org/officeDocument/2006/relationships/font" Target="fonts/Nunito-boldItalic.ttf"/><Relationship Id="rId30" Type="http://schemas.openxmlformats.org/officeDocument/2006/relationships/font" Target="fonts/NunitoLight-boldItalic.ttf"/><Relationship Id="rId11" Type="http://schemas.openxmlformats.org/officeDocument/2006/relationships/font" Target="fonts/LoraSemiBold-italic.ttf"/><Relationship Id="rId10" Type="http://schemas.openxmlformats.org/officeDocument/2006/relationships/font" Target="fonts/LoraSemiBold-bold.ttf"/><Relationship Id="rId13" Type="http://schemas.openxmlformats.org/officeDocument/2006/relationships/font" Target="fonts/Lora-regular.ttf"/><Relationship Id="rId12" Type="http://schemas.openxmlformats.org/officeDocument/2006/relationships/font" Target="fonts/LoraSemiBold-boldItalic.ttf"/><Relationship Id="rId15" Type="http://schemas.openxmlformats.org/officeDocument/2006/relationships/font" Target="fonts/Lora-italic.ttf"/><Relationship Id="rId14" Type="http://schemas.openxmlformats.org/officeDocument/2006/relationships/font" Target="fonts/Lora-bold.ttf"/><Relationship Id="rId17" Type="http://schemas.openxmlformats.org/officeDocument/2006/relationships/font" Target="fonts/NunitoMedium-regular.ttf"/><Relationship Id="rId16" Type="http://schemas.openxmlformats.org/officeDocument/2006/relationships/font" Target="fonts/Lora-boldItalic.ttf"/><Relationship Id="rId19" Type="http://schemas.openxmlformats.org/officeDocument/2006/relationships/font" Target="fonts/NunitoMedium-italic.ttf"/><Relationship Id="rId18" Type="http://schemas.openxmlformats.org/officeDocument/2006/relationships/font" Target="fonts/NunitoMedium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