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PMingLiu" w:cs="PMingLiu" w:eastAsia="PMingLiu" w:hAnsi="PMingLiu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期限：5/28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預算：10000，如果真的有超過，可以再進行調整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  <w:b w:val="1"/>
          <w:u w:val="singl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需求：目前有一個原始資料，</w:t>
          </w:r>
        </w:sdtContent>
      </w:sdt>
      <w:r w:rsidDel="00000000" w:rsidR="00000000" w:rsidRPr="00000000">
        <w:rPr>
          <w:rFonts w:ascii="PMingLiu" w:cs="PMingLiu" w:eastAsia="PMingLiu" w:hAnsi="PMingLiu"/>
          <w:rtl w:val="0"/>
        </w:rPr>
        <w:t xml:space="preserve">首先要針對原始資料，設計一個演算法進行預測，要求的準度如下方說明。</w:t>
      </w: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達成準度之後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u w:val="single"/>
              <w:rtl w:val="0"/>
            </w:rPr>
            <w:t xml:space="preserve">，要將新增的其他筆資料與原始資料合併，之後放到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u w:val="single"/>
              <w:rtl w:val="0"/>
            </w:rPr>
            <w:t xml:space="preserve">剛才設計好的演算法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u w:val="single"/>
              <w:rtl w:val="0"/>
            </w:rPr>
            <w:t xml:space="preserve">再進行重新訓練預測，證明說資料量的增加能讓一開始的演算法預測準度增加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作業主題：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利用PPG預測血壓(ABP)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原始資料下載連結：</w:t>
          </w:r>
        </w:sdtContent>
      </w:sdt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https://archive.ics.uci.edu/ml/machine-learning-databases/00340/data.zip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原始資料下載完打開如下，裡面有四個mat檔</w:t>
      </w:r>
    </w:p>
    <w:p w:rsidR="00000000" w:rsidDel="00000000" w:rsidP="00000000" w:rsidRDefault="00000000" w:rsidRPr="00000000" w14:paraId="0000000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1135" cy="2483485"/>
            <wp:effectExtent b="0" l="0" r="0" t="0"/>
            <wp:docPr descr="一張含有 文字, 螢幕擷取畫面, 軟體, 字型 的圖片&#10;&#10;自動產生的描述" id="1804661281" name="image3.png"/>
            <a:graphic>
              <a:graphicData uri="http://schemas.openxmlformats.org/drawingml/2006/picture">
                <pic:pic>
                  <pic:nvPicPr>
                    <pic:cNvPr descr="一張含有 文字, 螢幕擷取畫面, 軟體, 字型 的圖片&#10;&#10;自動產生的描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點開其中一個mat檔如下圖所示，有1x3000，</w:t>
      </w: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每一格代表一筆資料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，所以一個MAT檔內共3000筆</w:t>
      </w: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4310" cy="2524125"/>
            <wp:effectExtent b="0" l="0" r="0" t="0"/>
            <wp:docPr descr="一張含有 文字, 螢幕擷取畫面, 行, 數字 的圖片&#10;&#10;自動產生的描述" id="1804661283" name="image5.png"/>
            <a:graphic>
              <a:graphicData uri="http://schemas.openxmlformats.org/drawingml/2006/picture">
                <pic:pic>
                  <pic:nvPicPr>
                    <pic:cNvPr descr="一張含有 文字, 螢幕擷取畫面, 行, 數字 的圖片&#10;&#10;自動產生的描述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每一格點開如下圖所示，總共有三列，由上至下第一列代表PPG，第二列代表ABP(血壓)，第三列代表ECG</w:t>
      </w:r>
    </w:p>
    <w:p w:rsidR="00000000" w:rsidDel="00000000" w:rsidP="00000000" w:rsidRDefault="00000000" w:rsidRPr="00000000" w14:paraId="0000001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4310" cy="2514600"/>
            <wp:effectExtent b="0" l="0" r="0" t="0"/>
            <wp:docPr descr="一張含有 文字, 螢幕擷取畫面, 數字, 行 的圖片&#10;&#10;自動產生的描述" id="1804661282" name="image6.png"/>
            <a:graphic>
              <a:graphicData uri="http://schemas.openxmlformats.org/drawingml/2006/picture">
                <pic:pic>
                  <pic:nvPicPr>
                    <pic:cNvPr descr="一張含有 文字, 螢幕擷取畫面, 數字, 行 的圖片&#10;&#10;自動產生的描述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PMingLiu" w:cs="PMingLiu" w:eastAsia="PMingLiu" w:hAnsi="PMingLiu"/>
          <w:b w:val="1"/>
          <w:u w:val="single"/>
        </w:rPr>
      </w:pP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需要設計一個演算法能夠藉由PPG去預測血壓(ABP)</w:t>
      </w:r>
    </w:p>
    <w:p w:rsidR="00000000" w:rsidDel="00000000" w:rsidP="00000000" w:rsidRDefault="00000000" w:rsidRPr="00000000" w14:paraId="0000001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PMingLiu" w:cs="PMingLiu" w:eastAsia="PMingLiu" w:hAnsi="PMingLiu"/>
          <w:sz w:val="36"/>
          <w:szCs w:val="36"/>
        </w:rPr>
      </w:pPr>
      <w:r w:rsidDel="00000000" w:rsidR="00000000" w:rsidRPr="00000000">
        <w:rPr>
          <w:rFonts w:ascii="PMingLiu" w:cs="PMingLiu" w:eastAsia="PMingLiu" w:hAnsi="PMingLiu"/>
          <w:sz w:val="36"/>
          <w:szCs w:val="36"/>
          <w:rtl w:val="0"/>
        </w:rPr>
        <w:t xml:space="preserve">準度評估說明：</w:t>
      </w:r>
    </w:p>
    <w:p w:rsidR="00000000" w:rsidDel="00000000" w:rsidP="00000000" w:rsidRDefault="00000000" w:rsidRPr="00000000" w14:paraId="00000018">
      <w:pPr>
        <w:widowControl w:val="1"/>
        <w:rPr/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使用的方式是</w:t>
      </w:r>
      <w:r w:rsidDel="00000000" w:rsidR="00000000" w:rsidRPr="00000000">
        <w:rPr>
          <w:rtl w:val="0"/>
        </w:rPr>
        <w:t xml:space="preserve">BHS Standard，參考說明可以見此篇文章的第8頁</w:t>
      </w:r>
    </w:p>
    <w:p w:rsidR="00000000" w:rsidDel="00000000" w:rsidP="00000000" w:rsidRDefault="00000000" w:rsidRPr="00000000" w14:paraId="00000019">
      <w:pPr>
        <w:widowControl w:val="1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[2005.01669] PPG2ABP: Translating Photoplethysmogram (PPG) Signals to Arterial Blood Pressure (ABP) Waveforms using Fully Convolutional Neural Networks (arxiv.org)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1"/>
        <w:rPr/>
      </w:pPr>
      <w:r w:rsidDel="00000000" w:rsidR="00000000" w:rsidRPr="00000000">
        <w:rPr/>
        <w:drawing>
          <wp:inline distB="0" distT="0" distL="0" distR="0">
            <wp:extent cx="5274310" cy="2942590"/>
            <wp:effectExtent b="0" l="0" r="0" t="0"/>
            <wp:docPr descr="一張含有 文字, 字型, 螢幕擷取畫面, 數字 的圖片&#10;&#10;自動產生的描述" id="1804661285" name="image2.png"/>
            <a:graphic>
              <a:graphicData uri="http://schemas.openxmlformats.org/drawingml/2006/picture">
                <pic:pic>
                  <pic:nvPicPr>
                    <pic:cNvPr descr="一張含有 文字, 字型, 螢幕擷取畫面, 數字 的圖片&#10;&#10;自動產生的描述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/>
      </w:pPr>
      <w:r w:rsidDel="00000000" w:rsidR="00000000" w:rsidRPr="00000000">
        <w:rPr>
          <w:rtl w:val="0"/>
        </w:rPr>
        <w:t xml:space="preserve">相關程式實作則可參考此連結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GitHub - nibtehaz/PPG2ABP</w:t>
        </w:r>
      </w:hyperlink>
      <w:r w:rsidDel="00000000" w:rsidR="00000000" w:rsidRPr="00000000">
        <w:rPr>
          <w:rtl w:val="0"/>
        </w:rPr>
        <w:t xml:space="preserve">，特別是裡面內部有個連結demo，點進去滑至下方有範例，如下圖所示</w:t>
      </w:r>
    </w:p>
    <w:p w:rsidR="00000000" w:rsidDel="00000000" w:rsidP="00000000" w:rsidRDefault="00000000" w:rsidRPr="00000000" w14:paraId="0000001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/>
      </w:pPr>
      <w:r w:rsidDel="00000000" w:rsidR="00000000" w:rsidRPr="00000000">
        <w:rPr>
          <w:rtl w:val="0"/>
        </w:rPr>
        <w:t xml:space="preserve">要求準度有兩點：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如上圖BHS standard所示，要求DBP、MAP、SBP這三項皆達到Grade A</w:t>
      </w:r>
    </w:p>
    <w:p w:rsidR="00000000" w:rsidDel="00000000" w:rsidP="00000000" w:rsidRDefault="00000000" w:rsidRPr="00000000" w14:paraId="0000002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/>
      </w:pPr>
      <w:r w:rsidDel="00000000" w:rsidR="00000000" w:rsidRPr="00000000">
        <w:rPr>
          <w:rtl w:val="0"/>
        </w:rPr>
        <w:t xml:space="preserve">第二，如下圖所示，要求達到的準度只能比圈起來的部分差大約5%，例如下圖所示，某一部份是82.8%，故要求的準度不能比77.8%差</w:t>
      </w:r>
    </w:p>
    <w:p w:rsidR="00000000" w:rsidDel="00000000" w:rsidP="00000000" w:rsidRDefault="00000000" w:rsidRPr="00000000" w14:paraId="0000002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5232400" cy="2768600"/>
            <wp:effectExtent b="0" l="0" r="0" t="0"/>
            <wp:docPr id="18046612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新增要合併的資料來源連結：</w:t>
          </w:r>
        </w:sdtContent>
      </w:sdt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https://drive.google.com/drive/folders/1S8PEKw-o6IRRR-7-CkmTh_rgtoiznFfT?usp=sharing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連結內有許多mat檔</w:t>
      </w:r>
    </w:p>
    <w:p w:rsidR="00000000" w:rsidDel="00000000" w:rsidP="00000000" w:rsidRDefault="00000000" w:rsidRPr="00000000" w14:paraId="00000028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其中任一個mat檔打開如下圖所示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5580" cy="2590800"/>
            <wp:effectExtent b="0" l="0" r="0" t="0"/>
            <wp:docPr id="18046612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我們可以看到有多筆資料，其中</w:t>
      </w:r>
      <w:r w:rsidDel="00000000" w:rsidR="00000000" w:rsidRPr="00000000">
        <w:rPr>
          <w:b w:val="1"/>
          <w:u w:val="single"/>
          <w:rtl w:val="0"/>
        </w:rPr>
        <w:t xml:space="preserve">每一列代表一筆資料</w:t>
      </w:r>
      <w:r w:rsidDel="00000000" w:rsidR="00000000" w:rsidRPr="00000000">
        <w:rPr>
          <w:rtl w:val="0"/>
        </w:rPr>
        <w:t xml:space="preserve">，每一筆資料中我們只要ECG_RAW、PPG_RAW、ABP_RAW這三項數值即可，分別對應原始資料的ECG、PPG、ABP，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此資料夾</w:t>
      </w:r>
      <w:r w:rsidDel="00000000" w:rsidR="00000000" w:rsidRPr="00000000">
        <w:rPr>
          <w:rtl w:val="0"/>
        </w:rPr>
        <w:t xml:space="preserve">內的每一個檔案內部皆有多筆資料，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由於新增資料的ECG和PPG值皆為介於0到1之間，原始資料則沒有，因此需要進行調整，讓所有的資料PPG和ECG值皆介於0到1之間(可以將原始資料的PPG最大值設為1，最小值設為0，將所有資料皆調整至0至1之間)。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至於總共要新增多少筆資料到原始資料，則視情況而定，只要確保合併後的更大資料量，可以讓原始的演算法預測準度上升即可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參考資料：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GitHub - nibtehaz/PPG2ABP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[2005.01669] PPG2ABP: Translating Photoplethysmogram (PPG) Signals to Arterial Blood Pressure (ABP) Waveforms using Fully Convolutional Neural Networks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第%1，"/>
      <w:lvlJc w:val="left"/>
      <w:pPr>
        <w:ind w:left="720" w:hanging="72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165B26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3">
    <w:name w:val="Hyperlink"/>
    <w:basedOn w:val="a0"/>
    <w:uiPriority w:val="99"/>
    <w:unhideWhenUsed w:val="1"/>
    <w:rsid w:val="00165B26"/>
    <w:rPr>
      <w:color w:val="0000ff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550F79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550F7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B26C86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005.01669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github.com/nibtehaz/PPG2AB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rive.google.com/drive/folders/1S8PEKw-o6IRRR-7-CkmTh_rgtoiznFfT?usp=sharing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nibtehaz/PPG2ABP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arxiv.org/abs/2005.01669" TargetMode="External"/><Relationship Id="rId7" Type="http://schemas.openxmlformats.org/officeDocument/2006/relationships/hyperlink" Target="https://archive.ics.uci.edu/ml/machine-learning-databases/00340/data.zi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ZFPgbouiBltDnZBdT4lJ3EQ8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OAByITFXanNweTA4U3lzbF9sTWxxczhVWXJhMGhTMzR4SVV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2023-05-23T02:06:00Z</dcterms:created>
  <dc:creator>立鴻 郭</dc:creator>
</cp:coreProperties>
</file>