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Pr>
      <w:bookmarkStart w:id="0" w:name="_GoBack"/>
      <w:bookmarkEnd w:id="0"/>
      <w:r>
        <w:t>文件</w:t>
      </w:r>
    </w:p>
    <w:p>
      <w:pPr>
        <w:pStyle w:val="4"/>
        <w:keepNext w:val="0"/>
        <w:keepLines w:val="0"/>
        <w:widowControl/>
        <w:suppressLineNumbers w:val="0"/>
        <w:ind w:firstLine="420" w:firstLineChars="0"/>
      </w:pPr>
      <w:r>
        <w:t>文件是计算机中非常重要的东西，在Python里把文件视作一种类型的对象，类似之前学习过的其它类型。文件包括普通的文本，图片，音频，视频等，在linux操作系统中还有“一切皆文件”的说法，也就是说所有的东西都被保存在文件中。所以文件对象不仅可以用来访问普通的磁盘文件, 而且也可以访问任何其它类型抽象层面上的“文件”。</w:t>
      </w:r>
    </w:p>
    <w:p>
      <w:pPr>
        <w:pStyle w:val="4"/>
        <w:keepNext w:val="0"/>
        <w:keepLines w:val="0"/>
        <w:widowControl/>
        <w:suppressLineNumbers w:val="0"/>
        <w:ind w:firstLine="420" w:firstLineChars="0"/>
      </w:pPr>
      <w:r>
        <w:t>在linux下文件共有七种，</w:t>
      </w:r>
      <w:r>
        <w:rPr>
          <w:b/>
          <w:bCs/>
        </w:rPr>
        <w:t>块设备文件(b)，字符设备文件</w:t>
      </w:r>
      <w:r>
        <w:rPr>
          <w:b/>
          <w:bCs/>
          <w:color w:val="FF0000"/>
        </w:rPr>
        <w:t>(r)</w:t>
      </w:r>
      <w:r>
        <w:rPr>
          <w:b/>
          <w:bCs/>
        </w:rPr>
        <w:t>，目录(d)，普通文件(-)，链接文件(l)，套接字文件</w:t>
      </w:r>
      <w:r>
        <w:rPr>
          <w:b/>
          <w:bCs/>
          <w:color w:val="FF0000"/>
        </w:rPr>
        <w:t>(s)</w:t>
      </w:r>
      <w:r>
        <w:rPr>
          <w:b/>
          <w:bCs/>
        </w:rPr>
        <w:t>和管道文件(p)</w:t>
      </w:r>
      <w:r>
        <w:t>。可以通过shell命令来查看。</w:t>
      </w:r>
    </w:p>
    <w:p>
      <w:pPr>
        <w:pStyle w:val="2"/>
        <w:keepNext w:val="0"/>
        <w:keepLines w:val="0"/>
        <w:widowControl/>
        <w:suppressLineNumbers w:val="0"/>
      </w:pPr>
      <w:r>
        <w:t>打开关闭文件</w:t>
      </w:r>
    </w:p>
    <w:p>
      <w:pPr>
        <w:pStyle w:val="4"/>
        <w:keepNext w:val="0"/>
        <w:keepLines w:val="0"/>
        <w:widowControl/>
        <w:suppressLineNumbers w:val="0"/>
        <w:ind w:firstLine="420" w:firstLineChars="0"/>
      </w:pPr>
      <w:r>
        <w:t>作为打开文件之门的"钥匙”，内建函数 open() 提供了初始化I/O操作的通用接口。open()内建函数成功打开文件后时候会返回一个文件对象，否则引发一个错误。当操作失败，Python 会产生一个 IOError 异常。</w:t>
      </w:r>
    </w:p>
    <w:p>
      <w:pPr>
        <w:pStyle w:val="4"/>
        <w:keepNext w:val="0"/>
        <w:keepLines w:val="0"/>
        <w:widowControl/>
        <w:suppressLineNumbers w:val="0"/>
        <w:ind w:firstLine="420" w:firstLineChars="0"/>
        <w:rPr>
          <w:rFonts w:hint="eastAsia"/>
        </w:rPr>
      </w:pPr>
      <w:r>
        <w:t>f = open(</w:t>
      </w:r>
      <w:r>
        <w:rPr>
          <w:rFonts w:hint="default"/>
        </w:rPr>
        <w:t>‘filename’[,’r’,0]</w:t>
      </w:r>
      <w:r>
        <w:t xml:space="preserve">) </w:t>
      </w:r>
    </w:p>
    <w:p>
      <w:pPr>
        <w:pStyle w:val="4"/>
        <w:keepNext w:val="0"/>
        <w:keepLines w:val="0"/>
        <w:widowControl/>
        <w:suppressLineNumbers w:val="0"/>
        <w:ind w:firstLine="420" w:firstLineChars="0"/>
        <w:rPr>
          <w:rFonts w:hint="eastAsia"/>
        </w:rPr>
      </w:pPr>
      <w:r>
        <w:rPr>
          <w:rFonts w:hint="eastAsia"/>
        </w:rPr>
        <w:t>功能：打开一个文件，返回一个文件流对象。</w:t>
      </w:r>
    </w:p>
    <w:p>
      <w:pPr>
        <w:pStyle w:val="4"/>
        <w:keepNext w:val="0"/>
        <w:keepLines w:val="0"/>
        <w:widowControl/>
        <w:suppressLineNumbers w:val="0"/>
        <w:ind w:firstLine="420" w:firstLineChars="0"/>
        <w:rPr>
          <w:rFonts w:hint="eastAsia"/>
        </w:rPr>
      </w:pPr>
      <w:r>
        <w:rPr>
          <w:rFonts w:hint="eastAsia"/>
        </w:rPr>
        <w:t>参数：file_name————文件名；</w:t>
      </w:r>
    </w:p>
    <w:p>
      <w:pPr>
        <w:pStyle w:val="4"/>
        <w:keepNext w:val="0"/>
        <w:keepLines w:val="0"/>
        <w:widowControl/>
        <w:suppressLineNumbers w:val="0"/>
        <w:ind w:firstLine="420" w:firstLineChars="0"/>
        <w:rPr>
          <w:rFonts w:hint="eastAsia"/>
        </w:rPr>
      </w:pPr>
      <w:r>
        <w:rPr>
          <w:rFonts w:hint="eastAsia"/>
        </w:rPr>
        <w:t xml:space="preserve">      access_mode————打开文件的方式,如果不写默认为‘r’ </w:t>
      </w:r>
    </w:p>
    <w:p>
      <w:pPr>
        <w:pStyle w:val="4"/>
        <w:keepNext w:val="0"/>
        <w:keepLines w:val="0"/>
        <w:widowControl/>
        <w:suppressLineNumbers w:val="0"/>
        <w:ind w:firstLine="420" w:firstLineChars="0"/>
        <w:rPr>
          <w:rFonts w:hint="eastAsia"/>
        </w:rPr>
      </w:pPr>
      <w:r>
        <w:rPr>
          <w:rFonts w:hint="default"/>
        </w:rPr>
        <w:t>r：</w:t>
      </w:r>
      <w:r>
        <w:rPr>
          <w:rFonts w:hint="default"/>
        </w:rPr>
        <w:tab/>
      </w:r>
      <w:r>
        <w:rPr>
          <w:rFonts w:hint="default"/>
        </w:rPr>
        <w:tab/>
      </w:r>
      <w:r>
        <w:rPr>
          <w:rFonts w:hint="eastAsia"/>
        </w:rPr>
        <w:t>以</w:t>
      </w:r>
      <w:r>
        <w:rPr>
          <w:rFonts w:hint="eastAsia"/>
          <w:b/>
          <w:bCs/>
        </w:rPr>
        <w:t>读</w:t>
      </w:r>
      <w:r>
        <w:rPr>
          <w:rFonts w:hint="eastAsia"/>
        </w:rPr>
        <w:t>方式打开 文件必须</w:t>
      </w:r>
      <w:r>
        <w:rPr>
          <w:rFonts w:hint="eastAsia"/>
          <w:b/>
          <w:bCs/>
        </w:rPr>
        <w:t>存在</w:t>
      </w:r>
    </w:p>
    <w:p>
      <w:pPr>
        <w:pStyle w:val="4"/>
        <w:keepNext w:val="0"/>
        <w:keepLines w:val="0"/>
        <w:widowControl/>
        <w:suppressLineNumbers w:val="0"/>
        <w:ind w:firstLine="420" w:firstLineChars="0"/>
        <w:rPr>
          <w:rFonts w:hint="eastAsia"/>
        </w:rPr>
      </w:pPr>
      <w:r>
        <w:rPr>
          <w:rFonts w:hint="eastAsia"/>
        </w:rPr>
        <w:t>w</w:t>
      </w:r>
      <w:r>
        <w:rPr>
          <w:rFonts w:hint="default"/>
        </w:rPr>
        <w:t>:</w:t>
      </w:r>
      <w:r>
        <w:rPr>
          <w:rFonts w:hint="default"/>
        </w:rPr>
        <w:tab/>
      </w:r>
      <w:r>
        <w:rPr>
          <w:rFonts w:hint="default"/>
        </w:rPr>
        <w:tab/>
      </w:r>
      <w:r>
        <w:rPr>
          <w:rFonts w:hint="eastAsia"/>
        </w:rPr>
        <w:t>以</w:t>
      </w:r>
      <w:r>
        <w:rPr>
          <w:rFonts w:hint="eastAsia"/>
          <w:b/>
          <w:bCs/>
        </w:rPr>
        <w:t>写</w:t>
      </w:r>
      <w:r>
        <w:rPr>
          <w:rFonts w:hint="eastAsia"/>
        </w:rPr>
        <w:t>方式打开</w:t>
      </w:r>
      <w:r>
        <w:rPr>
          <w:rStyle w:val="5"/>
          <w:rFonts w:hint="default"/>
        </w:rPr>
        <w:t>,</w:t>
      </w:r>
      <w:r>
        <w:rPr>
          <w:rStyle w:val="5"/>
          <w:rFonts w:hint="eastAsia"/>
        </w:rPr>
        <w:t>文件不存在则</w:t>
      </w:r>
      <w:r>
        <w:rPr>
          <w:rFonts w:hint="eastAsia"/>
        </w:rPr>
        <w:t>创建，存在</w:t>
      </w:r>
      <w:r>
        <w:rPr>
          <w:rFonts w:hint="default"/>
        </w:rPr>
        <w:t>则</w:t>
      </w:r>
      <w:r>
        <w:rPr>
          <w:rFonts w:hint="eastAsia"/>
        </w:rPr>
        <w:t xml:space="preserve">清空原有内容 </w:t>
      </w:r>
    </w:p>
    <w:p>
      <w:pPr>
        <w:pStyle w:val="4"/>
        <w:keepNext w:val="0"/>
        <w:keepLines w:val="0"/>
        <w:widowControl/>
        <w:suppressLineNumbers w:val="0"/>
        <w:ind w:firstLine="420" w:firstLineChars="0"/>
        <w:rPr>
          <w:rFonts w:hint="eastAsia"/>
        </w:rPr>
      </w:pPr>
      <w:r>
        <w:rPr>
          <w:rFonts w:hint="eastAsia"/>
        </w:rPr>
        <w:t>a</w:t>
      </w:r>
      <w:r>
        <w:rPr>
          <w:rFonts w:hint="default"/>
        </w:rPr>
        <w:t>:</w:t>
      </w:r>
      <w:r>
        <w:rPr>
          <w:rFonts w:hint="default"/>
        </w:rPr>
        <w:tab/>
      </w:r>
      <w:r>
        <w:rPr>
          <w:rFonts w:hint="default"/>
        </w:rPr>
        <w:tab/>
      </w:r>
      <w:r>
        <w:rPr>
          <w:rFonts w:hint="eastAsia"/>
        </w:rPr>
        <w:t>以</w:t>
      </w:r>
      <w:r>
        <w:rPr>
          <w:rFonts w:hint="eastAsia"/>
          <w:b/>
          <w:bCs/>
        </w:rPr>
        <w:t>追加</w:t>
      </w:r>
      <w:r>
        <w:rPr>
          <w:rFonts w:hint="eastAsia"/>
        </w:rPr>
        <w:t xml:space="preserve">模式打开 </w:t>
      </w:r>
    </w:p>
    <w:p>
      <w:pPr>
        <w:pStyle w:val="4"/>
        <w:keepNext w:val="0"/>
        <w:keepLines w:val="0"/>
        <w:widowControl/>
        <w:suppressLineNumbers w:val="0"/>
        <w:ind w:firstLine="420" w:firstLineChars="0"/>
        <w:rPr>
          <w:rFonts w:hint="eastAsia"/>
        </w:rPr>
      </w:pPr>
      <w:r>
        <w:rPr>
          <w:rFonts w:hint="eastAsia"/>
        </w:rPr>
        <w:t xml:space="preserve">r+ </w:t>
      </w:r>
      <w:r>
        <w:rPr>
          <w:rFonts w:hint="default"/>
        </w:rPr>
        <w:t>:</w:t>
      </w:r>
      <w:r>
        <w:rPr>
          <w:rFonts w:hint="default"/>
        </w:rPr>
        <w:tab/>
      </w:r>
      <w:r>
        <w:rPr>
          <w:rFonts w:hint="eastAsia"/>
        </w:rPr>
        <w:t>以</w:t>
      </w:r>
      <w:r>
        <w:rPr>
          <w:rFonts w:hint="eastAsia"/>
          <w:b/>
          <w:bCs/>
        </w:rPr>
        <w:t>读写</w:t>
      </w:r>
      <w:r>
        <w:rPr>
          <w:rFonts w:hint="eastAsia"/>
        </w:rPr>
        <w:t>模式打开 文件必须存在</w:t>
      </w:r>
    </w:p>
    <w:p>
      <w:pPr>
        <w:pStyle w:val="4"/>
        <w:keepNext w:val="0"/>
        <w:keepLines w:val="0"/>
        <w:widowControl/>
        <w:suppressLineNumbers w:val="0"/>
        <w:ind w:firstLine="420" w:firstLineChars="0"/>
        <w:rPr>
          <w:rFonts w:hint="eastAsia"/>
        </w:rPr>
      </w:pPr>
      <w:r>
        <w:rPr>
          <w:rFonts w:hint="eastAsia"/>
        </w:rPr>
        <w:t>w+</w:t>
      </w:r>
      <w:r>
        <w:rPr>
          <w:rFonts w:hint="default"/>
        </w:rPr>
        <w:tab/>
      </w:r>
      <w:r>
        <w:rPr>
          <w:rFonts w:hint="default"/>
        </w:rPr>
        <w:t>:</w:t>
      </w:r>
      <w:r>
        <w:rPr>
          <w:rFonts w:hint="default"/>
        </w:rPr>
        <w:tab/>
      </w:r>
      <w:r>
        <w:rPr>
          <w:rFonts w:hint="eastAsia"/>
        </w:rPr>
        <w:t>以</w:t>
      </w:r>
      <w:r>
        <w:rPr>
          <w:rFonts w:hint="eastAsia"/>
          <w:b/>
          <w:bCs/>
        </w:rPr>
        <w:t>读写模式</w:t>
      </w:r>
      <w:r>
        <w:rPr>
          <w:rFonts w:hint="eastAsia"/>
        </w:rPr>
        <w:t>打开文件</w:t>
      </w:r>
      <w:r>
        <w:rPr>
          <w:rFonts w:hint="default"/>
        </w:rPr>
        <w:t>，</w:t>
      </w:r>
      <w:r>
        <w:rPr>
          <w:rFonts w:hint="eastAsia"/>
        </w:rPr>
        <w:t>不存在则创建，存在</w:t>
      </w:r>
      <w:r>
        <w:rPr>
          <w:rFonts w:hint="default"/>
        </w:rPr>
        <w:t>则</w:t>
      </w:r>
      <w:r>
        <w:rPr>
          <w:rFonts w:hint="eastAsia"/>
        </w:rPr>
        <w:t>清空原有内容</w:t>
      </w:r>
    </w:p>
    <w:p>
      <w:pPr>
        <w:pStyle w:val="4"/>
        <w:keepNext w:val="0"/>
        <w:keepLines w:val="0"/>
        <w:widowControl/>
        <w:suppressLineNumbers w:val="0"/>
        <w:ind w:firstLine="420" w:firstLineChars="0"/>
        <w:rPr>
          <w:rFonts w:hint="eastAsia"/>
        </w:rPr>
      </w:pPr>
      <w:r>
        <w:rPr>
          <w:rFonts w:hint="eastAsia"/>
        </w:rPr>
        <w:t>a+</w:t>
      </w:r>
      <w:r>
        <w:rPr>
          <w:rFonts w:hint="default"/>
        </w:rPr>
        <w:t>:</w:t>
      </w:r>
      <w:r>
        <w:rPr>
          <w:rFonts w:hint="default"/>
        </w:rPr>
        <w:tab/>
      </w:r>
      <w:r>
        <w:rPr>
          <w:rFonts w:hint="eastAsia"/>
        </w:rPr>
        <w:t>以</w:t>
      </w:r>
      <w:r>
        <w:rPr>
          <w:rFonts w:hint="eastAsia"/>
          <w:b/>
          <w:bCs/>
        </w:rPr>
        <w:t>读写模式</w:t>
      </w:r>
      <w:r>
        <w:rPr>
          <w:rFonts w:hint="eastAsia"/>
        </w:rPr>
        <w:t xml:space="preserve">打开 </w:t>
      </w:r>
      <w:r>
        <w:rPr>
          <w:rFonts w:hint="eastAsia"/>
          <w:b/>
          <w:bCs/>
        </w:rPr>
        <w:t>追加模式</w:t>
      </w:r>
    </w:p>
    <w:p>
      <w:pPr>
        <w:pStyle w:val="4"/>
        <w:keepNext w:val="0"/>
        <w:keepLines w:val="0"/>
        <w:widowControl/>
        <w:suppressLineNumbers w:val="0"/>
        <w:ind w:firstLine="420" w:firstLineChars="0"/>
        <w:rPr>
          <w:rFonts w:hint="eastAsia"/>
        </w:rPr>
      </w:pPr>
      <w:r>
        <w:rPr>
          <w:rFonts w:hint="eastAsia"/>
        </w:rPr>
        <w:t>rb</w:t>
      </w:r>
      <w:r>
        <w:rPr>
          <w:rFonts w:hint="default"/>
        </w:rPr>
        <w:t>:</w:t>
      </w:r>
      <w:r>
        <w:rPr>
          <w:rFonts w:hint="default"/>
        </w:rPr>
        <w:tab/>
      </w:r>
      <w:r>
        <w:rPr>
          <w:rFonts w:hint="default"/>
        </w:rPr>
        <w:tab/>
      </w:r>
      <w:r>
        <w:rPr>
          <w:rFonts w:hint="eastAsia"/>
        </w:rPr>
        <w:t>以二进制读模式打开 同r</w:t>
      </w:r>
    </w:p>
    <w:p>
      <w:pPr>
        <w:pStyle w:val="4"/>
        <w:keepNext w:val="0"/>
        <w:keepLines w:val="0"/>
        <w:widowControl/>
        <w:suppressLineNumbers w:val="0"/>
        <w:ind w:firstLine="420" w:firstLineChars="0"/>
        <w:rPr>
          <w:rFonts w:hint="eastAsia"/>
        </w:rPr>
      </w:pPr>
      <w:r>
        <w:rPr>
          <w:rFonts w:hint="eastAsia"/>
        </w:rPr>
        <w:t xml:space="preserve">wb </w:t>
      </w:r>
      <w:r>
        <w:rPr>
          <w:rFonts w:hint="default"/>
        </w:rPr>
        <w:t>;</w:t>
      </w:r>
      <w:r>
        <w:rPr>
          <w:rFonts w:hint="default"/>
        </w:rPr>
        <w:tab/>
      </w:r>
      <w:r>
        <w:rPr>
          <w:rFonts w:hint="eastAsia"/>
        </w:rPr>
        <w:t>以二进制写模式打开 同w</w:t>
      </w:r>
    </w:p>
    <w:p>
      <w:pPr>
        <w:pStyle w:val="4"/>
        <w:keepNext w:val="0"/>
        <w:keepLines w:val="0"/>
        <w:widowControl/>
        <w:suppressLineNumbers w:val="0"/>
        <w:ind w:firstLine="420" w:firstLineChars="0"/>
        <w:rPr>
          <w:rFonts w:hint="eastAsia"/>
        </w:rPr>
      </w:pPr>
      <w:r>
        <w:rPr>
          <w:rFonts w:hint="eastAsia"/>
        </w:rPr>
        <w:t>ab</w:t>
      </w:r>
      <w:r>
        <w:rPr>
          <w:rFonts w:hint="default"/>
        </w:rPr>
        <w:t>:</w:t>
      </w:r>
      <w:r>
        <w:rPr>
          <w:rFonts w:hint="default"/>
        </w:rPr>
        <w:tab/>
      </w:r>
      <w:r>
        <w:rPr>
          <w:rFonts w:hint="default"/>
        </w:rPr>
        <w:tab/>
      </w:r>
      <w:r>
        <w:rPr>
          <w:rFonts w:hint="eastAsia"/>
        </w:rPr>
        <w:t>以二进制追加模式打开 同a</w:t>
      </w:r>
    </w:p>
    <w:p>
      <w:pPr>
        <w:pStyle w:val="4"/>
        <w:keepNext w:val="0"/>
        <w:keepLines w:val="0"/>
        <w:widowControl/>
        <w:suppressLineNumbers w:val="0"/>
        <w:ind w:firstLine="420" w:firstLineChars="0"/>
        <w:rPr>
          <w:rFonts w:hint="eastAsia"/>
        </w:rPr>
      </w:pPr>
      <w:r>
        <w:rPr>
          <w:rFonts w:hint="eastAsia"/>
        </w:rPr>
        <w:t>rb+</w:t>
      </w:r>
      <w:r>
        <w:rPr>
          <w:rFonts w:hint="default"/>
        </w:rPr>
        <w:t>:</w:t>
      </w:r>
      <w:r>
        <w:rPr>
          <w:rFonts w:hint="default"/>
        </w:rPr>
        <w:tab/>
      </w:r>
      <w:r>
        <w:rPr>
          <w:rFonts w:hint="eastAsia"/>
        </w:rPr>
        <w:t>以二进制读写模式打开 同r+</w:t>
      </w:r>
    </w:p>
    <w:p>
      <w:pPr>
        <w:pStyle w:val="4"/>
        <w:keepNext w:val="0"/>
        <w:keepLines w:val="0"/>
        <w:widowControl/>
        <w:suppressLineNumbers w:val="0"/>
        <w:ind w:firstLine="420" w:firstLineChars="0"/>
        <w:rPr>
          <w:rFonts w:hint="eastAsia"/>
        </w:rPr>
      </w:pPr>
      <w:r>
        <w:rPr>
          <w:rFonts w:hint="eastAsia"/>
        </w:rPr>
        <w:t>wb+</w:t>
      </w:r>
      <w:r>
        <w:rPr>
          <w:rFonts w:hint="default"/>
        </w:rPr>
        <w:t>:</w:t>
      </w:r>
      <w:r>
        <w:rPr>
          <w:rFonts w:hint="default"/>
        </w:rPr>
        <w:tab/>
      </w:r>
      <w:r>
        <w:rPr>
          <w:rFonts w:hint="eastAsia"/>
        </w:rPr>
        <w:t>以二进制读写模式打开 同w+</w:t>
      </w:r>
    </w:p>
    <w:p>
      <w:pPr>
        <w:pStyle w:val="4"/>
        <w:keepNext w:val="0"/>
        <w:keepLines w:val="0"/>
        <w:widowControl/>
        <w:suppressLineNumbers w:val="0"/>
        <w:ind w:firstLine="420" w:firstLineChars="0"/>
        <w:rPr>
          <w:rFonts w:hint="eastAsia"/>
        </w:rPr>
      </w:pPr>
      <w:r>
        <w:rPr>
          <w:rFonts w:hint="eastAsia"/>
        </w:rPr>
        <w:t>ab+</w:t>
      </w:r>
      <w:r>
        <w:rPr>
          <w:rFonts w:hint="default"/>
        </w:rPr>
        <w:t>:</w:t>
      </w:r>
      <w:r>
        <w:rPr>
          <w:rFonts w:hint="default"/>
        </w:rPr>
        <w:tab/>
      </w:r>
      <w:r>
        <w:rPr>
          <w:rFonts w:hint="eastAsia"/>
        </w:rPr>
        <w:t>以二进制读写模式打开 同a+</w:t>
      </w:r>
    </w:p>
    <w:p>
      <w:pPr>
        <w:pStyle w:val="4"/>
        <w:keepNext w:val="0"/>
        <w:keepLines w:val="0"/>
        <w:widowControl/>
        <w:suppressLineNumbers w:val="0"/>
        <w:rPr>
          <w:color w:val="FF0000"/>
        </w:rPr>
      </w:pPr>
      <w:r>
        <w:t>buffering  参数为0 表示无缓冲,1 表示有行缓冲,如果大于1,则直接指明缓冲区大小,不写或者为负数,使用系统默认的缓冲区机制,</w:t>
      </w:r>
      <w:r>
        <w:rPr>
          <w:color w:val="FF0000"/>
        </w:rPr>
        <w:t>成功会返回文件流对象,失败则返回IOError</w:t>
      </w:r>
    </w:p>
    <w:p>
      <w:pPr>
        <w:pStyle w:val="4"/>
        <w:keepNext w:val="0"/>
        <w:keepLines w:val="0"/>
        <w:widowControl/>
        <w:suppressLineNumbers w:val="0"/>
      </w:pPr>
      <w:r>
        <w:t>流（stream）：所有的I/O操作仅是简单的从程序移进或者移出，这种字节流，就称为流。</w:t>
      </w:r>
    </w:p>
    <w:p>
      <w:pPr>
        <w:pStyle w:val="4"/>
        <w:keepNext w:val="0"/>
        <w:keepLines w:val="0"/>
        <w:widowControl/>
        <w:suppressLineNumbers w:val="0"/>
      </w:pPr>
      <w:r>
        <w:t>系统已经默认为我们打开了三个流，在sys模块中：</w:t>
      </w:r>
    </w:p>
    <w:p>
      <w:pPr>
        <w:pStyle w:val="4"/>
        <w:keepNext w:val="0"/>
        <w:keepLines w:val="0"/>
        <w:widowControl/>
        <w:suppressLineNumbers w:val="0"/>
      </w:pPr>
      <w:r>
        <w:t>标注输入:sys.stdin</w:t>
      </w:r>
    </w:p>
    <w:p>
      <w:pPr>
        <w:pStyle w:val="4"/>
        <w:keepNext w:val="0"/>
        <w:keepLines w:val="0"/>
        <w:widowControl/>
        <w:suppressLineNumbers w:val="0"/>
      </w:pPr>
      <w:r>
        <w:t>标准输出:sys.stdout</w:t>
      </w:r>
    </w:p>
    <w:p>
      <w:pPr>
        <w:pStyle w:val="4"/>
        <w:keepNext w:val="0"/>
        <w:keepLines w:val="0"/>
        <w:widowControl/>
        <w:suppressLineNumbers w:val="0"/>
      </w:pPr>
      <w:r>
        <w:t>标准错误:sys.stderr</w:t>
      </w:r>
    </w:p>
    <w:p>
      <w:pPr>
        <w:pStyle w:val="4"/>
        <w:keepNext w:val="0"/>
        <w:keepLines w:val="0"/>
        <w:widowControl/>
        <w:suppressLineNumbers w:val="0"/>
        <w:ind w:firstLine="420" w:firstLineChars="0"/>
      </w:pPr>
      <w:r>
        <w:t>缓冲: 系统自动的在内存中为每一个正在使用的文件开辟一个缓冲区，从内存向磁盘输出数据必须先送到内存缓冲区，装满缓冲区在一起送到磁盘中去。从磁盘中读数据，则一次从磁盘文件将一批数据读入到内存缓冲区中，然后再从缓冲区逐个的将数据送到程序的数据区。</w:t>
      </w:r>
    </w:p>
    <w:p>
      <w:pPr>
        <w:pStyle w:val="4"/>
        <w:keepNext w:val="0"/>
        <w:keepLines w:val="0"/>
        <w:widowControl/>
        <w:suppressLineNumbers w:val="0"/>
        <w:ind w:firstLine="420" w:firstLineChars="0"/>
      </w:pPr>
      <w:r>
        <w:t>打开一个文件后我们就可以通过文件流对文件进行操作了，当操作结束后使用close（）关闭这个流是一个好习惯，这样可以防止一些误操作，也可以节省资源。此外我们还有一种方法可以不用close:</w:t>
      </w:r>
    </w:p>
    <w:p>
      <w:pPr>
        <w:pStyle w:val="4"/>
        <w:keepNext w:val="0"/>
        <w:keepLines w:val="0"/>
        <w:widowControl/>
        <w:suppressLineNumbers w:val="0"/>
        <w:ind w:firstLine="420" w:firstLineChars="0"/>
      </w:pPr>
      <w:r>
        <w:t>with open(</w:t>
      </w:r>
      <w:r>
        <w:rPr>
          <w:rFonts w:hint="default"/>
        </w:rPr>
        <w:t>‘file’,’r’) as f :  print “....”</w:t>
      </w:r>
    </w:p>
    <w:p>
      <w:pPr>
        <w:pStyle w:val="4"/>
        <w:keepNext w:val="0"/>
        <w:keepLines w:val="0"/>
        <w:widowControl/>
        <w:suppressLineNumbers w:val="0"/>
      </w:pPr>
      <w:r>
        <w:t>因为with生成的对象在语句块结束后会自动处理，所以也就不需要close了，但是这个流只能在with语句块内使用。</w:t>
      </w:r>
    </w:p>
    <w:p>
      <w:pPr>
        <w:pStyle w:val="2"/>
        <w:keepNext w:val="0"/>
        <w:keepLines w:val="0"/>
        <w:widowControl/>
        <w:suppressLineNumbers w:val="0"/>
      </w:pPr>
      <w:r>
        <w:t>读取文件</w:t>
      </w:r>
    </w:p>
    <w:p>
      <w:pPr/>
      <w:r>
        <w:t>read([size]):</w:t>
      </w:r>
    </w:p>
    <w:p>
      <w:pPr>
        <w:ind w:firstLine="420" w:firstLineChars="0"/>
      </w:pPr>
      <w:r>
        <w:t>直接读取字节到字符串中,最多读取给定数个字节,如果括号中没有传参,则使用默认值 -1,或者传入负值,文件将被读至文件末尾, 文件过大时,</w:t>
      </w:r>
      <w:r>
        <w:rPr>
          <w:color w:val="FF0000"/>
        </w:rPr>
        <w:t>建议在non-blockiing 模式下使用</w:t>
      </w:r>
    </w:p>
    <w:p>
      <w:pPr/>
      <w:r>
        <w:t>readline([size]):</w:t>
      </w:r>
    </w:p>
    <w:p>
      <w:pPr>
        <w:ind w:firstLine="420" w:firstLineChars="0"/>
      </w:pPr>
      <w:r>
        <w:t>读取打开文件的一行(读取下一个行开始符之前的所有字节),然后将包括该行结束符的整行内容,作为字符串返回,参数默认为-1,代表读至行尾,如果给size赋值,那么在超过size个字节后会返回前size个字节,</w:t>
      </w:r>
    </w:p>
    <w:p>
      <w:pPr/>
      <w:r>
        <w:t>readlines():</w:t>
      </w:r>
    </w:p>
    <w:p>
      <w:pPr>
        <w:ind w:firstLine="420" w:firstLineChars="0"/>
        <w:rPr>
          <w:color w:val="FF0000"/>
        </w:rPr>
      </w:pPr>
      <w:r>
        <w:t>该方法不返回字符串,该方法会读取所有(剩余)行,然后把他们作为一个字符串列表进行返回,</w:t>
      </w:r>
      <w:r>
        <w:rPr>
          <w:color w:val="FF0000"/>
        </w:rPr>
        <w:t>可选参数为返回的最大字节大小,如果大于0,则返回的所有行应该大概有参数的字节(可能会稍微大于这个数字,因为要凑够缓冲区的大小)</w:t>
      </w:r>
    </w:p>
    <w:p>
      <w:pPr>
        <w:pStyle w:val="2"/>
        <w:keepNext w:val="0"/>
        <w:keepLines w:val="0"/>
        <w:widowControl/>
        <w:suppressLineNumbers w:val="0"/>
      </w:pPr>
      <w:r>
        <w:t>写入文件</w:t>
      </w:r>
    </w:p>
    <w:p>
      <w:pPr/>
      <w:r>
        <w:t>write(string):</w:t>
      </w:r>
    </w:p>
    <w:p>
      <w:pPr>
        <w:ind w:firstLine="420" w:firstLineChars="0"/>
      </w:pPr>
      <w:r>
        <w:t>将含有文本数据或二进制数据块的字符串写入到文件中</w:t>
      </w:r>
    </w:p>
    <w:p>
      <w:pPr/>
      <w:r>
        <w:t>wrritelines(str_list)</w:t>
      </w:r>
    </w:p>
    <w:p>
      <w:pPr>
        <w:ind w:firstLine="420" w:firstLineChars="0"/>
      </w:pPr>
      <w:r>
        <w:t>与 readlines()一样,是针对列表的操作,接受一个字符串列表作为参数,见他们写入文件中,行结束符不会自动加入,需要在列表中的每一项元素的末尾加上换行符,才能在写入的文档中换行</w:t>
      </w:r>
    </w:p>
    <w:p>
      <w:pPr>
        <w:ind w:firstLine="420" w:firstLineChars="0"/>
      </w:pPr>
    </w:p>
    <w:p>
      <w:pPr>
        <w:pStyle w:val="2"/>
        <w:keepNext w:val="0"/>
        <w:keepLines w:val="0"/>
        <w:widowControl/>
        <w:suppressLineNumbers w:val="0"/>
      </w:pPr>
      <w:r>
        <w:t>其他操作</w:t>
      </w:r>
    </w:p>
    <w:p>
      <w:pPr>
        <w:pStyle w:val="3"/>
        <w:keepNext w:val="0"/>
        <w:keepLines w:val="0"/>
        <w:widowControl/>
        <w:suppressLineNumbers w:val="0"/>
      </w:pPr>
      <w:r>
        <w:t>缓冲区刷新</w:t>
      </w:r>
    </w:p>
    <w:p>
      <w:pPr>
        <w:pStyle w:val="4"/>
        <w:keepNext w:val="0"/>
        <w:keepLines w:val="0"/>
        <w:widowControl/>
        <w:suppressLineNumbers w:val="0"/>
        <w:ind w:firstLine="420" w:firstLineChars="0"/>
      </w:pPr>
      <w:r>
        <w:t>flush()函数用于手动刷新缓冲区。</w:t>
      </w:r>
    </w:p>
    <w:p>
      <w:pPr>
        <w:pStyle w:val="3"/>
        <w:keepNext w:val="0"/>
        <w:keepLines w:val="0"/>
        <w:widowControl/>
        <w:suppressLineNumbers w:val="0"/>
      </w:pPr>
      <w:r>
        <w:t>文件位置偏移</w:t>
      </w:r>
    </w:p>
    <w:p>
      <w:pPr>
        <w:pStyle w:val="4"/>
        <w:keepNext w:val="0"/>
        <w:keepLines w:val="0"/>
        <w:widowControl/>
        <w:suppressLineNumbers w:val="0"/>
        <w:ind w:firstLine="420" w:firstLineChars="0"/>
      </w:pPr>
      <w:r>
        <w:t>当我们打开一个文件进行操作时系统会自动生成一个记录，记录中描述了我们对文件的一系列操作。其中包括每次操作到的文件位置。</w:t>
      </w:r>
    </w:p>
    <w:p>
      <w:pPr>
        <w:pStyle w:val="4"/>
        <w:keepNext w:val="0"/>
        <w:keepLines w:val="0"/>
        <w:widowControl/>
        <w:suppressLineNumbers w:val="0"/>
      </w:pPr>
      <w:r>
        <w:t>seek()方法可以在文件中移动文件指针到不同的位置。</w:t>
      </w:r>
    </w:p>
    <w:p>
      <w:pPr>
        <w:pStyle w:val="4"/>
        <w:keepNext w:val="0"/>
        <w:keepLines w:val="0"/>
        <w:widowControl/>
        <w:suppressLineNumbers w:val="0"/>
        <w:ind w:firstLine="420" w:firstLineChars="0"/>
      </w:pPr>
      <w:r>
        <w:t>语法: seek(offset[,whence])</w:t>
      </w:r>
    </w:p>
    <w:p>
      <w:pPr>
        <w:pStyle w:val="4"/>
        <w:keepNext w:val="0"/>
        <w:keepLines w:val="0"/>
        <w:widowControl/>
        <w:suppressLineNumbers w:val="0"/>
        <w:ind w:firstLine="420" w:firstLineChars="0"/>
      </w:pPr>
      <w:r>
        <w:t xml:space="preserve">功能:移动文件位置 </w:t>
      </w:r>
      <w:r>
        <w:br w:type="textWrapping"/>
      </w:r>
      <w:r>
        <w:tab/>
      </w:r>
      <w:r>
        <w:t>参数：</w:t>
      </w:r>
    </w:p>
    <w:p>
      <w:pPr>
        <w:pStyle w:val="4"/>
        <w:keepNext w:val="0"/>
        <w:keepLines w:val="0"/>
        <w:widowControl/>
        <w:suppressLineNumbers w:val="0"/>
        <w:ind w:left="420" w:leftChars="0" w:firstLine="420" w:firstLineChars="0"/>
      </w:pPr>
      <w:r>
        <w:t>offset 代表相对于某个位置偏移量。如果为负数,表示向前移动n个字节。正值表示向后移动n个字节,</w:t>
      </w:r>
    </w:p>
    <w:p>
      <w:pPr>
        <w:pStyle w:val="4"/>
        <w:keepNext w:val="0"/>
        <w:keepLines w:val="0"/>
        <w:widowControl/>
        <w:suppressLineNumbers w:val="0"/>
        <w:ind w:left="420" w:leftChars="0" w:firstLine="420" w:firstLineChars="0"/>
      </w:pPr>
      <w:r>
        <w:t>whence: 默认值为0,代表从文件开头算起,1代表从当前位置算起,2代表从文件末尾算起.</w:t>
      </w:r>
    </w:p>
    <w:p>
      <w:pPr>
        <w:pStyle w:val="2"/>
        <w:keepNext w:val="0"/>
        <w:keepLines w:val="0"/>
        <w:widowControl/>
        <w:suppressLineNumbers w:val="0"/>
      </w:pPr>
      <w:r>
        <w:t>文件内容迭代</w:t>
      </w:r>
    </w:p>
    <w:p>
      <w:pPr>
        <w:pStyle w:val="4"/>
        <w:keepNext w:val="0"/>
        <w:keepLines w:val="0"/>
        <w:widowControl/>
        <w:suppressLineNumbers w:val="0"/>
        <w:ind w:firstLine="420" w:firstLineChars="0"/>
      </w:pPr>
      <w:r>
        <w:t>在Python2.2中，我们引进了迭代器和文件迭代，这使得一切变得完全不同，文件对象成为了它们自己的迭代器，这意味着用户不必调用 read*()方法就可以在for循环中迭代文件的每一行。另外我们也可以使用迭代器的next方法，file.next()可以用来读取文件的下一行。和其它迭代器一样，Python也会在所有行迭代完成后引发StopIteration 异常。</w:t>
      </w:r>
    </w:p>
    <w:p>
      <w:pPr>
        <w:pStyle w:val="4"/>
        <w:keepNext w:val="0"/>
        <w:keepLines w:val="0"/>
        <w:widowControl/>
        <w:suppressLineNumbers w:val="0"/>
        <w:ind w:firstLine="420" w:firstLineChars="0"/>
      </w:pPr>
      <w:r>
        <w:t>语法:</w:t>
      </w:r>
    </w:p>
    <w:p>
      <w:pPr>
        <w:pStyle w:val="4"/>
        <w:keepNext w:val="0"/>
        <w:keepLines w:val="0"/>
        <w:widowControl/>
        <w:suppressLineNumbers w:val="0"/>
      </w:pPr>
      <w:r>
        <w:t>f = open(</w:t>
      </w:r>
      <w:r>
        <w:rPr>
          <w:rFonts w:hint="default"/>
        </w:rPr>
        <w:t>‘file’</w:t>
      </w:r>
      <w:r>
        <w:t>)</w:t>
      </w:r>
    </w:p>
    <w:p>
      <w:pPr>
        <w:pStyle w:val="4"/>
        <w:keepNext w:val="0"/>
        <w:keepLines w:val="0"/>
        <w:widowControl/>
        <w:suppressLineNumbers w:val="0"/>
      </w:pPr>
      <w:r>
        <w:t>for i in f:</w:t>
      </w:r>
    </w:p>
    <w:p>
      <w:pPr>
        <w:pStyle w:val="4"/>
        <w:keepNext w:val="0"/>
        <w:keepLines w:val="0"/>
        <w:widowControl/>
        <w:suppressLineNumbers w:val="0"/>
        <w:ind w:firstLine="420" w:firstLineChars="0"/>
      </w:pPr>
      <w:r>
        <w:t>print i</w:t>
      </w:r>
    </w:p>
    <w:p>
      <w:pPr>
        <w:pStyle w:val="4"/>
        <w:keepNext w:val="0"/>
        <w:keepLines w:val="0"/>
        <w:widowControl/>
        <w:suppressLineNumbers w:val="0"/>
      </w:pPr>
      <w:r>
        <w:t>f.next()</w:t>
      </w:r>
    </w:p>
    <w:p>
      <w:pPr>
        <w:pStyle w:val="4"/>
        <w:keepNext w:val="0"/>
        <w:keepLines w:val="0"/>
        <w:widowControl/>
        <w:suppressLineNumbers w:val="0"/>
      </w:pPr>
    </w:p>
    <w:p>
      <w:pPr>
        <w:pStyle w:val="2"/>
        <w:keepNext w:val="0"/>
        <w:keepLines w:val="0"/>
        <w:widowControl/>
        <w:suppressLineNumbers w:val="0"/>
      </w:pPr>
      <w:r>
        <w:t>查看文件信息</w:t>
      </w:r>
    </w:p>
    <w:p>
      <w:pPr>
        <w:pStyle w:val="4"/>
        <w:keepNext w:val="0"/>
        <w:keepLines w:val="0"/>
        <w:widowControl/>
        <w:suppressLineNumbers w:val="0"/>
        <w:ind w:firstLine="420" w:firstLineChars="0"/>
      </w:pPr>
      <w:r>
        <w:t>模块os我们之前已经接触过。其实在这个模块中有很多对于文件和文件夹的操作可以供同学们进行挖掘。下面介绍其中一个stat函数。</w:t>
      </w:r>
    </w:p>
    <w:p>
      <w:pPr>
        <w:pStyle w:val="4"/>
        <w:keepNext w:val="0"/>
        <w:keepLines w:val="0"/>
        <w:widowControl/>
        <w:suppressLineNumbers w:val="0"/>
      </w:pPr>
      <w:r>
        <w:t>import os</w:t>
      </w:r>
    </w:p>
    <w:p>
      <w:pPr>
        <w:pStyle w:val="4"/>
        <w:keepNext w:val="0"/>
        <w:keepLines w:val="0"/>
        <w:widowControl/>
        <w:suppressLineNumbers w:val="0"/>
      </w:pPr>
      <w:r>
        <w:t xml:space="preserve"> os.stat(</w:t>
      </w:r>
      <w:r>
        <w:rPr>
          <w:rFonts w:hint="default"/>
        </w:rPr>
        <w:t>‘file’</w:t>
      </w:r>
      <w:r>
        <w:t>)</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FreeSerif">
    <w:panose1 w:val="02020603050405020304"/>
    <w:charset w:val="00"/>
    <w:family w:val="auto"/>
    <w:pitch w:val="default"/>
    <w:sig w:usb0="E59FAFFF" w:usb1="C200FDFF" w:usb2="43501B29" w:usb3="04000043" w:csb0="6001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4F8B41"/>
    <w:rsid w:val="5D8F52AE"/>
    <w:rsid w:val="667FDD5C"/>
    <w:rsid w:val="6E799DCD"/>
    <w:rsid w:val="7D7AAF83"/>
    <w:rsid w:val="9EBFE44F"/>
    <w:rsid w:val="BE4F4121"/>
    <w:rsid w:val="F3DDF95B"/>
    <w:rsid w:val="FB4F8B41"/>
    <w:rsid w:val="FBFF199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2016-12-20T19:52:00Z</dcterms:created>
  <dc:creator>jason</dc:creator>
  <cp:lastModifiedBy>jason</cp:lastModifiedBy>
  <dcterms:modified xsi:type="dcterms:W3CDTF">2017-01-01T11:54:16Z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