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F00" w:rsidRDefault="00987F00" w:rsidP="00987F00">
      <w:pPr>
        <w:pStyle w:val="Heading1"/>
      </w:pPr>
      <w:r>
        <w:t>Group 2 Project– Version 1 – May 30, 2018</w:t>
      </w:r>
    </w:p>
    <w:p w:rsidR="00987F00" w:rsidRDefault="00987F00" w:rsidP="00987F00">
      <w:pPr>
        <w:pStyle w:val="Heading1"/>
      </w:pPr>
      <w:r>
        <w:t>CS533 Spring 2018</w:t>
      </w:r>
      <w:bookmarkStart w:id="0" w:name="_GoBack"/>
      <w:bookmarkEnd w:id="0"/>
    </w:p>
    <w:p w:rsidR="00987F00" w:rsidRDefault="00987F00" w:rsidP="00987F00">
      <w:pPr>
        <w:pStyle w:val="Heading1"/>
      </w:pPr>
      <w:r>
        <w:t>Data Movement and Power Measurements</w:t>
      </w:r>
    </w:p>
    <w:p w:rsidR="00987F00" w:rsidRDefault="00987F00" w:rsidP="00987F00"/>
    <w:p w:rsidR="00987F00" w:rsidRDefault="00987F00" w:rsidP="00987F00">
      <w:r>
        <w:t>Group Members:</w:t>
      </w:r>
    </w:p>
    <w:p w:rsidR="00987F00" w:rsidRPr="007857FE" w:rsidRDefault="00987F00" w:rsidP="00987F00">
      <w:pPr>
        <w:pStyle w:val="ListParagraph"/>
        <w:numPr>
          <w:ilvl w:val="0"/>
          <w:numId w:val="15"/>
        </w:numPr>
        <w:shd w:val="clear" w:color="auto" w:fill="FFFFFF"/>
      </w:pPr>
      <w:r w:rsidRPr="007857FE">
        <w:t>Alex Kelly &lt;keap@</w:t>
      </w:r>
      <w:r>
        <w:t>cs.</w:t>
      </w:r>
      <w:r w:rsidRPr="007857FE">
        <w:t>p</w:t>
      </w:r>
      <w:r>
        <w:t>dx.edu&gt;</w:t>
      </w:r>
    </w:p>
    <w:p w:rsidR="00987F00" w:rsidRPr="007857FE" w:rsidRDefault="00987F00" w:rsidP="00987F00">
      <w:pPr>
        <w:pStyle w:val="ListParagraph"/>
        <w:numPr>
          <w:ilvl w:val="0"/>
          <w:numId w:val="15"/>
        </w:numPr>
        <w:shd w:val="clear" w:color="auto" w:fill="FFFFFF"/>
      </w:pPr>
      <w:r>
        <w:t>Shikha Shah &lt;shikha2@pdx.edu&gt;</w:t>
      </w:r>
    </w:p>
    <w:p w:rsidR="00987F00" w:rsidRPr="007857FE" w:rsidRDefault="00987F00" w:rsidP="00987F00">
      <w:pPr>
        <w:pStyle w:val="ListParagraph"/>
        <w:numPr>
          <w:ilvl w:val="0"/>
          <w:numId w:val="15"/>
        </w:numPr>
        <w:shd w:val="clear" w:color="auto" w:fill="FFFFFF"/>
      </w:pPr>
      <w:r w:rsidRPr="007857FE">
        <w:t>Aj</w:t>
      </w:r>
      <w:r>
        <w:t>inkya Shinde &lt;ajsh2@pdx.edu&gt;</w:t>
      </w:r>
    </w:p>
    <w:p w:rsidR="00987F00" w:rsidRPr="007857FE" w:rsidRDefault="00987F00" w:rsidP="00987F00">
      <w:pPr>
        <w:pStyle w:val="ListParagraph"/>
        <w:numPr>
          <w:ilvl w:val="0"/>
          <w:numId w:val="15"/>
        </w:numPr>
        <w:shd w:val="clear" w:color="auto" w:fill="FFFFFF"/>
      </w:pPr>
      <w:r>
        <w:t>Jason Graalum &lt;jgraalum@pdx.edu&gt;</w:t>
      </w:r>
    </w:p>
    <w:p w:rsidR="00987F00" w:rsidRDefault="00987F00" w:rsidP="00987F00"/>
    <w:p w:rsidR="00987F00" w:rsidRDefault="00987F00" w:rsidP="00987F00">
      <w:pPr>
        <w:rPr>
          <w:rFonts w:ascii="Arial" w:eastAsia="Times New Roman" w:hAnsi="Arial" w:cs="Arial"/>
          <w:color w:val="3367D6"/>
          <w:sz w:val="20"/>
          <w:szCs w:val="20"/>
          <w:u w:val="single"/>
          <w:shd w:val="clear" w:color="auto" w:fill="FFFFFF"/>
        </w:rPr>
      </w:pPr>
      <w:r>
        <w:t xml:space="preserve">GitHub Repo:  </w:t>
      </w:r>
      <w:hyperlink r:id="rId8" w:history="1">
        <w:r w:rsidRPr="00A56644">
          <w:rPr>
            <w:rStyle w:val="Hyperlink"/>
            <w:rFonts w:ascii="Arial" w:eastAsia="Times New Roman" w:hAnsi="Arial" w:cs="Arial"/>
            <w:sz w:val="20"/>
            <w:szCs w:val="20"/>
            <w:shd w:val="clear" w:color="auto" w:fill="FFFFFF"/>
          </w:rPr>
          <w:t>https://github.com/jasongraalum/CS533_Spring2018_Group2_Project</w:t>
        </w:r>
      </w:hyperlink>
    </w:p>
    <w:p w:rsidR="00987F00" w:rsidRPr="00AD47E0" w:rsidRDefault="00987F00" w:rsidP="00987F00">
      <w:pPr>
        <w:rPr>
          <w:rFonts w:ascii="Times New Roman" w:eastAsia="Times New Roman" w:hAnsi="Times New Roman" w:cs="Times New Roman"/>
        </w:rPr>
      </w:pPr>
    </w:p>
    <w:p w:rsidR="00987F00" w:rsidRDefault="00987F00" w:rsidP="00987F00">
      <w:r>
        <w:t xml:space="preserve">Goals: </w:t>
      </w:r>
    </w:p>
    <w:p w:rsidR="00987F00" w:rsidRPr="007857FE" w:rsidRDefault="00987F00" w:rsidP="00987F00">
      <w:pPr>
        <w:pStyle w:val="ListParagraph"/>
        <w:numPr>
          <w:ilvl w:val="0"/>
          <w:numId w:val="16"/>
        </w:numPr>
      </w:pPr>
      <w:r w:rsidRPr="007857FE">
        <w:t xml:space="preserve">Write benchmark codes that target specific configurations expected to be power efficient or power inefficient. </w:t>
      </w:r>
    </w:p>
    <w:p w:rsidR="00987F00" w:rsidRPr="00987F00" w:rsidRDefault="00987F00" w:rsidP="00987F00">
      <w:pPr>
        <w:pStyle w:val="ListParagraph"/>
        <w:numPr>
          <w:ilvl w:val="0"/>
          <w:numId w:val="16"/>
        </w:numPr>
      </w:pPr>
      <w:r w:rsidRPr="00987F00">
        <w:t xml:space="preserve">Conduct a study using the benchmarks to actually measure the power consumption. </w:t>
      </w:r>
    </w:p>
    <w:p w:rsidR="00F61851" w:rsidRDefault="00F61851"/>
    <w:p w:rsidR="00F61851" w:rsidRDefault="00231768">
      <w:r>
        <w:t>Background</w:t>
      </w:r>
      <w:r w:rsidR="00F61851">
        <w:t>:</w:t>
      </w:r>
    </w:p>
    <w:p w:rsidR="00ED59E3" w:rsidRDefault="00ED59E3"/>
    <w:p w:rsidR="00231768" w:rsidRDefault="00231768">
      <w:r>
        <w:t xml:space="preserve">In a typical “pipeline” process, data is move from processor to processor where different operations are performed. The assumption is that there is an efficiency gain by allowing the processors(or cores) specialize – think automobile assembly line.  However, there may be a flaw in this thinking.  As each core is general purpose, the efficiency gains, if any, from specialization, may be small. </w:t>
      </w:r>
    </w:p>
    <w:p w:rsidR="00231768" w:rsidRDefault="00231768">
      <w:r>
        <w:t>Given a large enough data set, it may be more efficient to move the operations, instead of the data, from core to core. Our work tests this idea.</w:t>
      </w:r>
    </w:p>
    <w:p w:rsidR="00231768" w:rsidRDefault="00231768"/>
    <w:p w:rsidR="00231768" w:rsidRDefault="00231768">
      <w:r>
        <w:t>Hypothesis:</w:t>
      </w:r>
    </w:p>
    <w:p w:rsidR="00231768" w:rsidRDefault="00231768"/>
    <w:p w:rsidR="00231768" w:rsidRDefault="00231768">
      <w:r>
        <w:t>Given a large enough data set, relative to the size of the local memory(local being relative itself), the power consumption will decrease if the operation is moved from between cores as compared to moving the data between cores.</w:t>
      </w:r>
    </w:p>
    <w:p w:rsidR="00231768" w:rsidRDefault="00231768"/>
    <w:p w:rsidR="00231768" w:rsidRDefault="00231768">
      <w:r>
        <w:t>Methodology:</w:t>
      </w:r>
    </w:p>
    <w:p w:rsidR="00231768" w:rsidRDefault="00231768"/>
    <w:p w:rsidR="00231768" w:rsidRDefault="00D520C0">
      <w:r>
        <w:t>&lt;Need</w:t>
      </w:r>
      <w:r w:rsidR="00E813EA">
        <w:t xml:space="preserve"> to write</w:t>
      </w:r>
      <w:r>
        <w:t>&gt;</w:t>
      </w:r>
    </w:p>
    <w:p w:rsidR="00D520C0" w:rsidRDefault="00D520C0"/>
    <w:p w:rsidR="00D520C0" w:rsidRDefault="00D520C0"/>
    <w:p w:rsidR="00D520C0" w:rsidRDefault="00D520C0"/>
    <w:p w:rsidR="00ED59E3" w:rsidRDefault="00987F00" w:rsidP="002B1A58">
      <w:pPr>
        <w:pStyle w:val="Heading4"/>
      </w:pPr>
      <w:r>
        <w:lastRenderedPageBreak/>
        <w:t xml:space="preserve">Hardware </w:t>
      </w:r>
      <w:r w:rsidR="00ED59E3">
        <w:t>Platform:  Raspberry Pi 3</w:t>
      </w:r>
      <w:r w:rsidR="000B7DCC">
        <w:rPr>
          <w:rStyle w:val="FootnoteReference"/>
        </w:rPr>
        <w:footnoteReference w:id="1"/>
      </w:r>
    </w:p>
    <w:p w:rsidR="000B7DCC" w:rsidRDefault="000B7DCC" w:rsidP="000B7DCC">
      <w:pPr>
        <w:pStyle w:val="ListParagraph"/>
        <w:numPr>
          <w:ilvl w:val="0"/>
          <w:numId w:val="3"/>
        </w:numPr>
        <w:shd w:val="clear" w:color="auto" w:fill="FFFFFF"/>
        <w:spacing w:after="150" w:line="384" w:lineRule="atLeast"/>
      </w:pPr>
      <w:r w:rsidRPr="000B7DCC">
        <w:t>SoC:</w:t>
      </w:r>
      <w:r>
        <w:t> Broadcom BCM2837</w:t>
      </w:r>
    </w:p>
    <w:p w:rsidR="000B7DCC" w:rsidRDefault="000B7DCC" w:rsidP="000B7DCC">
      <w:pPr>
        <w:pStyle w:val="ListParagraph"/>
        <w:numPr>
          <w:ilvl w:val="0"/>
          <w:numId w:val="3"/>
        </w:numPr>
        <w:shd w:val="clear" w:color="auto" w:fill="FFFFFF"/>
        <w:spacing w:after="150" w:line="384" w:lineRule="atLeast"/>
      </w:pPr>
      <w:r w:rsidRPr="000B7DCC">
        <w:t>CPU:</w:t>
      </w:r>
      <w:r>
        <w:t> 4</w:t>
      </w:r>
      <w:r w:rsidR="00EF25A4">
        <w:t xml:space="preserve"> </w:t>
      </w:r>
      <w:r>
        <w:t>× ARM Cortex-A53, 1.2GHz</w:t>
      </w:r>
    </w:p>
    <w:p w:rsidR="000B7DCC" w:rsidRDefault="000B7DCC" w:rsidP="000B7DCC">
      <w:pPr>
        <w:pStyle w:val="ListParagraph"/>
        <w:numPr>
          <w:ilvl w:val="0"/>
          <w:numId w:val="3"/>
        </w:numPr>
        <w:shd w:val="clear" w:color="auto" w:fill="FFFFFF"/>
        <w:spacing w:after="150" w:line="384" w:lineRule="atLeast"/>
      </w:pPr>
      <w:r w:rsidRPr="000B7DCC">
        <w:t>GPU:</w:t>
      </w:r>
      <w:r>
        <w:t xml:space="preserve"> Broadcom </w:t>
      </w:r>
      <w:proofErr w:type="spellStart"/>
      <w:r>
        <w:t>VideoCore</w:t>
      </w:r>
      <w:proofErr w:type="spellEnd"/>
      <w:r>
        <w:t xml:space="preserve"> IV</w:t>
      </w:r>
    </w:p>
    <w:p w:rsidR="000B7DCC" w:rsidRDefault="000B7DCC" w:rsidP="000B7DCC">
      <w:pPr>
        <w:pStyle w:val="ListParagraph"/>
        <w:numPr>
          <w:ilvl w:val="0"/>
          <w:numId w:val="3"/>
        </w:numPr>
        <w:shd w:val="clear" w:color="auto" w:fill="FFFFFF"/>
        <w:spacing w:after="150" w:line="384" w:lineRule="atLeast"/>
      </w:pPr>
      <w:r w:rsidRPr="000B7DCC">
        <w:t>RAM:</w:t>
      </w:r>
      <w:r>
        <w:t> 1GB LPDDR2 (900 MHz)</w:t>
      </w:r>
    </w:p>
    <w:p w:rsidR="000B7DCC" w:rsidRDefault="000B7DCC" w:rsidP="000B7DCC">
      <w:pPr>
        <w:pStyle w:val="ListParagraph"/>
        <w:numPr>
          <w:ilvl w:val="0"/>
          <w:numId w:val="3"/>
        </w:numPr>
        <w:shd w:val="clear" w:color="auto" w:fill="FFFFFF"/>
        <w:spacing w:after="150" w:line="384" w:lineRule="atLeast"/>
      </w:pPr>
      <w:r w:rsidRPr="000B7DCC">
        <w:t>Networking: 10/100 Et</w:t>
      </w:r>
      <w:r>
        <w:t>hernet, 2.4GHz 802.11n wireless</w:t>
      </w:r>
    </w:p>
    <w:p w:rsidR="000B7DCC" w:rsidRDefault="000B7DCC" w:rsidP="000B7DCC">
      <w:pPr>
        <w:pStyle w:val="ListParagraph"/>
        <w:numPr>
          <w:ilvl w:val="0"/>
          <w:numId w:val="3"/>
        </w:numPr>
        <w:shd w:val="clear" w:color="auto" w:fill="FFFFFF"/>
        <w:spacing w:after="150" w:line="384" w:lineRule="atLeast"/>
      </w:pPr>
      <w:r w:rsidRPr="000B7DCC">
        <w:t>Bluetooth: Bluetooth 4.</w:t>
      </w:r>
      <w:r>
        <w:t>1 Classic, Bluetooth Low Energy</w:t>
      </w:r>
    </w:p>
    <w:p w:rsidR="000B7DCC" w:rsidRDefault="000B7DCC" w:rsidP="000B7DCC">
      <w:pPr>
        <w:pStyle w:val="ListParagraph"/>
        <w:numPr>
          <w:ilvl w:val="0"/>
          <w:numId w:val="3"/>
        </w:numPr>
        <w:shd w:val="clear" w:color="auto" w:fill="FFFFFF"/>
        <w:spacing w:after="150" w:line="384" w:lineRule="atLeast"/>
      </w:pPr>
      <w:r w:rsidRPr="000B7DCC">
        <w:t>Storage:</w:t>
      </w:r>
      <w:r>
        <w:t> microSD</w:t>
      </w:r>
    </w:p>
    <w:p w:rsidR="000B7DCC" w:rsidRDefault="000B7DCC" w:rsidP="000B7DCC">
      <w:pPr>
        <w:pStyle w:val="ListParagraph"/>
        <w:numPr>
          <w:ilvl w:val="0"/>
          <w:numId w:val="3"/>
        </w:numPr>
        <w:shd w:val="clear" w:color="auto" w:fill="FFFFFF"/>
        <w:spacing w:after="150" w:line="384" w:lineRule="atLeast"/>
      </w:pPr>
      <w:r w:rsidRPr="000B7DCC">
        <w:t>GPIO:</w:t>
      </w:r>
      <w:r>
        <w:t> 40-pin header, populated</w:t>
      </w:r>
    </w:p>
    <w:p w:rsidR="000B7DCC" w:rsidRDefault="000B7DCC" w:rsidP="000B7DCC">
      <w:pPr>
        <w:pStyle w:val="ListParagraph"/>
        <w:numPr>
          <w:ilvl w:val="0"/>
          <w:numId w:val="3"/>
        </w:numPr>
        <w:shd w:val="clear" w:color="auto" w:fill="FFFFFF"/>
        <w:spacing w:after="150" w:line="384" w:lineRule="atLeast"/>
      </w:pPr>
      <w:r w:rsidRPr="000B7DCC">
        <w:t>Ports: HDMI, 3.5mm analogue audio-video jack, 4× U</w:t>
      </w:r>
      <w:r>
        <w:t xml:space="preserve">SB 2.0, Ethernet, Camera Serial </w:t>
      </w:r>
      <w:r w:rsidRPr="000B7DCC">
        <w:t>Interface (CSI), Display Serial Interface (DSI)</w:t>
      </w:r>
    </w:p>
    <w:p w:rsidR="00EF25A4" w:rsidRDefault="00EF25A4" w:rsidP="00EF25A4">
      <w:pPr>
        <w:pStyle w:val="ListParagraph"/>
        <w:shd w:val="clear" w:color="auto" w:fill="FFFFFF"/>
        <w:spacing w:after="150" w:line="384" w:lineRule="atLeast"/>
      </w:pPr>
    </w:p>
    <w:p w:rsidR="00EF25A4" w:rsidRDefault="00D03EB2" w:rsidP="00EF25A4">
      <w:r>
        <w:t>System overview – block diagram:</w:t>
      </w:r>
      <w:r>
        <w:rPr>
          <w:rStyle w:val="FootnoteReference"/>
        </w:rPr>
        <w:footnoteReference w:id="2"/>
      </w:r>
    </w:p>
    <w:p w:rsidR="00EF25A4" w:rsidRDefault="00EF25A4" w:rsidP="00EF25A4">
      <w:r>
        <w:rPr>
          <w:noProof/>
        </w:rPr>
        <w:drawing>
          <wp:inline distT="0" distB="0" distL="0" distR="0">
            <wp:extent cx="5943600" cy="3640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28 at 2.15.1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40455"/>
                    </a:xfrm>
                    <a:prstGeom prst="rect">
                      <a:avLst/>
                    </a:prstGeom>
                  </pic:spPr>
                </pic:pic>
              </a:graphicData>
            </a:graphic>
          </wp:inline>
        </w:drawing>
      </w:r>
    </w:p>
    <w:p w:rsidR="00EF25A4" w:rsidRDefault="00EF25A4" w:rsidP="00EF25A4">
      <w:pPr>
        <w:pStyle w:val="Heading4"/>
      </w:pPr>
      <w:r>
        <w:lastRenderedPageBreak/>
        <w:t>Memory Configuration</w:t>
      </w:r>
    </w:p>
    <w:p w:rsidR="00D03EB2" w:rsidRDefault="00EF25A4" w:rsidP="00452699">
      <w:pPr>
        <w:pStyle w:val="Heading5"/>
      </w:pPr>
      <w:r>
        <w:t>L1 Cache details</w:t>
      </w:r>
      <w:r w:rsidR="00D03EB2">
        <w:rPr>
          <w:rStyle w:val="FootnoteReference"/>
        </w:rPr>
        <w:footnoteReference w:id="3"/>
      </w:r>
      <w:r>
        <w:t>:</w:t>
      </w:r>
      <w:r w:rsidR="00452699">
        <w:rPr>
          <w:noProof/>
        </w:rPr>
        <mc:AlternateContent>
          <mc:Choice Requires="wps">
            <w:drawing>
              <wp:inline distT="0" distB="0" distL="0" distR="0" wp14:anchorId="2143B59A" wp14:editId="3D9AA0EC">
                <wp:extent cx="5839200" cy="2728800"/>
                <wp:effectExtent l="0" t="0" r="15875" b="14605"/>
                <wp:docPr id="1" name="Text Box 1"/>
                <wp:cNvGraphicFramePr/>
                <a:graphic xmlns:a="http://schemas.openxmlformats.org/drawingml/2006/main">
                  <a:graphicData uri="http://schemas.microsoft.com/office/word/2010/wordprocessingShape">
                    <wps:wsp>
                      <wps:cNvSpPr txBox="1"/>
                      <wps:spPr>
                        <a:xfrm>
                          <a:off x="0" y="0"/>
                          <a:ext cx="5839200" cy="2728800"/>
                        </a:xfrm>
                        <a:prstGeom prst="rect">
                          <a:avLst/>
                        </a:prstGeom>
                        <a:noFill/>
                        <a:ln w="6350">
                          <a:solidFill>
                            <a:prstClr val="black"/>
                          </a:solidFill>
                        </a:ln>
                      </wps:spPr>
                      <wps:txbx>
                        <w:txbxContent>
                          <w:p w:rsidR="00452699" w:rsidRPr="00452699" w:rsidRDefault="00452699" w:rsidP="00452699">
                            <w:pPr>
                              <w:pStyle w:val="NormalWeb"/>
                              <w:spacing w:before="0" w:beforeAutospacing="0" w:after="0" w:afterAutospacing="0"/>
                              <w:rPr>
                                <w:rFonts w:ascii="Verdana" w:hAnsi="Verdana" w:cs="Calibri"/>
                                <w:color w:val="000000"/>
                                <w:sz w:val="16"/>
                                <w:szCs w:val="22"/>
                              </w:rPr>
                            </w:pPr>
                            <w:r w:rsidRPr="00452699">
                              <w:rPr>
                                <w:rFonts w:ascii="Verdana" w:hAnsi="Verdana" w:cs="Calibri"/>
                                <w:color w:val="000000"/>
                                <w:sz w:val="16"/>
                                <w:szCs w:val="22"/>
                                <w:shd w:val="clear" w:color="auto" w:fill="FFFFFF"/>
                              </w:rPr>
                              <w:t>The L1 Instruction memory system has the following key features:</w:t>
                            </w:r>
                          </w:p>
                          <w:p w:rsidR="00452699" w:rsidRPr="00452699" w:rsidRDefault="00452699" w:rsidP="00452699">
                            <w:pPr>
                              <w:numPr>
                                <w:ilvl w:val="0"/>
                                <w:numId w:val="8"/>
                              </w:numPr>
                              <w:ind w:left="540"/>
                              <w:textAlignment w:val="center"/>
                              <w:rPr>
                                <w:rFonts w:ascii="Calibri" w:hAnsi="Calibri" w:cs="Calibri"/>
                                <w:color w:val="000000"/>
                                <w:sz w:val="16"/>
                                <w:szCs w:val="22"/>
                              </w:rPr>
                            </w:pPr>
                            <w:r w:rsidRPr="00452699">
                              <w:rPr>
                                <w:rFonts w:ascii="Verdana" w:hAnsi="Verdana" w:cs="Calibri"/>
                                <w:color w:val="000000"/>
                                <w:sz w:val="16"/>
                                <w:szCs w:val="22"/>
                              </w:rPr>
                              <w:t>Instruction side cache line length of 64 bytes.</w:t>
                            </w:r>
                          </w:p>
                          <w:p w:rsidR="00452699" w:rsidRPr="00452699" w:rsidRDefault="00452699" w:rsidP="00452699">
                            <w:pPr>
                              <w:numPr>
                                <w:ilvl w:val="0"/>
                                <w:numId w:val="8"/>
                              </w:numPr>
                              <w:ind w:left="540"/>
                              <w:textAlignment w:val="center"/>
                              <w:rPr>
                                <w:rFonts w:ascii="Calibri" w:hAnsi="Calibri" w:cs="Calibri"/>
                                <w:color w:val="000000"/>
                                <w:sz w:val="16"/>
                                <w:szCs w:val="22"/>
                              </w:rPr>
                            </w:pPr>
                            <w:r w:rsidRPr="00452699">
                              <w:rPr>
                                <w:rFonts w:ascii="Verdana" w:hAnsi="Verdana" w:cs="Calibri"/>
                                <w:color w:val="000000"/>
                                <w:sz w:val="16"/>
                                <w:szCs w:val="22"/>
                              </w:rPr>
                              <w:t>2-way set associative L1 Instruction cache.</w:t>
                            </w:r>
                          </w:p>
                          <w:p w:rsidR="00452699" w:rsidRPr="00452699" w:rsidRDefault="00452699" w:rsidP="00452699">
                            <w:pPr>
                              <w:rPr>
                                <w:rFonts w:ascii="Calibri" w:hAnsi="Calibri"/>
                                <w:sz w:val="18"/>
                              </w:rPr>
                            </w:pPr>
                            <w:r w:rsidRPr="00452699">
                              <w:rPr>
                                <w:sz w:val="18"/>
                              </w:rPr>
                              <w:t>128-bit read interface to the L2 memory system.</w:t>
                            </w:r>
                          </w:p>
                          <w:p w:rsidR="00452699" w:rsidRPr="00452699" w:rsidRDefault="00452699" w:rsidP="00452699">
                            <w:pPr>
                              <w:pStyle w:val="NormalWeb"/>
                              <w:spacing w:before="0" w:beforeAutospacing="0" w:after="0" w:afterAutospacing="0"/>
                              <w:rPr>
                                <w:rFonts w:ascii="Verdana" w:hAnsi="Verdana" w:cs="Calibri"/>
                                <w:color w:val="000000"/>
                                <w:sz w:val="16"/>
                                <w:szCs w:val="22"/>
                              </w:rPr>
                            </w:pPr>
                            <w:r w:rsidRPr="00452699">
                              <w:rPr>
                                <w:rFonts w:ascii="Verdana" w:hAnsi="Verdana" w:cs="Calibri"/>
                                <w:color w:val="000000"/>
                                <w:sz w:val="16"/>
                                <w:szCs w:val="22"/>
                                <w:shd w:val="clear" w:color="auto" w:fill="FFFFFF"/>
                              </w:rPr>
                              <w:t>The L1 Data memory system has the following features:</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Data side cache line length of 64 bytes.</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4-way set associative L1 Data cache.</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256-bit write interface to the L2 memory system.</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128-bit read interface to the L2 memory system.</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Read buffer that services the </w:t>
                            </w:r>
                            <w:r w:rsidRPr="00452699">
                              <w:rPr>
                                <w:rFonts w:ascii="Verdana" w:hAnsi="Verdana" w:cs="Calibri"/>
                                <w:i/>
                                <w:iCs/>
                                <w:color w:val="000000"/>
                                <w:sz w:val="16"/>
                                <w:szCs w:val="22"/>
                              </w:rPr>
                              <w:t>Data Cache Unit</w:t>
                            </w:r>
                            <w:r w:rsidRPr="00452699">
                              <w:rPr>
                                <w:rFonts w:ascii="Verdana" w:hAnsi="Verdana" w:cs="Calibri"/>
                                <w:color w:val="000000"/>
                                <w:sz w:val="16"/>
                                <w:szCs w:val="22"/>
                              </w:rPr>
                              <w:t> (DCU), the </w:t>
                            </w:r>
                            <w:r w:rsidRPr="00452699">
                              <w:rPr>
                                <w:rFonts w:ascii="Verdana" w:hAnsi="Verdana" w:cs="Calibri"/>
                                <w:i/>
                                <w:iCs/>
                                <w:color w:val="000000"/>
                                <w:sz w:val="16"/>
                                <w:szCs w:val="22"/>
                              </w:rPr>
                              <w:t>Instruction Fetch Unit</w:t>
                            </w:r>
                            <w:r w:rsidRPr="00452699">
                              <w:rPr>
                                <w:rFonts w:ascii="Verdana" w:hAnsi="Verdana" w:cs="Calibri"/>
                                <w:color w:val="000000"/>
                                <w:sz w:val="16"/>
                                <w:szCs w:val="22"/>
                              </w:rPr>
                              <w:t> (IFU) and the TLB.</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64-bit read path from the data L1 memory system to the datapath.</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128-bit write path from the datapath to the L1 memory system.</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Support for three outstanding data cache misses.</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Merging store buffer capability. This handles writes to:</w:t>
                            </w:r>
                          </w:p>
                          <w:p w:rsidR="00452699" w:rsidRPr="00452699" w:rsidRDefault="00452699" w:rsidP="00452699">
                            <w:pPr>
                              <w:numPr>
                                <w:ilvl w:val="1"/>
                                <w:numId w:val="9"/>
                              </w:numPr>
                              <w:ind w:left="1080"/>
                              <w:textAlignment w:val="center"/>
                              <w:rPr>
                                <w:rFonts w:ascii="Calibri" w:hAnsi="Calibri" w:cs="Calibri"/>
                                <w:color w:val="000000"/>
                                <w:sz w:val="16"/>
                                <w:szCs w:val="22"/>
                              </w:rPr>
                            </w:pPr>
                            <w:r w:rsidRPr="00452699">
                              <w:rPr>
                                <w:rFonts w:ascii="Verdana" w:hAnsi="Verdana" w:cs="Calibri"/>
                                <w:color w:val="000000"/>
                                <w:sz w:val="16"/>
                                <w:szCs w:val="22"/>
                              </w:rPr>
                              <w:t>Device memory.</w:t>
                            </w:r>
                          </w:p>
                          <w:p w:rsidR="00452699" w:rsidRPr="00452699" w:rsidRDefault="00452699" w:rsidP="00452699">
                            <w:pPr>
                              <w:numPr>
                                <w:ilvl w:val="1"/>
                                <w:numId w:val="9"/>
                              </w:numPr>
                              <w:ind w:left="1080"/>
                              <w:textAlignment w:val="center"/>
                              <w:rPr>
                                <w:rFonts w:ascii="Calibri" w:hAnsi="Calibri" w:cs="Calibri"/>
                                <w:color w:val="000000"/>
                                <w:sz w:val="16"/>
                                <w:szCs w:val="22"/>
                              </w:rPr>
                            </w:pPr>
                            <w:r w:rsidRPr="00452699">
                              <w:rPr>
                                <w:rFonts w:ascii="Verdana" w:hAnsi="Verdana" w:cs="Calibri"/>
                                <w:color w:val="000000"/>
                                <w:sz w:val="16"/>
                                <w:szCs w:val="22"/>
                              </w:rPr>
                              <w:t>Normal Cacheable memory.</w:t>
                            </w:r>
                          </w:p>
                          <w:p w:rsidR="00452699" w:rsidRPr="00452699" w:rsidRDefault="00452699" w:rsidP="00452699">
                            <w:pPr>
                              <w:numPr>
                                <w:ilvl w:val="1"/>
                                <w:numId w:val="9"/>
                              </w:numPr>
                              <w:ind w:left="1080"/>
                              <w:textAlignment w:val="center"/>
                              <w:rPr>
                                <w:rFonts w:ascii="Calibri" w:hAnsi="Calibri" w:cs="Calibri"/>
                                <w:color w:val="000000"/>
                                <w:sz w:val="16"/>
                                <w:szCs w:val="22"/>
                              </w:rPr>
                            </w:pPr>
                            <w:r w:rsidRPr="00452699">
                              <w:rPr>
                                <w:rFonts w:ascii="Verdana" w:hAnsi="Verdana" w:cs="Calibri"/>
                                <w:color w:val="000000"/>
                                <w:sz w:val="16"/>
                                <w:szCs w:val="22"/>
                              </w:rPr>
                              <w:t>Normal Non-cacheable memory.</w:t>
                            </w:r>
                          </w:p>
                          <w:p w:rsidR="00452699" w:rsidRPr="00452699" w:rsidRDefault="00452699" w:rsidP="00452699">
                            <w:pPr>
                              <w:numPr>
                                <w:ilvl w:val="0"/>
                                <w:numId w:val="9"/>
                              </w:numPr>
                              <w:ind w:left="540"/>
                              <w:textAlignment w:val="center"/>
                              <w:rPr>
                                <w:rFonts w:ascii="Verdana" w:hAnsi="Verdana" w:cs="Calibri"/>
                                <w:color w:val="000000"/>
                                <w:sz w:val="16"/>
                                <w:szCs w:val="22"/>
                              </w:rPr>
                            </w:pPr>
                            <w:r w:rsidRPr="00452699">
                              <w:rPr>
                                <w:rFonts w:ascii="Verdana" w:hAnsi="Verdana" w:cs="Calibri"/>
                                <w:color w:val="000000"/>
                                <w:sz w:val="16"/>
                                <w:szCs w:val="22"/>
                              </w:rPr>
                              <w:t>Data side prefetch engine.</w:t>
                            </w:r>
                          </w:p>
                          <w:p w:rsidR="00452699" w:rsidRDefault="004526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143B59A" id="_x0000_t202" coordsize="21600,21600" o:spt="202" path="m,l,21600r21600,l21600,xe">
                <v:stroke joinstyle="miter"/>
                <v:path gradientshapeok="t" o:connecttype="rect"/>
              </v:shapetype>
              <v:shape id="Text Box 1" o:spid="_x0000_s1026" type="#_x0000_t202" style="width:459.8pt;height:2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" filled="f" strokeweight=".5pt">
                <v:textbox>
                  <w:txbxContent>
                    <w:p w:rsidR="00452699" w:rsidRPr="00452699" w:rsidRDefault="00452699" w:rsidP="00452699">
                      <w:pPr>
                        <w:pStyle w:val="NormalWeb"/>
                        <w:spacing w:before="0" w:beforeAutospacing="0" w:after="0" w:afterAutospacing="0"/>
                        <w:rPr>
                          <w:rFonts w:ascii="Verdana" w:hAnsi="Verdana" w:cs="Calibri"/>
                          <w:color w:val="000000"/>
                          <w:sz w:val="16"/>
                          <w:szCs w:val="22"/>
                        </w:rPr>
                      </w:pPr>
                      <w:r w:rsidRPr="00452699">
                        <w:rPr>
                          <w:rFonts w:ascii="Verdana" w:hAnsi="Verdana" w:cs="Calibri"/>
                          <w:color w:val="000000"/>
                          <w:sz w:val="16"/>
                          <w:szCs w:val="22"/>
                          <w:shd w:val="clear" w:color="auto" w:fill="FFFFFF"/>
                        </w:rPr>
                        <w:t>The L1 Instruction memory system has the following key features:</w:t>
                      </w:r>
                    </w:p>
                    <w:p w:rsidR="00452699" w:rsidRPr="00452699" w:rsidRDefault="00452699" w:rsidP="00452699">
                      <w:pPr>
                        <w:numPr>
                          <w:ilvl w:val="0"/>
                          <w:numId w:val="8"/>
                        </w:numPr>
                        <w:ind w:left="540"/>
                        <w:textAlignment w:val="center"/>
                        <w:rPr>
                          <w:rFonts w:ascii="Calibri" w:hAnsi="Calibri" w:cs="Calibri"/>
                          <w:color w:val="000000"/>
                          <w:sz w:val="16"/>
                          <w:szCs w:val="22"/>
                        </w:rPr>
                      </w:pPr>
                      <w:r w:rsidRPr="00452699">
                        <w:rPr>
                          <w:rFonts w:ascii="Verdana" w:hAnsi="Verdana" w:cs="Calibri"/>
                          <w:color w:val="000000"/>
                          <w:sz w:val="16"/>
                          <w:szCs w:val="22"/>
                        </w:rPr>
                        <w:t>Instruction side cache line length of 64 bytes.</w:t>
                      </w:r>
                    </w:p>
                    <w:p w:rsidR="00452699" w:rsidRPr="00452699" w:rsidRDefault="00452699" w:rsidP="00452699">
                      <w:pPr>
                        <w:numPr>
                          <w:ilvl w:val="0"/>
                          <w:numId w:val="8"/>
                        </w:numPr>
                        <w:ind w:left="540"/>
                        <w:textAlignment w:val="center"/>
                        <w:rPr>
                          <w:rFonts w:ascii="Calibri" w:hAnsi="Calibri" w:cs="Calibri"/>
                          <w:color w:val="000000"/>
                          <w:sz w:val="16"/>
                          <w:szCs w:val="22"/>
                        </w:rPr>
                      </w:pPr>
                      <w:r w:rsidRPr="00452699">
                        <w:rPr>
                          <w:rFonts w:ascii="Verdana" w:hAnsi="Verdana" w:cs="Calibri"/>
                          <w:color w:val="000000"/>
                          <w:sz w:val="16"/>
                          <w:szCs w:val="22"/>
                        </w:rPr>
                        <w:t>2-way set associative L1 Instruction cache.</w:t>
                      </w:r>
                    </w:p>
                    <w:p w:rsidR="00452699" w:rsidRPr="00452699" w:rsidRDefault="00452699" w:rsidP="00452699">
                      <w:pPr>
                        <w:rPr>
                          <w:rFonts w:ascii="Calibri" w:hAnsi="Calibri"/>
                          <w:sz w:val="18"/>
                        </w:rPr>
                      </w:pPr>
                      <w:r w:rsidRPr="00452699">
                        <w:rPr>
                          <w:sz w:val="18"/>
                        </w:rPr>
                        <w:t>128-bit read interface to the L2 memory system.</w:t>
                      </w:r>
                    </w:p>
                    <w:p w:rsidR="00452699" w:rsidRPr="00452699" w:rsidRDefault="00452699" w:rsidP="00452699">
                      <w:pPr>
                        <w:pStyle w:val="NormalWeb"/>
                        <w:spacing w:before="0" w:beforeAutospacing="0" w:after="0" w:afterAutospacing="0"/>
                        <w:rPr>
                          <w:rFonts w:ascii="Verdana" w:hAnsi="Verdana" w:cs="Calibri"/>
                          <w:color w:val="000000"/>
                          <w:sz w:val="16"/>
                          <w:szCs w:val="22"/>
                        </w:rPr>
                      </w:pPr>
                      <w:r w:rsidRPr="00452699">
                        <w:rPr>
                          <w:rFonts w:ascii="Verdana" w:hAnsi="Verdana" w:cs="Calibri"/>
                          <w:color w:val="000000"/>
                          <w:sz w:val="16"/>
                          <w:szCs w:val="22"/>
                          <w:shd w:val="clear" w:color="auto" w:fill="FFFFFF"/>
                        </w:rPr>
                        <w:t>The L1 Data memory system has the following features:</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Data side cache line length of 64 bytes.</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4-way set associative L1 Data cache.</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256-bit write interface to the L2 memory system.</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128-bit read interface to the L2 memory system.</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Read buffer that services the </w:t>
                      </w:r>
                      <w:r w:rsidRPr="00452699">
                        <w:rPr>
                          <w:rFonts w:ascii="Verdana" w:hAnsi="Verdana" w:cs="Calibri"/>
                          <w:i/>
                          <w:iCs/>
                          <w:color w:val="000000"/>
                          <w:sz w:val="16"/>
                          <w:szCs w:val="22"/>
                        </w:rPr>
                        <w:t>Data Cache Unit</w:t>
                      </w:r>
                      <w:r w:rsidRPr="00452699">
                        <w:rPr>
                          <w:rFonts w:ascii="Verdana" w:hAnsi="Verdana" w:cs="Calibri"/>
                          <w:color w:val="000000"/>
                          <w:sz w:val="16"/>
                          <w:szCs w:val="22"/>
                        </w:rPr>
                        <w:t> (DCU), the </w:t>
                      </w:r>
                      <w:r w:rsidRPr="00452699">
                        <w:rPr>
                          <w:rFonts w:ascii="Verdana" w:hAnsi="Verdana" w:cs="Calibri"/>
                          <w:i/>
                          <w:iCs/>
                          <w:color w:val="000000"/>
                          <w:sz w:val="16"/>
                          <w:szCs w:val="22"/>
                        </w:rPr>
                        <w:t>Instruction Fetch Unit</w:t>
                      </w:r>
                      <w:r w:rsidRPr="00452699">
                        <w:rPr>
                          <w:rFonts w:ascii="Verdana" w:hAnsi="Verdana" w:cs="Calibri"/>
                          <w:color w:val="000000"/>
                          <w:sz w:val="16"/>
                          <w:szCs w:val="22"/>
                        </w:rPr>
                        <w:t> (IFU) and the TLB.</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64-bit read path from the data L1 memory system to the datapath.</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128-bit write path from the datapath to the L1 memory system.</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Support for three outstanding data cache misses.</w:t>
                      </w:r>
                    </w:p>
                    <w:p w:rsidR="00452699" w:rsidRPr="00452699" w:rsidRDefault="00452699" w:rsidP="00452699">
                      <w:pPr>
                        <w:numPr>
                          <w:ilvl w:val="0"/>
                          <w:numId w:val="9"/>
                        </w:numPr>
                        <w:ind w:left="540"/>
                        <w:textAlignment w:val="center"/>
                        <w:rPr>
                          <w:rFonts w:ascii="Calibri" w:hAnsi="Calibri" w:cs="Calibri"/>
                          <w:color w:val="000000"/>
                          <w:sz w:val="16"/>
                          <w:szCs w:val="22"/>
                        </w:rPr>
                      </w:pPr>
                      <w:r w:rsidRPr="00452699">
                        <w:rPr>
                          <w:rFonts w:ascii="Verdana" w:hAnsi="Verdana" w:cs="Calibri"/>
                          <w:color w:val="000000"/>
                          <w:sz w:val="16"/>
                          <w:szCs w:val="22"/>
                        </w:rPr>
                        <w:t>Merging store buffer capability. This handles writes to:</w:t>
                      </w:r>
                    </w:p>
                    <w:p w:rsidR="00452699" w:rsidRPr="00452699" w:rsidRDefault="00452699" w:rsidP="00452699">
                      <w:pPr>
                        <w:numPr>
                          <w:ilvl w:val="1"/>
                          <w:numId w:val="9"/>
                        </w:numPr>
                        <w:ind w:left="1080"/>
                        <w:textAlignment w:val="center"/>
                        <w:rPr>
                          <w:rFonts w:ascii="Calibri" w:hAnsi="Calibri" w:cs="Calibri"/>
                          <w:color w:val="000000"/>
                          <w:sz w:val="16"/>
                          <w:szCs w:val="22"/>
                        </w:rPr>
                      </w:pPr>
                      <w:r w:rsidRPr="00452699">
                        <w:rPr>
                          <w:rFonts w:ascii="Verdana" w:hAnsi="Verdana" w:cs="Calibri"/>
                          <w:color w:val="000000"/>
                          <w:sz w:val="16"/>
                          <w:szCs w:val="22"/>
                        </w:rPr>
                        <w:t>Device memory.</w:t>
                      </w:r>
                    </w:p>
                    <w:p w:rsidR="00452699" w:rsidRPr="00452699" w:rsidRDefault="00452699" w:rsidP="00452699">
                      <w:pPr>
                        <w:numPr>
                          <w:ilvl w:val="1"/>
                          <w:numId w:val="9"/>
                        </w:numPr>
                        <w:ind w:left="1080"/>
                        <w:textAlignment w:val="center"/>
                        <w:rPr>
                          <w:rFonts w:ascii="Calibri" w:hAnsi="Calibri" w:cs="Calibri"/>
                          <w:color w:val="000000"/>
                          <w:sz w:val="16"/>
                          <w:szCs w:val="22"/>
                        </w:rPr>
                      </w:pPr>
                      <w:r w:rsidRPr="00452699">
                        <w:rPr>
                          <w:rFonts w:ascii="Verdana" w:hAnsi="Verdana" w:cs="Calibri"/>
                          <w:color w:val="000000"/>
                          <w:sz w:val="16"/>
                          <w:szCs w:val="22"/>
                        </w:rPr>
                        <w:t>Normal Cacheable memory.</w:t>
                      </w:r>
                    </w:p>
                    <w:p w:rsidR="00452699" w:rsidRPr="00452699" w:rsidRDefault="00452699" w:rsidP="00452699">
                      <w:pPr>
                        <w:numPr>
                          <w:ilvl w:val="1"/>
                          <w:numId w:val="9"/>
                        </w:numPr>
                        <w:ind w:left="1080"/>
                        <w:textAlignment w:val="center"/>
                        <w:rPr>
                          <w:rFonts w:ascii="Calibri" w:hAnsi="Calibri" w:cs="Calibri"/>
                          <w:color w:val="000000"/>
                          <w:sz w:val="16"/>
                          <w:szCs w:val="22"/>
                        </w:rPr>
                      </w:pPr>
                      <w:r w:rsidRPr="00452699">
                        <w:rPr>
                          <w:rFonts w:ascii="Verdana" w:hAnsi="Verdana" w:cs="Calibri"/>
                          <w:color w:val="000000"/>
                          <w:sz w:val="16"/>
                          <w:szCs w:val="22"/>
                        </w:rPr>
                        <w:t>Normal Non-cacheable memory.</w:t>
                      </w:r>
                    </w:p>
                    <w:p w:rsidR="00452699" w:rsidRPr="00452699" w:rsidRDefault="00452699" w:rsidP="00452699">
                      <w:pPr>
                        <w:numPr>
                          <w:ilvl w:val="0"/>
                          <w:numId w:val="9"/>
                        </w:numPr>
                        <w:ind w:left="540"/>
                        <w:textAlignment w:val="center"/>
                        <w:rPr>
                          <w:rFonts w:ascii="Verdana" w:hAnsi="Verdana" w:cs="Calibri"/>
                          <w:color w:val="000000"/>
                          <w:sz w:val="16"/>
                          <w:szCs w:val="22"/>
                        </w:rPr>
                      </w:pPr>
                      <w:r w:rsidRPr="00452699">
                        <w:rPr>
                          <w:rFonts w:ascii="Verdana" w:hAnsi="Verdana" w:cs="Calibri"/>
                          <w:color w:val="000000"/>
                          <w:sz w:val="16"/>
                          <w:szCs w:val="22"/>
                        </w:rPr>
                        <w:t>Data side prefetch engine.</w:t>
                      </w:r>
                    </w:p>
                    <w:p w:rsidR="00452699" w:rsidRDefault="00452699"/>
                  </w:txbxContent>
                </v:textbox>
                <w10:anchorlock/>
              </v:shape>
            </w:pict>
          </mc:Fallback>
        </mc:AlternateContent>
      </w:r>
    </w:p>
    <w:p w:rsidR="00452699" w:rsidRDefault="00452699" w:rsidP="00EF25A4">
      <w:pPr>
        <w:pStyle w:val="Heading5"/>
      </w:pPr>
    </w:p>
    <w:p w:rsidR="00EF25A4" w:rsidRDefault="00452699" w:rsidP="00EF25A4">
      <w:pPr>
        <w:pStyle w:val="Heading5"/>
      </w:pPr>
      <w:r>
        <w:rPr>
          <w:noProof/>
        </w:rPr>
        <mc:AlternateContent>
          <mc:Choice Requires="wps">
            <w:drawing>
              <wp:anchor distT="0" distB="0" distL="114300" distR="114300" simplePos="0" relativeHeight="251661312" behindDoc="0" locked="0" layoutInCell="1" allowOverlap="1" wp14:anchorId="7DC62DAF" wp14:editId="36D39374">
                <wp:simplePos x="0" y="0"/>
                <wp:positionH relativeFrom="column">
                  <wp:posOffset>0</wp:posOffset>
                </wp:positionH>
                <wp:positionV relativeFrom="paragraph">
                  <wp:posOffset>352425</wp:posOffset>
                </wp:positionV>
                <wp:extent cx="1828800" cy="2778760"/>
                <wp:effectExtent l="0" t="0" r="19050" b="1524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2778760"/>
                        </a:xfrm>
                        <a:prstGeom prst="rect">
                          <a:avLst/>
                        </a:prstGeom>
                        <a:noFill/>
                        <a:ln w="6350">
                          <a:solidFill>
                            <a:prstClr val="black"/>
                          </a:solidFill>
                        </a:ln>
                      </wps:spPr>
                      <wps:txbx>
                        <w:txbxContent>
                          <w:p w:rsidR="00EF25A4" w:rsidRPr="00452699" w:rsidRDefault="00EF25A4" w:rsidP="00EF25A4">
                            <w:pPr>
                              <w:pStyle w:val="NormalWeb"/>
                              <w:shd w:val="clear" w:color="auto" w:fill="FFFFFF"/>
                              <w:rPr>
                                <w:rFonts w:ascii="Verdana" w:hAnsi="Verdana"/>
                                <w:color w:val="000000"/>
                                <w:sz w:val="18"/>
                              </w:rPr>
                            </w:pPr>
                            <w:r w:rsidRPr="00452699">
                              <w:rPr>
                                <w:rFonts w:ascii="Verdana" w:hAnsi="Verdana"/>
                                <w:color w:val="000000"/>
                                <w:sz w:val="18"/>
                              </w:rPr>
                              <w:t>The L2 memory system consists of an:</w:t>
                            </w:r>
                          </w:p>
                          <w:p w:rsidR="00EF25A4" w:rsidRPr="00452699" w:rsidRDefault="00EF25A4" w:rsidP="00EF25A4">
                            <w:pPr>
                              <w:pStyle w:val="NormalWeb"/>
                              <w:numPr>
                                <w:ilvl w:val="0"/>
                                <w:numId w:val="11"/>
                              </w:numPr>
                              <w:shd w:val="clear" w:color="auto" w:fill="FFFFFF"/>
                              <w:spacing w:before="0" w:beforeAutospacing="0" w:after="0" w:afterAutospacing="0"/>
                              <w:rPr>
                                <w:rFonts w:ascii="Verdana" w:hAnsi="Verdana"/>
                                <w:color w:val="000000"/>
                                <w:sz w:val="18"/>
                              </w:rPr>
                            </w:pPr>
                            <w:r w:rsidRPr="00452699">
                              <w:rPr>
                                <w:rFonts w:ascii="Verdana" w:hAnsi="Verdana"/>
                                <w:color w:val="000000"/>
                                <w:sz w:val="18"/>
                              </w:rPr>
                              <w:t>Integrated </w:t>
                            </w:r>
                            <w:r w:rsidRPr="00452699">
                              <w:rPr>
                                <w:rStyle w:val="Emphasis"/>
                                <w:rFonts w:ascii="Verdana" w:hAnsi="Verdana"/>
                                <w:color w:val="000000"/>
                                <w:sz w:val="18"/>
                              </w:rPr>
                              <w:t>Snoop Control Unit</w:t>
                            </w:r>
                            <w:r w:rsidRPr="00452699">
                              <w:rPr>
                                <w:rFonts w:ascii="Verdana" w:hAnsi="Verdana"/>
                                <w:color w:val="000000"/>
                                <w:sz w:val="18"/>
                              </w:rPr>
                              <w:t> (SCU), connecting up to four cores within a cluster. The SCU also has duplicate copies of the L1 Data cache tags for coherency support. The L2 memory system interfaces to the external memory system with either an AMBA 4 ACE bus or an AMBA 5 CHI bus. All bus interfaces are 128-bits wide.</w:t>
                            </w:r>
                          </w:p>
                          <w:p w:rsidR="00EF25A4" w:rsidRPr="00452699" w:rsidRDefault="00EF25A4" w:rsidP="00EF25A4">
                            <w:pPr>
                              <w:pStyle w:val="NormalWeb"/>
                              <w:numPr>
                                <w:ilvl w:val="0"/>
                                <w:numId w:val="11"/>
                              </w:numPr>
                              <w:shd w:val="clear" w:color="auto" w:fill="FFFFFF"/>
                              <w:spacing w:before="96" w:beforeAutospacing="0" w:after="48" w:afterAutospacing="0"/>
                              <w:rPr>
                                <w:rFonts w:ascii="Verdana" w:hAnsi="Verdana"/>
                                <w:color w:val="000000"/>
                                <w:sz w:val="18"/>
                              </w:rPr>
                            </w:pPr>
                            <w:r w:rsidRPr="00452699">
                              <w:rPr>
                                <w:rFonts w:ascii="Verdana" w:hAnsi="Verdana"/>
                                <w:color w:val="000000"/>
                                <w:sz w:val="18"/>
                              </w:rPr>
                              <w:t>Optional tightly-coupled L2 cache that includes:</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Configurable L2 cache size of 128KB, 256KB, 512KB, 1MB and 2MB.</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Fixed line length of 64 bytes.</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Physically indexed and tagged cache.</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16-way set-associative cache structure.</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Optional ACP interface if an L2 cache is configured.</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Optional ECC protection.</w:t>
                            </w:r>
                          </w:p>
                          <w:p w:rsidR="00EF25A4" w:rsidRPr="00452699" w:rsidRDefault="00EF25A4" w:rsidP="00A7465A">
                            <w:pPr>
                              <w:pStyle w:val="NormalWeb"/>
                              <w:shd w:val="clear" w:color="auto" w:fill="FFFFFF"/>
                              <w:spacing w:before="192" w:after="48"/>
                              <w:rPr>
                                <w:rFonts w:ascii="Verdana" w:hAnsi="Verdana"/>
                                <w:color w:val="000000"/>
                                <w:sz w:val="18"/>
                              </w:rPr>
                            </w:pPr>
                            <w:r w:rsidRPr="00452699">
                              <w:rPr>
                                <w:rFonts w:ascii="Verdana" w:hAnsi="Verdana"/>
                                <w:color w:val="000000"/>
                                <w:sz w:val="18"/>
                              </w:rPr>
                              <w:t>The L2 memory system has a synchronous abort mechanism and an asynchronous abort mechanism, see </w:t>
                            </w:r>
                            <w:hyperlink r:id="rId10" w:tooltip="7.6.1. External aborts handling" w:history="1">
                              <w:r w:rsidRPr="00452699">
                                <w:rPr>
                                  <w:rStyle w:val="Hyperlink"/>
                                  <w:rFonts w:ascii="Verdana" w:hAnsi="Verdana"/>
                                  <w:i/>
                                  <w:iCs/>
                                  <w:color w:val="4F0F8E"/>
                                  <w:sz w:val="18"/>
                                </w:rPr>
                                <w:t>External aborts handling</w:t>
                              </w:r>
                            </w:hyperlink>
                            <w:r w:rsidRPr="00452699">
                              <w:rPr>
                                <w:rFonts w:ascii="Verdana" w:hAnsi="Verdana"/>
                                <w:color w:val="000000"/>
                                <w:sz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C62DAF" id="Text Box 3" o:spid="_x0000_s1027" type="#_x0000_t202" style="position:absolute;margin-left:0;margin-top:27.75pt;width:2in;height:218.8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" filled="f" strokeweight=".5pt">
                <v:textbox>
                  <w:txbxContent>
                    <w:p w:rsidR="00EF25A4" w:rsidRPr="00452699" w:rsidRDefault="00EF25A4" w:rsidP="00EF25A4">
                      <w:pPr>
                        <w:pStyle w:val="NormalWeb"/>
                        <w:shd w:val="clear" w:color="auto" w:fill="FFFFFF"/>
                        <w:rPr>
                          <w:rFonts w:ascii="Verdana" w:hAnsi="Verdana"/>
                          <w:color w:val="000000"/>
                          <w:sz w:val="18"/>
                        </w:rPr>
                      </w:pPr>
                      <w:r w:rsidRPr="00452699">
                        <w:rPr>
                          <w:rFonts w:ascii="Verdana" w:hAnsi="Verdana"/>
                          <w:color w:val="000000"/>
                          <w:sz w:val="18"/>
                        </w:rPr>
                        <w:t>The L2 memory system consists of an:</w:t>
                      </w:r>
                    </w:p>
                    <w:p w:rsidR="00EF25A4" w:rsidRPr="00452699" w:rsidRDefault="00EF25A4" w:rsidP="00EF25A4">
                      <w:pPr>
                        <w:pStyle w:val="NormalWeb"/>
                        <w:numPr>
                          <w:ilvl w:val="0"/>
                          <w:numId w:val="11"/>
                        </w:numPr>
                        <w:shd w:val="clear" w:color="auto" w:fill="FFFFFF"/>
                        <w:spacing w:before="0" w:beforeAutospacing="0" w:after="0" w:afterAutospacing="0"/>
                        <w:rPr>
                          <w:rFonts w:ascii="Verdana" w:hAnsi="Verdana"/>
                          <w:color w:val="000000"/>
                          <w:sz w:val="18"/>
                        </w:rPr>
                      </w:pPr>
                      <w:r w:rsidRPr="00452699">
                        <w:rPr>
                          <w:rFonts w:ascii="Verdana" w:hAnsi="Verdana"/>
                          <w:color w:val="000000"/>
                          <w:sz w:val="18"/>
                        </w:rPr>
                        <w:t>Integrated </w:t>
                      </w:r>
                      <w:r w:rsidRPr="00452699">
                        <w:rPr>
                          <w:rStyle w:val="Emphasis"/>
                          <w:rFonts w:ascii="Verdana" w:hAnsi="Verdana"/>
                          <w:color w:val="000000"/>
                          <w:sz w:val="18"/>
                        </w:rPr>
                        <w:t>Snoop Control Unit</w:t>
                      </w:r>
                      <w:r w:rsidRPr="00452699">
                        <w:rPr>
                          <w:rFonts w:ascii="Verdana" w:hAnsi="Verdana"/>
                          <w:color w:val="000000"/>
                          <w:sz w:val="18"/>
                        </w:rPr>
                        <w:t> (SCU), connecting up to four cores within a cluster. The SCU also has duplicate copies of the L1 Data cache tags for coherency support. The L2 memory system interfaces to the external memory system with either an AMBA 4 ACE bus or an AMBA 5 CHI bus. All bus interfaces are 128-bits wide.</w:t>
                      </w:r>
                    </w:p>
                    <w:p w:rsidR="00EF25A4" w:rsidRPr="00452699" w:rsidRDefault="00EF25A4" w:rsidP="00EF25A4">
                      <w:pPr>
                        <w:pStyle w:val="NormalWeb"/>
                        <w:numPr>
                          <w:ilvl w:val="0"/>
                          <w:numId w:val="11"/>
                        </w:numPr>
                        <w:shd w:val="clear" w:color="auto" w:fill="FFFFFF"/>
                        <w:spacing w:before="96" w:beforeAutospacing="0" w:after="48" w:afterAutospacing="0"/>
                        <w:rPr>
                          <w:rFonts w:ascii="Verdana" w:hAnsi="Verdana"/>
                          <w:color w:val="000000"/>
                          <w:sz w:val="18"/>
                        </w:rPr>
                      </w:pPr>
                      <w:r w:rsidRPr="00452699">
                        <w:rPr>
                          <w:rFonts w:ascii="Verdana" w:hAnsi="Verdana"/>
                          <w:color w:val="000000"/>
                          <w:sz w:val="18"/>
                        </w:rPr>
                        <w:t>Optional tightly-coupled L2 cache that includes:</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Configurable L2 cache size of 128KB, 256KB, 512KB, 1MB and 2MB.</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Fixed line length of 64 bytes.</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Physically indexed and tagged cache.</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16-way set-associative cache structure.</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Optional ACP interface if an L2 cache is configured.</w:t>
                      </w:r>
                    </w:p>
                    <w:p w:rsidR="00EF25A4" w:rsidRPr="00452699" w:rsidRDefault="00EF25A4" w:rsidP="00EF25A4">
                      <w:pPr>
                        <w:pStyle w:val="NormalWeb"/>
                        <w:numPr>
                          <w:ilvl w:val="1"/>
                          <w:numId w:val="11"/>
                        </w:numPr>
                        <w:shd w:val="clear" w:color="auto" w:fill="FFFFFF"/>
                        <w:spacing w:before="72" w:beforeAutospacing="0" w:after="48" w:afterAutospacing="0"/>
                        <w:rPr>
                          <w:rFonts w:ascii="Verdana" w:hAnsi="Verdana"/>
                          <w:color w:val="000000"/>
                          <w:sz w:val="18"/>
                        </w:rPr>
                      </w:pPr>
                      <w:r w:rsidRPr="00452699">
                        <w:rPr>
                          <w:rFonts w:ascii="Verdana" w:hAnsi="Verdana"/>
                          <w:color w:val="000000"/>
                          <w:sz w:val="18"/>
                        </w:rPr>
                        <w:t>Optional ECC protection.</w:t>
                      </w:r>
                    </w:p>
                    <w:p w:rsidR="00EF25A4" w:rsidRPr="00452699" w:rsidRDefault="00EF25A4" w:rsidP="00A7465A">
                      <w:pPr>
                        <w:pStyle w:val="NormalWeb"/>
                        <w:shd w:val="clear" w:color="auto" w:fill="FFFFFF"/>
                        <w:spacing w:before="192" w:after="48"/>
                        <w:rPr>
                          <w:rFonts w:ascii="Verdana" w:hAnsi="Verdana"/>
                          <w:color w:val="000000"/>
                          <w:sz w:val="18"/>
                        </w:rPr>
                      </w:pPr>
                      <w:r w:rsidRPr="00452699">
                        <w:rPr>
                          <w:rFonts w:ascii="Verdana" w:hAnsi="Verdana"/>
                          <w:color w:val="000000"/>
                          <w:sz w:val="18"/>
                        </w:rPr>
                        <w:t>The L2 memory system has a synchronous abort mechanism and an asynchronous abort mechanism, see </w:t>
                      </w:r>
                      <w:hyperlink r:id="rId11" w:tooltip="7.6.1. External aborts handling" w:history="1">
                        <w:r w:rsidRPr="00452699">
                          <w:rPr>
                            <w:rStyle w:val="Hyperlink"/>
                            <w:rFonts w:ascii="Verdana" w:hAnsi="Verdana"/>
                            <w:i/>
                            <w:iCs/>
                            <w:color w:val="4F0F8E"/>
                            <w:sz w:val="18"/>
                          </w:rPr>
                          <w:t>External aborts handling</w:t>
                        </w:r>
                      </w:hyperlink>
                      <w:r w:rsidRPr="00452699">
                        <w:rPr>
                          <w:rFonts w:ascii="Verdana" w:hAnsi="Verdana"/>
                          <w:color w:val="000000"/>
                          <w:sz w:val="18"/>
                        </w:rPr>
                        <w:t>.</w:t>
                      </w:r>
                    </w:p>
                  </w:txbxContent>
                </v:textbox>
                <w10:wrap type="square"/>
              </v:shape>
            </w:pict>
          </mc:Fallback>
        </mc:AlternateContent>
      </w:r>
      <w:r w:rsidR="00EF25A4">
        <w:t>L2(LLC) Cache details</w:t>
      </w:r>
      <w:r w:rsidR="00D03EB2">
        <w:rPr>
          <w:rStyle w:val="FootnoteReference"/>
        </w:rPr>
        <w:footnoteReference w:id="4"/>
      </w:r>
      <w:r w:rsidR="00EF25A4">
        <w:t>:</w:t>
      </w:r>
    </w:p>
    <w:p w:rsidR="00EF25A4" w:rsidRDefault="00EF25A4" w:rsidP="00EF25A4">
      <w:pPr>
        <w:pStyle w:val="NormalWeb"/>
        <w:spacing w:before="0" w:beforeAutospacing="0" w:after="0" w:afterAutospacing="0"/>
        <w:rPr>
          <w:rFonts w:ascii="Verdana" w:hAnsi="Verdana" w:cs="Calibri"/>
          <w:color w:val="000000"/>
          <w:sz w:val="22"/>
          <w:szCs w:val="22"/>
        </w:rPr>
      </w:pPr>
    </w:p>
    <w:p w:rsidR="00452699" w:rsidRDefault="00452699">
      <w:r>
        <w:br w:type="page"/>
      </w:r>
    </w:p>
    <w:p w:rsidR="00EF25A4" w:rsidRDefault="00EF25A4" w:rsidP="00EF25A4">
      <w:pPr>
        <w:shd w:val="clear" w:color="auto" w:fill="FFFFFF"/>
        <w:spacing w:after="150" w:line="384" w:lineRule="atLeast"/>
      </w:pPr>
    </w:p>
    <w:p w:rsidR="000B7DCC" w:rsidRDefault="000B7DCC" w:rsidP="002B1A58">
      <w:pPr>
        <w:pStyle w:val="Heading4"/>
      </w:pPr>
      <w:r>
        <w:t>Software Configuration</w:t>
      </w:r>
    </w:p>
    <w:p w:rsidR="000B7DCC" w:rsidRDefault="000B7DCC" w:rsidP="002B1A58">
      <w:pPr>
        <w:pStyle w:val="Heading5"/>
      </w:pPr>
      <w:r>
        <w:t>Operating System</w:t>
      </w:r>
    </w:p>
    <w:p w:rsidR="000B7DCC" w:rsidRDefault="000B7DCC" w:rsidP="00452699">
      <w:pPr>
        <w:pStyle w:val="ListParagraph"/>
        <w:numPr>
          <w:ilvl w:val="0"/>
          <w:numId w:val="4"/>
        </w:numPr>
        <w:shd w:val="clear" w:color="auto" w:fill="FFFFFF"/>
        <w:spacing w:after="150"/>
      </w:pPr>
      <w:r>
        <w:t>Kernel – Linux 4.14.34-v7+</w:t>
      </w:r>
    </w:p>
    <w:p w:rsidR="00807733" w:rsidRDefault="00807733" w:rsidP="00452699">
      <w:pPr>
        <w:pStyle w:val="ListParagraph"/>
        <w:numPr>
          <w:ilvl w:val="0"/>
          <w:numId w:val="4"/>
        </w:numPr>
        <w:shd w:val="clear" w:color="auto" w:fill="FFFFFF"/>
        <w:spacing w:after="150"/>
      </w:pPr>
      <w:r>
        <w:t>Customer built</w:t>
      </w:r>
      <w:r w:rsidR="00EF25A4">
        <w:rPr>
          <w:rStyle w:val="FootnoteReference"/>
        </w:rPr>
        <w:footnoteReference w:id="5"/>
      </w:r>
      <w:r w:rsidR="00EF25A4" w:rsidRPr="00EF25A4">
        <w:rPr>
          <w:vertAlign w:val="superscript"/>
        </w:rPr>
        <w:t>,</w:t>
      </w:r>
      <w:r w:rsidR="00EF25A4">
        <w:rPr>
          <w:rStyle w:val="FootnoteReference"/>
        </w:rPr>
        <w:footnoteReference w:id="6"/>
      </w:r>
    </w:p>
    <w:p w:rsidR="00C34343" w:rsidRDefault="00C34343" w:rsidP="00452699">
      <w:pPr>
        <w:pStyle w:val="ListParagraph"/>
        <w:numPr>
          <w:ilvl w:val="1"/>
          <w:numId w:val="4"/>
        </w:numPr>
        <w:shd w:val="clear" w:color="auto" w:fill="FFFFFF"/>
        <w:spacing w:after="150"/>
      </w:pPr>
      <w:r>
        <w:t>Add performance and power counter support</w:t>
      </w:r>
    </w:p>
    <w:p w:rsidR="00C34343" w:rsidRDefault="00C34343" w:rsidP="00452699">
      <w:pPr>
        <w:pStyle w:val="ListParagraph"/>
        <w:numPr>
          <w:ilvl w:val="2"/>
          <w:numId w:val="4"/>
        </w:numPr>
        <w:shd w:val="clear" w:color="auto" w:fill="FFFFFF"/>
        <w:spacing w:after="150"/>
      </w:pPr>
      <w:r>
        <w:t>Need to capture all the details.</w:t>
      </w:r>
    </w:p>
    <w:p w:rsidR="00EF25A4" w:rsidRDefault="00EF25A4" w:rsidP="00452699">
      <w:pPr>
        <w:pStyle w:val="ListParagraph"/>
        <w:numPr>
          <w:ilvl w:val="1"/>
          <w:numId w:val="4"/>
        </w:numPr>
        <w:shd w:val="clear" w:color="auto" w:fill="FFFFFF"/>
        <w:spacing w:after="150"/>
      </w:pPr>
      <w:r>
        <w:t>If possible, enable L2 cache, disable GPU(if able)</w:t>
      </w:r>
    </w:p>
    <w:p w:rsidR="00987F00" w:rsidRPr="00452699" w:rsidRDefault="00987F00" w:rsidP="00452699">
      <w:pPr>
        <w:shd w:val="clear" w:color="auto" w:fill="FFFFFF"/>
        <w:spacing w:after="150"/>
        <w:ind w:left="1080"/>
        <w:rPr>
          <w:color w:val="FF0000"/>
        </w:rPr>
      </w:pPr>
      <w:r w:rsidRPr="00452699">
        <w:rPr>
          <w:color w:val="FF0000"/>
        </w:rPr>
        <w:t>MORE DETAILS HERE</w:t>
      </w:r>
    </w:p>
    <w:p w:rsidR="000B7DCC" w:rsidRDefault="000B7DCC" w:rsidP="002B1A58">
      <w:pPr>
        <w:pStyle w:val="Heading5"/>
      </w:pPr>
      <w:r>
        <w:t>Measurement Tools</w:t>
      </w:r>
    </w:p>
    <w:p w:rsidR="000B7DCC" w:rsidRDefault="000B7DCC" w:rsidP="00452699">
      <w:pPr>
        <w:pStyle w:val="ListParagraph"/>
        <w:numPr>
          <w:ilvl w:val="0"/>
          <w:numId w:val="4"/>
        </w:numPr>
        <w:shd w:val="clear" w:color="auto" w:fill="FFFFFF"/>
        <w:spacing w:after="150"/>
      </w:pPr>
      <w:r>
        <w:t>perf</w:t>
      </w:r>
    </w:p>
    <w:p w:rsidR="00807733" w:rsidRDefault="00807733" w:rsidP="00452699">
      <w:pPr>
        <w:pStyle w:val="ListParagraph"/>
        <w:numPr>
          <w:ilvl w:val="1"/>
          <w:numId w:val="4"/>
        </w:numPr>
        <w:shd w:val="clear" w:color="auto" w:fill="FFFFFF"/>
        <w:spacing w:after="150"/>
      </w:pPr>
      <w:r>
        <w:t>Built with custom kernel</w:t>
      </w:r>
    </w:p>
    <w:p w:rsidR="00452699" w:rsidRPr="00452699" w:rsidRDefault="00452699" w:rsidP="00452699">
      <w:pPr>
        <w:pStyle w:val="ListParagraph"/>
        <w:numPr>
          <w:ilvl w:val="1"/>
          <w:numId w:val="4"/>
        </w:numPr>
        <w:shd w:val="clear" w:color="auto" w:fill="FFFFFF"/>
        <w:spacing w:after="150"/>
        <w:rPr>
          <w:color w:val="FF0000"/>
        </w:rPr>
      </w:pPr>
      <w:r w:rsidRPr="00452699">
        <w:rPr>
          <w:color w:val="FF0000"/>
        </w:rPr>
        <w:t>&lt;Need to describe the specific counters used&gt;</w:t>
      </w:r>
    </w:p>
    <w:p w:rsidR="000B7DCC" w:rsidRDefault="000B7DCC" w:rsidP="00452699">
      <w:pPr>
        <w:pStyle w:val="ListParagraph"/>
        <w:numPr>
          <w:ilvl w:val="0"/>
          <w:numId w:val="4"/>
        </w:numPr>
        <w:shd w:val="clear" w:color="auto" w:fill="FFFFFF"/>
        <w:spacing w:after="150"/>
      </w:pPr>
      <w:proofErr w:type="spellStart"/>
      <w:r>
        <w:t>schedtool</w:t>
      </w:r>
      <w:proofErr w:type="spellEnd"/>
    </w:p>
    <w:p w:rsidR="00C34343" w:rsidRDefault="00C34343" w:rsidP="00452699">
      <w:pPr>
        <w:pStyle w:val="ListParagraph"/>
        <w:numPr>
          <w:ilvl w:val="1"/>
          <w:numId w:val="4"/>
        </w:numPr>
        <w:shd w:val="clear" w:color="auto" w:fill="FFFFFF"/>
        <w:spacing w:after="150"/>
      </w:pPr>
      <w:r>
        <w:t>Used to set nice values and core affinity, etc.</w:t>
      </w:r>
    </w:p>
    <w:p w:rsidR="00C34343" w:rsidRDefault="00C34343" w:rsidP="00C34343">
      <w:pPr>
        <w:shd w:val="clear" w:color="auto" w:fill="FFFFFF"/>
        <w:spacing w:after="150" w:line="384" w:lineRule="atLeast"/>
      </w:pPr>
    </w:p>
    <w:p w:rsidR="002B1A58" w:rsidRDefault="002B1A58" w:rsidP="002B1A58">
      <w:pPr>
        <w:pStyle w:val="Heading1"/>
      </w:pPr>
      <w:r>
        <w:t>Benchmarks</w:t>
      </w:r>
    </w:p>
    <w:p w:rsidR="00A16887" w:rsidRDefault="00A16887" w:rsidP="002B1A58">
      <w:pPr>
        <w:pStyle w:val="Heading4"/>
      </w:pPr>
      <w:r>
        <w:t>Data Movement Types</w:t>
      </w:r>
    </w:p>
    <w:p w:rsidR="00A16887" w:rsidRDefault="00A16887" w:rsidP="00452699">
      <w:pPr>
        <w:shd w:val="clear" w:color="auto" w:fill="FFFFFF"/>
        <w:spacing w:after="150"/>
      </w:pPr>
      <w:r>
        <w:t>There are two types of data movement to be considered: Instructions and Data. The instructions must be fetched from, at a minimum, L1 Cache. This movement of data is unavoidable.  If we assume that instructions for all benchmarks fit in L1 Cache, we can eliminate the corresponding power as it is equal across all benchmarks. All benchmarks should also start out with an equivalent amount of data in main memory and load it into L1 cache and LLC in the same way. Also, the operations on the data must be equivalent so that the power used by the core</w:t>
      </w:r>
      <w:r w:rsidR="00062257">
        <w:t xml:space="preserve"> is the same across benchmarks.</w:t>
      </w:r>
      <w:r>
        <w:t xml:space="preserve"> </w:t>
      </w:r>
    </w:p>
    <w:p w:rsidR="00062257" w:rsidRDefault="00062257" w:rsidP="00C34343">
      <w:pPr>
        <w:shd w:val="clear" w:color="auto" w:fill="FFFFFF"/>
        <w:spacing w:after="150" w:line="384" w:lineRule="atLeast"/>
      </w:pPr>
    </w:p>
    <w:p w:rsidR="00062257" w:rsidRDefault="00062257" w:rsidP="002B1A58">
      <w:pPr>
        <w:pStyle w:val="Heading4"/>
      </w:pPr>
      <w:r>
        <w:t>Measurement Types</w:t>
      </w:r>
    </w:p>
    <w:p w:rsidR="00062257" w:rsidRDefault="002B1A58" w:rsidP="00452699">
      <w:pPr>
        <w:pStyle w:val="ListParagraph"/>
        <w:numPr>
          <w:ilvl w:val="0"/>
          <w:numId w:val="5"/>
        </w:numPr>
        <w:shd w:val="clear" w:color="auto" w:fill="FFFFFF"/>
        <w:spacing w:after="150"/>
      </w:pPr>
      <w:r>
        <w:t xml:space="preserve">Baseline - </w:t>
      </w:r>
      <w:r w:rsidR="00062257">
        <w:t>With-in Core – only accessing Core Registers</w:t>
      </w:r>
    </w:p>
    <w:p w:rsidR="00062257" w:rsidRDefault="00062257" w:rsidP="00452699">
      <w:pPr>
        <w:pStyle w:val="ListParagraph"/>
        <w:numPr>
          <w:ilvl w:val="0"/>
          <w:numId w:val="5"/>
        </w:numPr>
        <w:shd w:val="clear" w:color="auto" w:fill="FFFFFF"/>
        <w:spacing w:after="150"/>
      </w:pPr>
      <w:r>
        <w:t>Between Core and L1 Cache</w:t>
      </w:r>
    </w:p>
    <w:p w:rsidR="00062257" w:rsidRDefault="00062257" w:rsidP="00452699">
      <w:pPr>
        <w:pStyle w:val="ListParagraph"/>
        <w:numPr>
          <w:ilvl w:val="1"/>
          <w:numId w:val="5"/>
        </w:numPr>
        <w:shd w:val="clear" w:color="auto" w:fill="FFFFFF"/>
        <w:spacing w:after="150"/>
      </w:pPr>
      <w:r>
        <w:t>Data limit of 32KB</w:t>
      </w:r>
    </w:p>
    <w:p w:rsidR="00062257" w:rsidRDefault="00062257" w:rsidP="00452699">
      <w:pPr>
        <w:pStyle w:val="ListParagraph"/>
        <w:numPr>
          <w:ilvl w:val="0"/>
          <w:numId w:val="5"/>
        </w:numPr>
        <w:shd w:val="clear" w:color="auto" w:fill="FFFFFF"/>
        <w:spacing w:after="150"/>
      </w:pPr>
      <w:r>
        <w:t xml:space="preserve">Between </w:t>
      </w:r>
      <w:r w:rsidR="00D03EB2">
        <w:t xml:space="preserve">a single </w:t>
      </w:r>
      <w:r>
        <w:t>Core and LLC</w:t>
      </w:r>
    </w:p>
    <w:p w:rsidR="00062257" w:rsidRDefault="00062257" w:rsidP="00452699">
      <w:pPr>
        <w:pStyle w:val="ListParagraph"/>
        <w:numPr>
          <w:ilvl w:val="0"/>
          <w:numId w:val="5"/>
        </w:numPr>
        <w:shd w:val="clear" w:color="auto" w:fill="FFFFFF"/>
        <w:spacing w:after="150"/>
      </w:pPr>
      <w:r>
        <w:t>Between Cores via LLC</w:t>
      </w:r>
    </w:p>
    <w:p w:rsidR="00062257" w:rsidRDefault="00062257" w:rsidP="00452699">
      <w:pPr>
        <w:pStyle w:val="ListParagraph"/>
        <w:numPr>
          <w:ilvl w:val="1"/>
          <w:numId w:val="5"/>
        </w:numPr>
        <w:shd w:val="clear" w:color="auto" w:fill="FFFFFF"/>
        <w:spacing w:after="150"/>
      </w:pPr>
      <w:r>
        <w:t>Core 1 L1 Cache -&gt; LLC -&gt; Core 2 L1 Cache</w:t>
      </w:r>
    </w:p>
    <w:p w:rsidR="00062257" w:rsidRDefault="00062257" w:rsidP="00452699">
      <w:pPr>
        <w:pStyle w:val="ListParagraph"/>
        <w:numPr>
          <w:ilvl w:val="0"/>
          <w:numId w:val="5"/>
        </w:numPr>
        <w:shd w:val="clear" w:color="auto" w:fill="FFFFFF"/>
        <w:spacing w:after="150"/>
      </w:pPr>
      <w:r>
        <w:t>Between Cores via Main Memory</w:t>
      </w:r>
    </w:p>
    <w:p w:rsidR="00062257" w:rsidRDefault="00062257" w:rsidP="00452699">
      <w:pPr>
        <w:pStyle w:val="ListParagraph"/>
        <w:numPr>
          <w:ilvl w:val="1"/>
          <w:numId w:val="5"/>
        </w:numPr>
        <w:shd w:val="clear" w:color="auto" w:fill="FFFFFF"/>
        <w:spacing w:after="150"/>
      </w:pPr>
      <w:r>
        <w:t>Core 1 L1 Cache -&gt; LLC -&gt; Main Memory -&gt; LLC -&gt; Core 2 L1 Cache</w:t>
      </w:r>
    </w:p>
    <w:p w:rsidR="00062257" w:rsidRDefault="00062257" w:rsidP="00C34343">
      <w:pPr>
        <w:shd w:val="clear" w:color="auto" w:fill="FFFFFF"/>
        <w:spacing w:after="150" w:line="384" w:lineRule="atLeast"/>
      </w:pPr>
    </w:p>
    <w:p w:rsidR="00062257" w:rsidRDefault="00062257" w:rsidP="002B1A58">
      <w:pPr>
        <w:pStyle w:val="Heading4"/>
      </w:pPr>
      <w:r>
        <w:t>Measurement Methodology</w:t>
      </w:r>
    </w:p>
    <w:p w:rsidR="005A6E78" w:rsidRPr="005A6E78" w:rsidRDefault="005A6E78" w:rsidP="005A6E78">
      <w:r>
        <w:t>Goals</w:t>
      </w:r>
    </w:p>
    <w:p w:rsidR="002B1A58" w:rsidRDefault="002B1A58" w:rsidP="00452699">
      <w:pPr>
        <w:pStyle w:val="ListParagraph"/>
        <w:numPr>
          <w:ilvl w:val="0"/>
          <w:numId w:val="12"/>
        </w:numPr>
        <w:shd w:val="clear" w:color="auto" w:fill="FFFFFF"/>
        <w:spacing w:after="150"/>
      </w:pPr>
      <w:r>
        <w:t>Get power cost of moving a single value between the core and various levels of memory.</w:t>
      </w:r>
    </w:p>
    <w:p w:rsidR="005A6E78" w:rsidRDefault="002B1A58" w:rsidP="00452699">
      <w:pPr>
        <w:pStyle w:val="ListParagraph"/>
        <w:numPr>
          <w:ilvl w:val="0"/>
          <w:numId w:val="12"/>
        </w:numPr>
        <w:shd w:val="clear" w:color="auto" w:fill="FFFFFF"/>
        <w:spacing w:after="150"/>
      </w:pPr>
      <w:r>
        <w:t>Get power cost of moving a single value from core to core.</w:t>
      </w:r>
    </w:p>
    <w:p w:rsidR="005A6E78" w:rsidRDefault="005A6E78" w:rsidP="005A6E78">
      <w:pPr>
        <w:shd w:val="clear" w:color="auto" w:fill="FFFFFF"/>
        <w:spacing w:after="150" w:line="384" w:lineRule="atLeast"/>
      </w:pPr>
    </w:p>
    <w:p w:rsidR="005A6E78" w:rsidRDefault="005A6E78" w:rsidP="002A31E3">
      <w:pPr>
        <w:pStyle w:val="Heading4"/>
      </w:pPr>
      <w:r>
        <w:t>General Steps</w:t>
      </w:r>
    </w:p>
    <w:p w:rsidR="005A6E78" w:rsidRDefault="005A6E78" w:rsidP="00452699">
      <w:pPr>
        <w:pStyle w:val="ListParagraph"/>
        <w:numPr>
          <w:ilvl w:val="0"/>
          <w:numId w:val="7"/>
        </w:numPr>
        <w:shd w:val="clear" w:color="auto" w:fill="FFFFFF"/>
        <w:spacing w:after="150"/>
      </w:pPr>
      <w:r>
        <w:t xml:space="preserve">Move instructions into </w:t>
      </w:r>
      <w:proofErr w:type="spellStart"/>
      <w:r>
        <w:t>iCache</w:t>
      </w:r>
      <w:proofErr w:type="spellEnd"/>
    </w:p>
    <w:p w:rsidR="005A6E78" w:rsidRDefault="005A6E78" w:rsidP="00452699">
      <w:pPr>
        <w:pStyle w:val="ListParagraph"/>
        <w:numPr>
          <w:ilvl w:val="0"/>
          <w:numId w:val="7"/>
        </w:numPr>
        <w:shd w:val="clear" w:color="auto" w:fill="FFFFFF"/>
        <w:spacing w:after="150"/>
      </w:pPr>
      <w:r>
        <w:t>Move data into Core &lt;- source depends on benchmark goal</w:t>
      </w:r>
    </w:p>
    <w:p w:rsidR="005A6E78" w:rsidRDefault="005A6E78" w:rsidP="00452699">
      <w:pPr>
        <w:pStyle w:val="ListParagraph"/>
        <w:numPr>
          <w:ilvl w:val="0"/>
          <w:numId w:val="7"/>
        </w:numPr>
        <w:shd w:val="clear" w:color="auto" w:fill="FFFFFF"/>
        <w:spacing w:after="150"/>
      </w:pPr>
      <w:r>
        <w:t>Operate on data</w:t>
      </w:r>
    </w:p>
    <w:p w:rsidR="005A6E78" w:rsidRDefault="005A6E78" w:rsidP="00452699">
      <w:pPr>
        <w:pStyle w:val="ListParagraph"/>
        <w:numPr>
          <w:ilvl w:val="0"/>
          <w:numId w:val="7"/>
        </w:numPr>
        <w:shd w:val="clear" w:color="auto" w:fill="FFFFFF"/>
        <w:spacing w:after="150"/>
      </w:pPr>
      <w:r>
        <w:t>Move data out of Core &lt;- destination depends on benchmark goal</w:t>
      </w:r>
    </w:p>
    <w:p w:rsidR="005A6E78" w:rsidRDefault="005A6E78" w:rsidP="005A6E78">
      <w:pPr>
        <w:pStyle w:val="ListParagraph"/>
        <w:shd w:val="clear" w:color="auto" w:fill="FFFFFF"/>
        <w:spacing w:after="150" w:line="384" w:lineRule="atLeast"/>
      </w:pPr>
    </w:p>
    <w:p w:rsidR="00C016AB" w:rsidRDefault="00C016AB" w:rsidP="005A6E78">
      <w:pPr>
        <w:pStyle w:val="ListParagraph"/>
        <w:shd w:val="clear" w:color="auto" w:fill="FFFFFF"/>
        <w:spacing w:after="150" w:line="384" w:lineRule="atLeast"/>
      </w:pPr>
    </w:p>
    <w:p w:rsidR="00C016AB" w:rsidRDefault="00C016AB" w:rsidP="005A6E78">
      <w:pPr>
        <w:pStyle w:val="ListParagraph"/>
        <w:shd w:val="clear" w:color="auto" w:fill="FFFFFF"/>
        <w:spacing w:after="150" w:line="384" w:lineRule="atLeast"/>
      </w:pPr>
      <w:r>
        <w:rPr>
          <w:noProof/>
        </w:rPr>
        <w:drawing>
          <wp:inline distT="0" distB="0" distL="0" distR="0">
            <wp:extent cx="5943600" cy="4721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 Measure of Data Movem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21860"/>
                    </a:xfrm>
                    <a:prstGeom prst="rect">
                      <a:avLst/>
                    </a:prstGeom>
                  </pic:spPr>
                </pic:pic>
              </a:graphicData>
            </a:graphic>
          </wp:inline>
        </w:drawing>
      </w:r>
    </w:p>
    <w:p w:rsidR="002A31E3" w:rsidRDefault="002A31E3" w:rsidP="002A31E3">
      <w:pPr>
        <w:pStyle w:val="Heading4"/>
      </w:pPr>
      <w:r>
        <w:lastRenderedPageBreak/>
        <w:t>Cases</w:t>
      </w:r>
    </w:p>
    <w:p w:rsidR="00062257" w:rsidRDefault="00C016AB" w:rsidP="00987F00">
      <w:pPr>
        <w:pStyle w:val="ListParagraph"/>
        <w:numPr>
          <w:ilvl w:val="0"/>
          <w:numId w:val="14"/>
        </w:numPr>
        <w:shd w:val="clear" w:color="auto" w:fill="FFFFFF"/>
        <w:spacing w:after="150" w:line="384" w:lineRule="atLeast"/>
      </w:pPr>
      <w:r>
        <w:t xml:space="preserve">Case #1 - </w:t>
      </w:r>
      <w:r w:rsidR="00062257">
        <w:t>With-in Core</w:t>
      </w:r>
      <w:r w:rsidR="002B1A58">
        <w:t xml:space="preserve"> &lt;- this is the baseline power</w:t>
      </w:r>
    </w:p>
    <w:p w:rsidR="00062257" w:rsidRDefault="00062257" w:rsidP="00452699">
      <w:pPr>
        <w:pStyle w:val="ListParagraph"/>
        <w:numPr>
          <w:ilvl w:val="1"/>
          <w:numId w:val="14"/>
        </w:numPr>
        <w:shd w:val="clear" w:color="auto" w:fill="FFFFFF"/>
        <w:spacing w:after="150"/>
      </w:pPr>
      <w:r>
        <w:t>Load instructions from main memory into L1 cache</w:t>
      </w:r>
    </w:p>
    <w:p w:rsidR="005A6E78" w:rsidRDefault="005A6E78" w:rsidP="00452699">
      <w:pPr>
        <w:pStyle w:val="ListParagraph"/>
        <w:numPr>
          <w:ilvl w:val="1"/>
          <w:numId w:val="14"/>
        </w:numPr>
        <w:shd w:val="clear" w:color="auto" w:fill="FFFFFF"/>
        <w:spacing w:after="150"/>
      </w:pPr>
      <w:r>
        <w:t>Move data into LCC and L1 cache from main memory</w:t>
      </w:r>
    </w:p>
    <w:p w:rsidR="005A6E78" w:rsidRDefault="005A6E78" w:rsidP="00452699">
      <w:pPr>
        <w:pStyle w:val="ListParagraph"/>
        <w:numPr>
          <w:ilvl w:val="1"/>
          <w:numId w:val="14"/>
        </w:numPr>
        <w:shd w:val="clear" w:color="auto" w:fill="FFFFFF"/>
        <w:spacing w:after="150"/>
      </w:pPr>
      <w:r>
        <w:t>Move data into core register</w:t>
      </w:r>
    </w:p>
    <w:p w:rsidR="00062257" w:rsidRDefault="001549E0" w:rsidP="00452699">
      <w:pPr>
        <w:pStyle w:val="ListParagraph"/>
        <w:numPr>
          <w:ilvl w:val="1"/>
          <w:numId w:val="14"/>
        </w:numPr>
        <w:shd w:val="clear" w:color="auto" w:fill="FFFFFF"/>
        <w:spacing w:after="150"/>
      </w:pPr>
      <w:r>
        <w:t>Operate on in-register data – avoid moving data out of Core registers</w:t>
      </w:r>
    </w:p>
    <w:p w:rsidR="005A6E78" w:rsidRDefault="005A6E78" w:rsidP="00452699">
      <w:pPr>
        <w:pStyle w:val="ListParagraph"/>
        <w:numPr>
          <w:ilvl w:val="2"/>
          <w:numId w:val="14"/>
        </w:numPr>
        <w:shd w:val="clear" w:color="auto" w:fill="FFFFFF"/>
        <w:spacing w:after="150"/>
      </w:pPr>
      <w:r>
        <w:t>Perform N operations</w:t>
      </w:r>
    </w:p>
    <w:p w:rsidR="00062257" w:rsidRDefault="00062257" w:rsidP="00452699">
      <w:pPr>
        <w:pStyle w:val="ListParagraph"/>
        <w:numPr>
          <w:ilvl w:val="1"/>
          <w:numId w:val="14"/>
        </w:numPr>
        <w:shd w:val="clear" w:color="auto" w:fill="FFFFFF"/>
        <w:spacing w:after="150"/>
      </w:pPr>
      <w:r>
        <w:t>Output data to Main Memory</w:t>
      </w:r>
    </w:p>
    <w:p w:rsidR="00452699" w:rsidRDefault="00062257" w:rsidP="00452699">
      <w:pPr>
        <w:pStyle w:val="ListParagraph"/>
        <w:numPr>
          <w:ilvl w:val="1"/>
          <w:numId w:val="14"/>
        </w:numPr>
        <w:shd w:val="clear" w:color="auto" w:fill="FFFFFF"/>
        <w:spacing w:after="150"/>
      </w:pPr>
      <w:r>
        <w:t>Read perf counters</w:t>
      </w:r>
    </w:p>
    <w:p w:rsidR="00452699" w:rsidRDefault="00452699" w:rsidP="00452699">
      <w:pPr>
        <w:pStyle w:val="ListParagraph"/>
        <w:shd w:val="clear" w:color="auto" w:fill="FFFFFF"/>
        <w:spacing w:after="150"/>
        <w:ind w:left="1440"/>
      </w:pPr>
    </w:p>
    <w:p w:rsidR="0097481C" w:rsidRDefault="00452699" w:rsidP="00452699">
      <w:pPr>
        <w:shd w:val="clear" w:color="auto" w:fill="FFFFFF"/>
        <w:spacing w:after="150"/>
        <w:ind w:left="1080"/>
      </w:pPr>
      <w:r>
        <w:rPr>
          <w:noProof/>
        </w:rPr>
        <w:drawing>
          <wp:inline distT="0" distB="0" distL="0" distR="0" wp14:anchorId="491CEB6B" wp14:editId="758033C5">
            <wp:extent cx="4999904" cy="5516454"/>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che_line_data_movement-Register Test.png"/>
                    <pic:cNvPicPr/>
                  </pic:nvPicPr>
                  <pic:blipFill>
                    <a:blip r:embed="rId13">
                      <a:extLst>
                        <a:ext uri="{28A0092B-C50C-407E-A947-70E740481C1C}">
                          <a14:useLocalDpi xmlns:a14="http://schemas.microsoft.com/office/drawing/2010/main" val="0"/>
                        </a:ext>
                      </a:extLst>
                    </a:blip>
                    <a:stretch>
                      <a:fillRect/>
                    </a:stretch>
                  </pic:blipFill>
                  <pic:spPr>
                    <a:xfrm>
                      <a:off x="0" y="0"/>
                      <a:ext cx="5012562" cy="5530420"/>
                    </a:xfrm>
                    <a:prstGeom prst="rect">
                      <a:avLst/>
                    </a:prstGeom>
                  </pic:spPr>
                </pic:pic>
              </a:graphicData>
            </a:graphic>
          </wp:inline>
        </w:drawing>
      </w:r>
      <w:r>
        <w:br w:type="page"/>
      </w:r>
    </w:p>
    <w:p w:rsidR="00062257" w:rsidRDefault="00C016AB" w:rsidP="00987F00">
      <w:pPr>
        <w:pStyle w:val="ListParagraph"/>
        <w:numPr>
          <w:ilvl w:val="0"/>
          <w:numId w:val="14"/>
        </w:numPr>
        <w:shd w:val="clear" w:color="auto" w:fill="FFFFFF"/>
        <w:spacing w:after="150" w:line="384" w:lineRule="atLeast"/>
      </w:pPr>
      <w:r>
        <w:lastRenderedPageBreak/>
        <w:t xml:space="preserve">Case #2 - </w:t>
      </w:r>
      <w:r w:rsidR="002B1A58">
        <w:t>Between Core and L</w:t>
      </w:r>
      <w:r w:rsidR="00D03EB2">
        <w:t>1 cache</w:t>
      </w:r>
    </w:p>
    <w:p w:rsidR="002B1A58" w:rsidRDefault="002B1A58" w:rsidP="00452699">
      <w:pPr>
        <w:pStyle w:val="ListParagraph"/>
        <w:numPr>
          <w:ilvl w:val="1"/>
          <w:numId w:val="14"/>
        </w:numPr>
        <w:shd w:val="clear" w:color="auto" w:fill="FFFFFF"/>
        <w:spacing w:after="150"/>
      </w:pPr>
      <w:r>
        <w:t>Load instructions from main memory into L1 cache</w:t>
      </w:r>
    </w:p>
    <w:p w:rsidR="005A6E78" w:rsidRDefault="005A6E78" w:rsidP="00452699">
      <w:pPr>
        <w:pStyle w:val="ListParagraph"/>
        <w:numPr>
          <w:ilvl w:val="1"/>
          <w:numId w:val="14"/>
        </w:numPr>
        <w:shd w:val="clear" w:color="auto" w:fill="FFFFFF"/>
        <w:spacing w:after="150"/>
      </w:pPr>
      <w:r>
        <w:t>Load data into LCC and L1 cache from main memory</w:t>
      </w:r>
    </w:p>
    <w:p w:rsidR="002B1A58" w:rsidRDefault="005A6E78" w:rsidP="00452699">
      <w:pPr>
        <w:pStyle w:val="ListParagraph"/>
        <w:numPr>
          <w:ilvl w:val="1"/>
          <w:numId w:val="14"/>
        </w:numPr>
        <w:shd w:val="clear" w:color="auto" w:fill="FFFFFF"/>
        <w:spacing w:after="150"/>
      </w:pPr>
      <w:r>
        <w:t>Load data into core register</w:t>
      </w:r>
    </w:p>
    <w:p w:rsidR="005A6E78" w:rsidRDefault="005A6E78" w:rsidP="00452699">
      <w:pPr>
        <w:pStyle w:val="ListParagraph"/>
        <w:numPr>
          <w:ilvl w:val="2"/>
          <w:numId w:val="14"/>
        </w:numPr>
        <w:shd w:val="clear" w:color="auto" w:fill="FFFFFF"/>
        <w:spacing w:after="150"/>
      </w:pPr>
      <w:r>
        <w:t>Accessing the same cache line is OK as long as the data is moved from L1 to a core register</w:t>
      </w:r>
    </w:p>
    <w:p w:rsidR="005A6E78" w:rsidRDefault="005A6E78" w:rsidP="00452699">
      <w:pPr>
        <w:pStyle w:val="ListParagraph"/>
        <w:numPr>
          <w:ilvl w:val="1"/>
          <w:numId w:val="14"/>
        </w:numPr>
        <w:shd w:val="clear" w:color="auto" w:fill="FFFFFF"/>
        <w:spacing w:after="150"/>
      </w:pPr>
      <w:r>
        <w:t>Operate on data</w:t>
      </w:r>
    </w:p>
    <w:p w:rsidR="005A6E78" w:rsidRDefault="005A6E78" w:rsidP="00452699">
      <w:pPr>
        <w:pStyle w:val="ListParagraph"/>
        <w:numPr>
          <w:ilvl w:val="1"/>
          <w:numId w:val="14"/>
        </w:numPr>
        <w:shd w:val="clear" w:color="auto" w:fill="FFFFFF"/>
        <w:spacing w:after="150"/>
      </w:pPr>
      <w:r>
        <w:t>Store data in L1</w:t>
      </w:r>
    </w:p>
    <w:p w:rsidR="005A6E78" w:rsidRDefault="005A6E78" w:rsidP="00452699">
      <w:pPr>
        <w:pStyle w:val="ListParagraph"/>
        <w:numPr>
          <w:ilvl w:val="2"/>
          <w:numId w:val="14"/>
        </w:numPr>
        <w:shd w:val="clear" w:color="auto" w:fill="FFFFFF"/>
        <w:spacing w:after="150"/>
      </w:pPr>
      <w:r>
        <w:t>Be careful not to access LLC</w:t>
      </w:r>
    </w:p>
    <w:p w:rsidR="005A6E78" w:rsidRDefault="005A6E78" w:rsidP="00452699">
      <w:pPr>
        <w:pStyle w:val="ListParagraph"/>
        <w:numPr>
          <w:ilvl w:val="1"/>
          <w:numId w:val="14"/>
        </w:numPr>
        <w:shd w:val="clear" w:color="auto" w:fill="FFFFFF"/>
        <w:spacing w:after="150"/>
      </w:pPr>
      <w:r>
        <w:t>Repeat last three steps N times</w:t>
      </w:r>
    </w:p>
    <w:p w:rsidR="002B1A58" w:rsidRDefault="002B1A58" w:rsidP="00452699">
      <w:pPr>
        <w:pStyle w:val="ListParagraph"/>
        <w:numPr>
          <w:ilvl w:val="1"/>
          <w:numId w:val="14"/>
        </w:numPr>
        <w:shd w:val="clear" w:color="auto" w:fill="FFFFFF"/>
        <w:spacing w:after="150"/>
      </w:pPr>
      <w:r>
        <w:t>Output data to Main Memory</w:t>
      </w:r>
    </w:p>
    <w:p w:rsidR="002B1A58" w:rsidRDefault="002B1A58" w:rsidP="00452699">
      <w:pPr>
        <w:pStyle w:val="ListParagraph"/>
        <w:numPr>
          <w:ilvl w:val="1"/>
          <w:numId w:val="14"/>
        </w:numPr>
        <w:shd w:val="clear" w:color="auto" w:fill="FFFFFF"/>
        <w:spacing w:after="150"/>
      </w:pPr>
      <w:r>
        <w:t>Read perf counters</w:t>
      </w:r>
    </w:p>
    <w:p w:rsidR="00452699" w:rsidRDefault="00452699" w:rsidP="00452699">
      <w:pPr>
        <w:pStyle w:val="ListParagraph"/>
        <w:shd w:val="clear" w:color="auto" w:fill="FFFFFF"/>
        <w:spacing w:after="150" w:line="384" w:lineRule="atLeast"/>
        <w:ind w:left="1440"/>
      </w:pPr>
    </w:p>
    <w:p w:rsidR="00452699" w:rsidRDefault="00452699" w:rsidP="00452699">
      <w:pPr>
        <w:pStyle w:val="ListParagraph"/>
        <w:shd w:val="clear" w:color="auto" w:fill="FFFFFF"/>
        <w:spacing w:after="150" w:line="384" w:lineRule="atLeast"/>
        <w:ind w:left="1440"/>
      </w:pPr>
      <w:r>
        <w:rPr>
          <w:noProof/>
        </w:rPr>
        <w:drawing>
          <wp:inline distT="0" distB="0" distL="0" distR="0" wp14:anchorId="7C8F5C37" wp14:editId="22D19A60">
            <wp:extent cx="4996440" cy="55126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che_line_data_movement-L1 Cache Test.png"/>
                    <pic:cNvPicPr/>
                  </pic:nvPicPr>
                  <pic:blipFill>
                    <a:blip r:embed="rId14">
                      <a:extLst>
                        <a:ext uri="{28A0092B-C50C-407E-A947-70E740481C1C}">
                          <a14:useLocalDpi xmlns:a14="http://schemas.microsoft.com/office/drawing/2010/main" val="0"/>
                        </a:ext>
                      </a:extLst>
                    </a:blip>
                    <a:stretch>
                      <a:fillRect/>
                    </a:stretch>
                  </pic:blipFill>
                  <pic:spPr>
                    <a:xfrm>
                      <a:off x="0" y="0"/>
                      <a:ext cx="5012205" cy="5530026"/>
                    </a:xfrm>
                    <a:prstGeom prst="rect">
                      <a:avLst/>
                    </a:prstGeom>
                  </pic:spPr>
                </pic:pic>
              </a:graphicData>
            </a:graphic>
          </wp:inline>
        </w:drawing>
      </w:r>
    </w:p>
    <w:p w:rsidR="00062257" w:rsidRDefault="00C016AB" w:rsidP="00987F00">
      <w:pPr>
        <w:pStyle w:val="ListParagraph"/>
        <w:numPr>
          <w:ilvl w:val="0"/>
          <w:numId w:val="14"/>
        </w:numPr>
        <w:shd w:val="clear" w:color="auto" w:fill="FFFFFF"/>
        <w:spacing w:after="150" w:line="384" w:lineRule="atLeast"/>
      </w:pPr>
      <w:r>
        <w:lastRenderedPageBreak/>
        <w:t xml:space="preserve">Case #3 - </w:t>
      </w:r>
      <w:r w:rsidR="00062257">
        <w:t>Between Core and LLC</w:t>
      </w:r>
    </w:p>
    <w:p w:rsidR="005A6E78" w:rsidRDefault="005A6E78" w:rsidP="00452699">
      <w:pPr>
        <w:pStyle w:val="ListParagraph"/>
        <w:numPr>
          <w:ilvl w:val="1"/>
          <w:numId w:val="14"/>
        </w:numPr>
        <w:shd w:val="clear" w:color="auto" w:fill="FFFFFF"/>
        <w:spacing w:after="150"/>
      </w:pPr>
      <w:r>
        <w:t>Load instructions from main memory into L1 cache</w:t>
      </w:r>
    </w:p>
    <w:p w:rsidR="00987F00" w:rsidRDefault="005A6E78" w:rsidP="00452699">
      <w:pPr>
        <w:pStyle w:val="ListParagraph"/>
        <w:numPr>
          <w:ilvl w:val="1"/>
          <w:numId w:val="14"/>
        </w:numPr>
        <w:shd w:val="clear" w:color="auto" w:fill="FFFFFF"/>
        <w:spacing w:after="150"/>
      </w:pPr>
      <w:r>
        <w:t>Load data into LCC and L1 cache from main memory</w:t>
      </w:r>
    </w:p>
    <w:p w:rsidR="005A6E78" w:rsidRDefault="005A6E78" w:rsidP="00452699">
      <w:pPr>
        <w:pStyle w:val="ListParagraph"/>
        <w:numPr>
          <w:ilvl w:val="1"/>
          <w:numId w:val="14"/>
        </w:numPr>
        <w:shd w:val="clear" w:color="auto" w:fill="FFFFFF"/>
        <w:spacing w:after="150"/>
      </w:pPr>
      <w:r>
        <w:t>Load data into core register</w:t>
      </w:r>
    </w:p>
    <w:p w:rsidR="005A6E78" w:rsidRDefault="005A6E78" w:rsidP="00452699">
      <w:pPr>
        <w:pStyle w:val="ListParagraph"/>
        <w:numPr>
          <w:ilvl w:val="2"/>
          <w:numId w:val="14"/>
        </w:numPr>
        <w:shd w:val="clear" w:color="auto" w:fill="FFFFFF"/>
        <w:spacing w:after="150"/>
      </w:pPr>
      <w:r>
        <w:t>Each access must cause a load from LLC – there are 256 cache lines</w:t>
      </w:r>
      <w:r w:rsidR="00987F00">
        <w:t xml:space="preserve"> in the data cache of each core – each of 64-bytes</w:t>
      </w:r>
    </w:p>
    <w:p w:rsidR="005A6E78" w:rsidRDefault="005A6E78" w:rsidP="00452699">
      <w:pPr>
        <w:pStyle w:val="ListParagraph"/>
        <w:numPr>
          <w:ilvl w:val="1"/>
          <w:numId w:val="14"/>
        </w:numPr>
        <w:shd w:val="clear" w:color="auto" w:fill="FFFFFF"/>
        <w:spacing w:after="150"/>
      </w:pPr>
      <w:r>
        <w:t>Operate on data</w:t>
      </w:r>
    </w:p>
    <w:p w:rsidR="005A6E78" w:rsidRDefault="005A6E78" w:rsidP="00452699">
      <w:pPr>
        <w:pStyle w:val="ListParagraph"/>
        <w:numPr>
          <w:ilvl w:val="1"/>
          <w:numId w:val="14"/>
        </w:numPr>
        <w:shd w:val="clear" w:color="auto" w:fill="FFFFFF"/>
        <w:spacing w:after="150"/>
      </w:pPr>
      <w:r>
        <w:t>Store data in L1</w:t>
      </w:r>
      <w:r w:rsidR="00987F00">
        <w:t xml:space="preserve"> and LCC</w:t>
      </w:r>
    </w:p>
    <w:p w:rsidR="005A6E78" w:rsidRDefault="00987F00" w:rsidP="00452699">
      <w:pPr>
        <w:pStyle w:val="ListParagraph"/>
        <w:numPr>
          <w:ilvl w:val="2"/>
          <w:numId w:val="14"/>
        </w:numPr>
        <w:shd w:val="clear" w:color="auto" w:fill="FFFFFF"/>
        <w:spacing w:after="150"/>
      </w:pPr>
      <w:r>
        <w:t>Must be sure to push data to LCC</w:t>
      </w:r>
    </w:p>
    <w:p w:rsidR="005A6E78" w:rsidRDefault="005A6E78" w:rsidP="00452699">
      <w:pPr>
        <w:pStyle w:val="ListParagraph"/>
        <w:numPr>
          <w:ilvl w:val="1"/>
          <w:numId w:val="14"/>
        </w:numPr>
        <w:shd w:val="clear" w:color="auto" w:fill="FFFFFF"/>
        <w:spacing w:after="150"/>
      </w:pPr>
      <w:r>
        <w:t>Repeat last three steps N times</w:t>
      </w:r>
    </w:p>
    <w:p w:rsidR="005A6E78" w:rsidRDefault="005A6E78" w:rsidP="00452699">
      <w:pPr>
        <w:pStyle w:val="ListParagraph"/>
        <w:numPr>
          <w:ilvl w:val="1"/>
          <w:numId w:val="14"/>
        </w:numPr>
        <w:shd w:val="clear" w:color="auto" w:fill="FFFFFF"/>
        <w:spacing w:after="150"/>
      </w:pPr>
      <w:r>
        <w:t>Output data to Main Memory</w:t>
      </w:r>
    </w:p>
    <w:p w:rsidR="005A6E78" w:rsidRDefault="005A6E78" w:rsidP="00452699">
      <w:pPr>
        <w:pStyle w:val="ListParagraph"/>
        <w:numPr>
          <w:ilvl w:val="1"/>
          <w:numId w:val="14"/>
        </w:numPr>
        <w:shd w:val="clear" w:color="auto" w:fill="FFFFFF"/>
        <w:spacing w:after="150"/>
      </w:pPr>
      <w:r>
        <w:t>Read perf counters</w:t>
      </w:r>
    </w:p>
    <w:p w:rsidR="00452699" w:rsidRDefault="00452699" w:rsidP="00452699">
      <w:pPr>
        <w:pStyle w:val="ListParagraph"/>
        <w:shd w:val="clear" w:color="auto" w:fill="FFFFFF"/>
        <w:spacing w:after="150" w:line="384" w:lineRule="atLeast"/>
      </w:pPr>
    </w:p>
    <w:p w:rsidR="00452699" w:rsidRDefault="00452699" w:rsidP="00452699">
      <w:pPr>
        <w:pStyle w:val="ListParagraph"/>
        <w:shd w:val="clear" w:color="auto" w:fill="FFFFFF"/>
        <w:spacing w:after="150" w:line="384" w:lineRule="atLeast"/>
      </w:pPr>
      <w:r>
        <w:rPr>
          <w:noProof/>
        </w:rPr>
        <w:drawing>
          <wp:inline distT="0" distB="0" distL="0" distR="0">
            <wp:extent cx="4383447" cy="4836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che_line_data_movement-LLC Test.png"/>
                    <pic:cNvPicPr/>
                  </pic:nvPicPr>
                  <pic:blipFill>
                    <a:blip r:embed="rId15">
                      <a:extLst>
                        <a:ext uri="{28A0092B-C50C-407E-A947-70E740481C1C}">
                          <a14:useLocalDpi xmlns:a14="http://schemas.microsoft.com/office/drawing/2010/main" val="0"/>
                        </a:ext>
                      </a:extLst>
                    </a:blip>
                    <a:stretch>
                      <a:fillRect/>
                    </a:stretch>
                  </pic:blipFill>
                  <pic:spPr>
                    <a:xfrm>
                      <a:off x="0" y="0"/>
                      <a:ext cx="4386883" cy="4840101"/>
                    </a:xfrm>
                    <a:prstGeom prst="rect">
                      <a:avLst/>
                    </a:prstGeom>
                  </pic:spPr>
                </pic:pic>
              </a:graphicData>
            </a:graphic>
          </wp:inline>
        </w:drawing>
      </w:r>
    </w:p>
    <w:p w:rsidR="00452699" w:rsidRDefault="00452699">
      <w:r>
        <w:br w:type="page"/>
      </w:r>
    </w:p>
    <w:p w:rsidR="00987F00" w:rsidRDefault="00987F00" w:rsidP="00F96ED8">
      <w:pPr>
        <w:pStyle w:val="ListParagraph"/>
        <w:numPr>
          <w:ilvl w:val="0"/>
          <w:numId w:val="14"/>
        </w:numPr>
        <w:shd w:val="clear" w:color="auto" w:fill="FFFFFF"/>
        <w:spacing w:after="150"/>
      </w:pPr>
      <w:r>
        <w:lastRenderedPageBreak/>
        <w:t>Application Benchmark – Core to Core Data Movement</w:t>
      </w:r>
    </w:p>
    <w:p w:rsidR="00F56CB8" w:rsidRDefault="00F56CB8" w:rsidP="00F96ED8">
      <w:pPr>
        <w:pStyle w:val="ListParagraph"/>
        <w:numPr>
          <w:ilvl w:val="1"/>
          <w:numId w:val="14"/>
        </w:numPr>
        <w:shd w:val="clear" w:color="auto" w:fill="FFFFFF"/>
        <w:spacing w:after="150"/>
      </w:pPr>
      <w:r>
        <w:t>Baseline</w:t>
      </w:r>
    </w:p>
    <w:p w:rsidR="00F56CB8" w:rsidRDefault="00F56CB8" w:rsidP="00F96ED8">
      <w:pPr>
        <w:pStyle w:val="ListParagraph"/>
        <w:numPr>
          <w:ilvl w:val="2"/>
          <w:numId w:val="14"/>
        </w:numPr>
        <w:shd w:val="clear" w:color="auto" w:fill="FFFFFF"/>
        <w:spacing w:after="150"/>
      </w:pPr>
      <w:r>
        <w:t>Move all data into L1 cache and LCC from main memory</w:t>
      </w:r>
    </w:p>
    <w:p w:rsidR="00F56CB8" w:rsidRDefault="00F56CB8" w:rsidP="00F96ED8">
      <w:pPr>
        <w:pStyle w:val="ListParagraph"/>
        <w:numPr>
          <w:ilvl w:val="3"/>
          <w:numId w:val="14"/>
        </w:numPr>
        <w:shd w:val="clear" w:color="auto" w:fill="FFFFFF"/>
        <w:spacing w:after="150"/>
      </w:pPr>
      <w:r>
        <w:t>Data set should be large enough that multiple cache misses will occur</w:t>
      </w:r>
    </w:p>
    <w:p w:rsidR="00F56CB8" w:rsidRDefault="00F56CB8" w:rsidP="00F96ED8">
      <w:pPr>
        <w:pStyle w:val="ListParagraph"/>
        <w:numPr>
          <w:ilvl w:val="2"/>
          <w:numId w:val="14"/>
        </w:numPr>
        <w:shd w:val="clear" w:color="auto" w:fill="FFFFFF"/>
        <w:spacing w:after="150"/>
      </w:pPr>
      <w:r>
        <w:t>Execute 4 operations on all the data on a single core.</w:t>
      </w:r>
    </w:p>
    <w:p w:rsidR="00F56CB8" w:rsidRDefault="00F56CB8" w:rsidP="00F96ED8">
      <w:pPr>
        <w:pStyle w:val="ListParagraph"/>
        <w:numPr>
          <w:ilvl w:val="2"/>
          <w:numId w:val="14"/>
        </w:numPr>
        <w:shd w:val="clear" w:color="auto" w:fill="FFFFFF"/>
        <w:spacing w:after="150"/>
      </w:pPr>
      <w:r>
        <w:t>Store data in main memory from single core L1</w:t>
      </w:r>
    </w:p>
    <w:p w:rsidR="00987F00" w:rsidRDefault="00F56CB8" w:rsidP="00F96ED8">
      <w:pPr>
        <w:pStyle w:val="ListParagraph"/>
        <w:numPr>
          <w:ilvl w:val="1"/>
          <w:numId w:val="14"/>
        </w:numPr>
        <w:shd w:val="clear" w:color="auto" w:fill="FFFFFF"/>
        <w:spacing w:after="150"/>
      </w:pPr>
      <w:r>
        <w:t>Split Data</w:t>
      </w:r>
    </w:p>
    <w:p w:rsidR="00987F00" w:rsidRDefault="00987F00" w:rsidP="00F96ED8">
      <w:pPr>
        <w:pStyle w:val="ListParagraph"/>
        <w:numPr>
          <w:ilvl w:val="2"/>
          <w:numId w:val="14"/>
        </w:numPr>
        <w:shd w:val="clear" w:color="auto" w:fill="FFFFFF"/>
        <w:spacing w:after="150"/>
      </w:pPr>
      <w:r>
        <w:t>Move ¼ of the data from main memory into L1 cache of each core</w:t>
      </w:r>
    </w:p>
    <w:p w:rsidR="00987F00" w:rsidRDefault="00987F00" w:rsidP="00F96ED8">
      <w:pPr>
        <w:pStyle w:val="ListParagraph"/>
        <w:numPr>
          <w:ilvl w:val="2"/>
          <w:numId w:val="14"/>
        </w:numPr>
        <w:shd w:val="clear" w:color="auto" w:fill="FFFFFF"/>
        <w:spacing w:after="150"/>
      </w:pPr>
      <w:r>
        <w:t>Execute 4 operations on all the data in each core</w:t>
      </w:r>
    </w:p>
    <w:p w:rsidR="00987F00" w:rsidRDefault="00987F00" w:rsidP="00F96ED8">
      <w:pPr>
        <w:pStyle w:val="ListParagraph"/>
        <w:numPr>
          <w:ilvl w:val="3"/>
          <w:numId w:val="14"/>
        </w:numPr>
        <w:shd w:val="clear" w:color="auto" w:fill="FFFFFF"/>
        <w:spacing w:after="150"/>
      </w:pPr>
      <w:r>
        <w:t>Large data – multiple fills of L1 cache</w:t>
      </w:r>
    </w:p>
    <w:p w:rsidR="00987F00" w:rsidRDefault="00987F00" w:rsidP="00F96ED8">
      <w:pPr>
        <w:pStyle w:val="ListParagraph"/>
        <w:numPr>
          <w:ilvl w:val="2"/>
          <w:numId w:val="14"/>
        </w:numPr>
        <w:shd w:val="clear" w:color="auto" w:fill="FFFFFF"/>
        <w:spacing w:after="150"/>
      </w:pPr>
      <w:r>
        <w:t>Store data in main memory from each core L1 cache</w:t>
      </w:r>
    </w:p>
    <w:p w:rsidR="00987F00" w:rsidRDefault="00987F00" w:rsidP="00F96ED8">
      <w:pPr>
        <w:pStyle w:val="ListParagraph"/>
        <w:numPr>
          <w:ilvl w:val="1"/>
          <w:numId w:val="14"/>
        </w:numPr>
        <w:shd w:val="clear" w:color="auto" w:fill="FFFFFF"/>
        <w:spacing w:after="150"/>
      </w:pPr>
      <w:r>
        <w:t>Core to Core</w:t>
      </w:r>
    </w:p>
    <w:p w:rsidR="00987F00" w:rsidRDefault="00987F00" w:rsidP="00F96ED8">
      <w:pPr>
        <w:pStyle w:val="ListParagraph"/>
        <w:numPr>
          <w:ilvl w:val="2"/>
          <w:numId w:val="14"/>
        </w:numPr>
        <w:shd w:val="clear" w:color="auto" w:fill="FFFFFF"/>
        <w:spacing w:after="150"/>
      </w:pPr>
      <w:r>
        <w:t>Move ¼ of the data into each L1 cache of each core</w:t>
      </w:r>
    </w:p>
    <w:p w:rsidR="00987F00" w:rsidRDefault="00987F00" w:rsidP="00F96ED8">
      <w:pPr>
        <w:pStyle w:val="ListParagraph"/>
        <w:numPr>
          <w:ilvl w:val="2"/>
          <w:numId w:val="14"/>
        </w:numPr>
        <w:shd w:val="clear" w:color="auto" w:fill="FFFFFF"/>
        <w:spacing w:after="150"/>
      </w:pPr>
      <w:r>
        <w:t>Execute 1 operation in each core</w:t>
      </w:r>
    </w:p>
    <w:p w:rsidR="00987F00" w:rsidRDefault="00987F00" w:rsidP="00F96ED8">
      <w:pPr>
        <w:pStyle w:val="ListParagraph"/>
        <w:numPr>
          <w:ilvl w:val="2"/>
          <w:numId w:val="14"/>
        </w:numPr>
        <w:shd w:val="clear" w:color="auto" w:fill="FFFFFF"/>
        <w:spacing w:after="150"/>
      </w:pPr>
      <w:r>
        <w:t>Store data back in main memory</w:t>
      </w:r>
    </w:p>
    <w:p w:rsidR="00987F00" w:rsidRDefault="00987F00" w:rsidP="00F96ED8">
      <w:pPr>
        <w:pStyle w:val="ListParagraph"/>
        <w:numPr>
          <w:ilvl w:val="2"/>
          <w:numId w:val="14"/>
        </w:numPr>
        <w:shd w:val="clear" w:color="auto" w:fill="FFFFFF"/>
        <w:spacing w:after="150"/>
      </w:pPr>
      <w:r>
        <w:t>Shift data to each core and repeat for each of the 3 remaining operations</w:t>
      </w:r>
    </w:p>
    <w:p w:rsidR="00987F00" w:rsidRDefault="00987F00" w:rsidP="00987F00">
      <w:pPr>
        <w:pStyle w:val="ListParagraph"/>
        <w:shd w:val="clear" w:color="auto" w:fill="FFFFFF"/>
        <w:spacing w:after="150" w:line="384" w:lineRule="atLeast"/>
      </w:pPr>
    </w:p>
    <w:p w:rsidR="00062257" w:rsidRDefault="00062257" w:rsidP="00987F00">
      <w:pPr>
        <w:pStyle w:val="ListParagraph"/>
        <w:shd w:val="clear" w:color="auto" w:fill="FFFFFF"/>
        <w:spacing w:after="150" w:line="384" w:lineRule="atLeast"/>
      </w:pPr>
    </w:p>
    <w:p w:rsidR="00062257" w:rsidRDefault="002A31E3" w:rsidP="00F96ED8">
      <w:pPr>
        <w:shd w:val="clear" w:color="auto" w:fill="FFFFFF"/>
        <w:spacing w:after="150"/>
      </w:pPr>
      <w:r>
        <w:t>Results</w:t>
      </w:r>
      <w:r w:rsidR="00F96ED8">
        <w:t xml:space="preserve"> – The results below are not real data.  This is a mock-up of our expected data display. We are in the process of taking data.</w:t>
      </w:r>
    </w:p>
    <w:p w:rsidR="002A31E3" w:rsidRPr="002A31E3" w:rsidRDefault="00F96ED8" w:rsidP="00062257">
      <w:pPr>
        <w:shd w:val="clear" w:color="auto" w:fill="FFFFFF"/>
        <w:spacing w:after="150" w:line="384" w:lineRule="atLeast"/>
        <w:rPr>
          <w:color w:val="FF0000"/>
        </w:rPr>
      </w:pPr>
      <w:r>
        <w:rPr>
          <w:noProof/>
          <w:color w:val="FF0000"/>
        </w:rPr>
        <w:drawing>
          <wp:inline distT="0" distB="0" distL="0" distR="0">
            <wp:extent cx="3300036" cy="25666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wer_measuremen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15745" cy="2578913"/>
                    </a:xfrm>
                    <a:prstGeom prst="rect">
                      <a:avLst/>
                    </a:prstGeom>
                  </pic:spPr>
                </pic:pic>
              </a:graphicData>
            </a:graphic>
          </wp:inline>
        </w:drawing>
      </w:r>
    </w:p>
    <w:sectPr w:rsidR="002A31E3" w:rsidRPr="002A31E3" w:rsidSect="00D03EB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FDB" w:rsidRDefault="007F7FDB" w:rsidP="000B7DCC">
      <w:r>
        <w:separator/>
      </w:r>
    </w:p>
  </w:endnote>
  <w:endnote w:type="continuationSeparator" w:id="0">
    <w:p w:rsidR="007F7FDB" w:rsidRDefault="007F7FDB" w:rsidP="000B7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FDB" w:rsidRDefault="007F7FDB" w:rsidP="000B7DCC">
      <w:r>
        <w:separator/>
      </w:r>
    </w:p>
  </w:footnote>
  <w:footnote w:type="continuationSeparator" w:id="0">
    <w:p w:rsidR="007F7FDB" w:rsidRDefault="007F7FDB" w:rsidP="000B7DCC">
      <w:r>
        <w:continuationSeparator/>
      </w:r>
    </w:p>
  </w:footnote>
  <w:footnote w:id="1">
    <w:p w:rsidR="000B7DCC" w:rsidRDefault="000B7DCC" w:rsidP="00EF25A4">
      <w:r w:rsidRPr="00EF25A4">
        <w:rPr>
          <w:rStyle w:val="FootnoteReference"/>
        </w:rPr>
        <w:footnoteRef/>
      </w:r>
      <w:r w:rsidRPr="00EF25A4">
        <w:rPr>
          <w:rStyle w:val="FootnoteReference"/>
        </w:rPr>
        <w:t xml:space="preserve"> </w:t>
      </w:r>
      <w:r w:rsidRPr="00EF25A4">
        <w:rPr>
          <w:sz w:val="20"/>
          <w:szCs w:val="20"/>
        </w:rPr>
        <w:t>https://www.raspberrypi.org/magpi/raspberry-pi-3-specs-benchmarks/</w:t>
      </w:r>
    </w:p>
  </w:footnote>
  <w:footnote w:id="2">
    <w:p w:rsidR="00D03EB2" w:rsidRDefault="00D03EB2">
      <w:pPr>
        <w:pStyle w:val="FootnoteText"/>
      </w:pPr>
      <w:r>
        <w:rPr>
          <w:rStyle w:val="FootnoteReference"/>
        </w:rPr>
        <w:footnoteRef/>
      </w:r>
      <w:r>
        <w:t xml:space="preserve"> </w:t>
      </w:r>
      <w:r w:rsidRPr="00D03EB2">
        <w:t>http://infocenter.arm.com/help/index.jsp?topic=/com.arm.doc.ddi0500e/BABCFDAH.html</w:t>
      </w:r>
    </w:p>
  </w:footnote>
  <w:footnote w:id="3">
    <w:p w:rsidR="00D03EB2" w:rsidRDefault="00D03EB2">
      <w:pPr>
        <w:pStyle w:val="FootnoteText"/>
      </w:pPr>
      <w:r>
        <w:rPr>
          <w:rStyle w:val="FootnoteReference"/>
        </w:rPr>
        <w:footnoteRef/>
      </w:r>
      <w:r>
        <w:t xml:space="preserve"> </w:t>
      </w:r>
      <w:r w:rsidRPr="00D03EB2">
        <w:t>http://infocenter.arm.com/help/index.jsp?topic=/com.arm.doc.ddi0500e/BABCFDAH.html</w:t>
      </w:r>
    </w:p>
  </w:footnote>
  <w:footnote w:id="4">
    <w:p w:rsidR="00D03EB2" w:rsidRDefault="00D03EB2">
      <w:pPr>
        <w:pStyle w:val="FootnoteText"/>
      </w:pPr>
      <w:r>
        <w:rPr>
          <w:rStyle w:val="FootnoteReference"/>
        </w:rPr>
        <w:footnoteRef/>
      </w:r>
      <w:r>
        <w:t xml:space="preserve"> </w:t>
      </w:r>
      <w:r w:rsidRPr="00D03EB2">
        <w:t>http://infocenter.arm.com/help/index.jsp?topic=/com.arm.doc.ddi0500e/BABCFDAH.html</w:t>
      </w:r>
    </w:p>
  </w:footnote>
  <w:footnote w:id="5">
    <w:p w:rsidR="00EF25A4" w:rsidRDefault="00EF25A4">
      <w:pPr>
        <w:pStyle w:val="FootnoteText"/>
      </w:pPr>
      <w:r>
        <w:rPr>
          <w:rStyle w:val="FootnoteReference"/>
        </w:rPr>
        <w:footnoteRef/>
      </w:r>
      <w:r>
        <w:t xml:space="preserve"> </w:t>
      </w:r>
      <w:r w:rsidRPr="00EF25A4">
        <w:t>https://www.raspberrypi.org/documentation/linux/kernel/building.md</w:t>
      </w:r>
    </w:p>
  </w:footnote>
  <w:footnote w:id="6">
    <w:p w:rsidR="00EF25A4" w:rsidRDefault="00EF25A4">
      <w:pPr>
        <w:pStyle w:val="FootnoteText"/>
      </w:pPr>
      <w:r>
        <w:rPr>
          <w:rStyle w:val="FootnoteReference"/>
        </w:rPr>
        <w:footnoteRef/>
      </w:r>
      <w:r>
        <w:t xml:space="preserve"> </w:t>
      </w:r>
      <w:r w:rsidRPr="00EF25A4">
        <w:t>https://www.raspberrypi.org/documentation/linux/kernel/configuring.md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389F"/>
    <w:multiLevelType w:val="multilevel"/>
    <w:tmpl w:val="CD5C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808EC"/>
    <w:multiLevelType w:val="hybridMultilevel"/>
    <w:tmpl w:val="F604998A"/>
    <w:lvl w:ilvl="0" w:tplc="9D00953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D09C4"/>
    <w:multiLevelType w:val="hybridMultilevel"/>
    <w:tmpl w:val="B268DD30"/>
    <w:lvl w:ilvl="0" w:tplc="F6FA5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81507"/>
    <w:multiLevelType w:val="hybridMultilevel"/>
    <w:tmpl w:val="53CC2F14"/>
    <w:lvl w:ilvl="0" w:tplc="F6FA5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B6C9F"/>
    <w:multiLevelType w:val="hybridMultilevel"/>
    <w:tmpl w:val="65DAE2D4"/>
    <w:lvl w:ilvl="0" w:tplc="F6FA5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C2081"/>
    <w:multiLevelType w:val="hybridMultilevel"/>
    <w:tmpl w:val="0C40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25FD0"/>
    <w:multiLevelType w:val="hybridMultilevel"/>
    <w:tmpl w:val="0784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616DA"/>
    <w:multiLevelType w:val="multilevel"/>
    <w:tmpl w:val="DEC4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1A5872"/>
    <w:multiLevelType w:val="hybridMultilevel"/>
    <w:tmpl w:val="56684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20958"/>
    <w:multiLevelType w:val="multilevel"/>
    <w:tmpl w:val="6A0A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CB5949"/>
    <w:multiLevelType w:val="hybridMultilevel"/>
    <w:tmpl w:val="3A04075A"/>
    <w:lvl w:ilvl="0" w:tplc="2480C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A2096"/>
    <w:multiLevelType w:val="hybridMultilevel"/>
    <w:tmpl w:val="02061932"/>
    <w:lvl w:ilvl="0" w:tplc="1B1C74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78590B"/>
    <w:multiLevelType w:val="multilevel"/>
    <w:tmpl w:val="A6E4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D05CFD"/>
    <w:multiLevelType w:val="hybridMultilevel"/>
    <w:tmpl w:val="7B447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81B6B"/>
    <w:multiLevelType w:val="hybridMultilevel"/>
    <w:tmpl w:val="3F26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67DB8"/>
    <w:multiLevelType w:val="hybridMultilevel"/>
    <w:tmpl w:val="AEF6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A07CE"/>
    <w:multiLevelType w:val="hybridMultilevel"/>
    <w:tmpl w:val="595C9DF8"/>
    <w:lvl w:ilvl="0" w:tplc="F6FA56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15"/>
  </w:num>
  <w:num w:numId="4">
    <w:abstractNumId w:val="8"/>
  </w:num>
  <w:num w:numId="5">
    <w:abstractNumId w:val="11"/>
  </w:num>
  <w:num w:numId="6">
    <w:abstractNumId w:val="13"/>
  </w:num>
  <w:num w:numId="7">
    <w:abstractNumId w:val="4"/>
  </w:num>
  <w:num w:numId="8">
    <w:abstractNumId w:val="7"/>
  </w:num>
  <w:num w:numId="9">
    <w:abstractNumId w:val="12"/>
  </w:num>
  <w:num w:numId="10">
    <w:abstractNumId w:val="0"/>
  </w:num>
  <w:num w:numId="11">
    <w:abstractNumId w:val="9"/>
  </w:num>
  <w:num w:numId="12">
    <w:abstractNumId w:val="10"/>
  </w:num>
  <w:num w:numId="13">
    <w:abstractNumId w:val="16"/>
  </w:num>
  <w:num w:numId="14">
    <w:abstractNumId w:val="2"/>
  </w:num>
  <w:num w:numId="15">
    <w:abstractNumId w:val="1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E3"/>
    <w:rsid w:val="00062257"/>
    <w:rsid w:val="000B7DCC"/>
    <w:rsid w:val="001549E0"/>
    <w:rsid w:val="00231768"/>
    <w:rsid w:val="002A31E3"/>
    <w:rsid w:val="002A397E"/>
    <w:rsid w:val="002B1A58"/>
    <w:rsid w:val="003425BA"/>
    <w:rsid w:val="00452699"/>
    <w:rsid w:val="005A6E78"/>
    <w:rsid w:val="006F2455"/>
    <w:rsid w:val="006F3C26"/>
    <w:rsid w:val="007F7FDB"/>
    <w:rsid w:val="00807733"/>
    <w:rsid w:val="0097481C"/>
    <w:rsid w:val="00987F00"/>
    <w:rsid w:val="009B0034"/>
    <w:rsid w:val="00A16887"/>
    <w:rsid w:val="00BE05EE"/>
    <w:rsid w:val="00C016AB"/>
    <w:rsid w:val="00C34343"/>
    <w:rsid w:val="00D03EB2"/>
    <w:rsid w:val="00D31F9B"/>
    <w:rsid w:val="00D520C0"/>
    <w:rsid w:val="00E813EA"/>
    <w:rsid w:val="00ED59E3"/>
    <w:rsid w:val="00EF25A4"/>
    <w:rsid w:val="00F36553"/>
    <w:rsid w:val="00F56CB8"/>
    <w:rsid w:val="00F61851"/>
    <w:rsid w:val="00F9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998F"/>
  <w15:chartTrackingRefBased/>
  <w15:docId w15:val="{8C0A8D04-F43E-2748-B693-890F7B2A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A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1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7DC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B1A5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1A5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E3"/>
    <w:pPr>
      <w:ind w:left="720"/>
      <w:contextualSpacing/>
    </w:pPr>
  </w:style>
  <w:style w:type="character" w:customStyle="1" w:styleId="Heading3Char">
    <w:name w:val="Heading 3 Char"/>
    <w:basedOn w:val="DefaultParagraphFont"/>
    <w:link w:val="Heading3"/>
    <w:uiPriority w:val="9"/>
    <w:rsid w:val="000B7D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D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B7DCC"/>
    <w:rPr>
      <w:b/>
      <w:bCs/>
    </w:rPr>
  </w:style>
  <w:style w:type="paragraph" w:styleId="FootnoteText">
    <w:name w:val="footnote text"/>
    <w:basedOn w:val="Normal"/>
    <w:link w:val="FootnoteTextChar"/>
    <w:uiPriority w:val="99"/>
    <w:semiHidden/>
    <w:unhideWhenUsed/>
    <w:rsid w:val="000B7DCC"/>
    <w:rPr>
      <w:sz w:val="20"/>
      <w:szCs w:val="20"/>
    </w:rPr>
  </w:style>
  <w:style w:type="character" w:customStyle="1" w:styleId="FootnoteTextChar">
    <w:name w:val="Footnote Text Char"/>
    <w:basedOn w:val="DefaultParagraphFont"/>
    <w:link w:val="FootnoteText"/>
    <w:uiPriority w:val="99"/>
    <w:semiHidden/>
    <w:rsid w:val="000B7DCC"/>
    <w:rPr>
      <w:sz w:val="20"/>
      <w:szCs w:val="20"/>
    </w:rPr>
  </w:style>
  <w:style w:type="character" w:styleId="FootnoteReference">
    <w:name w:val="footnote reference"/>
    <w:basedOn w:val="DefaultParagraphFont"/>
    <w:uiPriority w:val="99"/>
    <w:semiHidden/>
    <w:unhideWhenUsed/>
    <w:rsid w:val="000B7DCC"/>
    <w:rPr>
      <w:vertAlign w:val="superscript"/>
    </w:rPr>
  </w:style>
  <w:style w:type="character" w:customStyle="1" w:styleId="Heading4Char">
    <w:name w:val="Heading 4 Char"/>
    <w:basedOn w:val="DefaultParagraphFont"/>
    <w:link w:val="Heading4"/>
    <w:uiPriority w:val="9"/>
    <w:rsid w:val="002B1A5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B1A58"/>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2B1A5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EF25A4"/>
    <w:rPr>
      <w:color w:val="0563C1" w:themeColor="hyperlink"/>
      <w:u w:val="single"/>
    </w:rPr>
  </w:style>
  <w:style w:type="character" w:styleId="UnresolvedMention">
    <w:name w:val="Unresolved Mention"/>
    <w:basedOn w:val="DefaultParagraphFont"/>
    <w:uiPriority w:val="99"/>
    <w:semiHidden/>
    <w:unhideWhenUsed/>
    <w:rsid w:val="00EF25A4"/>
    <w:rPr>
      <w:color w:val="605E5C"/>
      <w:shd w:val="clear" w:color="auto" w:fill="E1DFDD"/>
    </w:rPr>
  </w:style>
  <w:style w:type="character" w:styleId="Emphasis">
    <w:name w:val="Emphasis"/>
    <w:basedOn w:val="DefaultParagraphFont"/>
    <w:uiPriority w:val="20"/>
    <w:qFormat/>
    <w:rsid w:val="00EF25A4"/>
    <w:rPr>
      <w:i/>
      <w:iCs/>
    </w:rPr>
  </w:style>
  <w:style w:type="paragraph" w:styleId="Header">
    <w:name w:val="header"/>
    <w:basedOn w:val="Normal"/>
    <w:link w:val="HeaderChar"/>
    <w:uiPriority w:val="99"/>
    <w:unhideWhenUsed/>
    <w:rsid w:val="00D03EB2"/>
    <w:pPr>
      <w:tabs>
        <w:tab w:val="center" w:pos="4680"/>
        <w:tab w:val="right" w:pos="9360"/>
      </w:tabs>
    </w:pPr>
  </w:style>
  <w:style w:type="character" w:customStyle="1" w:styleId="HeaderChar">
    <w:name w:val="Header Char"/>
    <w:basedOn w:val="DefaultParagraphFont"/>
    <w:link w:val="Header"/>
    <w:uiPriority w:val="99"/>
    <w:rsid w:val="00D03EB2"/>
  </w:style>
  <w:style w:type="paragraph" w:styleId="Footer">
    <w:name w:val="footer"/>
    <w:basedOn w:val="Normal"/>
    <w:link w:val="FooterChar"/>
    <w:uiPriority w:val="99"/>
    <w:unhideWhenUsed/>
    <w:rsid w:val="00D03EB2"/>
    <w:pPr>
      <w:tabs>
        <w:tab w:val="center" w:pos="4680"/>
        <w:tab w:val="right" w:pos="9360"/>
      </w:tabs>
    </w:pPr>
  </w:style>
  <w:style w:type="character" w:customStyle="1" w:styleId="FooterChar">
    <w:name w:val="Footer Char"/>
    <w:basedOn w:val="DefaultParagraphFont"/>
    <w:link w:val="Footer"/>
    <w:uiPriority w:val="99"/>
    <w:rsid w:val="00D03EB2"/>
  </w:style>
  <w:style w:type="paragraph" w:styleId="BalloonText">
    <w:name w:val="Balloon Text"/>
    <w:basedOn w:val="Normal"/>
    <w:link w:val="BalloonTextChar"/>
    <w:uiPriority w:val="99"/>
    <w:semiHidden/>
    <w:unhideWhenUsed/>
    <w:rsid w:val="00F618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1851"/>
    <w:rPr>
      <w:rFonts w:ascii="Times New Roman" w:hAnsi="Times New Roman" w:cs="Times New Roman"/>
      <w:sz w:val="18"/>
      <w:szCs w:val="18"/>
    </w:rPr>
  </w:style>
  <w:style w:type="character" w:customStyle="1" w:styleId="Heading2Char">
    <w:name w:val="Heading 2 Char"/>
    <w:basedOn w:val="DefaultParagraphFont"/>
    <w:link w:val="Heading2"/>
    <w:uiPriority w:val="9"/>
    <w:rsid w:val="002A31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597383">
      <w:bodyDiv w:val="1"/>
      <w:marLeft w:val="0"/>
      <w:marRight w:val="0"/>
      <w:marTop w:val="0"/>
      <w:marBottom w:val="0"/>
      <w:divBdr>
        <w:top w:val="none" w:sz="0" w:space="0" w:color="auto"/>
        <w:left w:val="none" w:sz="0" w:space="0" w:color="auto"/>
        <w:bottom w:val="none" w:sz="0" w:space="0" w:color="auto"/>
        <w:right w:val="none" w:sz="0" w:space="0" w:color="auto"/>
      </w:divBdr>
      <w:divsChild>
        <w:div w:id="423112208">
          <w:marLeft w:val="0"/>
          <w:marRight w:val="0"/>
          <w:marTop w:val="0"/>
          <w:marBottom w:val="0"/>
          <w:divBdr>
            <w:top w:val="none" w:sz="0" w:space="0" w:color="auto"/>
            <w:left w:val="none" w:sz="0" w:space="0" w:color="auto"/>
            <w:bottom w:val="none" w:sz="0" w:space="0" w:color="auto"/>
            <w:right w:val="none" w:sz="0" w:space="0" w:color="auto"/>
          </w:divBdr>
          <w:divsChild>
            <w:div w:id="1082676274">
              <w:marLeft w:val="0"/>
              <w:marRight w:val="0"/>
              <w:marTop w:val="96"/>
              <w:marBottom w:val="48"/>
              <w:divBdr>
                <w:top w:val="none" w:sz="0" w:space="0" w:color="auto"/>
                <w:left w:val="none" w:sz="0" w:space="0" w:color="auto"/>
                <w:bottom w:val="none" w:sz="0" w:space="0" w:color="auto"/>
                <w:right w:val="none" w:sz="0" w:space="0" w:color="auto"/>
              </w:divBdr>
            </w:div>
          </w:divsChild>
        </w:div>
      </w:divsChild>
    </w:div>
    <w:div w:id="715929999">
      <w:bodyDiv w:val="1"/>
      <w:marLeft w:val="0"/>
      <w:marRight w:val="0"/>
      <w:marTop w:val="0"/>
      <w:marBottom w:val="0"/>
      <w:divBdr>
        <w:top w:val="none" w:sz="0" w:space="0" w:color="auto"/>
        <w:left w:val="none" w:sz="0" w:space="0" w:color="auto"/>
        <w:bottom w:val="none" w:sz="0" w:space="0" w:color="auto"/>
        <w:right w:val="none" w:sz="0" w:space="0" w:color="auto"/>
      </w:divBdr>
    </w:div>
    <w:div w:id="18733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ongraalum/CS533_Spring2018_Group2_Projec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focenter.arm.com/help/topic/com.arm.doc.ddi0500g/CBBIJDBH.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infocenter.arm.com/help/topic/com.arm.doc.ddi0500g/CBBIJDBH.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9DB493-1BD4-8049-A919-5B182C3AB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983</Words>
  <Characters>4644</Characters>
  <Application>Microsoft Office Word</Application>
  <DocSecurity>0</DocSecurity>
  <Lines>160</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Graalum</dc:creator>
  <cp:keywords/>
  <dc:description/>
  <cp:lastModifiedBy>Jason Graalum</cp:lastModifiedBy>
  <cp:revision>3</cp:revision>
  <cp:lastPrinted>2018-05-30T20:04:00Z</cp:lastPrinted>
  <dcterms:created xsi:type="dcterms:W3CDTF">2018-05-30T20:04:00Z</dcterms:created>
  <dcterms:modified xsi:type="dcterms:W3CDTF">2018-05-31T06:09:00Z</dcterms:modified>
</cp:coreProperties>
</file>