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da410_project08</w:t>
      </w:r>
    </w:p>
    <w:p>
      <w:pPr>
        <w:pStyle w:val="Author"/>
      </w:pPr>
      <w:r>
        <w:t xml:space="preserve">jason</w:t>
      </w:r>
      <w:r>
        <w:t xml:space="preserve"> </w:t>
      </w:r>
      <w:r>
        <w:t xml:space="preserve">grahn</w:t>
      </w:r>
    </w:p>
    <w:p>
      <w:pPr>
        <w:pStyle w:val="Date"/>
      </w:pPr>
      <w:r>
        <w:t xml:space="preserve">3/9/2019</w:t>
      </w:r>
    </w:p>
    <w:p>
      <w:pPr>
        <w:pStyle w:val="SourceCode"/>
      </w:pPr>
      <w:r>
        <w:rPr>
          <w:rStyle w:val="KeywordTok"/>
        </w:rPr>
        <w:t xml:space="preserve">head</w:t>
      </w:r>
      <w:r>
        <w:rPr>
          <w:rStyle w:val="NormalTok"/>
        </w:rPr>
        <w:t xml:space="preserve">(HolzingerSwineford1939,</w:t>
      </w:r>
      <w:r>
        <w:rPr>
          <w:rStyle w:val="DecValTok"/>
        </w:rPr>
        <w:t xml:space="preserve">5</w:t>
      </w:r>
      <w:r>
        <w:rPr>
          <w:rStyle w:val="NormalTok"/>
        </w:rPr>
        <w:t xml:space="preserve">)</w:t>
      </w:r>
    </w:p>
    <w:p>
      <w:pPr>
        <w:pStyle w:val="SourceCode"/>
      </w:pPr>
      <w:r>
        <w:rPr>
          <w:rStyle w:val="VerbatimChar"/>
        </w:rPr>
        <w:t xml:space="preserve">##   id sex ageyr agemo  school grade       x1   x2    x3       x4   x5</w:t>
      </w:r>
      <w:r>
        <w:br w:type="textWrapping"/>
      </w:r>
      <w:r>
        <w:rPr>
          <w:rStyle w:val="VerbatimChar"/>
        </w:rPr>
        <w:t xml:space="preserve">## 1  1   1    13     1 Pasteur     7 3.333333 7.75 0.375 2.333333 5.75</w:t>
      </w:r>
      <w:r>
        <w:br w:type="textWrapping"/>
      </w:r>
      <w:r>
        <w:rPr>
          <w:rStyle w:val="VerbatimChar"/>
        </w:rPr>
        <w:t xml:space="preserve">## 2  2   2    13     7 Pasteur     7 5.333333 5.25 2.125 1.666667 3.00</w:t>
      </w:r>
      <w:r>
        <w:br w:type="textWrapping"/>
      </w:r>
      <w:r>
        <w:rPr>
          <w:rStyle w:val="VerbatimChar"/>
        </w:rPr>
        <w:t xml:space="preserve">## 3  3   2    13     1 Pasteur     7 4.500000 5.25 1.875 1.000000 1.75</w:t>
      </w:r>
      <w:r>
        <w:br w:type="textWrapping"/>
      </w:r>
      <w:r>
        <w:rPr>
          <w:rStyle w:val="VerbatimChar"/>
        </w:rPr>
        <w:t xml:space="preserve">## 4  4   1    13     2 Pasteur     7 5.333333 7.75 3.000 2.666667 4.50</w:t>
      </w:r>
      <w:r>
        <w:br w:type="textWrapping"/>
      </w:r>
      <w:r>
        <w:rPr>
          <w:rStyle w:val="VerbatimChar"/>
        </w:rPr>
        <w:t xml:space="preserve">## 5  5   2    12     2 Pasteur     7 4.833333 4.75 0.875 2.666667 4.00</w:t>
      </w:r>
      <w:r>
        <w:br w:type="textWrapping"/>
      </w:r>
      <w:r>
        <w:rPr>
          <w:rStyle w:val="VerbatimChar"/>
        </w:rPr>
        <w:t xml:space="preserve">##          x6       x7   x8       x9</w:t>
      </w:r>
      <w:r>
        <w:br w:type="textWrapping"/>
      </w:r>
      <w:r>
        <w:rPr>
          <w:rStyle w:val="VerbatimChar"/>
        </w:rPr>
        <w:t xml:space="preserve">## 1 1.2857143 3.391304 5.75 6.361111</w:t>
      </w:r>
      <w:r>
        <w:br w:type="textWrapping"/>
      </w:r>
      <w:r>
        <w:rPr>
          <w:rStyle w:val="VerbatimChar"/>
        </w:rPr>
        <w:t xml:space="preserve">## 2 1.2857143 3.782609 6.25 7.916667</w:t>
      </w:r>
      <w:r>
        <w:br w:type="textWrapping"/>
      </w:r>
      <w:r>
        <w:rPr>
          <w:rStyle w:val="VerbatimChar"/>
        </w:rPr>
        <w:t xml:space="preserve">## 3 0.4285714 3.260870 3.90 4.416667</w:t>
      </w:r>
      <w:r>
        <w:br w:type="textWrapping"/>
      </w:r>
      <w:r>
        <w:rPr>
          <w:rStyle w:val="VerbatimChar"/>
        </w:rPr>
        <w:t xml:space="preserve">## 4 2.4285714 3.000000 5.30 4.861111</w:t>
      </w:r>
      <w:r>
        <w:br w:type="textWrapping"/>
      </w:r>
      <w:r>
        <w:rPr>
          <w:rStyle w:val="VerbatimChar"/>
        </w:rPr>
        <w:t xml:space="preserve">## 5 2.5714286 3.695652 6.30 5.916667</w:t>
      </w:r>
    </w:p>
    <w:p>
      <w:pPr>
        <w:pStyle w:val="SourceCode"/>
      </w:pPr>
      <w:r>
        <w:rPr>
          <w:rStyle w:val="NormalTok"/>
        </w:rPr>
        <w:t xml:space="preserve">HS.model &lt;-</w:t>
      </w:r>
      <w:r>
        <w:rPr>
          <w:rStyle w:val="StringTok"/>
        </w:rPr>
        <w:t xml:space="preserve"> ' visual  =~ x1 + x2 + x3</w:t>
      </w:r>
      <w:r>
        <w:br w:type="textWrapping"/>
      </w:r>
      <w:r>
        <w:rPr>
          <w:rStyle w:val="StringTok"/>
        </w:rPr>
        <w:t xml:space="preserve">              textual =~ x4 + x5 + x6</w:t>
      </w:r>
      <w:r>
        <w:br w:type="textWrapping"/>
      </w:r>
      <w:r>
        <w:rPr>
          <w:rStyle w:val="StringTok"/>
        </w:rPr>
        <w:t xml:space="preserve">              speed   =~ x7 + x8 + x9 '</w:t>
      </w:r>
      <w:r>
        <w:br w:type="textWrapping"/>
      </w:r>
      <w:r>
        <w:rPr>
          <w:rStyle w:val="NormalTok"/>
        </w:rPr>
        <w:t xml:space="preserve">HS.model</w:t>
      </w:r>
    </w:p>
    <w:p>
      <w:pPr>
        <w:pStyle w:val="SourceCode"/>
      </w:pPr>
      <w:r>
        <w:rPr>
          <w:rStyle w:val="VerbatimChar"/>
        </w:rPr>
        <w:t xml:space="preserve">## [1] " visual  =~ x1 + x2 + x3\n              textual =~ x4 + x5 + x6\n              speed   =~ x7 + x8 + x9 "</w:t>
      </w:r>
    </w:p>
    <w:p>
      <w:pPr>
        <w:pStyle w:val="FirstParagraph"/>
      </w:pPr>
      <w:r>
        <w:t xml:space="preserve">This code block builds the structured model that will be used by the lavaan technique. The</w:t>
      </w:r>
      <w:r>
        <w:t xml:space="preserve"> </w:t>
      </w:r>
      <w:r>
        <w:rPr>
          <w:rStyle w:val="VerbatimChar"/>
        </w:rPr>
        <w:t xml:space="preserve">Visual</w:t>
      </w:r>
      <w:r>
        <w:t xml:space="preserve"> </w:t>
      </w:r>
      <w:r>
        <w:t xml:space="preserve">latent variable is measured by the</w:t>
      </w:r>
      <w:r>
        <w:t xml:space="preserve"> </w:t>
      </w:r>
      <w:r>
        <w:rPr>
          <w:rStyle w:val="VerbatimChar"/>
        </w:rPr>
        <w:t xml:space="preserve">x1</w:t>
      </w:r>
      <w:r>
        <w:t xml:space="preserve">,</w:t>
      </w:r>
      <w:r>
        <w:t xml:space="preserve"> </w:t>
      </w:r>
      <w:r>
        <w:rPr>
          <w:rStyle w:val="VerbatimChar"/>
        </w:rPr>
        <w:t xml:space="preserve">x2</w:t>
      </w:r>
      <w:r>
        <w:t xml:space="preserve">, and</w:t>
      </w:r>
      <w:r>
        <w:t xml:space="preserve"> </w:t>
      </w:r>
      <w:r>
        <w:rPr>
          <w:rStyle w:val="VerbatimChar"/>
        </w:rPr>
        <w:t xml:space="preserve">x3</w:t>
      </w:r>
      <w:r>
        <w:t xml:space="preserve"> </w:t>
      </w:r>
      <w:r>
        <w:t xml:space="preserve">variables;</w:t>
      </w:r>
      <w:r>
        <w:t xml:space="preserve"> </w:t>
      </w:r>
      <w:r>
        <w:rPr>
          <w:rStyle w:val="VerbatimChar"/>
        </w:rPr>
        <w:t xml:space="preserve">Textual</w:t>
      </w:r>
      <w:r>
        <w:t xml:space="preserve"> </w:t>
      </w:r>
      <w:r>
        <w:t xml:space="preserve">is measured by</w:t>
      </w:r>
      <w:r>
        <w:t xml:space="preserve"> </w:t>
      </w:r>
      <w:r>
        <w:rPr>
          <w:rStyle w:val="VerbatimChar"/>
        </w:rPr>
        <w:t xml:space="preserve">x4</w:t>
      </w:r>
      <w:r>
        <w:t xml:space="preserve">,</w:t>
      </w:r>
      <w:r>
        <w:t xml:space="preserve"> </w:t>
      </w:r>
      <w:r>
        <w:rPr>
          <w:rStyle w:val="VerbatimChar"/>
        </w:rPr>
        <w:t xml:space="preserve">x5</w:t>
      </w:r>
      <w:r>
        <w:t xml:space="preserve">, and</w:t>
      </w:r>
      <w:r>
        <w:t xml:space="preserve"> </w:t>
      </w:r>
      <w:r>
        <w:rPr>
          <w:rStyle w:val="VerbatimChar"/>
        </w:rPr>
        <w:t xml:space="preserve">x6</w:t>
      </w:r>
      <w:r>
        <w:t xml:space="preserve">; and</w:t>
      </w:r>
      <w:r>
        <w:t xml:space="preserve"> </w:t>
      </w:r>
      <w:r>
        <w:rPr>
          <w:rStyle w:val="VerbatimChar"/>
        </w:rPr>
        <w:t xml:space="preserve">Speed</w:t>
      </w:r>
      <w:r>
        <w:t xml:space="preserve"> </w:t>
      </w:r>
      <w:r>
        <w:t xml:space="preserve">is measured by</w:t>
      </w:r>
      <w:r>
        <w:t xml:space="preserve"> </w:t>
      </w:r>
      <w:r>
        <w:rPr>
          <w:rStyle w:val="VerbatimChar"/>
        </w:rPr>
        <w:t xml:space="preserve">x7</w:t>
      </w:r>
      <w:r>
        <w:t xml:space="preserve">,</w:t>
      </w:r>
      <w:r>
        <w:t xml:space="preserve"> </w:t>
      </w:r>
      <w:r>
        <w:rPr>
          <w:rStyle w:val="VerbatimChar"/>
        </w:rPr>
        <w:t xml:space="preserve">x8</w:t>
      </w:r>
      <w:r>
        <w:t xml:space="preserve">, and</w:t>
      </w:r>
      <w:r>
        <w:t xml:space="preserve"> </w:t>
      </w:r>
      <w:r>
        <w:rPr>
          <w:rStyle w:val="VerbatimChar"/>
        </w:rPr>
        <w:t xml:space="preserve">x9</w:t>
      </w:r>
      <w:r>
        <w:t xml:space="preserve">. For this example, we aren’t working with any covariances.</w:t>
      </w:r>
    </w:p>
    <w:p>
      <w:pPr>
        <w:pStyle w:val="SourceCode"/>
      </w:pPr>
      <w:r>
        <w:rPr>
          <w:rStyle w:val="NormalTok"/>
        </w:rPr>
        <w:t xml:space="preserve">fit &lt;-</w:t>
      </w:r>
      <w:r>
        <w:rPr>
          <w:rStyle w:val="StringTok"/>
        </w:rPr>
        <w:t xml:space="preserve"> </w:t>
      </w:r>
      <w:r>
        <w:rPr>
          <w:rStyle w:val="KeywordTok"/>
        </w:rPr>
        <w:t xml:space="preserve">sem</w:t>
      </w:r>
      <w:r>
        <w:rPr>
          <w:rStyle w:val="NormalTok"/>
        </w:rPr>
        <w:t xml:space="preserve">(HS.model, </w:t>
      </w:r>
      <w:r>
        <w:br w:type="textWrapping"/>
      </w:r>
      <w:r>
        <w:rPr>
          <w:rStyle w:val="NormalTok"/>
        </w:rPr>
        <w:t xml:space="preserve">           </w:t>
      </w:r>
      <w:r>
        <w:rPr>
          <w:rStyle w:val="DataTypeTok"/>
        </w:rPr>
        <w:t xml:space="preserve">data =</w:t>
      </w:r>
      <w:r>
        <w:rPr>
          <w:rStyle w:val="NormalTok"/>
        </w:rPr>
        <w:t xml:space="preserve"> HolzingerSwineford1939)</w:t>
      </w:r>
      <w:r>
        <w:br w:type="textWrapping"/>
      </w:r>
      <w:r>
        <w:rPr>
          <w:rStyle w:val="NormalTok"/>
        </w:rPr>
        <w:t xml:space="preserve">fit</w:t>
      </w:r>
    </w:p>
    <w:p>
      <w:pPr>
        <w:pStyle w:val="SourceCode"/>
      </w:pPr>
      <w:r>
        <w:rPr>
          <w:rStyle w:val="VerbatimChar"/>
        </w:rPr>
        <w:t xml:space="preserve">## lavaan 0.6-3 ended normally after 35 iterations</w:t>
      </w:r>
      <w:r>
        <w:br w:type="textWrapping"/>
      </w:r>
      <w:r>
        <w:rPr>
          <w:rStyle w:val="VerbatimChar"/>
        </w:rPr>
        <w:t xml:space="preserve">## </w:t>
      </w:r>
      <w:r>
        <w:br w:type="textWrapping"/>
      </w:r>
      <w:r>
        <w:rPr>
          <w:rStyle w:val="VerbatimChar"/>
        </w:rPr>
        <w:t xml:space="preserve">##   Optimization method                           NLMINB</w:t>
      </w:r>
      <w:r>
        <w:br w:type="textWrapping"/>
      </w:r>
      <w:r>
        <w:rPr>
          <w:rStyle w:val="VerbatimChar"/>
        </w:rPr>
        <w:t xml:space="preserve">##   Number of free parameters                         21</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Model Fit Test Statistic                      85.306</w:t>
      </w:r>
      <w:r>
        <w:br w:type="textWrapping"/>
      </w:r>
      <w:r>
        <w:rPr>
          <w:rStyle w:val="VerbatimChar"/>
        </w:rPr>
        <w:t xml:space="preserve">##   Degrees of freedom                                24</w:t>
      </w:r>
      <w:r>
        <w:br w:type="textWrapping"/>
      </w:r>
      <w:r>
        <w:rPr>
          <w:rStyle w:val="VerbatimChar"/>
        </w:rPr>
        <w:t xml:space="preserve">##   P-value (Chi-square)                           0.000</w:t>
      </w:r>
    </w:p>
    <w:p>
      <w:pPr>
        <w:pStyle w:val="FirstParagraph"/>
      </w:pPr>
      <w:r>
        <w:t xml:space="preserve">SEM stands for Structural Equation Modeling and allows us to apply variable heirarchies. Because we built the structure in the previous code block, in this one we apply the SEM method</w:t>
      </w:r>
      <w:r>
        <w:t xml:space="preserve"> </w:t>
      </w:r>
      <w:r>
        <w:rPr>
          <w:i/>
        </w:rPr>
        <w:t xml:space="preserve">to</w:t>
      </w:r>
      <w:r>
        <w:t xml:space="preserve"> </w:t>
      </w:r>
      <w:r>
        <w:t xml:space="preserve">that model. This output tells us the model fit statististic (85.306) the degrees of freedom being used to test it; and the chi-square p-value of that fit. We have a brilliant fit with this as we see in the</w:t>
      </w:r>
      <w:r>
        <w:t xml:space="preserve"> </w:t>
      </w:r>
      <w:r>
        <w:rPr>
          <w:rStyle w:val="VerbatimChar"/>
        </w:rPr>
        <w:t xml:space="preserve">0</w:t>
      </w:r>
      <w:r>
        <w:t xml:space="preserve"> </w:t>
      </w:r>
      <w:r>
        <w:t xml:space="preserve">p-value.</w:t>
      </w:r>
    </w:p>
    <w:p>
      <w:pPr>
        <w:pStyle w:val="SourceCode"/>
      </w:pPr>
      <w:r>
        <w:rPr>
          <w:rStyle w:val="KeywordTok"/>
        </w:rPr>
        <w:t xml:space="preserve">summary</w:t>
      </w:r>
      <w:r>
        <w:rPr>
          <w:rStyle w:val="NormalTok"/>
        </w:rPr>
        <w:t xml:space="preserve">(fit, </w:t>
      </w:r>
      <w:r>
        <w:br w:type="textWrapping"/>
      </w:r>
      <w:r>
        <w:rPr>
          <w:rStyle w:val="NormalTok"/>
        </w:rPr>
        <w:t xml:space="preserve">        </w:t>
      </w:r>
      <w:r>
        <w:rPr>
          <w:rStyle w:val="DataTypeTok"/>
        </w:rPr>
        <w:t xml:space="preserve">standardized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fit.measures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lavaan 0.6-3 ended normally after 35 iterations</w:t>
      </w:r>
      <w:r>
        <w:br w:type="textWrapping"/>
      </w:r>
      <w:r>
        <w:rPr>
          <w:rStyle w:val="VerbatimChar"/>
        </w:rPr>
        <w:t xml:space="preserve">## </w:t>
      </w:r>
      <w:r>
        <w:br w:type="textWrapping"/>
      </w:r>
      <w:r>
        <w:rPr>
          <w:rStyle w:val="VerbatimChar"/>
        </w:rPr>
        <w:t xml:space="preserve">##   Optimization method                           NLMINB</w:t>
      </w:r>
      <w:r>
        <w:br w:type="textWrapping"/>
      </w:r>
      <w:r>
        <w:rPr>
          <w:rStyle w:val="VerbatimChar"/>
        </w:rPr>
        <w:t xml:space="preserve">##   Number of free parameters                         21</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Model Fit Test Statistic                      85.306</w:t>
      </w:r>
      <w:r>
        <w:br w:type="textWrapping"/>
      </w:r>
      <w:r>
        <w:rPr>
          <w:rStyle w:val="VerbatimChar"/>
        </w:rPr>
        <w:t xml:space="preserve">##   Degrees of freedom                                24</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Model test baseline model:</w:t>
      </w:r>
      <w:r>
        <w:br w:type="textWrapping"/>
      </w:r>
      <w:r>
        <w:rPr>
          <w:rStyle w:val="VerbatimChar"/>
        </w:rPr>
        <w:t xml:space="preserve">## </w:t>
      </w:r>
      <w:r>
        <w:br w:type="textWrapping"/>
      </w:r>
      <w:r>
        <w:rPr>
          <w:rStyle w:val="VerbatimChar"/>
        </w:rPr>
        <w:t xml:space="preserve">##   Minimum Function Test Statistic              918.852</w:t>
      </w:r>
      <w:r>
        <w:br w:type="textWrapping"/>
      </w:r>
      <w:r>
        <w:rPr>
          <w:rStyle w:val="VerbatimChar"/>
        </w:rPr>
        <w:t xml:space="preserve">##   Degrees of freedom                                36</w:t>
      </w:r>
      <w:r>
        <w:br w:type="textWrapping"/>
      </w:r>
      <w:r>
        <w:rPr>
          <w:rStyle w:val="VerbatimChar"/>
        </w:rPr>
        <w:t xml:space="preserve">##   P-value                                        0.000</w:t>
      </w:r>
      <w:r>
        <w:br w:type="textWrapping"/>
      </w:r>
      <w:r>
        <w:rPr>
          <w:rStyle w:val="VerbatimChar"/>
        </w:rPr>
        <w:t xml:space="preserve">## </w:t>
      </w:r>
      <w:r>
        <w:br w:type="textWrapping"/>
      </w:r>
      <w:r>
        <w:rPr>
          <w:rStyle w:val="VerbatimChar"/>
        </w:rPr>
        <w:t xml:space="preserve">## User model versus baseline model:</w:t>
      </w:r>
      <w:r>
        <w:br w:type="textWrapping"/>
      </w:r>
      <w:r>
        <w:rPr>
          <w:rStyle w:val="VerbatimChar"/>
        </w:rPr>
        <w:t xml:space="preserve">## </w:t>
      </w:r>
      <w:r>
        <w:br w:type="textWrapping"/>
      </w:r>
      <w:r>
        <w:rPr>
          <w:rStyle w:val="VerbatimChar"/>
        </w:rPr>
        <w:t xml:space="preserve">##   Comparative Fit Index (CFI)                    0.931</w:t>
      </w:r>
      <w:r>
        <w:br w:type="textWrapping"/>
      </w:r>
      <w:r>
        <w:rPr>
          <w:rStyle w:val="VerbatimChar"/>
        </w:rPr>
        <w:t xml:space="preserve">##   Tucker-Lewis Index (TLI)                       0.896</w:t>
      </w:r>
      <w:r>
        <w:br w:type="textWrapping"/>
      </w:r>
      <w:r>
        <w:rPr>
          <w:rStyle w:val="VerbatimChar"/>
        </w:rPr>
        <w:t xml:space="preserve">## </w:t>
      </w:r>
      <w:r>
        <w:br w:type="textWrapping"/>
      </w:r>
      <w:r>
        <w:rPr>
          <w:rStyle w:val="VerbatimChar"/>
        </w:rPr>
        <w:t xml:space="preserve">## Loglikelihood and Information Criteria:</w:t>
      </w:r>
      <w:r>
        <w:br w:type="textWrapping"/>
      </w:r>
      <w:r>
        <w:rPr>
          <w:rStyle w:val="VerbatimChar"/>
        </w:rPr>
        <w:t xml:space="preserve">## </w:t>
      </w:r>
      <w:r>
        <w:br w:type="textWrapping"/>
      </w:r>
      <w:r>
        <w:rPr>
          <w:rStyle w:val="VerbatimChar"/>
        </w:rPr>
        <w:t xml:space="preserve">##   Loglikelihood user model (H0)              -3737.745</w:t>
      </w:r>
      <w:r>
        <w:br w:type="textWrapping"/>
      </w:r>
      <w:r>
        <w:rPr>
          <w:rStyle w:val="VerbatimChar"/>
        </w:rPr>
        <w:t xml:space="preserve">##   Loglikelihood unrestricted model (H1)      -3695.092</w:t>
      </w:r>
      <w:r>
        <w:br w:type="textWrapping"/>
      </w:r>
      <w:r>
        <w:rPr>
          <w:rStyle w:val="VerbatimChar"/>
        </w:rPr>
        <w:t xml:space="preserve">## </w:t>
      </w:r>
      <w:r>
        <w:br w:type="textWrapping"/>
      </w:r>
      <w:r>
        <w:rPr>
          <w:rStyle w:val="VerbatimChar"/>
        </w:rPr>
        <w:t xml:space="preserve">##   Number of free parameters                         21</w:t>
      </w:r>
      <w:r>
        <w:br w:type="textWrapping"/>
      </w:r>
      <w:r>
        <w:rPr>
          <w:rStyle w:val="VerbatimChar"/>
        </w:rPr>
        <w:t xml:space="preserve">##   Akaike (AIC)                                7517.490</w:t>
      </w:r>
      <w:r>
        <w:br w:type="textWrapping"/>
      </w:r>
      <w:r>
        <w:rPr>
          <w:rStyle w:val="VerbatimChar"/>
        </w:rPr>
        <w:t xml:space="preserve">##   Bayesian (BIC)                              7595.339</w:t>
      </w:r>
      <w:r>
        <w:br w:type="textWrapping"/>
      </w:r>
      <w:r>
        <w:rPr>
          <w:rStyle w:val="VerbatimChar"/>
        </w:rPr>
        <w:t xml:space="preserve">##   Sample-size adjusted Bayesian (BIC)         7528.739</w:t>
      </w:r>
      <w:r>
        <w:br w:type="textWrapping"/>
      </w:r>
      <w:r>
        <w:rPr>
          <w:rStyle w:val="VerbatimChar"/>
        </w:rPr>
        <w:t xml:space="preserve">## </w:t>
      </w:r>
      <w:r>
        <w:br w:type="textWrapping"/>
      </w:r>
      <w:r>
        <w:rPr>
          <w:rStyle w:val="VerbatimChar"/>
        </w:rPr>
        <w:t xml:space="preserve">## Root Mean Square Error of Approximation:</w:t>
      </w:r>
      <w:r>
        <w:br w:type="textWrapping"/>
      </w:r>
      <w:r>
        <w:rPr>
          <w:rStyle w:val="VerbatimChar"/>
        </w:rPr>
        <w:t xml:space="preserve">## </w:t>
      </w:r>
      <w:r>
        <w:br w:type="textWrapping"/>
      </w:r>
      <w:r>
        <w:rPr>
          <w:rStyle w:val="VerbatimChar"/>
        </w:rPr>
        <w:t xml:space="preserve">##   RMSEA                                          0.092</w:t>
      </w:r>
      <w:r>
        <w:br w:type="textWrapping"/>
      </w:r>
      <w:r>
        <w:rPr>
          <w:rStyle w:val="VerbatimChar"/>
        </w:rPr>
        <w:t xml:space="preserve">##   90 Percent Confidence Interval          0.071  0.114</w:t>
      </w:r>
      <w:r>
        <w:br w:type="textWrapping"/>
      </w:r>
      <w:r>
        <w:rPr>
          <w:rStyle w:val="VerbatimChar"/>
        </w:rPr>
        <w:t xml:space="preserve">##   P-value RMSEA &lt;= 0.05                          0.001</w:t>
      </w:r>
      <w:r>
        <w:br w:type="textWrapping"/>
      </w:r>
      <w:r>
        <w:rPr>
          <w:rStyle w:val="VerbatimChar"/>
        </w:rPr>
        <w:t xml:space="preserve">## </w:t>
      </w:r>
      <w:r>
        <w:br w:type="textWrapping"/>
      </w:r>
      <w:r>
        <w:rPr>
          <w:rStyle w:val="VerbatimChar"/>
        </w:rPr>
        <w:t xml:space="preserve">## Standardized Root Mean Square Residual:</w:t>
      </w:r>
      <w:r>
        <w:br w:type="textWrapping"/>
      </w:r>
      <w:r>
        <w:rPr>
          <w:rStyle w:val="VerbatimChar"/>
        </w:rPr>
        <w:t xml:space="preserve">## </w:t>
      </w:r>
      <w:r>
        <w:br w:type="textWrapping"/>
      </w:r>
      <w:r>
        <w:rPr>
          <w:rStyle w:val="VerbatimChar"/>
        </w:rPr>
        <w:t xml:space="preserve">##   SRMR                                           0.065</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x1                1.000                               0.900    0.772</w:t>
      </w:r>
      <w:r>
        <w:br w:type="textWrapping"/>
      </w:r>
      <w:r>
        <w:rPr>
          <w:rStyle w:val="VerbatimChar"/>
        </w:rPr>
        <w:t xml:space="preserve">##     x2                0.554    0.100    5.554    0.000    0.498    0.424</w:t>
      </w:r>
      <w:r>
        <w:br w:type="textWrapping"/>
      </w:r>
      <w:r>
        <w:rPr>
          <w:rStyle w:val="VerbatimChar"/>
        </w:rPr>
        <w:t xml:space="preserve">##     x3                0.729    0.109    6.685    0.000    0.656    0.581</w:t>
      </w:r>
      <w:r>
        <w:br w:type="textWrapping"/>
      </w:r>
      <w:r>
        <w:rPr>
          <w:rStyle w:val="VerbatimChar"/>
        </w:rPr>
        <w:t xml:space="preserve">##   textual =~                                                            </w:t>
      </w:r>
      <w:r>
        <w:br w:type="textWrapping"/>
      </w:r>
      <w:r>
        <w:rPr>
          <w:rStyle w:val="VerbatimChar"/>
        </w:rPr>
        <w:t xml:space="preserve">##     x4                1.000                               0.990    0.852</w:t>
      </w:r>
      <w:r>
        <w:br w:type="textWrapping"/>
      </w:r>
      <w:r>
        <w:rPr>
          <w:rStyle w:val="VerbatimChar"/>
        </w:rPr>
        <w:t xml:space="preserve">##     x5                1.113    0.065   17.014    0.000    1.102    0.855</w:t>
      </w:r>
      <w:r>
        <w:br w:type="textWrapping"/>
      </w:r>
      <w:r>
        <w:rPr>
          <w:rStyle w:val="VerbatimChar"/>
        </w:rPr>
        <w:t xml:space="preserve">##     x6                0.926    0.055   16.703    0.000    0.917    0.838</w:t>
      </w:r>
      <w:r>
        <w:br w:type="textWrapping"/>
      </w:r>
      <w:r>
        <w:rPr>
          <w:rStyle w:val="VerbatimChar"/>
        </w:rPr>
        <w:t xml:space="preserve">##   speed =~                                                              </w:t>
      </w:r>
      <w:r>
        <w:br w:type="textWrapping"/>
      </w:r>
      <w:r>
        <w:rPr>
          <w:rStyle w:val="VerbatimChar"/>
        </w:rPr>
        <w:t xml:space="preserve">##     x7                1.000                               0.619    0.570</w:t>
      </w:r>
      <w:r>
        <w:br w:type="textWrapping"/>
      </w:r>
      <w:r>
        <w:rPr>
          <w:rStyle w:val="VerbatimChar"/>
        </w:rPr>
        <w:t xml:space="preserve">##     x8                1.180    0.165    7.152    0.000    0.731    0.723</w:t>
      </w:r>
      <w:r>
        <w:br w:type="textWrapping"/>
      </w:r>
      <w:r>
        <w:rPr>
          <w:rStyle w:val="VerbatimChar"/>
        </w:rPr>
        <w:t xml:space="preserve">##     x9                1.082    0.151    7.155    0.000    0.670    0.665</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textual           0.408    0.074    5.552    0.000    0.459    0.459</w:t>
      </w:r>
      <w:r>
        <w:br w:type="textWrapping"/>
      </w:r>
      <w:r>
        <w:rPr>
          <w:rStyle w:val="VerbatimChar"/>
        </w:rPr>
        <w:t xml:space="preserve">##     speed             0.262    0.056    4.660    0.000    0.471    0.471</w:t>
      </w:r>
      <w:r>
        <w:br w:type="textWrapping"/>
      </w:r>
      <w:r>
        <w:rPr>
          <w:rStyle w:val="VerbatimChar"/>
        </w:rPr>
        <w:t xml:space="preserve">##   textual ~~                                                            </w:t>
      </w:r>
      <w:r>
        <w:br w:type="textWrapping"/>
      </w:r>
      <w:r>
        <w:rPr>
          <w:rStyle w:val="VerbatimChar"/>
        </w:rPr>
        <w:t xml:space="preserve">##     speed             0.173    0.049    3.518    0.000    0.283    0.283</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.x1                0.549    0.114    4.833    0.000    0.549    0.404</w:t>
      </w:r>
      <w:r>
        <w:br w:type="textWrapping"/>
      </w:r>
      <w:r>
        <w:rPr>
          <w:rStyle w:val="VerbatimChar"/>
        </w:rPr>
        <w:t xml:space="preserve">##    .x2                1.134    0.102   11.146    0.000    1.134    0.821</w:t>
      </w:r>
      <w:r>
        <w:br w:type="textWrapping"/>
      </w:r>
      <w:r>
        <w:rPr>
          <w:rStyle w:val="VerbatimChar"/>
        </w:rPr>
        <w:t xml:space="preserve">##    .x3                0.844    0.091    9.317    0.000    0.844    0.662</w:t>
      </w:r>
      <w:r>
        <w:br w:type="textWrapping"/>
      </w:r>
      <w:r>
        <w:rPr>
          <w:rStyle w:val="VerbatimChar"/>
        </w:rPr>
        <w:t xml:space="preserve">##    .x4                0.371    0.048    7.779    0.000    0.371    0.275</w:t>
      </w:r>
      <w:r>
        <w:br w:type="textWrapping"/>
      </w:r>
      <w:r>
        <w:rPr>
          <w:rStyle w:val="VerbatimChar"/>
        </w:rPr>
        <w:t xml:space="preserve">##    .x5                0.446    0.058    7.642    0.000    0.446    0.269</w:t>
      </w:r>
      <w:r>
        <w:br w:type="textWrapping"/>
      </w:r>
      <w:r>
        <w:rPr>
          <w:rStyle w:val="VerbatimChar"/>
        </w:rPr>
        <w:t xml:space="preserve">##    .x6                0.356    0.043    8.277    0.000    0.356    0.298</w:t>
      </w:r>
      <w:r>
        <w:br w:type="textWrapping"/>
      </w:r>
      <w:r>
        <w:rPr>
          <w:rStyle w:val="VerbatimChar"/>
        </w:rPr>
        <w:t xml:space="preserve">##    .x7                0.799    0.081    9.823    0.000    0.799    0.676</w:t>
      </w:r>
      <w:r>
        <w:br w:type="textWrapping"/>
      </w:r>
      <w:r>
        <w:rPr>
          <w:rStyle w:val="VerbatimChar"/>
        </w:rPr>
        <w:t xml:space="preserve">##    .x8                0.488    0.074    6.573    0.000    0.488    0.477</w:t>
      </w:r>
      <w:r>
        <w:br w:type="textWrapping"/>
      </w:r>
      <w:r>
        <w:rPr>
          <w:rStyle w:val="VerbatimChar"/>
        </w:rPr>
        <w:t xml:space="preserve">##    .x9                0.566    0.071    8.003    0.000    0.566    0.558</w:t>
      </w:r>
      <w:r>
        <w:br w:type="textWrapping"/>
      </w:r>
      <w:r>
        <w:rPr>
          <w:rStyle w:val="VerbatimChar"/>
        </w:rPr>
        <w:t xml:space="preserve">##     visual            0.809    0.145    5.564    0.000    1.000    1.000</w:t>
      </w:r>
      <w:r>
        <w:br w:type="textWrapping"/>
      </w:r>
      <w:r>
        <w:rPr>
          <w:rStyle w:val="VerbatimChar"/>
        </w:rPr>
        <w:t xml:space="preserve">##     textual           0.979    0.112    8.737    0.000    1.000    1.000</w:t>
      </w:r>
      <w:r>
        <w:br w:type="textWrapping"/>
      </w:r>
      <w:r>
        <w:rPr>
          <w:rStyle w:val="VerbatimChar"/>
        </w:rPr>
        <w:t xml:space="preserve">##     speed             0.384    0.086    4.451    0.000    1.000    1.000</w:t>
      </w:r>
    </w:p>
    <w:p>
      <w:pPr>
        <w:pStyle w:val="FirstParagraph"/>
      </w:pPr>
      <w:r>
        <w:t xml:space="preserve">There’s a LOT of output to this. The latent variables have been standardized and each of their estimates have been provided, as well as the measurements that comprise them. Down the line, we see statistically significant p-values, which is great. The Covariances are included, showing us that we have low estimates for each of those.</w:t>
      </w:r>
    </w:p>
    <w:p>
      <w:pPr>
        <w:pStyle w:val="BodyText"/>
      </w:pPr>
      <w:r>
        <w:t xml:space="preserve">CFI = 0.931</w:t>
      </w:r>
      <w:r>
        <w:t xml:space="preserve"> </w:t>
      </w:r>
      <w:r>
        <w:t xml:space="preserve">TLI = 0.896</w:t>
      </w:r>
      <w:r>
        <w:t xml:space="preserve"> </w:t>
      </w:r>
      <w:r>
        <w:t xml:space="preserve">RMSEA = 0.092</w:t>
      </w:r>
      <w:r>
        <w:t xml:space="preserve"> </w:t>
      </w:r>
      <w:r>
        <w:t xml:space="preserve">SRMR = 0.065</w:t>
      </w:r>
    </w:p>
    <w:p>
      <w:pPr>
        <w:pStyle w:val="BodyText"/>
      </w:pPr>
      <w:r>
        <w:t xml:space="preserve">While CFI is not greater than 0.95, it IS fairly close; unfortuntely, TLI also falls a little short. RMSEA is a more important measure though, and we want this less than 0.05. We can see that we are at 0.092. This is greater than 0.05. We’d also like to see SRMR at less than 0.06. We are unfortunately higher than that as well.</w:t>
      </w:r>
    </w:p>
    <w:p>
      <w:pPr>
        <w:pStyle w:val="BodyText"/>
      </w:pPr>
      <w:r>
        <w:t xml:space="preserve">Since all of these are at inappropriate levels, we can determine this is not an ideal model; that the model fit is</w:t>
      </w:r>
      <w:r>
        <w:t xml:space="preserve"> </w:t>
      </w:r>
      <w:r>
        <w:rPr>
          <w:i/>
        </w:rPr>
        <w:t xml:space="preserve">not</w:t>
      </w:r>
      <w:r>
        <w:t xml:space="preserve"> </w:t>
      </w:r>
      <w:r>
        <w:t xml:space="preserve">good, despite passing the chi-square test.</w:t>
      </w:r>
    </w:p>
    <w:p>
      <w:pPr>
        <w:pStyle w:val="BodyText"/>
      </w:pPr>
      <w:r>
        <w:t xml:space="preserve">Reference:</w:t>
      </w:r>
      <w:r>
        <w:t xml:space="preserve"> </w:t>
      </w:r>
      <w:hyperlink r:id="rId21">
        <w:r>
          <w:rPr>
            <w:rStyle w:val="Hyperlink"/>
          </w:rPr>
          <w:t xml:space="preserve">https://personality-project.org/r/tutorials/summerschool.14/rosseel_sem_intro.pdf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840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personality-project.org/r/tutorials/summerschool.14/rosseel_sem_intro.pdf" TargetMode="External" /></Relationships>
</file>

<file path=word/_rels/footnotes.xml.rels><?xml version="1.0" encoding="UTF-8"?>
<Relationships xmlns="http://schemas.openxmlformats.org/package/2006/relationships"><Relationship Type="http://schemas.openxmlformats.org/officeDocument/2006/relationships/hyperlink" Id="rId21" Target="https://personality-project.org/r/tutorials/summerschool.14/rosseel_sem_intr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da410_project08</dc:title>
  <dc:creator>jason grahn</dc:creator>
  <dcterms:created xsi:type="dcterms:W3CDTF">2019-03-14T02:22:45Z</dcterms:created>
  <dcterms:modified xsi:type="dcterms:W3CDTF">2019-03-14T02:22:45Z</dcterms:modified>
</cp:coreProperties>
</file>