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3.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lab5</w:t>
      </w:r>
    </w:p>
    <w:p>
      <w:pPr>
        <w:pStyle w:val="Author"/>
      </w:pPr>
      <w:r>
        <w:t xml:space="preserve">jason</w:t>
      </w:r>
      <w:r>
        <w:t xml:space="preserve"> </w:t>
      </w:r>
      <w:r>
        <w:t xml:space="preserve">grahn</w:t>
      </w:r>
    </w:p>
    <w:p>
      <w:pPr>
        <w:pStyle w:val="Date"/>
      </w:pPr>
      <w:r>
        <w:t xml:space="preserve">10/24/2018</w:t>
      </w:r>
    </w:p>
    <w:p>
      <w:pPr>
        <w:pStyle w:val="Heading1"/>
      </w:pPr>
      <w:bookmarkStart w:id="21" w:name="inference-for-numerical-data"/>
      <w:bookmarkEnd w:id="21"/>
      <w:r>
        <w:t xml:space="preserve">Inference for numerical data</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3.0.0     ✔ purrr   0.2.5</w:t>
      </w:r>
      <w:r>
        <w:br w:type="textWrapping"/>
      </w:r>
      <w:r>
        <w:rPr>
          <w:rStyle w:val="VerbatimChar"/>
        </w:rPr>
        <w:t xml:space="preserve">## ✔ tibble  1.4.2     ✔ dplyr   0.7.6</w:t>
      </w:r>
      <w:r>
        <w:br w:type="textWrapping"/>
      </w:r>
      <w:r>
        <w:rPr>
          <w:rStyle w:val="VerbatimChar"/>
        </w:rPr>
        <w:t xml:space="preserve">## ✔ tidyr   0.8.1     ✔ stringr 1.3.1</w:t>
      </w:r>
      <w:r>
        <w:br w:type="textWrapping"/>
      </w:r>
      <w:r>
        <w:rPr>
          <w:rStyle w:val="VerbatimChar"/>
        </w:rPr>
        <w:t xml:space="preserve">## ✔ readr   1.1.1     ✔ forcats 0.3.0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KeywordTok"/>
        </w:rPr>
        <w:t xml:space="preserve">library</w:t>
      </w:r>
      <w:r>
        <w:rPr>
          <w:rStyle w:val="NormalTok"/>
        </w:rPr>
        <w:t xml:space="preserve">(moderndive)</w:t>
      </w:r>
      <w:r>
        <w:br w:type="textWrapping"/>
      </w:r>
      <w:r>
        <w:rPr>
          <w:rStyle w:val="KeywordTok"/>
        </w:rPr>
        <w:t xml:space="preserve">library</w:t>
      </w:r>
      <w:r>
        <w:rPr>
          <w:rStyle w:val="NormalTok"/>
        </w:rPr>
        <w:t xml:space="preserve">(psych)</w:t>
      </w:r>
    </w:p>
    <w:p>
      <w:pPr>
        <w:pStyle w:val="SourceCode"/>
      </w:pPr>
      <w:r>
        <w:rPr>
          <w:rStyle w:val="VerbatimChar"/>
        </w:rPr>
        <w:t xml:space="preserve">## </w:t>
      </w:r>
      <w:r>
        <w:br w:type="textWrapping"/>
      </w:r>
      <w:r>
        <w:rPr>
          <w:rStyle w:val="VerbatimChar"/>
        </w:rPr>
        <w:t xml:space="preserve">## Attaching package: 'psych'</w:t>
      </w:r>
    </w:p>
    <w:p>
      <w:pPr>
        <w:pStyle w:val="SourceCode"/>
      </w:pPr>
      <w:r>
        <w:rPr>
          <w:rStyle w:val="VerbatimChar"/>
        </w:rPr>
        <w:t xml:space="preserve">## The following objects are masked from 'package:ggplot2':</w:t>
      </w:r>
      <w:r>
        <w:br w:type="textWrapping"/>
      </w:r>
      <w:r>
        <w:rPr>
          <w:rStyle w:val="VerbatimChar"/>
        </w:rPr>
        <w:t xml:space="preserve">## </w:t>
      </w:r>
      <w:r>
        <w:br w:type="textWrapping"/>
      </w:r>
      <w:r>
        <w:rPr>
          <w:rStyle w:val="VerbatimChar"/>
        </w:rPr>
        <w:t xml:space="preserve">##     %+%, alpha</w:t>
      </w:r>
    </w:p>
    <w:p>
      <w:pPr>
        <w:pStyle w:val="SourceCode"/>
      </w:pPr>
      <w:r>
        <w:rPr>
          <w:rStyle w:val="KeywordTok"/>
        </w:rPr>
        <w:t xml:space="preserve">download.file</w:t>
      </w:r>
      <w:r>
        <w:rPr>
          <w:rStyle w:val="NormalTok"/>
        </w:rPr>
        <w:t xml:space="preserve">(</w:t>
      </w:r>
      <w:r>
        <w:rPr>
          <w:rStyle w:val="StringTok"/>
        </w:rPr>
        <w:t xml:space="preserve">"http://www.openintro.org/stat/data/nc.RData"</w:t>
      </w:r>
      <w:r>
        <w:rPr>
          <w:rStyle w:val="NormalTok"/>
        </w:rPr>
        <w:t xml:space="preserve">, </w:t>
      </w:r>
      <w:r>
        <w:rPr>
          <w:rStyle w:val="DataTypeTok"/>
        </w:rPr>
        <w:t xml:space="preserve">destfile =</w:t>
      </w:r>
      <w:r>
        <w:rPr>
          <w:rStyle w:val="NormalTok"/>
        </w:rPr>
        <w:t xml:space="preserve"> </w:t>
      </w:r>
      <w:r>
        <w:rPr>
          <w:rStyle w:val="StringTok"/>
        </w:rPr>
        <w:t xml:space="preserve">"nc.RData"</w:t>
      </w:r>
      <w:r>
        <w:rPr>
          <w:rStyle w:val="NormalTok"/>
        </w:rPr>
        <w:t xml:space="preserve">)</w:t>
      </w:r>
      <w:r>
        <w:br w:type="textWrapping"/>
      </w:r>
      <w:r>
        <w:rPr>
          <w:rStyle w:val="KeywordTok"/>
        </w:rPr>
        <w:t xml:space="preserve">load</w:t>
      </w:r>
      <w:r>
        <w:rPr>
          <w:rStyle w:val="NormalTok"/>
        </w:rPr>
        <w:t xml:space="preserve">(</w:t>
      </w:r>
      <w:r>
        <w:rPr>
          <w:rStyle w:val="StringTok"/>
        </w:rPr>
        <w:t xml:space="preserve">"nc.RData"</w:t>
      </w:r>
      <w:r>
        <w:rPr>
          <w:rStyle w:val="NormalTok"/>
        </w:rPr>
        <w:t xml:space="preserve">)</w:t>
      </w:r>
      <w:r>
        <w:br w:type="textWrapping"/>
      </w:r>
      <w:r>
        <w:rPr>
          <w:rStyle w:val="KeywordTok"/>
        </w:rPr>
        <w:t xml:space="preserve">glimpse</w:t>
      </w:r>
      <w:r>
        <w:rPr>
          <w:rStyle w:val="NormalTok"/>
        </w:rPr>
        <w:t xml:space="preserve">(nc)</w:t>
      </w:r>
    </w:p>
    <w:p>
      <w:pPr>
        <w:pStyle w:val="SourceCode"/>
      </w:pPr>
      <w:r>
        <w:rPr>
          <w:rStyle w:val="VerbatimChar"/>
        </w:rPr>
        <w:t xml:space="preserve">## Observations: 1,000</w:t>
      </w:r>
      <w:r>
        <w:br w:type="textWrapping"/>
      </w:r>
      <w:r>
        <w:rPr>
          <w:rStyle w:val="VerbatimChar"/>
        </w:rPr>
        <w:t xml:space="preserve">## Variables: 13</w:t>
      </w:r>
      <w:r>
        <w:br w:type="textWrapping"/>
      </w:r>
      <w:r>
        <w:rPr>
          <w:rStyle w:val="VerbatimChar"/>
        </w:rPr>
        <w:t xml:space="preserve">## $ fage           &lt;int&gt; NA, NA, 19, 21, NA, NA, 18, 17, NA, 20, 30, NA,...</w:t>
      </w:r>
      <w:r>
        <w:br w:type="textWrapping"/>
      </w:r>
      <w:r>
        <w:rPr>
          <w:rStyle w:val="VerbatimChar"/>
        </w:rPr>
        <w:t xml:space="preserve">## $ mage           &lt;int&gt; 13, 14, 15, 15, 15, 15, 15, 15, 16, 16, 16, 16,...</w:t>
      </w:r>
      <w:r>
        <w:br w:type="textWrapping"/>
      </w:r>
      <w:r>
        <w:rPr>
          <w:rStyle w:val="VerbatimChar"/>
        </w:rPr>
        <w:t xml:space="preserve">## $ mature         &lt;fct&gt; younger mom, younger mom, younger mom, younger ...</w:t>
      </w:r>
      <w:r>
        <w:br w:type="textWrapping"/>
      </w:r>
      <w:r>
        <w:rPr>
          <w:rStyle w:val="VerbatimChar"/>
        </w:rPr>
        <w:t xml:space="preserve">## $ weeks          &lt;int&gt; 39, 42, 37, 41, 39, 38, 37, 35, 38, 37, 45, 42,...</w:t>
      </w:r>
      <w:r>
        <w:br w:type="textWrapping"/>
      </w:r>
      <w:r>
        <w:rPr>
          <w:rStyle w:val="VerbatimChar"/>
        </w:rPr>
        <w:t xml:space="preserve">## $ premie         &lt;fct&gt; full term, full term, full term, full term, ful...</w:t>
      </w:r>
      <w:r>
        <w:br w:type="textWrapping"/>
      </w:r>
      <w:r>
        <w:rPr>
          <w:rStyle w:val="VerbatimChar"/>
        </w:rPr>
        <w:t xml:space="preserve">## $ visits         &lt;int&gt; 10, 15, 11, 6, 9, 19, 12, 5, 9, 13, 9, 8, 4, 12...</w:t>
      </w:r>
      <w:r>
        <w:br w:type="textWrapping"/>
      </w:r>
      <w:r>
        <w:rPr>
          <w:rStyle w:val="VerbatimChar"/>
        </w:rPr>
        <w:t xml:space="preserve">## $ marital        &lt;fct&gt; married, married, married, married, married, ma...</w:t>
      </w:r>
      <w:r>
        <w:br w:type="textWrapping"/>
      </w:r>
      <w:r>
        <w:rPr>
          <w:rStyle w:val="VerbatimChar"/>
        </w:rPr>
        <w:t xml:space="preserve">## $ gained         &lt;int&gt; 38, 20, 38, 34, 27, 22, 76, 15, NA, 52, 28, 34,...</w:t>
      </w:r>
      <w:r>
        <w:br w:type="textWrapping"/>
      </w:r>
      <w:r>
        <w:rPr>
          <w:rStyle w:val="VerbatimChar"/>
        </w:rPr>
        <w:t xml:space="preserve">## $ weight         &lt;dbl&gt; 7.63, 7.88, 6.63, 8.00, 6.38, 5.38, 8.44, 4.69,...</w:t>
      </w:r>
      <w:r>
        <w:br w:type="textWrapping"/>
      </w:r>
      <w:r>
        <w:rPr>
          <w:rStyle w:val="VerbatimChar"/>
        </w:rPr>
        <w:t xml:space="preserve">## $ lowbirthweight &lt;fct&gt; not low, not low, not low, not low, not low, lo...</w:t>
      </w:r>
      <w:r>
        <w:br w:type="textWrapping"/>
      </w:r>
      <w:r>
        <w:rPr>
          <w:rStyle w:val="VerbatimChar"/>
        </w:rPr>
        <w:t xml:space="preserve">## $ gender         &lt;fct&gt; male, male, female, male, female, male, male, m...</w:t>
      </w:r>
      <w:r>
        <w:br w:type="textWrapping"/>
      </w:r>
      <w:r>
        <w:rPr>
          <w:rStyle w:val="VerbatimChar"/>
        </w:rPr>
        <w:t xml:space="preserve">## $ habit          &lt;fct&gt; nonsmoker, nonsmoker, nonsmoker, nonsmoker, non...</w:t>
      </w:r>
      <w:r>
        <w:br w:type="textWrapping"/>
      </w:r>
      <w:r>
        <w:rPr>
          <w:rStyle w:val="VerbatimChar"/>
        </w:rPr>
        <w:t xml:space="preserve">## $ whitemom       &lt;fct&gt; not white, not white, white, white, not white, ...</w:t>
      </w:r>
    </w:p>
    <w:p>
      <w:pPr>
        <w:pStyle w:val="Heading2"/>
      </w:pPr>
      <w:bookmarkStart w:id="22" w:name="section"/>
      <w:bookmarkEnd w:id="22"/>
      <w:r>
        <w:t xml:space="preserve">1</w:t>
      </w:r>
    </w:p>
    <w:p>
      <w:pPr>
        <w:pStyle w:val="Heading3"/>
      </w:pPr>
      <w:bookmarkStart w:id="23" w:name="what-are-the-cases-in-this-data-set-how-many-cases-are-there-in-our-sample"/>
      <w:bookmarkEnd w:id="23"/>
      <w:r>
        <w:t xml:space="preserve">What are the cases in this data set? How many cases are there in our sample?</w:t>
      </w:r>
    </w:p>
    <w:p>
      <w:pPr>
        <w:pStyle w:val="FirstParagraph"/>
      </w:pPr>
      <w:r>
        <w:t xml:space="preserve">The cases in this dataset, otherwise known as observations, are births recorded in North Carolina.</w:t>
      </w:r>
      <w:r>
        <w:t xml:space="preserve"> </w:t>
      </w:r>
      <w:r>
        <w:rPr>
          <w:rStyle w:val="VerbatimChar"/>
        </w:rPr>
        <w:t xml:space="preserve">glimpse()</w:t>
      </w:r>
      <w:r>
        <w:t xml:space="preserve"> </w:t>
      </w:r>
      <w:r>
        <w:t xml:space="preserve">shows us there are 1000 observations. We can also run summary() and review any of the categorical variables like</w:t>
      </w:r>
      <w:r>
        <w:t xml:space="preserve"> </w:t>
      </w:r>
      <w:r>
        <w:rPr>
          <w:rStyle w:val="VerbatimChar"/>
        </w:rPr>
        <w:t xml:space="preserve">mature</w:t>
      </w:r>
      <w:r>
        <w:t xml:space="preserve">. The summation of which comes to 1000.</w:t>
      </w:r>
    </w:p>
    <w:p>
      <w:pPr>
        <w:pStyle w:val="SourceCode"/>
      </w:pPr>
      <w:r>
        <w:rPr>
          <w:rStyle w:val="KeywordTok"/>
        </w:rPr>
        <w:t xml:space="preserve">summary</w:t>
      </w:r>
      <w:r>
        <w:rPr>
          <w:rStyle w:val="NormalTok"/>
        </w:rPr>
        <w:t xml:space="preserve">(nc)</w:t>
      </w:r>
    </w:p>
    <w:p>
      <w:pPr>
        <w:pStyle w:val="SourceCode"/>
      </w:pPr>
      <w:r>
        <w:rPr>
          <w:rStyle w:val="VerbatimChar"/>
        </w:rPr>
        <w:t xml:space="preserve">##       fage            mage            mature        weeks      </w:t>
      </w:r>
      <w:r>
        <w:br w:type="textWrapping"/>
      </w:r>
      <w:r>
        <w:rPr>
          <w:rStyle w:val="VerbatimChar"/>
        </w:rPr>
        <w:t xml:space="preserve">##  Min.   :14.00   Min.   :13   mature mom :133   Min.   :20.00  </w:t>
      </w:r>
      <w:r>
        <w:br w:type="textWrapping"/>
      </w:r>
      <w:r>
        <w:rPr>
          <w:rStyle w:val="VerbatimChar"/>
        </w:rPr>
        <w:t xml:space="preserve">##  1st Qu.:25.00   1st Qu.:22   younger mom:867   1st Qu.:37.00  </w:t>
      </w:r>
      <w:r>
        <w:br w:type="textWrapping"/>
      </w:r>
      <w:r>
        <w:rPr>
          <w:rStyle w:val="VerbatimChar"/>
        </w:rPr>
        <w:t xml:space="preserve">##  Median :30.00   Median :27                     Median :39.00  </w:t>
      </w:r>
      <w:r>
        <w:br w:type="textWrapping"/>
      </w:r>
      <w:r>
        <w:rPr>
          <w:rStyle w:val="VerbatimChar"/>
        </w:rPr>
        <w:t xml:space="preserve">##  Mean   :30.26   Mean   :27                     Mean   :38.33  </w:t>
      </w:r>
      <w:r>
        <w:br w:type="textWrapping"/>
      </w:r>
      <w:r>
        <w:rPr>
          <w:rStyle w:val="VerbatimChar"/>
        </w:rPr>
        <w:t xml:space="preserve">##  3rd Qu.:35.00   3rd Qu.:32                     3rd Qu.:40.00  </w:t>
      </w:r>
      <w:r>
        <w:br w:type="textWrapping"/>
      </w:r>
      <w:r>
        <w:rPr>
          <w:rStyle w:val="VerbatimChar"/>
        </w:rPr>
        <w:t xml:space="preserve">##  Max.   :55.00   Max.   :50                     Max.   :45.00  </w:t>
      </w:r>
      <w:r>
        <w:br w:type="textWrapping"/>
      </w:r>
      <w:r>
        <w:rPr>
          <w:rStyle w:val="VerbatimChar"/>
        </w:rPr>
        <w:t xml:space="preserve">##  NA's   :171                                    NA's   :2      </w:t>
      </w:r>
      <w:r>
        <w:br w:type="textWrapping"/>
      </w:r>
      <w:r>
        <w:rPr>
          <w:rStyle w:val="VerbatimChar"/>
        </w:rPr>
        <w:t xml:space="preserve">##        premie        visits            marital        gained     </w:t>
      </w:r>
      <w:r>
        <w:br w:type="textWrapping"/>
      </w:r>
      <w:r>
        <w:rPr>
          <w:rStyle w:val="VerbatimChar"/>
        </w:rPr>
        <w:t xml:space="preserve">##  full term:846   Min.   : 0.0   married    :386   Min.   : 0.00  </w:t>
      </w:r>
      <w:r>
        <w:br w:type="textWrapping"/>
      </w:r>
      <w:r>
        <w:rPr>
          <w:rStyle w:val="VerbatimChar"/>
        </w:rPr>
        <w:t xml:space="preserve">##  premie   :152   1st Qu.:10.0   not married:613   1st Qu.:20.00  </w:t>
      </w:r>
      <w:r>
        <w:br w:type="textWrapping"/>
      </w:r>
      <w:r>
        <w:rPr>
          <w:rStyle w:val="VerbatimChar"/>
        </w:rPr>
        <w:t xml:space="preserve">##  NA's     :  2   Median :12.0   NA's       :  1   Median :30.00  </w:t>
      </w:r>
      <w:r>
        <w:br w:type="textWrapping"/>
      </w:r>
      <w:r>
        <w:rPr>
          <w:rStyle w:val="VerbatimChar"/>
        </w:rPr>
        <w:t xml:space="preserve">##                  Mean   :12.1                     Mean   :30.33  </w:t>
      </w:r>
      <w:r>
        <w:br w:type="textWrapping"/>
      </w:r>
      <w:r>
        <w:rPr>
          <w:rStyle w:val="VerbatimChar"/>
        </w:rPr>
        <w:t xml:space="preserve">##                  3rd Qu.:15.0                     3rd Qu.:38.00  </w:t>
      </w:r>
      <w:r>
        <w:br w:type="textWrapping"/>
      </w:r>
      <w:r>
        <w:rPr>
          <w:rStyle w:val="VerbatimChar"/>
        </w:rPr>
        <w:t xml:space="preserve">##                  Max.   :30.0                     Max.   :85.00  </w:t>
      </w:r>
      <w:r>
        <w:br w:type="textWrapping"/>
      </w:r>
      <w:r>
        <w:rPr>
          <w:rStyle w:val="VerbatimChar"/>
        </w:rPr>
        <w:t xml:space="preserve">##                  NA's   :9                        NA's   :27     </w:t>
      </w:r>
      <w:r>
        <w:br w:type="textWrapping"/>
      </w:r>
      <w:r>
        <w:rPr>
          <w:rStyle w:val="VerbatimChar"/>
        </w:rPr>
        <w:t xml:space="preserve">##      weight       lowbirthweight    gender          habit    </w:t>
      </w:r>
      <w:r>
        <w:br w:type="textWrapping"/>
      </w:r>
      <w:r>
        <w:rPr>
          <w:rStyle w:val="VerbatimChar"/>
        </w:rPr>
        <w:t xml:space="preserve">##  Min.   : 1.000   low    :111    female:503   nonsmoker:873  </w:t>
      </w:r>
      <w:r>
        <w:br w:type="textWrapping"/>
      </w:r>
      <w:r>
        <w:rPr>
          <w:rStyle w:val="VerbatimChar"/>
        </w:rPr>
        <w:t xml:space="preserve">##  1st Qu.: 6.380   not low:889    male  :497   smoker   :126  </w:t>
      </w:r>
      <w:r>
        <w:br w:type="textWrapping"/>
      </w:r>
      <w:r>
        <w:rPr>
          <w:rStyle w:val="VerbatimChar"/>
        </w:rPr>
        <w:t xml:space="preserve">##  Median : 7.310                               NA's     :  1  </w:t>
      </w:r>
      <w:r>
        <w:br w:type="textWrapping"/>
      </w:r>
      <w:r>
        <w:rPr>
          <w:rStyle w:val="VerbatimChar"/>
        </w:rPr>
        <w:t xml:space="preserve">##  Mean   : 7.101                                              </w:t>
      </w:r>
      <w:r>
        <w:br w:type="textWrapping"/>
      </w:r>
      <w:r>
        <w:rPr>
          <w:rStyle w:val="VerbatimChar"/>
        </w:rPr>
        <w:t xml:space="preserve">##  3rd Qu.: 8.060                                              </w:t>
      </w:r>
      <w:r>
        <w:br w:type="textWrapping"/>
      </w:r>
      <w:r>
        <w:rPr>
          <w:rStyle w:val="VerbatimChar"/>
        </w:rPr>
        <w:t xml:space="preserve">##  Max.   :11.750                                              </w:t>
      </w:r>
      <w:r>
        <w:br w:type="textWrapping"/>
      </w:r>
      <w:r>
        <w:rPr>
          <w:rStyle w:val="VerbatimChar"/>
        </w:rPr>
        <w:t xml:space="preserve">##                                                              </w:t>
      </w:r>
      <w:r>
        <w:br w:type="textWrapping"/>
      </w:r>
      <w:r>
        <w:rPr>
          <w:rStyle w:val="VerbatimChar"/>
        </w:rPr>
        <w:t xml:space="preserve">##       whitemom  </w:t>
      </w:r>
      <w:r>
        <w:br w:type="textWrapping"/>
      </w:r>
      <w:r>
        <w:rPr>
          <w:rStyle w:val="VerbatimChar"/>
        </w:rPr>
        <w:t xml:space="preserve">##  not white:284  </w:t>
      </w:r>
      <w:r>
        <w:br w:type="textWrapping"/>
      </w:r>
      <w:r>
        <w:rPr>
          <w:rStyle w:val="VerbatimChar"/>
        </w:rPr>
        <w:t xml:space="preserve">##  white    :714  </w:t>
      </w:r>
      <w:r>
        <w:br w:type="textWrapping"/>
      </w:r>
      <w:r>
        <w:rPr>
          <w:rStyle w:val="VerbatimChar"/>
        </w:rPr>
        <w:t xml:space="preserve">##  NA's     :  2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2"/>
      </w:pPr>
      <w:bookmarkStart w:id="24" w:name="section-1"/>
      <w:bookmarkEnd w:id="24"/>
      <w:r>
        <w:t xml:space="preserve">2</w:t>
      </w:r>
    </w:p>
    <w:p>
      <w:pPr>
        <w:pStyle w:val="Heading3"/>
      </w:pPr>
      <w:bookmarkStart w:id="25" w:name="make-a-side-by-side-boxplot-of-habit-and-weight.-what-does-the-plot-highlight-about-the-relationship-between-these-two-variables"/>
      <w:bookmarkEnd w:id="25"/>
      <w:r>
        <w:t xml:space="preserve">Make a side-by-side boxplot of habit and weight. What does the plot highlight about the relationship between these two variables?</w:t>
      </w:r>
    </w:p>
    <w:p>
      <w:pPr>
        <w:pStyle w:val="SourceCode"/>
      </w:pPr>
      <w:r>
        <w:rPr>
          <w:rStyle w:val="NormalTok"/>
        </w:rPr>
        <w:t xml:space="preserve">nc </w:t>
      </w:r>
      <w:r>
        <w:rPr>
          <w:rStyle w:val="OperatorTok"/>
        </w:rPr>
        <w:t xml:space="preserve">%&gt;%</w:t>
      </w:r>
      <w:r>
        <w:rPr>
          <w:rStyle w:val="StringTok"/>
        </w:rPr>
        <w:t xml:space="preserve"> </w:t>
      </w:r>
      <w:r>
        <w:br w:type="textWrapping"/>
      </w:r>
      <w:r>
        <w:rPr>
          <w:rStyle w:val="StringTok"/>
        </w:rPr>
        <w:t xml:space="preserve">  </w:t>
      </w:r>
      <w:r>
        <w:rPr>
          <w:rStyle w:val="CommentTok"/>
        </w:rPr>
        <w:t xml:space="preserve">#There are NAs in the data that need to be removed.</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(habit)) </w:t>
      </w:r>
      <w:r>
        <w:rPr>
          <w:rStyle w:val="OperatorTok"/>
        </w:rPr>
        <w:t xml:space="preserve">%&gt;%</w:t>
      </w:r>
      <w:r>
        <w:rPr>
          <w:rStyle w:val="StringTok"/>
        </w:rPr>
        <w:t xml:space="preserve"> </w:t>
      </w:r>
      <w:r>
        <w:br w:type="textWrapping"/>
      </w:r>
      <w:r>
        <w:rPr>
          <w:rStyle w:val="StringTok"/>
        </w:rPr>
        <w:t xml:space="preserve">  </w:t>
      </w:r>
      <w:r>
        <w:rPr>
          <w:rStyle w:val="CommentTok"/>
        </w:rPr>
        <w:t xml:space="preserve">#now plot the results.</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habit, </w:t>
      </w:r>
      <w:r>
        <w:rPr>
          <w:rStyle w:val="DataTypeTok"/>
        </w:rPr>
        <w:t xml:space="preserve">y =</w:t>
      </w:r>
      <w:r>
        <w:rPr>
          <w:rStyle w:val="NormalTok"/>
        </w:rPr>
        <w:t xml:space="preserve"> weight))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theme_light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6_files/figure-docx/unnamed-chunk-2-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by</w:t>
      </w:r>
      <w:r>
        <w:rPr>
          <w:rStyle w:val="NormalTok"/>
        </w:rPr>
        <w:t xml:space="preserve">(nc</w:t>
      </w:r>
      <w:r>
        <w:rPr>
          <w:rStyle w:val="OperatorTok"/>
        </w:rPr>
        <w:t xml:space="preserve">$</w:t>
      </w:r>
      <w:r>
        <w:rPr>
          <w:rStyle w:val="NormalTok"/>
        </w:rPr>
        <w:t xml:space="preserve">weight, nc</w:t>
      </w:r>
      <w:r>
        <w:rPr>
          <w:rStyle w:val="OperatorTok"/>
        </w:rPr>
        <w:t xml:space="preserve">$</w:t>
      </w:r>
      <w:r>
        <w:rPr>
          <w:rStyle w:val="NormalTok"/>
        </w:rPr>
        <w:t xml:space="preserve">habit, mean)</w:t>
      </w:r>
    </w:p>
    <w:p>
      <w:pPr>
        <w:pStyle w:val="SourceCode"/>
      </w:pPr>
      <w:r>
        <w:rPr>
          <w:rStyle w:val="VerbatimChar"/>
        </w:rPr>
        <w:t xml:space="preserve">## nc$habit: nonsmoker</w:t>
      </w:r>
      <w:r>
        <w:br w:type="textWrapping"/>
      </w:r>
      <w:r>
        <w:rPr>
          <w:rStyle w:val="VerbatimChar"/>
        </w:rPr>
        <w:t xml:space="preserve">## [1] 7.144273</w:t>
      </w:r>
      <w:r>
        <w:br w:type="textWrapping"/>
      </w:r>
      <w:r>
        <w:rPr>
          <w:rStyle w:val="VerbatimChar"/>
        </w:rPr>
        <w:t xml:space="preserve">## -------------------------------------------------------- </w:t>
      </w:r>
      <w:r>
        <w:br w:type="textWrapping"/>
      </w:r>
      <w:r>
        <w:rPr>
          <w:rStyle w:val="VerbatimChar"/>
        </w:rPr>
        <w:t xml:space="preserve">## nc$habit: smoker</w:t>
      </w:r>
      <w:r>
        <w:br w:type="textWrapping"/>
      </w:r>
      <w:r>
        <w:rPr>
          <w:rStyle w:val="VerbatimChar"/>
        </w:rPr>
        <w:t xml:space="preserve">## [1] 6.82873</w:t>
      </w:r>
    </w:p>
    <w:p>
      <w:pPr>
        <w:pStyle w:val="FirstParagraph"/>
      </w:pPr>
      <w:r>
        <w:t xml:space="preserve">We definitely have an observed difference. While the medians are similar, they</w:t>
      </w:r>
      <w:r>
        <w:t xml:space="preserve"> </w:t>
      </w:r>
      <w:r>
        <w:rPr>
          <w:i/>
        </w:rPr>
        <w:t xml:space="preserve">are</w:t>
      </w:r>
      <w:r>
        <w:t xml:space="preserve"> </w:t>
      </w:r>
      <w:r>
        <w:t xml:space="preserve">different. The boxplot shows smokers have a tighter tolerance for weight, and that non-smokers have much more variation with weights.</w:t>
      </w:r>
    </w:p>
    <w:p>
      <w:pPr>
        <w:pStyle w:val="Heading2"/>
      </w:pPr>
      <w:bookmarkStart w:id="27" w:name="section-2"/>
      <w:bookmarkEnd w:id="27"/>
      <w:r>
        <w:t xml:space="preserve">3</w:t>
      </w:r>
    </w:p>
    <w:p>
      <w:pPr>
        <w:pStyle w:val="Heading3"/>
      </w:pPr>
      <w:bookmarkStart w:id="28" w:name="check-if-the-conditions-necessary-for-inference-are-satisfied.-note-that-you-will-need-to-obtain-sample-sizes-to-check-the-conditions.-you-can-compute-the-group-size-using-the-same-by-command-above-but-replacing-mean-with-length."/>
      <w:bookmarkEnd w:id="28"/>
      <w:r>
        <w:t xml:space="preserve">Check if the conditions necessary for inference are satisfied. Note that you will need to obtain sample sizes to check the conditions. You can compute the group size using the same by command above but replacing mean with length.</w:t>
      </w:r>
    </w:p>
    <w:p>
      <w:pPr>
        <w:pStyle w:val="SourceCode"/>
      </w:pPr>
      <w:r>
        <w:rPr>
          <w:rStyle w:val="KeywordTok"/>
        </w:rPr>
        <w:t xml:space="preserve">by</w:t>
      </w:r>
      <w:r>
        <w:rPr>
          <w:rStyle w:val="NormalTok"/>
        </w:rPr>
        <w:t xml:space="preserve">(nc</w:t>
      </w:r>
      <w:r>
        <w:rPr>
          <w:rStyle w:val="OperatorTok"/>
        </w:rPr>
        <w:t xml:space="preserve">$</w:t>
      </w:r>
      <w:r>
        <w:rPr>
          <w:rStyle w:val="NormalTok"/>
        </w:rPr>
        <w:t xml:space="preserve">weight, nc</w:t>
      </w:r>
      <w:r>
        <w:rPr>
          <w:rStyle w:val="OperatorTok"/>
        </w:rPr>
        <w:t xml:space="preserve">$</w:t>
      </w:r>
      <w:r>
        <w:rPr>
          <w:rStyle w:val="NormalTok"/>
        </w:rPr>
        <w:t xml:space="preserve">habit, length)</w:t>
      </w:r>
    </w:p>
    <w:p>
      <w:pPr>
        <w:pStyle w:val="SourceCode"/>
      </w:pPr>
      <w:r>
        <w:rPr>
          <w:rStyle w:val="VerbatimChar"/>
        </w:rPr>
        <w:t xml:space="preserve">## nc$habit: nonsmoker</w:t>
      </w:r>
      <w:r>
        <w:br w:type="textWrapping"/>
      </w:r>
      <w:r>
        <w:rPr>
          <w:rStyle w:val="VerbatimChar"/>
        </w:rPr>
        <w:t xml:space="preserve">## [1] 873</w:t>
      </w:r>
      <w:r>
        <w:br w:type="textWrapping"/>
      </w:r>
      <w:r>
        <w:rPr>
          <w:rStyle w:val="VerbatimChar"/>
        </w:rPr>
        <w:t xml:space="preserve">## -------------------------------------------------------- </w:t>
      </w:r>
      <w:r>
        <w:br w:type="textWrapping"/>
      </w:r>
      <w:r>
        <w:rPr>
          <w:rStyle w:val="VerbatimChar"/>
        </w:rPr>
        <w:t xml:space="preserve">## nc$habit: smoker</w:t>
      </w:r>
      <w:r>
        <w:br w:type="textWrapping"/>
      </w:r>
      <w:r>
        <w:rPr>
          <w:rStyle w:val="VerbatimChar"/>
        </w:rPr>
        <w:t xml:space="preserve">## [1] 126</w:t>
      </w:r>
    </w:p>
    <w:p>
      <w:pPr>
        <w:pStyle w:val="FirstParagraph"/>
      </w:pPr>
      <w:r>
        <w:t xml:space="preserve">The conditions seem to be met: The 1,000 observations are likely less than 10% of the population to ensure the sampling is random, which fulfills independence. We have more than 30 samples, which satifies large number central limit theorem. Though distributions shown on box and whisker plots have outliers, these seem reasonable for the sample size.</w:t>
      </w:r>
    </w:p>
    <w:p>
      <w:pPr>
        <w:pStyle w:val="Heading2"/>
      </w:pPr>
      <w:bookmarkStart w:id="29" w:name="section-3"/>
      <w:bookmarkEnd w:id="29"/>
      <w:r>
        <w:t xml:space="preserve">4</w:t>
      </w:r>
    </w:p>
    <w:p>
      <w:pPr>
        <w:pStyle w:val="Heading3"/>
      </w:pPr>
      <w:bookmarkStart w:id="30" w:name="write-the-hypotheses-for-testing-if-the-average-weights-of-babies-born-to-smoking-and-non-smoking-mothers-are-different."/>
      <w:bookmarkEnd w:id="30"/>
      <w:r>
        <w:t xml:space="preserve">Write the hypotheses for testing if the average weights of babies born to smoking and non-smoking mothers are different.</w:t>
      </w:r>
    </w:p>
    <w:p>
      <w:pPr>
        <w:pStyle w:val="SourceCode"/>
      </w:pPr>
      <w:r>
        <w:rPr>
          <w:rStyle w:val="VerbatimChar"/>
        </w:rPr>
        <w:t xml:space="preserve">* H0 = The average weights of babies born to smoking and non-smoking mothers are not different</w:t>
      </w:r>
      <w:r>
        <w:br w:type="textWrapping"/>
      </w:r>
      <w:r>
        <w:rPr>
          <w:rStyle w:val="VerbatimChar"/>
        </w:rPr>
        <w:t xml:space="preserve">* HA = The average weights of babies born to smoking and non-smoking mothers are different</w:t>
      </w:r>
    </w:p>
    <w:p>
      <w:pPr>
        <w:pStyle w:val="Heading2"/>
      </w:pPr>
      <w:bookmarkStart w:id="31" w:name="section-4"/>
      <w:bookmarkEnd w:id="31"/>
      <w:r>
        <w:t xml:space="preserve">5</w:t>
      </w:r>
    </w:p>
    <w:p>
      <w:pPr>
        <w:pStyle w:val="Heading3"/>
      </w:pPr>
      <w:bookmarkStart w:id="32" w:name="change-the-type-argument-to-ci-to-construct-and-record-a-confidence-interval-for-the-difference-between-the-weights-of-babies-born-to-smoking-and-non-smoking-mothers."/>
      <w:bookmarkEnd w:id="32"/>
      <w:r>
        <w:t xml:space="preserve">Change the type argument to</w:t>
      </w:r>
      <w:r>
        <w:t xml:space="preserve"> </w:t>
      </w:r>
      <w:r>
        <w:t xml:space="preserve">“</w:t>
      </w:r>
      <w:r>
        <w:t xml:space="preserve">ci</w:t>
      </w:r>
      <w:r>
        <w:t xml:space="preserve">”</w:t>
      </w:r>
      <w:r>
        <w:t xml:space="preserve"> </w:t>
      </w:r>
      <w:r>
        <w:t xml:space="preserve">to construct and record a confidence interval for the difference between the weights of babies born to smoking and non-smoking mothers.</w:t>
      </w:r>
    </w:p>
    <w:p>
      <w:pPr>
        <w:pStyle w:val="SourceCode"/>
      </w:pPr>
      <w:r>
        <w:rPr>
          <w:rStyle w:val="CommentTok"/>
        </w:rPr>
        <w:t xml:space="preserve">#inference(y = nc$weight, </w:t>
      </w:r>
      <w:r>
        <w:br w:type="textWrapping"/>
      </w:r>
      <w:r>
        <w:rPr>
          <w:rStyle w:val="CommentTok"/>
        </w:rPr>
        <w:t xml:space="preserve">#          x = nc$habit, </w:t>
      </w:r>
      <w:r>
        <w:br w:type="textWrapping"/>
      </w:r>
      <w:r>
        <w:rPr>
          <w:rStyle w:val="CommentTok"/>
        </w:rPr>
        <w:t xml:space="preserve">#          est = "mean", </w:t>
      </w:r>
      <w:r>
        <w:br w:type="textWrapping"/>
      </w:r>
      <w:r>
        <w:rPr>
          <w:rStyle w:val="CommentTok"/>
        </w:rPr>
        <w:t xml:space="preserve">#          type = "ht", </w:t>
      </w:r>
      <w:r>
        <w:br w:type="textWrapping"/>
      </w:r>
      <w:r>
        <w:rPr>
          <w:rStyle w:val="CommentTok"/>
        </w:rPr>
        <w:t xml:space="preserve">#          null = 0, </w:t>
      </w:r>
      <w:r>
        <w:br w:type="textWrapping"/>
      </w:r>
      <w:r>
        <w:rPr>
          <w:rStyle w:val="CommentTok"/>
        </w:rPr>
        <w:t xml:space="preserve">#          alternative = "twosided", </w:t>
      </w:r>
      <w:r>
        <w:br w:type="textWrapping"/>
      </w:r>
      <w:r>
        <w:rPr>
          <w:rStyle w:val="CommentTok"/>
        </w:rPr>
        <w:t xml:space="preserve">#          method = "theoretical")</w:t>
      </w:r>
      <w:r>
        <w:br w:type="textWrapping"/>
      </w:r>
      <w:r>
        <w:br w:type="textWrapping"/>
      </w:r>
      <w:r>
        <w:rPr>
          <w:rStyle w:val="KeywordTok"/>
        </w:rPr>
        <w:t xml:space="preserve">inference</w:t>
      </w:r>
      <w:r>
        <w:rPr>
          <w:rStyle w:val="NormalTok"/>
        </w:rPr>
        <w:t xml:space="preserve">(</w:t>
      </w:r>
      <w:r>
        <w:rPr>
          <w:rStyle w:val="DataTypeTok"/>
        </w:rPr>
        <w:t xml:space="preserve">y =</w:t>
      </w:r>
      <w:r>
        <w:rPr>
          <w:rStyle w:val="NormalTok"/>
        </w:rPr>
        <w:t xml:space="preserve"> nc</w:t>
      </w:r>
      <w:r>
        <w:rPr>
          <w:rStyle w:val="OperatorTok"/>
        </w:rPr>
        <w:t xml:space="preserve">$</w:t>
      </w:r>
      <w:r>
        <w:rPr>
          <w:rStyle w:val="NormalTok"/>
        </w:rPr>
        <w:t xml:space="preserve">weight, </w:t>
      </w:r>
      <w:r>
        <w:br w:type="textWrapping"/>
      </w:r>
      <w:r>
        <w:rPr>
          <w:rStyle w:val="NormalTok"/>
        </w:rPr>
        <w:t xml:space="preserve">          </w:t>
      </w:r>
      <w:r>
        <w:rPr>
          <w:rStyle w:val="DataTypeTok"/>
        </w:rPr>
        <w:t xml:space="preserve">x =</w:t>
      </w:r>
      <w:r>
        <w:rPr>
          <w:rStyle w:val="NormalTok"/>
        </w:rPr>
        <w:t xml:space="preserve"> nc</w:t>
      </w:r>
      <w:r>
        <w:rPr>
          <w:rStyle w:val="OperatorTok"/>
        </w:rPr>
        <w:t xml:space="preserve">$</w:t>
      </w:r>
      <w:r>
        <w:rPr>
          <w:rStyle w:val="NormalTok"/>
        </w:rPr>
        <w:t xml:space="preserve">habit, </w:t>
      </w:r>
      <w:r>
        <w:br w:type="textWrapping"/>
      </w:r>
      <w:r>
        <w:rPr>
          <w:rStyle w:val="NormalTok"/>
        </w:rPr>
        <w:t xml:space="preserve">          </w:t>
      </w:r>
      <w:r>
        <w:rPr>
          <w:rStyle w:val="DataTypeTok"/>
        </w:rPr>
        <w:t xml:space="preserve">est =</w:t>
      </w:r>
      <w:r>
        <w:rPr>
          <w:rStyle w:val="NormalTok"/>
        </w:rPr>
        <w:t xml:space="preserve"> </w:t>
      </w:r>
      <w:r>
        <w:rPr>
          <w:rStyle w:val="StringTok"/>
        </w:rPr>
        <w:t xml:space="preserve">"mean"</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"ci"</w:t>
      </w:r>
      <w:r>
        <w:rPr>
          <w:rStyle w:val="NormalTok"/>
        </w:rPr>
        <w:t xml:space="preserve">, </w:t>
      </w:r>
      <w:r>
        <w:br w:type="textWrapping"/>
      </w:r>
      <w:r>
        <w:rPr>
          <w:rStyle w:val="NormalTok"/>
        </w:rPr>
        <w:t xml:space="preserve">          </w:t>
      </w:r>
      <w:r>
        <w:rPr>
          <w:rStyle w:val="DataTypeTok"/>
        </w:rPr>
        <w:t xml:space="preserve">null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"theoretical"</w:t>
      </w:r>
      <w:r>
        <w:rPr>
          <w:rStyle w:val="NormalTok"/>
        </w:rPr>
        <w:t xml:space="preserve">)</w:t>
      </w:r>
    </w:p>
    <w:p>
      <w:pPr>
        <w:pStyle w:val="SourceCode"/>
      </w:pPr>
      <w:r>
        <w:rPr>
          <w:rStyle w:val="VerbatimChar"/>
        </w:rPr>
        <w:t xml:space="preserve">## Response variable: numerical, Explanatory variable: categorical</w:t>
      </w:r>
      <w:r>
        <w:br w:type="textWrapping"/>
      </w:r>
      <w:r>
        <w:rPr>
          <w:rStyle w:val="VerbatimChar"/>
        </w:rPr>
        <w:t xml:space="preserve">## Difference between two means</w:t>
      </w:r>
      <w:r>
        <w:br w:type="textWrapping"/>
      </w:r>
      <w:r>
        <w:rPr>
          <w:rStyle w:val="VerbatimChar"/>
        </w:rPr>
        <w:t xml:space="preserve">## Summary statistics:</w:t>
      </w:r>
      <w:r>
        <w:br w:type="textWrapping"/>
      </w:r>
      <w:r>
        <w:rPr>
          <w:rStyle w:val="VerbatimChar"/>
        </w:rPr>
        <w:t xml:space="preserve">## n_nonsmoker = 873, mean_nonsmoker = 7.1443, sd_nonsmoker = 1.5187</w:t>
      </w:r>
      <w:r>
        <w:br w:type="textWrapping"/>
      </w:r>
      <w:r>
        <w:rPr>
          <w:rStyle w:val="VerbatimChar"/>
        </w:rPr>
        <w:t xml:space="preserve">## n_smoker = 126, mean_smoker = 6.8287, sd_smoker = 1.3862</w:t>
      </w:r>
    </w:p>
    <w:p>
      <w:pPr>
        <w:pStyle w:val="FirstParagraph"/>
      </w:pPr>
      <w:r>
        <w:drawing>
          <wp:inline>
            <wp:extent cx="5334000" cy="4267200"/>
            <wp:effectExtent b="0" l="0" r="0" t="0"/>
            <wp:docPr descr="" title="" id="1" name="Picture"/>
            <a:graphic>
              <a:graphicData uri="http://schemas.openxmlformats.org/drawingml/2006/picture">
                <pic:pic>
                  <pic:nvPicPr>
                    <pic:cNvPr descr="hw6_files/figure-docx/unnamed-chunk-4-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Observed difference between means (nonsmoker-smoker) = 0.3155</w:t>
      </w:r>
      <w:r>
        <w:br w:type="textWrapping"/>
      </w:r>
      <w:r>
        <w:rPr>
          <w:rStyle w:val="VerbatimChar"/>
        </w:rPr>
        <w:t xml:space="preserve">## </w:t>
      </w:r>
      <w:r>
        <w:br w:type="textWrapping"/>
      </w:r>
      <w:r>
        <w:rPr>
          <w:rStyle w:val="VerbatimChar"/>
        </w:rPr>
        <w:t xml:space="preserve">## Standard error = 0.1338 </w:t>
      </w:r>
      <w:r>
        <w:br w:type="textWrapping"/>
      </w:r>
      <w:r>
        <w:rPr>
          <w:rStyle w:val="VerbatimChar"/>
        </w:rPr>
        <w:t xml:space="preserve">## 95 % Confidence interval = ( 0.0534 , 0.5777 )</w:t>
      </w:r>
    </w:p>
    <w:p>
      <w:pPr>
        <w:pStyle w:val="FirstParagraph"/>
      </w:pPr>
      <w:r>
        <w:t xml:space="preserve">The</w:t>
      </w:r>
      <w:r>
        <w:t xml:space="preserve"> </w:t>
      </w:r>
      <w:r>
        <w:rPr>
          <w:rStyle w:val="VerbatimChar"/>
        </w:rPr>
        <w:t xml:space="preserve">95% Confidence interval</w:t>
      </w:r>
      <w:r>
        <w:t xml:space="preserve"> </w:t>
      </w:r>
      <w:r>
        <w:t xml:space="preserve">is</w:t>
      </w:r>
      <w:r>
        <w:t xml:space="preserve"> </w:t>
      </w:r>
      <w:r>
        <w:rPr>
          <w:rStyle w:val="VerbatimChar"/>
        </w:rPr>
        <w:t xml:space="preserve">(0.0534 , 0.5777 )</w:t>
      </w:r>
      <w:r>
        <w:t xml:space="preserve"> </w:t>
      </w:r>
      <w:r>
        <w:t xml:space="preserve">and this command also ends up making the same boxplot we made before.</w:t>
      </w:r>
    </w:p>
    <w:p>
      <w:pPr>
        <w:pStyle w:val="Heading1"/>
      </w:pPr>
      <w:bookmarkStart w:id="34" w:name="inference-for-categorical-data"/>
      <w:bookmarkEnd w:id="34"/>
      <w:r>
        <w:t xml:space="preserve">Inference for categorical data</w:t>
      </w:r>
    </w:p>
    <w:p>
      <w:pPr>
        <w:pStyle w:val="Heading2"/>
      </w:pPr>
      <w:bookmarkStart w:id="35" w:name="section-5"/>
      <w:bookmarkEnd w:id="35"/>
      <w:r>
        <w:t xml:space="preserve">1</w:t>
      </w:r>
    </w:p>
    <w:p>
      <w:pPr>
        <w:pStyle w:val="Heading3"/>
      </w:pPr>
      <w:bookmarkStart w:id="36" w:name="in-the-first-paragraph-several-findings-are-reported.-do-these-percentages-appear-to-be-sample-statistics-derived-from-the-data-sample-or-population-parameters"/>
      <w:bookmarkEnd w:id="36"/>
      <w:r>
        <w:t xml:space="preserve">In the first paragraph, several findings are reported. Do these percentages appear to be</w:t>
      </w:r>
      <w:r>
        <w:t xml:space="preserve"> </w:t>
      </w:r>
      <w:r>
        <w:rPr>
          <w:i/>
        </w:rPr>
        <w:t xml:space="preserve">sample statistics</w:t>
      </w:r>
      <w:r>
        <w:t xml:space="preserve"> </w:t>
      </w:r>
      <w:r>
        <w:t xml:space="preserve">(derived from the data sample) or</w:t>
      </w:r>
      <w:r>
        <w:t xml:space="preserve"> </w:t>
      </w:r>
      <w:r>
        <w:rPr>
          <w:i/>
        </w:rPr>
        <w:t xml:space="preserve">population parameters</w:t>
      </w:r>
      <w:r>
        <w:t xml:space="preserve">?</w:t>
      </w:r>
    </w:p>
    <w:p>
      <w:pPr>
        <w:pStyle w:val="FirstParagraph"/>
      </w:pPr>
      <w:r>
        <w:t xml:space="preserve">The</w:t>
      </w:r>
      <w:r>
        <w:t xml:space="preserve"> </w:t>
      </w:r>
      <w:r>
        <w:rPr>
          <w:i/>
        </w:rPr>
        <w:t xml:space="preserve">second</w:t>
      </w:r>
      <w:r>
        <w:t xml:space="preserve"> </w:t>
      </w:r>
      <w:r>
        <w:t xml:space="preserve">paragraph states:</w:t>
      </w:r>
    </w:p>
    <w:p>
      <w:pPr>
        <w:pStyle w:val="SourceCode"/>
      </w:pPr>
      <w:r>
        <w:rPr>
          <w:rStyle w:val="VerbatimChar"/>
        </w:rPr>
        <w:t xml:space="preserve">* 59% of the world said that they think of themselves as religious person, 23% think of themselves as not religious whereas 13% think of themselves as convinced atheists. However, when we compare this to the Irish population, only 47% consider themselves religious, placing Ireland low on the index of being religious coming in at position 43 out of 57 countries. </w:t>
      </w:r>
    </w:p>
    <w:p>
      <w:pPr>
        <w:pStyle w:val="FirstParagraph"/>
      </w:pPr>
      <w:r>
        <w:t xml:space="preserve">It is not feasible to conduct this level of analysis with</w:t>
      </w:r>
      <w:r>
        <w:t xml:space="preserve"> </w:t>
      </w:r>
      <w:r>
        <w:rPr>
          <w:i/>
        </w:rPr>
        <w:t xml:space="preserve">every</w:t>
      </w:r>
      <w:r>
        <w:t xml:space="preserve"> </w:t>
      </w:r>
      <w:r>
        <w:t xml:space="preserve">individual in the world. These appear to be sample statistics.</w:t>
      </w:r>
    </w:p>
    <w:p>
      <w:pPr>
        <w:pStyle w:val="Heading2"/>
      </w:pPr>
      <w:bookmarkStart w:id="37" w:name="section-6"/>
      <w:bookmarkEnd w:id="37"/>
      <w:r>
        <w:t xml:space="preserve">2</w:t>
      </w:r>
    </w:p>
    <w:p>
      <w:pPr>
        <w:pStyle w:val="Heading3"/>
      </w:pPr>
      <w:bookmarkStart w:id="38" w:name="the-title-of-the-report-is-global-index-of-religiosity-and-atheism.-to-generalize-the-reports-findings-to-the-global-human-population-what-must-we-assume-about-the-sampling-method-does-that-seem-like-a-reasonable-assumption"/>
      <w:bookmarkEnd w:id="38"/>
      <w:r>
        <w:t xml:space="preserve">The title of the report is</w:t>
      </w:r>
      <w:r>
        <w:t xml:space="preserve"> </w:t>
      </w:r>
      <w:r>
        <w:t xml:space="preserve">“</w:t>
      </w:r>
      <w:r>
        <w:t xml:space="preserve">Global Index of Religiosity and Atheism</w:t>
      </w:r>
      <w:r>
        <w:t xml:space="preserve">”</w:t>
      </w:r>
      <w:r>
        <w:t xml:space="preserve">. To generalize the report’s findings to the global human population, what must we assume about the sampling method? Does that seem like a reasonable assumption?</w:t>
      </w:r>
    </w:p>
    <w:p>
      <w:pPr>
        <w:pStyle w:val="FirstParagraph"/>
      </w:pPr>
      <w:r>
        <w:t xml:space="preserve">We must assume the this is a random sample that has a high enough</w:t>
      </w:r>
      <w:r>
        <w:t xml:space="preserve"> </w:t>
      </w:r>
      <w:r>
        <w:rPr>
          <w:i/>
        </w:rPr>
        <w:t xml:space="preserve">n</w:t>
      </w:r>
      <w:r>
        <w:t xml:space="preserve"> </w:t>
      </w:r>
      <w:r>
        <w:t xml:space="preserve">to account for a reasonable percentage of the global population and that each interviewee / respondant was part of a simple random selection process.</w:t>
      </w:r>
    </w:p>
    <w:p>
      <w:pPr>
        <w:pStyle w:val="Heading2"/>
      </w:pPr>
      <w:bookmarkStart w:id="39" w:name="section-7"/>
      <w:bookmarkEnd w:id="39"/>
      <w:r>
        <w:t xml:space="preserve">3</w:t>
      </w:r>
    </w:p>
    <w:p>
      <w:pPr>
        <w:pStyle w:val="Heading3"/>
      </w:pPr>
      <w:bookmarkStart w:id="40" w:name="what-does-each-row-of-table-6-correspond-to-what-does-each-row-of-atheism-correspond-to"/>
      <w:bookmarkEnd w:id="40"/>
      <w:r>
        <w:t xml:space="preserve">What does each row of Table 6 correspond to? What does each row of atheism correspond to?</w:t>
      </w:r>
    </w:p>
    <w:p>
      <w:pPr>
        <w:pStyle w:val="SourceCode"/>
      </w:pPr>
      <w:r>
        <w:rPr>
          <w:rStyle w:val="KeywordTok"/>
        </w:rPr>
        <w:t xml:space="preserve">download.file</w:t>
      </w:r>
      <w:r>
        <w:rPr>
          <w:rStyle w:val="NormalTok"/>
        </w:rPr>
        <w:t xml:space="preserve">(</w:t>
      </w:r>
      <w:r>
        <w:rPr>
          <w:rStyle w:val="StringTok"/>
        </w:rPr>
        <w:t xml:space="preserve">"http://www.openintro.org/stat/data/atheism.RData"</w:t>
      </w:r>
      <w:r>
        <w:rPr>
          <w:rStyle w:val="NormalTok"/>
        </w:rPr>
        <w:t xml:space="preserve">, </w:t>
      </w:r>
      <w:r>
        <w:rPr>
          <w:rStyle w:val="DataTypeTok"/>
        </w:rPr>
        <w:t xml:space="preserve">destfile =</w:t>
      </w:r>
      <w:r>
        <w:rPr>
          <w:rStyle w:val="NormalTok"/>
        </w:rPr>
        <w:t xml:space="preserve"> </w:t>
      </w:r>
      <w:r>
        <w:rPr>
          <w:rStyle w:val="StringTok"/>
        </w:rPr>
        <w:t xml:space="preserve">"atheism.RData"</w:t>
      </w:r>
      <w:r>
        <w:rPr>
          <w:rStyle w:val="NormalTok"/>
        </w:rPr>
        <w:t xml:space="preserve">)</w:t>
      </w:r>
      <w:r>
        <w:br w:type="textWrapping"/>
      </w:r>
      <w:r>
        <w:rPr>
          <w:rStyle w:val="KeywordTok"/>
        </w:rPr>
        <w:t xml:space="preserve">load</w:t>
      </w:r>
      <w:r>
        <w:rPr>
          <w:rStyle w:val="NormalTok"/>
        </w:rPr>
        <w:t xml:space="preserve">(</w:t>
      </w:r>
      <w:r>
        <w:rPr>
          <w:rStyle w:val="StringTok"/>
        </w:rPr>
        <w:t xml:space="preserve">"atheism.RData"</w:t>
      </w:r>
      <w:r>
        <w:rPr>
          <w:rStyle w:val="NormalTok"/>
        </w:rPr>
        <w:t xml:space="preserve">)</w:t>
      </w:r>
      <w:r>
        <w:br w:type="textWrapping"/>
      </w:r>
      <w:r>
        <w:rPr>
          <w:rStyle w:val="KeywordTok"/>
        </w:rPr>
        <w:t xml:space="preserve">glimpse</w:t>
      </w:r>
      <w:r>
        <w:rPr>
          <w:rStyle w:val="NormalTok"/>
        </w:rPr>
        <w:t xml:space="preserve">(atheism)</w:t>
      </w:r>
    </w:p>
    <w:p>
      <w:pPr>
        <w:pStyle w:val="SourceCode"/>
      </w:pPr>
      <w:r>
        <w:rPr>
          <w:rStyle w:val="VerbatimChar"/>
        </w:rPr>
        <w:t xml:space="preserve">## Observations: 88,032</w:t>
      </w:r>
      <w:r>
        <w:br w:type="textWrapping"/>
      </w:r>
      <w:r>
        <w:rPr>
          <w:rStyle w:val="VerbatimChar"/>
        </w:rPr>
        <w:t xml:space="preserve">## Variables: 3</w:t>
      </w:r>
      <w:r>
        <w:br w:type="textWrapping"/>
      </w:r>
      <w:r>
        <w:rPr>
          <w:rStyle w:val="VerbatimChar"/>
        </w:rPr>
        <w:t xml:space="preserve">## $ nationality &lt;fct&gt; Afghanistan, Afghanistan, Afghanistan, Afghanistan...</w:t>
      </w:r>
      <w:r>
        <w:br w:type="textWrapping"/>
      </w:r>
      <w:r>
        <w:rPr>
          <w:rStyle w:val="VerbatimChar"/>
        </w:rPr>
        <w:t xml:space="preserve">## $ response    &lt;fct&gt; non-atheist, non-atheist, non-atheist, non-atheist...</w:t>
      </w:r>
      <w:r>
        <w:br w:type="textWrapping"/>
      </w:r>
      <w:r>
        <w:rPr>
          <w:rStyle w:val="VerbatimChar"/>
        </w:rPr>
        <w:t xml:space="preserve">## $ year        &lt;int&gt; 2012, 2012, 2012, 2012, 2012, 2012, 2012, 2012, 20...</w:t>
      </w:r>
    </w:p>
    <w:p>
      <w:pPr>
        <w:pStyle w:val="SourceCode"/>
      </w:pPr>
      <w:r>
        <w:rPr>
          <w:rStyle w:val="CommentTok"/>
        </w:rPr>
        <w:t xml:space="preserve">#View(atheism)</w:t>
      </w:r>
    </w:p>
    <w:p>
      <w:pPr>
        <w:pStyle w:val="FirstParagraph"/>
      </w:pPr>
      <w:r>
        <w:t xml:space="preserve">The rows in</w:t>
      </w:r>
      <w:r>
        <w:t xml:space="preserve"> </w:t>
      </w:r>
      <w:r>
        <w:rPr>
          <w:rStyle w:val="VerbatimChar"/>
        </w:rPr>
        <w:t xml:space="preserve">Table 6</w:t>
      </w:r>
      <w:r>
        <w:t xml:space="preserve"> </w:t>
      </w:r>
      <w:r>
        <w:t xml:space="preserve">of</w:t>
      </w:r>
      <w:r>
        <w:t xml:space="preserve"> </w:t>
      </w:r>
      <w:hyperlink r:id="rId41">
        <w:r>
          <w:rPr>
            <w:rStyle w:val="Hyperlink"/>
          </w:rPr>
          <w:t xml:space="preserve">the article</w:t>
        </w:r>
      </w:hyperlink>
      <w:r>
        <w:t xml:space="preserve"> </w:t>
      </w:r>
      <w:r>
        <w:t xml:space="preserve">is titled</w:t>
      </w:r>
      <w:r>
        <w:t xml:space="preserve"> </w:t>
      </w:r>
      <w:r>
        <w:rPr>
          <w:rStyle w:val="VerbatimChar"/>
        </w:rPr>
        <w:t xml:space="preserve">GLOBAL RELIGIOSITY AND ATHEISM INDEX FOR 2012</w:t>
      </w:r>
      <w:r>
        <w:t xml:space="preserve">. The table provides a country, the sample size of those surveyed, and the percent of respondants as they self-selected their level of religiousity.</w:t>
      </w:r>
    </w:p>
    <w:p>
      <w:pPr>
        <w:pStyle w:val="BodyText"/>
      </w:pPr>
      <w:r>
        <w:t xml:space="preserve">The observations in the</w:t>
      </w:r>
      <w:r>
        <w:t xml:space="preserve"> </w:t>
      </w:r>
      <w:r>
        <w:rPr>
          <w:rStyle w:val="VerbatimChar"/>
        </w:rPr>
        <w:t xml:space="preserve">atheism</w:t>
      </w:r>
      <w:r>
        <w:t xml:space="preserve"> </w:t>
      </w:r>
      <w:r>
        <w:t xml:space="preserve">data are a given country, the year of the survey, and the respondants selection of atheist or non-atheist. This appears to be individual line-item responses.</w:t>
      </w:r>
    </w:p>
    <w:p>
      <w:pPr>
        <w:pStyle w:val="SourceCode"/>
      </w:pPr>
      <w:r>
        <w:rPr>
          <w:rStyle w:val="NormalTok"/>
        </w:rPr>
        <w:t xml:space="preserve">nat.summary &lt;-</w:t>
      </w:r>
      <w:r>
        <w:rPr>
          <w:rStyle w:val="StringTok"/>
        </w:rPr>
        <w:t xml:space="preserve"> </w:t>
      </w:r>
      <w:r>
        <w:rPr>
          <w:rStyle w:val="NormalTok"/>
        </w:rPr>
        <w:t xml:space="preserve">atheism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(nationality, response)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r>
        <w:br w:type="textWrapping"/>
      </w:r>
      <w:r>
        <w:br w:type="textWrapping"/>
      </w:r>
      <w:r>
        <w:rPr>
          <w:rStyle w:val="KeywordTok"/>
        </w:rPr>
        <w:t xml:space="preserve">head</w:t>
      </w:r>
      <w:r>
        <w:rPr>
          <w:rStyle w:val="NormalTok"/>
        </w:rPr>
        <w:t xml:space="preserve">(nat.summary, </w:t>
      </w:r>
      <w:r>
        <w:rPr>
          <w:rStyle w:val="DecValTok"/>
        </w:rPr>
        <w:t xml:space="preserve">10</w:t>
      </w:r>
      <w:r>
        <w:rPr>
          <w:rStyle w:val="NormalTok"/>
        </w:rPr>
        <w:t xml:space="preserve">)</w:t>
      </w:r>
    </w:p>
    <w:p>
      <w:pPr>
        <w:pStyle w:val="SourceCode"/>
      </w:pPr>
      <w:r>
        <w:rPr>
          <w:rStyle w:val="VerbatimChar"/>
        </w:rPr>
        <w:t xml:space="preserve">## # A tibble: 10 x 3</w:t>
      </w:r>
      <w:r>
        <w:br w:type="textWrapping"/>
      </w:r>
      <w:r>
        <w:rPr>
          <w:rStyle w:val="VerbatimChar"/>
        </w:rPr>
        <w:t xml:space="preserve">## # Groups:   nationality [6]</w:t>
      </w:r>
      <w:r>
        <w:br w:type="textWrapping"/>
      </w:r>
      <w:r>
        <w:rPr>
          <w:rStyle w:val="VerbatimChar"/>
        </w:rPr>
        <w:t xml:space="preserve">##    nationality response    count</w:t>
      </w:r>
      <w:r>
        <w:br w:type="textWrapping"/>
      </w:r>
      <w:r>
        <w:rPr>
          <w:rStyle w:val="VerbatimChar"/>
        </w:rPr>
        <w:t xml:space="preserve">##    &lt;fct&gt;       &lt;fct&gt;       &lt;int&gt;</w:t>
      </w:r>
      <w:r>
        <w:br w:type="textWrapping"/>
      </w:r>
      <w:r>
        <w:rPr>
          <w:rStyle w:val="VerbatimChar"/>
        </w:rPr>
        <w:t xml:space="preserve">##  1 Afghanistan non-atheist  1031</w:t>
      </w:r>
      <w:r>
        <w:br w:type="textWrapping"/>
      </w:r>
      <w:r>
        <w:rPr>
          <w:rStyle w:val="VerbatimChar"/>
        </w:rPr>
        <w:t xml:space="preserve">##  2 Argentina   atheist        90</w:t>
      </w:r>
      <w:r>
        <w:br w:type="textWrapping"/>
      </w:r>
      <w:r>
        <w:rPr>
          <w:rStyle w:val="VerbatimChar"/>
        </w:rPr>
        <w:t xml:space="preserve">##  3 Argentina   non-atheist  1903</w:t>
      </w:r>
      <w:r>
        <w:br w:type="textWrapping"/>
      </w:r>
      <w:r>
        <w:rPr>
          <w:rStyle w:val="VerbatimChar"/>
        </w:rPr>
        <w:t xml:space="preserve">##  4 Armenia     atheist        10</w:t>
      </w:r>
      <w:r>
        <w:br w:type="textWrapping"/>
      </w:r>
      <w:r>
        <w:rPr>
          <w:rStyle w:val="VerbatimChar"/>
        </w:rPr>
        <w:t xml:space="preserve">##  5 Armenia     non-atheist   485</w:t>
      </w:r>
      <w:r>
        <w:br w:type="textWrapping"/>
      </w:r>
      <w:r>
        <w:rPr>
          <w:rStyle w:val="VerbatimChar"/>
        </w:rPr>
        <w:t xml:space="preserve">##  6 Australia   atheist       104</w:t>
      </w:r>
      <w:r>
        <w:br w:type="textWrapping"/>
      </w:r>
      <w:r>
        <w:rPr>
          <w:rStyle w:val="VerbatimChar"/>
        </w:rPr>
        <w:t xml:space="preserve">##  7 Australia   non-atheist   935</w:t>
      </w:r>
      <w:r>
        <w:br w:type="textWrapping"/>
      </w:r>
      <w:r>
        <w:rPr>
          <w:rStyle w:val="VerbatimChar"/>
        </w:rPr>
        <w:t xml:space="preserve">##  8 Austria     atheist       200</w:t>
      </w:r>
      <w:r>
        <w:br w:type="textWrapping"/>
      </w:r>
      <w:r>
        <w:rPr>
          <w:rStyle w:val="VerbatimChar"/>
        </w:rPr>
        <w:t xml:space="preserve">##  9 Austria     non-atheist  1805</w:t>
      </w:r>
      <w:r>
        <w:br w:type="textWrapping"/>
      </w:r>
      <w:r>
        <w:rPr>
          <w:rStyle w:val="VerbatimChar"/>
        </w:rPr>
        <w:t xml:space="preserve">## 10 Azerbaijan  non-atheist   509</w:t>
      </w:r>
    </w:p>
    <w:p>
      <w:pPr>
        <w:pStyle w:val="Heading2"/>
      </w:pPr>
      <w:bookmarkStart w:id="42" w:name="section-8"/>
      <w:bookmarkEnd w:id="42"/>
      <w:r>
        <w:t xml:space="preserve">4</w:t>
      </w:r>
    </w:p>
    <w:p>
      <w:pPr>
        <w:pStyle w:val="Heading3"/>
      </w:pPr>
      <w:bookmarkStart w:id="43" w:name="using-the-command-below-create-a-new-dataframe-called-us12-that-contains-only-the-rows-in-atheism-associated-with-respondents-to-the-2012-survey-from-the-united-states."/>
      <w:bookmarkEnd w:id="43"/>
      <w:r>
        <w:t xml:space="preserve">Using the command below, create a new dataframe called us12 that contains only the rows in atheism associated with respondents to the 2012 survey from the United States.</w:t>
      </w:r>
    </w:p>
    <w:p>
      <w:pPr>
        <w:pStyle w:val="SourceCode"/>
      </w:pPr>
      <w:r>
        <w:rPr>
          <w:rStyle w:val="NormalTok"/>
        </w:rPr>
        <w:t xml:space="preserve">us12 &lt;-</w:t>
      </w:r>
      <w:r>
        <w:rPr>
          <w:rStyle w:val="StringTok"/>
        </w:rPr>
        <w:t xml:space="preserve"> </w:t>
      </w:r>
      <w:r>
        <w:rPr>
          <w:rStyle w:val="KeywordTok"/>
        </w:rPr>
        <w:t xml:space="preserve">subset</w:t>
      </w:r>
      <w:r>
        <w:rPr>
          <w:rStyle w:val="NormalTok"/>
        </w:rPr>
        <w:t xml:space="preserve">(atheism, nationality </w:t>
      </w:r>
      <w:r>
        <w:rPr>
          <w:rStyle w:val="OperatorTok"/>
        </w:rPr>
        <w:t xml:space="preserve">==</w:t>
      </w:r>
      <w:r>
        <w:rPr>
          <w:rStyle w:val="StringTok"/>
        </w:rPr>
        <w:t xml:space="preserve"> "United States"</w:t>
      </w:r>
      <w:r>
        <w:rPr>
          <w:rStyle w:val="NormalTok"/>
        </w:rPr>
        <w:t xml:space="preserve"> </w:t>
      </w:r>
      <w:r>
        <w:rPr>
          <w:rStyle w:val="OperatorTok"/>
        </w:rPr>
        <w:t xml:space="preserve">&amp;</w:t>
      </w:r>
      <w:r>
        <w:rPr>
          <w:rStyle w:val="StringTok"/>
        </w:rPr>
        <w:t xml:space="preserve"> </w:t>
      </w:r>
      <w:r>
        <w:rPr>
          <w:rStyle w:val="NormalTok"/>
        </w:rPr>
        <w:t xml:space="preserve">year </w:t>
      </w:r>
      <w:r>
        <w:rPr>
          <w:rStyle w:val="OperatorTok"/>
        </w:rPr>
        <w:t xml:space="preserve">==</w:t>
      </w:r>
      <w:r>
        <w:rPr>
          <w:rStyle w:val="StringTok"/>
        </w:rPr>
        <w:t xml:space="preserve"> "2012"</w:t>
      </w:r>
      <w:r>
        <w:rPr>
          <w:rStyle w:val="NormalTok"/>
        </w:rPr>
        <w:t xml:space="preserve">)</w:t>
      </w:r>
      <w:r>
        <w:br w:type="textWrapping"/>
      </w:r>
      <w:r>
        <w:br w:type="textWrapping"/>
      </w:r>
      <w:r>
        <w:rPr>
          <w:rStyle w:val="CommentTok"/>
        </w:rPr>
        <w:t xml:space="preserve">#or the tidy version of same</w:t>
      </w:r>
      <w:r>
        <w:br w:type="textWrapping"/>
      </w:r>
      <w:r>
        <w:rPr>
          <w:rStyle w:val="NormalTok"/>
        </w:rPr>
        <w:t xml:space="preserve">us12.tidy &lt;-</w:t>
      </w:r>
      <w:r>
        <w:rPr>
          <w:rStyle w:val="StringTok"/>
        </w:rPr>
        <w:t xml:space="preserve"> </w:t>
      </w:r>
      <w:r>
        <w:rPr>
          <w:rStyle w:val="NormalTok"/>
        </w:rPr>
        <w:t xml:space="preserve">atheism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(nationality </w:t>
      </w:r>
      <w:r>
        <w:rPr>
          <w:rStyle w:val="OperatorTok"/>
        </w:rPr>
        <w:t xml:space="preserve">==</w:t>
      </w:r>
      <w:r>
        <w:rPr>
          <w:rStyle w:val="StringTok"/>
        </w:rPr>
        <w:t xml:space="preserve"> "United States"</w:t>
      </w:r>
      <w:r>
        <w:rPr>
          <w:rStyle w:val="NormalTok"/>
        </w:rPr>
        <w:t xml:space="preserve">,</w:t>
      </w:r>
      <w:r>
        <w:br w:type="textWrapping"/>
      </w:r>
      <w:r>
        <w:rPr>
          <w:rStyle w:val="NormalTok"/>
        </w:rPr>
        <w:t xml:space="preserve">         year </w:t>
      </w:r>
      <w:r>
        <w:rPr>
          <w:rStyle w:val="OperatorTok"/>
        </w:rPr>
        <w:t xml:space="preserve">==</w:t>
      </w:r>
      <w:r>
        <w:rPr>
          <w:rStyle w:val="StringTok"/>
        </w:rPr>
        <w:t xml:space="preserve"> "2012"</w:t>
      </w:r>
      <w:r>
        <w:rPr>
          <w:rStyle w:val="NormalTok"/>
        </w:rPr>
        <w:t xml:space="preserve">)</w:t>
      </w:r>
    </w:p>
    <w:p>
      <w:pPr>
        <w:pStyle w:val="Heading3"/>
      </w:pPr>
      <w:bookmarkStart w:id="44" w:name="next-calculate-the-proportion-of-atheist-responses."/>
      <w:bookmarkEnd w:id="44"/>
      <w:r>
        <w:t xml:space="preserve">Next, calculate the proportion of atheist responses.</w:t>
      </w:r>
    </w:p>
    <w:p>
      <w:pPr>
        <w:pStyle w:val="SourceCode"/>
      </w:pPr>
      <w:r>
        <w:rPr>
          <w:rStyle w:val="NormalTok"/>
        </w:rPr>
        <w:t xml:space="preserve">us12atheists &lt;-</w:t>
      </w:r>
      <w:r>
        <w:rPr>
          <w:rStyle w:val="StringTok"/>
        </w:rPr>
        <w:t xml:space="preserve"> </w:t>
      </w:r>
      <w:r>
        <w:rPr>
          <w:rStyle w:val="NormalTok"/>
        </w:rPr>
        <w:t xml:space="preserve">us12.tidy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(response)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response_count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proportion =</w:t>
      </w:r>
      <w:r>
        <w:rPr>
          <w:rStyle w:val="NormalTok"/>
        </w:rPr>
        <w:t xml:space="preserve"> response_count </w:t>
      </w:r>
      <w:r>
        <w:rPr>
          <w:rStyle w:val="OperatorTok"/>
        </w:rPr>
        <w:t xml:space="preserve">/</w:t>
      </w:r>
      <w:r>
        <w:rPr>
          <w:rStyle w:val="StringTok"/>
        </w:rPr>
        <w:t xml:space="preserve"> </w:t>
      </w:r>
      <w:r>
        <w:rPr>
          <w:rStyle w:val="KeywordTok"/>
        </w:rPr>
        <w:t xml:space="preserve">nrow</w:t>
      </w:r>
      <w:r>
        <w:rPr>
          <w:rStyle w:val="NormalTok"/>
        </w:rPr>
        <w:t xml:space="preserve">(us12.tidy))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(response </w:t>
      </w:r>
      <w:r>
        <w:rPr>
          <w:rStyle w:val="OperatorTok"/>
        </w:rPr>
        <w:t xml:space="preserve">==</w:t>
      </w:r>
      <w:r>
        <w:rPr>
          <w:rStyle w:val="StringTok"/>
        </w:rPr>
        <w:t xml:space="preserve"> "atheist"</w:t>
      </w:r>
      <w:r>
        <w:rPr>
          <w:rStyle w:val="NormalTok"/>
        </w:rPr>
        <w:t xml:space="preserve">)</w:t>
      </w:r>
      <w:r>
        <w:br w:type="textWrapping"/>
      </w:r>
      <w:r>
        <w:br w:type="textWrapping"/>
      </w:r>
      <w:r>
        <w:rPr>
          <w:rStyle w:val="NormalTok"/>
        </w:rPr>
        <w:t xml:space="preserve">us12atheists</w:t>
      </w:r>
    </w:p>
    <w:p>
      <w:pPr>
        <w:pStyle w:val="SourceCode"/>
      </w:pPr>
      <w:r>
        <w:rPr>
          <w:rStyle w:val="VerbatimChar"/>
        </w:rPr>
        <w:t xml:space="preserve">## # A tibble: 1 x 3</w:t>
      </w:r>
      <w:r>
        <w:br w:type="textWrapping"/>
      </w:r>
      <w:r>
        <w:rPr>
          <w:rStyle w:val="VerbatimChar"/>
        </w:rPr>
        <w:t xml:space="preserve">##   response response_count proportion</w:t>
      </w:r>
      <w:r>
        <w:br w:type="textWrapping"/>
      </w:r>
      <w:r>
        <w:rPr>
          <w:rStyle w:val="VerbatimChar"/>
        </w:rPr>
        <w:t xml:space="preserve">##   &lt;fct&gt;             &lt;int&gt;      &lt;dbl&gt;</w:t>
      </w:r>
      <w:r>
        <w:br w:type="textWrapping"/>
      </w:r>
      <w:r>
        <w:rPr>
          <w:rStyle w:val="VerbatimChar"/>
        </w:rPr>
        <w:t xml:space="preserve">## 1 atheist              50     0.0499</w:t>
      </w:r>
    </w:p>
    <w:p>
      <w:pPr>
        <w:pStyle w:val="Heading3"/>
      </w:pPr>
      <w:bookmarkStart w:id="45" w:name="does-it-agree-with-the-percentage-in-table-6-if-not-why"/>
      <w:bookmarkEnd w:id="45"/>
      <w:r>
        <w:t xml:space="preserve">Does it agree with the percentage in Table 6? If not, why?</w:t>
      </w:r>
    </w:p>
    <w:p>
      <w:pPr>
        <w:pStyle w:val="FirstParagraph"/>
      </w:pPr>
      <w:r>
        <w:t xml:space="preserve">Yes, this agrees with the percentage in Table 6, which shows a US atheist population of</w:t>
      </w:r>
      <w:r>
        <w:t xml:space="preserve"> </w:t>
      </w:r>
      <w:r>
        <w:rPr>
          <w:rStyle w:val="VerbatimChar"/>
        </w:rPr>
        <w:t xml:space="preserve">5%</w:t>
      </w:r>
      <w:r>
        <w:t xml:space="preserve">. The proportion of atheists by calculation of the openintro data is</w:t>
      </w:r>
      <w:r>
        <w:t xml:space="preserve"> </w:t>
      </w:r>
      <w:r>
        <w:rPr>
          <w:rStyle w:val="VerbatimChar"/>
        </w:rPr>
        <w:t xml:space="preserve">4.99%</w:t>
      </w:r>
      <w:r>
        <w:t xml:space="preserve">, which is close enough to 5% to make this acceptable as agreeing.</w:t>
      </w:r>
    </w:p>
    <w:p>
      <w:pPr>
        <w:pStyle w:val="Heading2"/>
      </w:pPr>
      <w:bookmarkStart w:id="46" w:name="section-9"/>
      <w:bookmarkEnd w:id="46"/>
      <w:r>
        <w:t xml:space="preserve">5</w:t>
      </w:r>
    </w:p>
    <w:p>
      <w:pPr>
        <w:pStyle w:val="Heading3"/>
      </w:pPr>
      <w:bookmarkStart w:id="47" w:name="write-out-the-conditions-for-inference-to-construct-a-95-confidence-interval-for-the-proportion-of-atheists-in-the-united-states-in-2012.-are-you-confident-all-conditions-are-met"/>
      <w:bookmarkEnd w:id="47"/>
      <w:r>
        <w:t xml:space="preserve">Write out the conditions for inference to construct a 95% confidence interval for the proportion of atheists in the United States in 2012. Are you confident all conditions are met?</w:t>
      </w:r>
    </w:p>
    <w:p>
      <w:pPr>
        <w:pStyle w:val="FirstParagraph"/>
      </w:pPr>
      <w:r>
        <w:t xml:space="preserve">The conditions are:</w:t>
      </w:r>
    </w:p>
    <w:p>
      <w:pPr>
        <w:pStyle w:val="SourceCode"/>
      </w:pPr>
      <w:r>
        <w:rPr>
          <w:rStyle w:val="VerbatimChar"/>
        </w:rPr>
        <w:t xml:space="preserve">1. The observations are independent. This condition is met because assume that the samples are randomly selected. </w:t>
      </w:r>
      <w:r>
        <w:br w:type="textWrapping"/>
      </w:r>
      <w:r>
        <w:rPr>
          <w:rStyle w:val="VerbatimChar"/>
        </w:rPr>
        <w:t xml:space="preserve">2. This also requires a sample size of np &gt;= 10 and n(1-p)&gt;=10. This condition is met.</w:t>
      </w:r>
      <w:r>
        <w:br w:type="textWrapping"/>
      </w:r>
      <w:r>
        <w:rPr>
          <w:rStyle w:val="VerbatimChar"/>
        </w:rPr>
        <w:t xml:space="preserve">    * np = 1002*0.05 = 50, which is &gt;= 10. </w:t>
      </w:r>
      <w:r>
        <w:br w:type="textWrapping"/>
      </w:r>
      <w:r>
        <w:rPr>
          <w:rStyle w:val="VerbatimChar"/>
        </w:rPr>
        <w:t xml:space="preserve">    * n(1-p) = 1002*0.95 = 952, which is also &gt;= 10.</w:t>
      </w:r>
      <w:r>
        <w:br w:type="textWrapping"/>
      </w:r>
      <w:r>
        <w:rPr>
          <w:rStyle w:val="VerbatimChar"/>
        </w:rPr>
        <w:t xml:space="preserve">    </w:t>
      </w:r>
    </w:p>
    <w:p>
      <w:pPr>
        <w:pStyle w:val="SourceCode"/>
      </w:pPr>
      <w:r>
        <w:rPr>
          <w:rStyle w:val="NormalTok"/>
        </w:rPr>
        <w:t xml:space="preserve">us12</w:t>
      </w:r>
      <w:r>
        <w:rPr>
          <w:rStyle w:val="OperatorTok"/>
        </w:rPr>
        <w:t xml:space="preserve">$</w:t>
      </w:r>
      <w:r>
        <w:rPr>
          <w:rStyle w:val="NormalTok"/>
        </w:rPr>
        <w:t xml:space="preserve">response </w:t>
      </w:r>
      <w:r>
        <w:rPr>
          <w:rStyle w:val="OperatorTok"/>
        </w:rPr>
        <w:t xml:space="preserve">%&gt;%</w:t>
      </w:r>
      <w:r>
        <w:rPr>
          <w:rStyle w:val="StringTok"/>
        </w:rPr>
        <w:t xml:space="preserve"> </w:t>
      </w:r>
      <w:r>
        <w:br w:type="textWrapping"/>
      </w:r>
      <w:r>
        <w:rPr>
          <w:rStyle w:val="KeywordTok"/>
        </w:rPr>
        <w:t xml:space="preserve">inference</w:t>
      </w:r>
      <w:r>
        <w:rPr>
          <w:rStyle w:val="NormalTok"/>
        </w:rPr>
        <w:t xml:space="preserve">(.,</w:t>
      </w:r>
      <w:r>
        <w:br w:type="textWrapping"/>
      </w:r>
      <w:r>
        <w:rPr>
          <w:rStyle w:val="NormalTok"/>
        </w:rPr>
        <w:t xml:space="preserve">          </w:t>
      </w:r>
      <w:r>
        <w:rPr>
          <w:rStyle w:val="DataTypeTok"/>
        </w:rPr>
        <w:t xml:space="preserve">est =</w:t>
      </w:r>
      <w:r>
        <w:rPr>
          <w:rStyle w:val="NormalTok"/>
        </w:rPr>
        <w:t xml:space="preserve"> </w:t>
      </w:r>
      <w:r>
        <w:rPr>
          <w:rStyle w:val="StringTok"/>
        </w:rPr>
        <w:t xml:space="preserve">"proportion"</w:t>
      </w:r>
      <w:r>
        <w:rPr>
          <w:rStyle w:val="NormalTok"/>
        </w:rPr>
        <w:t xml:space="preserve">, </w:t>
      </w:r>
      <w:r>
        <w:br w:type="textWrapping"/>
      </w:r>
      <w:r>
        <w:rPr>
          <w:rStyle w:val="NormalTok"/>
        </w:rPr>
        <w:t xml:space="preserve">          </w:t>
      </w:r>
      <w:r>
        <w:rPr>
          <w:rStyle w:val="DataTypeTok"/>
        </w:rPr>
        <w:t xml:space="preserve">type =</w:t>
      </w:r>
      <w:r>
        <w:rPr>
          <w:rStyle w:val="NormalTok"/>
        </w:rPr>
        <w:t xml:space="preserve"> </w:t>
      </w:r>
      <w:r>
        <w:rPr>
          <w:rStyle w:val="StringTok"/>
        </w:rPr>
        <w:t xml:space="preserve">"ci"</w:t>
      </w:r>
      <w:r>
        <w:rPr>
          <w:rStyle w:val="NormalTok"/>
        </w:rPr>
        <w:t xml:space="preserve">,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"theoretical"</w:t>
      </w:r>
      <w:r>
        <w:rPr>
          <w:rStyle w:val="NormalTok"/>
        </w:rPr>
        <w:t xml:space="preserve">, </w:t>
      </w:r>
      <w:r>
        <w:br w:type="textWrapping"/>
      </w:r>
      <w:r>
        <w:rPr>
          <w:rStyle w:val="NormalTok"/>
        </w:rPr>
        <w:t xml:space="preserve">          </w:t>
      </w:r>
      <w:r>
        <w:rPr>
          <w:rStyle w:val="DataTypeTok"/>
        </w:rPr>
        <w:t xml:space="preserve">success =</w:t>
      </w:r>
      <w:r>
        <w:rPr>
          <w:rStyle w:val="NormalTok"/>
        </w:rPr>
        <w:t xml:space="preserve"> </w:t>
      </w:r>
      <w:r>
        <w:rPr>
          <w:rStyle w:val="StringTok"/>
        </w:rPr>
        <w:t xml:space="preserve">"atheist"</w:t>
      </w:r>
      <w:r>
        <w:rPr>
          <w:rStyle w:val="NormalTok"/>
        </w:rPr>
        <w:t xml:space="preserve">)</w:t>
      </w:r>
    </w:p>
    <w:p>
      <w:pPr>
        <w:pStyle w:val="SourceCode"/>
      </w:pPr>
      <w:r>
        <w:rPr>
          <w:rStyle w:val="VerbatimChar"/>
        </w:rPr>
        <w:t xml:space="preserve">## Single proportion -- success: atheist </w:t>
      </w:r>
      <w:r>
        <w:br w:type="textWrapping"/>
      </w:r>
      <w:r>
        <w:rPr>
          <w:rStyle w:val="VerbatimChar"/>
        </w:rPr>
        <w:t xml:space="preserve">## Summary statistics:</w:t>
      </w:r>
    </w:p>
    <w:p>
      <w:pPr>
        <w:pStyle w:val="FirstParagraph"/>
      </w:pPr>
      <w:r>
        <w:drawing>
          <wp:inline>
            <wp:extent cx="5334000" cy="4267200"/>
            <wp:effectExtent b="0" l="0" r="0" t="0"/>
            <wp:docPr descr="" title="" id="1" name="Picture"/>
            <a:graphic>
              <a:graphicData uri="http://schemas.openxmlformats.org/drawingml/2006/picture">
                <pic:pic>
                  <pic:nvPicPr>
                    <pic:cNvPr descr="hw6_files/figure-docx/unnamed-chunk-8-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p_hat = 0.0499 ;  n = 1002 </w:t>
      </w:r>
      <w:r>
        <w:br w:type="textWrapping"/>
      </w:r>
      <w:r>
        <w:rPr>
          <w:rStyle w:val="VerbatimChar"/>
        </w:rPr>
        <w:t xml:space="preserve">## Check conditions: number of successes = 50 ; number of failures = 952 </w:t>
      </w:r>
      <w:r>
        <w:br w:type="textWrapping"/>
      </w:r>
      <w:r>
        <w:rPr>
          <w:rStyle w:val="VerbatimChar"/>
        </w:rPr>
        <w:t xml:space="preserve">## Standard error = 0.0069 </w:t>
      </w:r>
      <w:r>
        <w:br w:type="textWrapping"/>
      </w:r>
      <w:r>
        <w:rPr>
          <w:rStyle w:val="VerbatimChar"/>
        </w:rPr>
        <w:t xml:space="preserve">## 95 % Confidence interval = ( 0.0364 , 0.0634 )</w:t>
      </w:r>
    </w:p>
    <w:p>
      <w:pPr>
        <w:pStyle w:val="SourceCode"/>
      </w:pPr>
      <w:r>
        <w:rPr>
          <w:rStyle w:val="CommentTok"/>
        </w:rPr>
        <w:t xml:space="preserve">#describe(us12$response)</w:t>
      </w:r>
    </w:p>
    <w:p>
      <w:pPr>
        <w:pStyle w:val="Heading2"/>
      </w:pPr>
      <w:bookmarkStart w:id="49" w:name="section-10"/>
      <w:bookmarkEnd w:id="49"/>
      <w:r>
        <w:t xml:space="preserve">6</w:t>
      </w:r>
    </w:p>
    <w:p>
      <w:pPr>
        <w:pStyle w:val="Heading3"/>
      </w:pPr>
      <w:bookmarkStart w:id="50" w:name="based-on-the-r-output-what-is-the-margin-of-error-for-the-estimate-of-the-proportion-of-the-proportion-of-atheists-in-us-in-2012"/>
      <w:bookmarkEnd w:id="50"/>
      <w:r>
        <w:t xml:space="preserve">Based on the R output, what is the margin of error for the estimate of the proportion of the proportion of atheists in US in 2012?</w:t>
      </w:r>
    </w:p>
    <w:p>
      <w:pPr>
        <w:pStyle w:val="FirstParagraph"/>
      </w:pPr>
      <w:r>
        <w:t xml:space="preserve">Assuming a 95% confidence interval:</w:t>
      </w:r>
    </w:p>
    <w:p>
      <w:pPr>
        <w:pStyle w:val="SourceCode"/>
      </w:pPr>
      <w:r>
        <w:rPr>
          <w:rStyle w:val="CommentTok"/>
        </w:rPr>
        <w:t xml:space="preserve">#we'll need to make the confidence interval value for .95</w:t>
      </w:r>
      <w:r>
        <w:br w:type="textWrapping"/>
      </w:r>
      <w:r>
        <w:rPr>
          <w:rStyle w:val="NormalTok"/>
        </w:rPr>
        <w:t xml:space="preserve">a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0.05</w:t>
      </w:r>
      <w:r>
        <w:rPr>
          <w:rStyle w:val="OperatorTok"/>
        </w:rPr>
        <w:t xml:space="preserve">/</w:t>
      </w:r>
      <w:r>
        <w:rPr>
          <w:rStyle w:val="DecValTok"/>
        </w:rPr>
        <w:t xml:space="preserve">2</w:t>
      </w:r>
      <w:r>
        <w:br w:type="textWrapping"/>
      </w:r>
      <w:r>
        <w:rPr>
          <w:rStyle w:val="NormalTok"/>
        </w:rPr>
        <w:t xml:space="preserve">ci.</w:t>
      </w:r>
      <w:r>
        <w:rPr>
          <w:rStyle w:val="DecValTok"/>
        </w:rPr>
        <w:t xml:space="preserve">95</w:t>
      </w:r>
      <w:r>
        <w:rPr>
          <w:rStyle w:val="NormalTok"/>
        </w:rPr>
        <w:t xml:space="preserve"> &lt;-</w:t>
      </w:r>
      <w:r>
        <w:rPr>
          <w:rStyle w:val="StringTok"/>
        </w:rPr>
        <w:t xml:space="preserve"> </w:t>
      </w:r>
      <w:r>
        <w:rPr>
          <w:rStyle w:val="KeywordTok"/>
        </w:rPr>
        <w:t xml:space="preserve">qnorm</w:t>
      </w:r>
      <w:r>
        <w:rPr>
          <w:rStyle w:val="NormalTok"/>
        </w:rPr>
        <w:t xml:space="preserve">(a)</w:t>
      </w:r>
      <w:r>
        <w:br w:type="textWrapping"/>
      </w:r>
      <w:r>
        <w:br w:type="textWrapping"/>
      </w:r>
      <w:r>
        <w:rPr>
          <w:rStyle w:val="CommentTok"/>
        </w:rPr>
        <w:t xml:space="preserve">#one way is to use the SE from above and manufacture the Margin of error</w:t>
      </w:r>
      <w:r>
        <w:br w:type="textWrapping"/>
      </w:r>
      <w:r>
        <w:rPr>
          <w:rStyle w:val="NormalTok"/>
        </w:rPr>
        <w:t xml:space="preserve">margin.error &lt;-</w:t>
      </w:r>
      <w:r>
        <w:rPr>
          <w:rStyle w:val="StringTok"/>
        </w:rPr>
        <w:t xml:space="preserve"> </w:t>
      </w:r>
      <w:r>
        <w:rPr>
          <w:rStyle w:val="NormalTok"/>
        </w:rPr>
        <w:t xml:space="preserve">ci.</w:t>
      </w:r>
      <w:r>
        <w:rPr>
          <w:rStyle w:val="DecValTok"/>
        </w:rPr>
        <w:t xml:space="preserve">95</w:t>
      </w:r>
      <w:r>
        <w:rPr>
          <w:rStyle w:val="OperatorTok"/>
        </w:rPr>
        <w:t xml:space="preserve">*</w:t>
      </w:r>
      <w:r>
        <w:rPr>
          <w:rStyle w:val="StringTok"/>
        </w:rPr>
        <w:t xml:space="preserve"> </w:t>
      </w:r>
      <w:r>
        <w:rPr>
          <w:rStyle w:val="FloatTok"/>
        </w:rPr>
        <w:t xml:space="preserve">0.0069</w:t>
      </w:r>
      <w:r>
        <w:br w:type="textWrapping"/>
      </w:r>
      <w:r>
        <w:rPr>
          <w:rStyle w:val="NormalTok"/>
        </w:rPr>
        <w:t xml:space="preserve">margin.error</w:t>
      </w:r>
    </w:p>
    <w:p>
      <w:pPr>
        <w:pStyle w:val="SourceCode"/>
      </w:pPr>
      <w:r>
        <w:rPr>
          <w:rStyle w:val="VerbatimChar"/>
        </w:rPr>
        <w:t xml:space="preserve">## [1] 0.01352375</w:t>
      </w:r>
    </w:p>
    <w:p>
      <w:pPr>
        <w:pStyle w:val="SourceCode"/>
      </w:pPr>
      <w:r>
        <w:rPr>
          <w:rStyle w:val="CommentTok"/>
        </w:rPr>
        <w:t xml:space="preserve">#but that's not the best for reproducibility. Let's make the code do the thinking</w:t>
      </w:r>
      <w:r>
        <w:br w:type="textWrapping"/>
      </w:r>
      <w:r>
        <w:rPr>
          <w:rStyle w:val="NormalTok"/>
        </w:rPr>
        <w:t xml:space="preserve">p &lt;-</w:t>
      </w:r>
      <w:r>
        <w:rPr>
          <w:rStyle w:val="StringTok"/>
        </w:rPr>
        <w:t xml:space="preserve"> </w:t>
      </w:r>
      <w:r>
        <w:rPr>
          <w:rStyle w:val="NormalTok"/>
        </w:rPr>
        <w:t xml:space="preserve">us12atheists</w:t>
      </w:r>
      <w:r>
        <w:rPr>
          <w:rStyle w:val="OperatorTok"/>
        </w:rPr>
        <w:t xml:space="preserve">$</w:t>
      </w:r>
      <w:r>
        <w:rPr>
          <w:rStyle w:val="NormalTok"/>
        </w:rPr>
        <w:t xml:space="preserve">proportion</w:t>
      </w:r>
      <w:r>
        <w:br w:type="textWrapping"/>
      </w:r>
      <w:r>
        <w:rPr>
          <w:rStyle w:val="NormalTok"/>
        </w:rPr>
        <w:t xml:space="preserve">q &lt;-</w:t>
      </w:r>
      <w:r>
        <w:rPr>
          <w:rStyle w:val="StringTok"/>
        </w:rPr>
        <w:t xml:space="preserve"> </w:t>
      </w:r>
      <w:r>
        <w:rPr>
          <w:rStyle w:val="DecValTok"/>
        </w:rPr>
        <w:t xml:space="preserve">1</w:t>
      </w:r>
      <w:r>
        <w:rPr>
          <w:rStyle w:val="OperatorTok"/>
        </w:rPr>
        <w:t xml:space="preserve">-</w:t>
      </w:r>
      <w:r>
        <w:rPr>
          <w:rStyle w:val="NormalTok"/>
        </w:rPr>
        <w:t xml:space="preserve">p                                    </w:t>
      </w:r>
      <w:r>
        <w:br w:type="textWrapping"/>
      </w:r>
      <w:r>
        <w:br w:type="textWrapping"/>
      </w:r>
      <w:r>
        <w:rPr>
          <w:rStyle w:val="CommentTok"/>
        </w:rPr>
        <w:t xml:space="preserve">#the use P*Q to make the standard error</w:t>
      </w:r>
      <w:r>
        <w:br w:type="textWrapping"/>
      </w:r>
      <w:r>
        <w:rPr>
          <w:rStyle w:val="NormalTok"/>
        </w:rPr>
        <w:t xml:space="preserve">stderr &lt;-</w:t>
      </w:r>
      <w:r>
        <w:rPr>
          <w:rStyle w:val="StringTok"/>
        </w:rPr>
        <w:t xml:space="preserve"> </w:t>
      </w:r>
      <w:r>
        <w:rPr>
          <w:rStyle w:val="KeywordTok"/>
        </w:rPr>
        <w:t xml:space="preserve">sqrt</w:t>
      </w:r>
      <w:r>
        <w:rPr>
          <w:rStyle w:val="NormalTok"/>
        </w:rPr>
        <w:t xml:space="preserve">( (p</w:t>
      </w:r>
      <w:r>
        <w:rPr>
          <w:rStyle w:val="OperatorTok"/>
        </w:rPr>
        <w:t xml:space="preserve">*</w:t>
      </w:r>
      <w:r>
        <w:rPr>
          <w:rStyle w:val="NormalTok"/>
        </w:rPr>
        <w:t xml:space="preserve">q) </w:t>
      </w:r>
      <w:r>
        <w:rPr>
          <w:rStyle w:val="OperatorTok"/>
        </w:rPr>
        <w:t xml:space="preserve">/</w:t>
      </w:r>
      <w:r>
        <w:rPr>
          <w:rStyle w:val="StringTok"/>
        </w:rPr>
        <w:t xml:space="preserve"> </w:t>
      </w:r>
      <w:r>
        <w:rPr>
          <w:rStyle w:val="KeywordTok"/>
        </w:rPr>
        <w:t xml:space="preserve">nrow</w:t>
      </w:r>
      <w:r>
        <w:rPr>
          <w:rStyle w:val="NormalTok"/>
        </w:rPr>
        <w:t xml:space="preserve">(us12.tidy) )</w:t>
      </w:r>
      <w:r>
        <w:br w:type="textWrapping"/>
      </w:r>
      <w:r>
        <w:rPr>
          <w:rStyle w:val="CommentTok"/>
        </w:rPr>
        <w:t xml:space="preserve">#stderr</w:t>
      </w:r>
      <w:r>
        <w:br w:type="textWrapping"/>
      </w:r>
      <w:r>
        <w:br w:type="textWrapping"/>
      </w:r>
      <w:r>
        <w:rPr>
          <w:rStyle w:val="CommentTok"/>
        </w:rPr>
        <w:t xml:space="preserve">#then use the confidence interval to make the margin of error:</w:t>
      </w:r>
      <w:r>
        <w:br w:type="textWrapping"/>
      </w:r>
      <w:r>
        <w:rPr>
          <w:rStyle w:val="NormalTok"/>
        </w:rPr>
        <w:t xml:space="preserve">margerr &lt;-</w:t>
      </w:r>
      <w:r>
        <w:rPr>
          <w:rStyle w:val="StringTok"/>
        </w:rPr>
        <w:t xml:space="preserve"> </w:t>
      </w:r>
      <w:r>
        <w:rPr>
          <w:rStyle w:val="NormalTok"/>
        </w:rPr>
        <w:t xml:space="preserve">ci.</w:t>
      </w:r>
      <w:r>
        <w:rPr>
          <w:rStyle w:val="DecValTok"/>
        </w:rPr>
        <w:t xml:space="preserve">95</w:t>
      </w:r>
      <w:r>
        <w:rPr>
          <w:rStyle w:val="NormalTok"/>
        </w:rPr>
        <w:t xml:space="preserve"> </w:t>
      </w:r>
      <w:r>
        <w:rPr>
          <w:rStyle w:val="OperatorTok"/>
        </w:rPr>
        <w:t xml:space="preserve">*</w:t>
      </w:r>
      <w:r>
        <w:rPr>
          <w:rStyle w:val="StringTok"/>
        </w:rPr>
        <w:t xml:space="preserve"> </w:t>
      </w:r>
      <w:r>
        <w:rPr>
          <w:rStyle w:val="NormalTok"/>
        </w:rPr>
        <w:t xml:space="preserve">stderr </w:t>
      </w:r>
      <w:r>
        <w:br w:type="textWrapping"/>
      </w:r>
      <w:r>
        <w:rPr>
          <w:rStyle w:val="NormalTok"/>
        </w:rPr>
        <w:t xml:space="preserve">margerr</w:t>
      </w:r>
    </w:p>
    <w:p>
      <w:pPr>
        <w:pStyle w:val="SourceCode"/>
      </w:pPr>
      <w:r>
        <w:rPr>
          <w:rStyle w:val="VerbatimChar"/>
        </w:rPr>
        <w:t xml:space="preserve">## [1] 0.01348187</w:t>
      </w:r>
    </w:p>
    <w:p>
      <w:pPr>
        <w:pStyle w:val="FirstParagraph"/>
      </w:pPr>
      <w:r>
        <w:t xml:space="preserve">The margin of error is either 0.0135238 or 0.0134819 depending on how it’s calculated. Either way we can round this to 0.0135.</w:t>
      </w:r>
    </w:p>
    <w:p>
      <w:pPr>
        <w:pStyle w:val="Heading2"/>
      </w:pPr>
      <w:bookmarkStart w:id="51" w:name="section-11"/>
      <w:bookmarkEnd w:id="51"/>
      <w:r>
        <w:t xml:space="preserve">7</w:t>
      </w:r>
    </w:p>
    <w:p>
      <w:pPr>
        <w:pStyle w:val="Heading3"/>
      </w:pPr>
      <w:bookmarkStart w:id="52" w:name="using-the-inference-function-calculate-confidence-intervals-for-the-proportion-of-atheists-in-2012-in-two-other-countries-of-your-choice-and-report-the-associated-margins-of-error.-be-sure-to-note-whether-the-conditions-for-inference-are-met.-it-may-be-helpful-to-create-new-data-sets-for-each-of-the-two-countries-first-and-then-use-these-data-sets-in-the-inference-function-to-construct-the-confidence-intervals."/>
      <w:bookmarkEnd w:id="52"/>
      <w:r>
        <w:t xml:space="preserve">Using the inference function, calculate confidence intervals for the proportion of atheists in 2012 in two other countries of your choice, and report the associated margins of error. Be sure to note whether the conditions for inference are met. It may be helpful to create new data sets for each of the two countries first, and then use these data sets in the inference function to construct the confidence intervals.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1b9c3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41" Target="https://sidmennt.is/wp-content/uploads/Gallup-International-um-tr%C3%BA-og-tr%C3%BAleysi-2012.pdf" TargetMode="External" /></Relationships>
</file>

<file path=word/_rels/footnotes.xml.rels><?xml version="1.0" encoding="UTF-8"?>
<Relationships xmlns="http://schemas.openxmlformats.org/package/2006/relationships"><Relationship Type="http://schemas.openxmlformats.org/officeDocument/2006/relationships/hyperlink" Id="rId41" Target="https://sidmennt.is/wp-content/uploads/Gallup-International-um-tr%C3%BA-og-tr%C3%BAleysi-201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lab5</dc:title>
  <dc:creator>jason grahn</dc:creator>
  <dcterms:created xsi:type="dcterms:W3CDTF">2018-11-04T22:39:08Z</dcterms:created>
  <dcterms:modified xsi:type="dcterms:W3CDTF">2018-11-04T22:39:08Z</dcterms:modified>
</cp:coreProperties>
</file>