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818" w:type="dxa"/>
        <w:tblInd w:w="-180" w:type="dxa"/>
        <w:tblCellMar>
          <w:left w:w="108" w:type="dxa"/>
          <w:right w:w="86" w:type="dxa"/>
        </w:tblCellMar>
        <w:tblLook w:val="04A0" w:firstRow="1" w:lastRow="0" w:firstColumn="1" w:lastColumn="0" w:noHBand="0" w:noVBand="1"/>
      </w:tblPr>
      <w:tblGrid>
        <w:gridCol w:w="2808"/>
        <w:gridCol w:w="2101"/>
        <w:gridCol w:w="2454"/>
        <w:gridCol w:w="2455"/>
      </w:tblGrid>
      <w:tr w:rsidR="003C31E3" w14:paraId="0085DC7E" w14:textId="77777777">
        <w:trPr>
          <w:trHeight w:val="973"/>
        </w:trPr>
        <w:tc>
          <w:tcPr>
            <w:tcW w:w="2808" w:type="dxa"/>
            <w:tcBorders>
              <w:top w:val="single" w:sz="4" w:space="0" w:color="000000"/>
              <w:left w:val="single" w:sz="4" w:space="0" w:color="000000"/>
              <w:bottom w:val="single" w:sz="4" w:space="0" w:color="000000"/>
              <w:right w:val="single" w:sz="4" w:space="0" w:color="000000"/>
            </w:tcBorders>
          </w:tcPr>
          <w:p w14:paraId="401EEC35" w14:textId="77777777" w:rsidR="003C31E3" w:rsidRDefault="00313F55">
            <w:pPr>
              <w:spacing w:after="166" w:line="259" w:lineRule="auto"/>
              <w:ind w:left="0" w:firstLine="0"/>
            </w:pPr>
            <w:r>
              <w:rPr>
                <w:noProof/>
              </w:rPr>
              <w:drawing>
                <wp:anchor distT="0" distB="0" distL="114300" distR="114300" simplePos="0" relativeHeight="251658240" behindDoc="0" locked="0" layoutInCell="1" allowOverlap="0" wp14:anchorId="679AD6DC" wp14:editId="3A31A4E4">
                  <wp:simplePos x="0" y="0"/>
                  <wp:positionH relativeFrom="column">
                    <wp:posOffset>68580</wp:posOffset>
                  </wp:positionH>
                  <wp:positionV relativeFrom="paragraph">
                    <wp:posOffset>188214</wp:posOffset>
                  </wp:positionV>
                  <wp:extent cx="268335" cy="260604"/>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68335" cy="260604"/>
                          </a:xfrm>
                          <a:prstGeom prst="rect">
                            <a:avLst/>
                          </a:prstGeom>
                        </pic:spPr>
                      </pic:pic>
                    </a:graphicData>
                  </a:graphic>
                </wp:anchor>
              </w:drawing>
            </w:r>
            <w:r>
              <w:t xml:space="preserve">Office of County Manager </w:t>
            </w:r>
          </w:p>
          <w:p w14:paraId="7D58734F" w14:textId="77777777" w:rsidR="003C31E3" w:rsidRDefault="00313F55">
            <w:pPr>
              <w:spacing w:after="0" w:line="259" w:lineRule="auto"/>
              <w:ind w:left="419" w:firstLine="0"/>
            </w:pPr>
            <w:r>
              <w:t xml:space="preserve"> </w:t>
            </w:r>
          </w:p>
          <w:p w14:paraId="454C9788" w14:textId="77777777" w:rsidR="003C31E3" w:rsidRDefault="00313F55">
            <w:pPr>
              <w:spacing w:after="0" w:line="259" w:lineRule="auto"/>
              <w:ind w:left="0" w:right="22" w:firstLine="0"/>
              <w:jc w:val="center"/>
            </w:pPr>
            <w:r>
              <w:t xml:space="preserve">Policy </w:t>
            </w:r>
          </w:p>
        </w:tc>
        <w:tc>
          <w:tcPr>
            <w:tcW w:w="2101" w:type="dxa"/>
            <w:tcBorders>
              <w:top w:val="single" w:sz="4" w:space="0" w:color="000000"/>
              <w:left w:val="single" w:sz="4" w:space="0" w:color="000000"/>
              <w:bottom w:val="single" w:sz="4" w:space="0" w:color="000000"/>
              <w:right w:val="single" w:sz="4" w:space="0" w:color="000000"/>
            </w:tcBorders>
          </w:tcPr>
          <w:p w14:paraId="265E23BC" w14:textId="77777777" w:rsidR="003C31E3" w:rsidRDefault="00313F55">
            <w:pPr>
              <w:spacing w:after="0" w:line="259" w:lineRule="auto"/>
              <w:ind w:left="0" w:right="22" w:firstLine="0"/>
              <w:jc w:val="center"/>
            </w:pPr>
            <w:r>
              <w:t xml:space="preserve">Effective Date </w:t>
            </w:r>
          </w:p>
          <w:p w14:paraId="048DA949" w14:textId="77777777" w:rsidR="003C31E3" w:rsidRDefault="00313F55">
            <w:pPr>
              <w:spacing w:after="0" w:line="259" w:lineRule="auto"/>
              <w:ind w:left="37" w:firstLine="0"/>
              <w:jc w:val="center"/>
            </w:pPr>
            <w:r>
              <w:t xml:space="preserve"> </w:t>
            </w:r>
          </w:p>
          <w:p w14:paraId="49A3FBA8" w14:textId="77777777" w:rsidR="003C31E3" w:rsidRDefault="00595333" w:rsidP="00595333">
            <w:pPr>
              <w:spacing w:after="0" w:line="259" w:lineRule="auto"/>
              <w:ind w:left="0" w:right="24" w:firstLine="0"/>
              <w:jc w:val="center"/>
            </w:pPr>
            <w:r>
              <w:t>00-00</w:t>
            </w:r>
            <w:r w:rsidR="00313F55">
              <w:t>-</w:t>
            </w:r>
            <w:r>
              <w:t>00</w:t>
            </w:r>
          </w:p>
        </w:tc>
        <w:tc>
          <w:tcPr>
            <w:tcW w:w="2454" w:type="dxa"/>
            <w:tcBorders>
              <w:top w:val="single" w:sz="4" w:space="0" w:color="000000"/>
              <w:left w:val="single" w:sz="4" w:space="0" w:color="000000"/>
              <w:bottom w:val="single" w:sz="4" w:space="0" w:color="000000"/>
              <w:right w:val="single" w:sz="4" w:space="0" w:color="000000"/>
            </w:tcBorders>
          </w:tcPr>
          <w:p w14:paraId="32FA4754" w14:textId="77777777" w:rsidR="003C31E3" w:rsidRDefault="00313F55">
            <w:pPr>
              <w:spacing w:after="0" w:line="259" w:lineRule="auto"/>
              <w:ind w:left="0" w:right="22" w:firstLine="0"/>
              <w:jc w:val="center"/>
            </w:pPr>
            <w:r>
              <w:t xml:space="preserve">Revision Date </w:t>
            </w:r>
          </w:p>
        </w:tc>
        <w:tc>
          <w:tcPr>
            <w:tcW w:w="2455" w:type="dxa"/>
            <w:tcBorders>
              <w:top w:val="single" w:sz="4" w:space="0" w:color="000000"/>
              <w:left w:val="single" w:sz="4" w:space="0" w:color="000000"/>
              <w:bottom w:val="single" w:sz="4" w:space="0" w:color="000000"/>
              <w:right w:val="single" w:sz="4" w:space="0" w:color="000000"/>
            </w:tcBorders>
          </w:tcPr>
          <w:p w14:paraId="468F3F8D" w14:textId="77777777" w:rsidR="003C31E3" w:rsidRDefault="00313F55">
            <w:pPr>
              <w:spacing w:after="0" w:line="259" w:lineRule="auto"/>
              <w:ind w:left="0" w:right="23" w:firstLine="0"/>
              <w:jc w:val="center"/>
            </w:pPr>
            <w:r>
              <w:t xml:space="preserve">Policy Number </w:t>
            </w:r>
          </w:p>
        </w:tc>
      </w:tr>
      <w:tr w:rsidR="003C31E3" w14:paraId="2A7E9B29" w14:textId="77777777">
        <w:trPr>
          <w:trHeight w:val="294"/>
        </w:trPr>
        <w:tc>
          <w:tcPr>
            <w:tcW w:w="4909" w:type="dxa"/>
            <w:gridSpan w:val="2"/>
            <w:tcBorders>
              <w:top w:val="single" w:sz="4" w:space="0" w:color="000000"/>
              <w:left w:val="single" w:sz="4" w:space="0" w:color="000000"/>
              <w:bottom w:val="single" w:sz="4" w:space="0" w:color="000000"/>
              <w:right w:val="single" w:sz="4" w:space="0" w:color="000000"/>
            </w:tcBorders>
          </w:tcPr>
          <w:p w14:paraId="2A688034" w14:textId="77777777" w:rsidR="003C31E3" w:rsidRDefault="00313F55">
            <w:pPr>
              <w:spacing w:after="0" w:line="259" w:lineRule="auto"/>
              <w:ind w:left="0" w:firstLine="0"/>
            </w:pPr>
            <w:r>
              <w:t xml:space="preserve">To: All Durham County Employees </w:t>
            </w:r>
          </w:p>
        </w:tc>
        <w:tc>
          <w:tcPr>
            <w:tcW w:w="4909" w:type="dxa"/>
            <w:gridSpan w:val="2"/>
            <w:vMerge w:val="restart"/>
            <w:tcBorders>
              <w:top w:val="single" w:sz="4" w:space="0" w:color="000000"/>
              <w:left w:val="single" w:sz="4" w:space="0" w:color="000000"/>
              <w:bottom w:val="single" w:sz="4" w:space="0" w:color="000000"/>
              <w:right w:val="single" w:sz="4" w:space="0" w:color="000000"/>
            </w:tcBorders>
          </w:tcPr>
          <w:p w14:paraId="060B07BD" w14:textId="77777777" w:rsidR="00313F55" w:rsidRDefault="00313F55" w:rsidP="00313F55">
            <w:pPr>
              <w:spacing w:after="0" w:line="259" w:lineRule="auto"/>
              <w:ind w:left="0" w:firstLine="0"/>
            </w:pPr>
            <w:r>
              <w:t xml:space="preserve">Subject:        </w:t>
            </w:r>
          </w:p>
          <w:p w14:paraId="70348927" w14:textId="77777777" w:rsidR="003C31E3" w:rsidRDefault="000B1F30">
            <w:pPr>
              <w:spacing w:after="0" w:line="259" w:lineRule="auto"/>
              <w:ind w:left="0" w:right="21" w:firstLine="0"/>
              <w:jc w:val="center"/>
            </w:pPr>
            <w:r>
              <w:t xml:space="preserve">Open Data Policy </w:t>
            </w:r>
          </w:p>
        </w:tc>
      </w:tr>
      <w:tr w:rsidR="003C31E3" w14:paraId="54BD7D6B" w14:textId="77777777">
        <w:trPr>
          <w:trHeight w:val="731"/>
        </w:trPr>
        <w:tc>
          <w:tcPr>
            <w:tcW w:w="4909" w:type="dxa"/>
            <w:gridSpan w:val="2"/>
            <w:tcBorders>
              <w:top w:val="single" w:sz="4" w:space="0" w:color="000000"/>
              <w:left w:val="single" w:sz="4" w:space="0" w:color="000000"/>
              <w:bottom w:val="single" w:sz="4" w:space="0" w:color="000000"/>
              <w:right w:val="single" w:sz="4" w:space="0" w:color="000000"/>
            </w:tcBorders>
            <w:vAlign w:val="bottom"/>
          </w:tcPr>
          <w:p w14:paraId="56134B09" w14:textId="77777777" w:rsidR="003C31E3" w:rsidRDefault="00313F55">
            <w:pPr>
              <w:tabs>
                <w:tab w:val="center" w:pos="3894"/>
              </w:tabs>
              <w:spacing w:after="0" w:line="259" w:lineRule="auto"/>
              <w:ind w:left="0" w:firstLine="0"/>
            </w:pPr>
            <w:r>
              <w:t xml:space="preserve">Signature:  </w:t>
            </w:r>
            <w:r>
              <w:tab/>
              <w:t xml:space="preserve"> </w:t>
            </w:r>
          </w:p>
        </w:tc>
        <w:tc>
          <w:tcPr>
            <w:tcW w:w="0" w:type="auto"/>
            <w:gridSpan w:val="2"/>
            <w:vMerge/>
            <w:tcBorders>
              <w:top w:val="nil"/>
              <w:left w:val="single" w:sz="4" w:space="0" w:color="000000"/>
              <w:bottom w:val="single" w:sz="4" w:space="0" w:color="000000"/>
              <w:right w:val="single" w:sz="4" w:space="0" w:color="000000"/>
            </w:tcBorders>
          </w:tcPr>
          <w:p w14:paraId="3D327BA0" w14:textId="77777777" w:rsidR="003C31E3" w:rsidRDefault="003C31E3">
            <w:pPr>
              <w:spacing w:after="160" w:line="259" w:lineRule="auto"/>
              <w:ind w:left="0" w:firstLine="0"/>
            </w:pPr>
          </w:p>
        </w:tc>
      </w:tr>
      <w:tr w:rsidR="003C31E3" w14:paraId="5F60E794" w14:textId="77777777">
        <w:trPr>
          <w:trHeight w:val="11898"/>
        </w:trPr>
        <w:tc>
          <w:tcPr>
            <w:tcW w:w="9818" w:type="dxa"/>
            <w:gridSpan w:val="4"/>
            <w:tcBorders>
              <w:top w:val="single" w:sz="4" w:space="0" w:color="000000"/>
              <w:left w:val="single" w:sz="4" w:space="0" w:color="000000"/>
              <w:bottom w:val="single" w:sz="4" w:space="0" w:color="000000"/>
              <w:right w:val="single" w:sz="4" w:space="0" w:color="000000"/>
            </w:tcBorders>
          </w:tcPr>
          <w:p w14:paraId="10336652" w14:textId="1A4CD6F6" w:rsidR="003D02AF" w:rsidRDefault="003D02AF" w:rsidP="003D02AF">
            <w:pPr>
              <w:spacing w:after="0" w:line="259" w:lineRule="auto"/>
              <w:ind w:left="0" w:firstLine="0"/>
            </w:pPr>
          </w:p>
          <w:p w14:paraId="3B35F59A" w14:textId="25B61464" w:rsidR="003D02AF" w:rsidRDefault="003D02AF" w:rsidP="003D02AF">
            <w:pPr>
              <w:pStyle w:val="ListParagraph"/>
              <w:numPr>
                <w:ilvl w:val="0"/>
                <w:numId w:val="1"/>
              </w:numPr>
            </w:pPr>
            <w:r>
              <w:rPr>
                <w:b/>
              </w:rPr>
              <w:t>INTRODUCTION</w:t>
            </w:r>
            <w:r>
              <w:t xml:space="preserve">: </w:t>
            </w:r>
            <w:r w:rsidR="00D44F44">
              <w:br/>
            </w:r>
            <w:r w:rsidR="00D44F44">
              <w:br/>
            </w:r>
            <w:r>
              <w:t>The term “Open Data” has a very precise meaning. Data or content is open if anyone is free to use, re-use or redistribute it, subject at most to measures that preserve provenance and openness. There are two dimensions of data openness:</w:t>
            </w:r>
            <w:r>
              <w:br/>
            </w:r>
          </w:p>
          <w:p w14:paraId="6760FBAD" w14:textId="7898A828" w:rsidR="003D02AF" w:rsidRDefault="003D02AF" w:rsidP="003D02AF">
            <w:pPr>
              <w:pStyle w:val="ListParagraph"/>
              <w:numPr>
                <w:ilvl w:val="1"/>
                <w:numId w:val="1"/>
              </w:numPr>
            </w:pPr>
            <w:r>
              <w:t>The data must be legally open, which means they must be placed in the public domain or under liberal terms of use with minimal restrictions.</w:t>
            </w:r>
            <w:r>
              <w:br/>
            </w:r>
          </w:p>
          <w:p w14:paraId="7D20F255" w14:textId="3DA20C6E" w:rsidR="003D02AF" w:rsidRDefault="003D02AF" w:rsidP="003D02AF">
            <w:pPr>
              <w:pStyle w:val="ListParagraph"/>
              <w:numPr>
                <w:ilvl w:val="1"/>
                <w:numId w:val="1"/>
              </w:numPr>
            </w:pPr>
            <w:r>
              <w:t xml:space="preserve">The data must be technically open, which means they must be published in electronic formats that are machine readable and preferably non-proprietary, so that anyone can access and use the data using common, freely available software tools. Data must also be publicly available and accessible on a public server, without password or firewall restrictions. To make Open Data easier to find, </w:t>
            </w:r>
            <w:r w:rsidR="006F2370">
              <w:t>our organization will</w:t>
            </w:r>
            <w:r>
              <w:t xml:space="preserve"> manage </w:t>
            </w:r>
            <w:r w:rsidR="006F2370">
              <w:t>an Open Data catalog and platform</w:t>
            </w:r>
            <w:r>
              <w:t>.</w:t>
            </w:r>
          </w:p>
          <w:p w14:paraId="048158FA" w14:textId="77777777" w:rsidR="003C31E3" w:rsidRDefault="003C31E3">
            <w:pPr>
              <w:spacing w:after="0" w:line="259" w:lineRule="auto"/>
              <w:ind w:left="0" w:firstLine="0"/>
            </w:pPr>
          </w:p>
          <w:p w14:paraId="713F1FE5" w14:textId="51D299BB" w:rsidR="000B1F30" w:rsidRDefault="00313F55" w:rsidP="00534865">
            <w:pPr>
              <w:pStyle w:val="ListParagraph"/>
              <w:numPr>
                <w:ilvl w:val="0"/>
                <w:numId w:val="1"/>
              </w:numPr>
            </w:pPr>
            <w:r w:rsidRPr="000B1F30">
              <w:rPr>
                <w:b/>
              </w:rPr>
              <w:t>PURPOSE</w:t>
            </w:r>
            <w:r>
              <w:t xml:space="preserve"> </w:t>
            </w:r>
            <w:r w:rsidR="00534865">
              <w:br/>
              <w:t>There are several approaches to any open data program and programs can have multiple objectives. The primary thematic objective is presented here along with a project management methodology and an open data program management methodology. At a high level, open data in Durham should promote social, environmental and economic sustainability. Open data does not concern itself with the tools. Open data should concern itself with the process and the people who will benefit from increased data re-use. Durham has unique challenges and assets. It is a diverse energetic community going through a renaissance that dates back a decade.  Durham has a higher proportion of indigenous residents than any other Triangle community. Durham has a large activist community and citizens are engaged on local issues. The proposed high level outcome of this program is to encourage data based decision making and develop new ways of engaging larger audiences that have traditionally not been a part of the open data movement. Durham, like many communities in the triangle, is a strongly faith based community. Working with the established faith based institutions as well as government data stakeholders will widen the net of community participants. This open data program will be designed to engage the entire community and not just the tech and private sector.</w:t>
            </w:r>
            <w:r w:rsidR="00D44F44">
              <w:br/>
            </w:r>
          </w:p>
          <w:p w14:paraId="1DB7936C" w14:textId="1377F3EE" w:rsidR="000B1F30" w:rsidRDefault="000B1F30" w:rsidP="000B1F30">
            <w:pPr>
              <w:pStyle w:val="ListParagraph"/>
              <w:numPr>
                <w:ilvl w:val="1"/>
                <w:numId w:val="1"/>
              </w:numPr>
            </w:pPr>
            <w:r>
              <w:t>This policy provides a framework The County of Durham and employees in the distribution of open data and the implementation of open data.</w:t>
            </w:r>
            <w:r w:rsidR="003D02AF">
              <w:br/>
            </w:r>
          </w:p>
          <w:p w14:paraId="269F5A32" w14:textId="77777777" w:rsidR="000B1F30" w:rsidRDefault="000B1F30" w:rsidP="000B1F30">
            <w:pPr>
              <w:pStyle w:val="ListParagraph"/>
              <w:numPr>
                <w:ilvl w:val="1"/>
                <w:numId w:val="1"/>
              </w:numPr>
            </w:pPr>
            <w:r>
              <w:t>The framework provides best practices as well as the legal framework in which data is to be released to the public.</w:t>
            </w:r>
          </w:p>
          <w:p w14:paraId="387D7B51" w14:textId="77777777" w:rsidR="00D44F44" w:rsidRDefault="00D44F44" w:rsidP="00D44F44">
            <w:pPr>
              <w:pStyle w:val="ListParagraph"/>
              <w:ind w:left="1920" w:firstLine="0"/>
            </w:pPr>
          </w:p>
          <w:p w14:paraId="2B967638" w14:textId="77777777" w:rsidR="00D44F44" w:rsidRDefault="00D44F44" w:rsidP="00D44F44">
            <w:pPr>
              <w:pStyle w:val="ListParagraph"/>
              <w:numPr>
                <w:ilvl w:val="1"/>
                <w:numId w:val="1"/>
              </w:numPr>
            </w:pPr>
            <w:r>
              <w:lastRenderedPageBreak/>
              <w:t>The framework also describes the necessary licensing and terms of use needing to be in place before the distribution of these open data.</w:t>
            </w:r>
          </w:p>
          <w:p w14:paraId="70C46E4E" w14:textId="77777777" w:rsidR="00D44F44" w:rsidRDefault="00D44F44" w:rsidP="00D44F44">
            <w:pPr>
              <w:ind w:left="0" w:firstLine="0"/>
            </w:pPr>
          </w:p>
          <w:p w14:paraId="7B045636" w14:textId="353B355C" w:rsidR="00D44F44" w:rsidRPr="00534865" w:rsidRDefault="00313F55" w:rsidP="00534865">
            <w:pPr>
              <w:pStyle w:val="ListParagraph"/>
              <w:numPr>
                <w:ilvl w:val="0"/>
                <w:numId w:val="1"/>
              </w:numPr>
              <w:rPr>
                <w:b/>
              </w:rPr>
            </w:pPr>
            <w:r w:rsidRPr="00D44F44">
              <w:rPr>
                <w:b/>
              </w:rPr>
              <w:t xml:space="preserve">POLICY </w:t>
            </w:r>
            <w:r w:rsidR="00D44F44">
              <w:rPr>
                <w:b/>
              </w:rPr>
              <w:br/>
            </w:r>
          </w:p>
          <w:p w14:paraId="467A428D" w14:textId="37E57E24" w:rsidR="008932FF" w:rsidRDefault="008932FF" w:rsidP="00D44F44">
            <w:pPr>
              <w:pStyle w:val="ListParagraph"/>
              <w:numPr>
                <w:ilvl w:val="1"/>
                <w:numId w:val="1"/>
              </w:numPr>
            </w:pPr>
            <w:r>
              <w:t xml:space="preserve">Licensing: </w:t>
            </w:r>
            <w:r>
              <w:br/>
            </w:r>
          </w:p>
          <w:p w14:paraId="7954B2A3" w14:textId="60BFC495" w:rsidR="008932FF" w:rsidRDefault="00D44F44" w:rsidP="008932FF">
            <w:pPr>
              <w:pStyle w:val="ListParagraph"/>
              <w:numPr>
                <w:ilvl w:val="2"/>
                <w:numId w:val="1"/>
              </w:numPr>
            </w:pPr>
            <w:r>
              <w:t>Organizations and governments use Open Data licenses to clearly explain the conditions under which their data may be used. Many licenses include both a summary version, intended to convey the most important concepts to all users, and a detailed version that provides t</w:t>
            </w:r>
            <w:r w:rsidR="008932FF">
              <w:t xml:space="preserve">he complete legal foundation. </w:t>
            </w:r>
            <w:r w:rsidR="008932FF">
              <w:br/>
            </w:r>
          </w:p>
          <w:p w14:paraId="225254D9" w14:textId="6C0040B8" w:rsidR="008932FF" w:rsidRDefault="00D44F44" w:rsidP="008932FF">
            <w:pPr>
              <w:pStyle w:val="ListParagraph"/>
              <w:numPr>
                <w:ilvl w:val="2"/>
                <w:numId w:val="1"/>
              </w:numPr>
            </w:pPr>
            <w:r>
              <w:t>Standard, re-usable licenses designed to provide consistent and broadly recognized terms of use</w:t>
            </w:r>
            <w:proofErr w:type="gramStart"/>
            <w:r>
              <w:t>;</w:t>
            </w:r>
            <w:proofErr w:type="gramEnd"/>
            <w:r>
              <w:t xml:space="preserve"> for instance, Creative Commons, particularly CC-By and CC0, as well </w:t>
            </w:r>
            <w:r w:rsidR="008932FF">
              <w:t xml:space="preserve">as the Open Database License. </w:t>
            </w:r>
            <w:r w:rsidR="008932FF">
              <w:br/>
            </w:r>
          </w:p>
          <w:p w14:paraId="5B8B2BE1" w14:textId="41A181E0" w:rsidR="008932FF" w:rsidRDefault="00D44F44" w:rsidP="008932FF">
            <w:pPr>
              <w:pStyle w:val="ListParagraph"/>
              <w:numPr>
                <w:ilvl w:val="2"/>
                <w:numId w:val="1"/>
              </w:numPr>
            </w:pPr>
            <w:r>
              <w:t>Associating data with CC0 is essentially the same as placing it in the public domain</w:t>
            </w:r>
            <w:r w:rsidR="008932FF">
              <w:t xml:space="preserve"> (international definition)</w:t>
            </w:r>
            <w:r>
              <w:t>. Standard licenses can offer several advantages over bespoke licenses, including greater recognition among users, increased interoperability, an</w:t>
            </w:r>
            <w:r w:rsidR="008932FF">
              <w:t xml:space="preserve">d greater ease of compliance. </w:t>
            </w:r>
            <w:r w:rsidR="008932FF">
              <w:br/>
            </w:r>
          </w:p>
          <w:p w14:paraId="03A0351C" w14:textId="722AAB38" w:rsidR="00D44F44" w:rsidRDefault="00D44F44" w:rsidP="008932FF">
            <w:pPr>
              <w:pStyle w:val="ListParagraph"/>
              <w:numPr>
                <w:ilvl w:val="2"/>
                <w:numId w:val="1"/>
              </w:numPr>
            </w:pPr>
            <w:r>
              <w:t xml:space="preserve">This policy assumes that all data released will be in compliance with CC0 </w:t>
            </w:r>
            <w:r w:rsidR="008932FF">
              <w:t>and</w:t>
            </w:r>
            <w:r>
              <w:t xml:space="preserve"> the Open Database License.</w:t>
            </w:r>
            <w:r w:rsidR="00336FC6">
              <w:br/>
            </w:r>
          </w:p>
          <w:p w14:paraId="544E63DE" w14:textId="53C381E9" w:rsidR="00336FC6" w:rsidRDefault="00336FC6" w:rsidP="00D44F44">
            <w:pPr>
              <w:pStyle w:val="ListParagraph"/>
              <w:numPr>
                <w:ilvl w:val="1"/>
                <w:numId w:val="1"/>
              </w:numPr>
            </w:pPr>
            <w:r>
              <w:t xml:space="preserve">Principals of Open Data Release by Departments: </w:t>
            </w:r>
            <w:r>
              <w:br/>
            </w:r>
            <w:r>
              <w:br/>
              <w:t>Departments within the County and City are requested to engage with the open data initiative to help achieve the strategic goals of the City and the County. The following principals represent the spirit of cooperation requested in releasing data to the public:</w:t>
            </w:r>
            <w:r>
              <w:br/>
            </w:r>
          </w:p>
          <w:p w14:paraId="581A40B3" w14:textId="2AE4A7D9" w:rsidR="00336FC6" w:rsidRDefault="00336FC6" w:rsidP="00336FC6">
            <w:pPr>
              <w:pStyle w:val="ListParagraph"/>
              <w:numPr>
                <w:ilvl w:val="2"/>
                <w:numId w:val="1"/>
              </w:numPr>
            </w:pPr>
            <w:r>
              <w:t>Public. Consistent with this policy, departments should adopt a presumption in favor of openness to the extent permitted by law and subject to privacy, confidentiality, security, or other valid restrictions.</w:t>
            </w:r>
            <w:r>
              <w:br/>
            </w:r>
          </w:p>
          <w:p w14:paraId="3D4DECC5" w14:textId="7F5BC997" w:rsidR="00336FC6" w:rsidRDefault="00336FC6" w:rsidP="00336FC6">
            <w:pPr>
              <w:pStyle w:val="ListParagraph"/>
              <w:numPr>
                <w:ilvl w:val="2"/>
                <w:numId w:val="1"/>
              </w:numPr>
            </w:pPr>
            <w:r>
              <w:t>Accessible. Open data are made available in convenient, modifiable, and open formats that can be retrieved, downloaded, indexed, and searched. Formats should be machine-readable (i.e., data are reasonably structured to allow automated processing). Open data structures do not discriminate against any person or group of persons and should be made available to the widest range of users for the widest range of purposes, often by providing the data in multiple formats for consumption. To the extent permitted by law, these formats should be non-proprietary, publicly available, and no restrictions should be placed upon their use.</w:t>
            </w:r>
            <w:r>
              <w:br/>
            </w:r>
          </w:p>
          <w:p w14:paraId="3FBA90D9" w14:textId="6B1BFCC5" w:rsidR="00336FC6" w:rsidRDefault="00336FC6" w:rsidP="00336FC6">
            <w:pPr>
              <w:pStyle w:val="ListParagraph"/>
              <w:numPr>
                <w:ilvl w:val="2"/>
                <w:numId w:val="1"/>
              </w:numPr>
            </w:pPr>
            <w:r>
              <w:t xml:space="preserve">Described. Open data are described fully so that consumers of the </w:t>
            </w:r>
            <w:r>
              <w:lastRenderedPageBreak/>
              <w:t>data have sufficient information to understand their strengths, weaknesses, analytical limitations, security requirements, as well as how to process them. This involves the use of robust, granular metadata (i.e., fields or elements that describe data), thorough documentation of data elements, data dictionaries, and, if applicable, additional descriptions of the purpose of the collection, the population of interest, the characteristics of the sample, and the method of data collection.</w:t>
            </w:r>
            <w:r>
              <w:br/>
            </w:r>
          </w:p>
          <w:p w14:paraId="3127C77D" w14:textId="14AE6A9B" w:rsidR="000A31CF" w:rsidRDefault="00336FC6" w:rsidP="000A31CF">
            <w:pPr>
              <w:pStyle w:val="ListParagraph"/>
              <w:numPr>
                <w:ilvl w:val="2"/>
                <w:numId w:val="1"/>
              </w:numPr>
            </w:pPr>
            <w:r>
              <w:t>Reusable. Open data are made available under an open license that places no restrictions on their use.</w:t>
            </w:r>
            <w:r w:rsidR="000A31CF">
              <w:br/>
            </w:r>
          </w:p>
          <w:p w14:paraId="68D443C3" w14:textId="3E2BD0FB" w:rsidR="000A31CF" w:rsidRDefault="00336FC6" w:rsidP="000A31CF">
            <w:pPr>
              <w:pStyle w:val="ListParagraph"/>
              <w:numPr>
                <w:ilvl w:val="2"/>
                <w:numId w:val="1"/>
              </w:numPr>
            </w:pPr>
            <w:r>
              <w:t>Complete. Open data are published in primary forms (i.e., as collected at the source), with the finest possible level of granularity that is practicable and permitted by law and other requirements. Derived or aggregate open data should also be published but must reference the primary data.</w:t>
            </w:r>
            <w:r w:rsidR="000A31CF">
              <w:br/>
            </w:r>
          </w:p>
          <w:p w14:paraId="28FECF80" w14:textId="760CD312" w:rsidR="000A31CF" w:rsidRDefault="00336FC6" w:rsidP="000A31CF">
            <w:pPr>
              <w:pStyle w:val="ListParagraph"/>
              <w:numPr>
                <w:ilvl w:val="2"/>
                <w:numId w:val="1"/>
              </w:numPr>
            </w:pPr>
            <w:r>
              <w:t>Timely. Open data are made available as quickly as necessary to preserve the value of the data. Frequency of release should account for key audiences and downstream needs.</w:t>
            </w:r>
            <w:r w:rsidR="000A31CF">
              <w:br/>
            </w:r>
          </w:p>
          <w:p w14:paraId="1E903033" w14:textId="526B363E" w:rsidR="00D44F44" w:rsidRDefault="00336FC6" w:rsidP="000A31CF">
            <w:pPr>
              <w:pStyle w:val="ListParagraph"/>
              <w:numPr>
                <w:ilvl w:val="2"/>
                <w:numId w:val="1"/>
              </w:numPr>
            </w:pPr>
            <w:r>
              <w:t>Managed Post-Release. A point of contact must be designated to assist with data use and to respond to complaints about adherence to these open data requirements.</w:t>
            </w:r>
            <w:r>
              <w:br/>
            </w:r>
          </w:p>
          <w:p w14:paraId="2F529ED7" w14:textId="77777777" w:rsidR="00534865" w:rsidRDefault="00313F55" w:rsidP="000A31CF">
            <w:pPr>
              <w:pStyle w:val="ListParagraph"/>
              <w:numPr>
                <w:ilvl w:val="0"/>
                <w:numId w:val="1"/>
              </w:numPr>
            </w:pPr>
            <w:r w:rsidRPr="00D44F44">
              <w:rPr>
                <w:b/>
              </w:rPr>
              <w:t>APPLICABILITY</w:t>
            </w:r>
            <w:r>
              <w:t xml:space="preserve"> </w:t>
            </w:r>
          </w:p>
          <w:p w14:paraId="51C5F8D2" w14:textId="72B42799" w:rsidR="00534865" w:rsidRDefault="000A31CF" w:rsidP="00534865">
            <w:pPr>
              <w:pStyle w:val="ListParagraph"/>
              <w:numPr>
                <w:ilvl w:val="1"/>
                <w:numId w:val="1"/>
              </w:numPr>
            </w:pPr>
            <w:r>
              <w:t>The open data team that is heading this initiative has published a set of guidelines that can be used with an as</w:t>
            </w:r>
            <w:r w:rsidR="00534865">
              <w:t xml:space="preserve">sessment and diagnostic tool. </w:t>
            </w:r>
            <w:r w:rsidR="00534865">
              <w:br/>
            </w:r>
          </w:p>
          <w:p w14:paraId="7D0B7185" w14:textId="33EACCF7" w:rsidR="00D44F44" w:rsidRDefault="000A31CF" w:rsidP="00534865">
            <w:pPr>
              <w:pStyle w:val="ListParagraph"/>
              <w:numPr>
                <w:ilvl w:val="1"/>
                <w:numId w:val="1"/>
              </w:numPr>
            </w:pPr>
            <w:r>
              <w:t>Working with the technical team members, departments and their designated data stewards or other resources can develop a data release schedule and data strategy.</w:t>
            </w:r>
          </w:p>
          <w:p w14:paraId="425AC8FB" w14:textId="77777777" w:rsidR="000A31CF" w:rsidRDefault="000A31CF" w:rsidP="000A31CF">
            <w:pPr>
              <w:pStyle w:val="ListParagraph"/>
              <w:ind w:left="1200" w:firstLine="0"/>
            </w:pPr>
          </w:p>
          <w:p w14:paraId="20AEA908" w14:textId="09F71800" w:rsidR="00534865" w:rsidRDefault="00313F55" w:rsidP="00534865">
            <w:pPr>
              <w:pStyle w:val="ListParagraph"/>
              <w:numPr>
                <w:ilvl w:val="0"/>
                <w:numId w:val="1"/>
              </w:numPr>
            </w:pPr>
            <w:r w:rsidRPr="00D44F44">
              <w:rPr>
                <w:b/>
              </w:rPr>
              <w:t>LEGAL REFERENCE</w:t>
            </w:r>
            <w:r>
              <w:t xml:space="preserve"> </w:t>
            </w:r>
            <w:r w:rsidR="00534865">
              <w:br/>
              <w:t xml:space="preserve">Departments must comply with the applicable data classification policy. </w:t>
            </w:r>
            <w:r w:rsidR="00534865">
              <w:br/>
            </w:r>
          </w:p>
          <w:p w14:paraId="4289AD9D" w14:textId="4E7C97AB" w:rsidR="00534865" w:rsidRDefault="00534865" w:rsidP="00534865">
            <w:pPr>
              <w:pStyle w:val="ListParagraph"/>
              <w:numPr>
                <w:ilvl w:val="1"/>
                <w:numId w:val="1"/>
              </w:numPr>
            </w:pPr>
            <w:r>
              <w:t>The Data Classification Policy establishes requirements for the protection of data the County is required or permitted to withhold from disclosure under state or federal law. Departments disseminating data through an open data portal must ensure that access to restricted data is blocked.</w:t>
            </w:r>
            <w:r w:rsidR="00606C8B">
              <w:br/>
            </w:r>
          </w:p>
          <w:p w14:paraId="57D0A30B" w14:textId="1CD369F1" w:rsidR="00534865" w:rsidRDefault="00534865" w:rsidP="00534865">
            <w:pPr>
              <w:pStyle w:val="ListParagraph"/>
              <w:numPr>
                <w:ilvl w:val="1"/>
                <w:numId w:val="1"/>
              </w:numPr>
            </w:pPr>
            <w:r>
              <w:t>Information in Title 49 Code of Federal Regulations (CFR) Part 1520 regarding Homeland Security: building plans; infrastructure</w:t>
            </w:r>
            <w:proofErr w:type="gramStart"/>
            <w:r>
              <w:t>;</w:t>
            </w:r>
            <w:proofErr w:type="gramEnd"/>
            <w:r>
              <w:t xml:space="preserve"> data on EDS.</w:t>
            </w:r>
            <w:r w:rsidR="00606C8B">
              <w:br/>
            </w:r>
          </w:p>
          <w:p w14:paraId="16FC0356" w14:textId="262041B6" w:rsidR="00534865" w:rsidRDefault="00534865" w:rsidP="00534865">
            <w:pPr>
              <w:pStyle w:val="ListParagraph"/>
              <w:numPr>
                <w:ilvl w:val="1"/>
                <w:numId w:val="1"/>
              </w:numPr>
            </w:pPr>
            <w:r>
              <w:t>NCGS 132-6.x: Any data collected from a person applying for financial or other types of assistance including, but not limited to, their income and bank accounts, etc.</w:t>
            </w:r>
          </w:p>
          <w:p w14:paraId="48CA0E91" w14:textId="50BA1A1C" w:rsidR="003C31E3" w:rsidRDefault="003C31E3">
            <w:pPr>
              <w:spacing w:after="0" w:line="259" w:lineRule="auto"/>
              <w:ind w:left="0" w:firstLine="0"/>
            </w:pPr>
          </w:p>
          <w:p w14:paraId="0A9DB622" w14:textId="77777777" w:rsidR="003C31E3" w:rsidRDefault="00313F55" w:rsidP="00313F55">
            <w:pPr>
              <w:spacing w:after="0" w:line="259" w:lineRule="auto"/>
              <w:ind w:left="0" w:firstLine="0"/>
            </w:pPr>
            <w:r>
              <w:t xml:space="preserve">                    </w:t>
            </w:r>
          </w:p>
        </w:tc>
      </w:tr>
    </w:tbl>
    <w:p w14:paraId="23A0FF92" w14:textId="77777777" w:rsidR="003C31E3" w:rsidRDefault="00313F55">
      <w:pPr>
        <w:spacing w:after="0" w:line="259" w:lineRule="auto"/>
        <w:ind w:left="0" w:firstLine="0"/>
        <w:jc w:val="both"/>
      </w:pPr>
      <w:r>
        <w:lastRenderedPageBreak/>
        <w:t xml:space="preserve"> </w:t>
      </w:r>
    </w:p>
    <w:tbl>
      <w:tblPr>
        <w:tblStyle w:val="TableGrid"/>
        <w:tblW w:w="9818" w:type="dxa"/>
        <w:tblInd w:w="-108" w:type="dxa"/>
        <w:tblCellMar>
          <w:left w:w="108" w:type="dxa"/>
          <w:right w:w="115" w:type="dxa"/>
        </w:tblCellMar>
        <w:tblLook w:val="04A0" w:firstRow="1" w:lastRow="0" w:firstColumn="1" w:lastColumn="0" w:noHBand="0" w:noVBand="1"/>
      </w:tblPr>
      <w:tblGrid>
        <w:gridCol w:w="9818"/>
      </w:tblGrid>
      <w:tr w:rsidR="003C31E3" w14:paraId="308A06A9" w14:textId="77777777">
        <w:trPr>
          <w:trHeight w:val="286"/>
        </w:trPr>
        <w:tc>
          <w:tcPr>
            <w:tcW w:w="9818" w:type="dxa"/>
            <w:tcBorders>
              <w:top w:val="single" w:sz="4" w:space="0" w:color="000000"/>
              <w:left w:val="single" w:sz="4" w:space="0" w:color="000000"/>
              <w:bottom w:val="single" w:sz="4" w:space="0" w:color="000000"/>
              <w:right w:val="single" w:sz="4" w:space="0" w:color="000000"/>
            </w:tcBorders>
          </w:tcPr>
          <w:p w14:paraId="72793F9B" w14:textId="77777777" w:rsidR="003C31E3" w:rsidRDefault="00313F55" w:rsidP="00313F55">
            <w:pPr>
              <w:spacing w:after="0" w:line="259" w:lineRule="auto"/>
              <w:ind w:left="0" w:firstLine="0"/>
            </w:pPr>
            <w:r>
              <w:t xml:space="preserve">SUBJECT:   </w:t>
            </w:r>
          </w:p>
        </w:tc>
      </w:tr>
      <w:tr w:rsidR="003C31E3" w14:paraId="1BEE06D2" w14:textId="77777777">
        <w:trPr>
          <w:trHeight w:val="287"/>
        </w:trPr>
        <w:tc>
          <w:tcPr>
            <w:tcW w:w="9818" w:type="dxa"/>
            <w:tcBorders>
              <w:top w:val="single" w:sz="4" w:space="0" w:color="000000"/>
              <w:left w:val="single" w:sz="4" w:space="0" w:color="000000"/>
              <w:bottom w:val="single" w:sz="4" w:space="0" w:color="000000"/>
              <w:right w:val="single" w:sz="4" w:space="0" w:color="000000"/>
            </w:tcBorders>
          </w:tcPr>
          <w:p w14:paraId="3A2E43DB" w14:textId="77777777" w:rsidR="003C31E3" w:rsidRDefault="00313F55">
            <w:pPr>
              <w:spacing w:after="0" w:line="259" w:lineRule="auto"/>
              <w:ind w:left="0" w:firstLine="0"/>
            </w:pPr>
            <w:r>
              <w:t xml:space="preserve">PAGE  2 OF 3 </w:t>
            </w:r>
          </w:p>
        </w:tc>
      </w:tr>
      <w:tr w:rsidR="003C31E3" w14:paraId="034C30AF" w14:textId="77777777">
        <w:trPr>
          <w:trHeight w:val="13274"/>
        </w:trPr>
        <w:tc>
          <w:tcPr>
            <w:tcW w:w="9818" w:type="dxa"/>
            <w:tcBorders>
              <w:top w:val="single" w:sz="4" w:space="0" w:color="000000"/>
              <w:left w:val="single" w:sz="4" w:space="0" w:color="000000"/>
              <w:bottom w:val="single" w:sz="4" w:space="0" w:color="000000"/>
              <w:right w:val="single" w:sz="4" w:space="0" w:color="000000"/>
            </w:tcBorders>
          </w:tcPr>
          <w:p w14:paraId="15886D19" w14:textId="4B65F7BE" w:rsidR="003C31E3" w:rsidRDefault="00313F55">
            <w:pPr>
              <w:spacing w:after="0" w:line="259" w:lineRule="auto"/>
              <w:ind w:left="0" w:firstLine="0"/>
            </w:pPr>
            <w:r>
              <w:t xml:space="preserve">          </w:t>
            </w:r>
          </w:p>
          <w:p w14:paraId="3B7AEC0E" w14:textId="54E14F6D" w:rsidR="00534865" w:rsidRPr="00D44F44" w:rsidRDefault="00313F55" w:rsidP="00606C8B">
            <w:pPr>
              <w:pStyle w:val="ListParagraph"/>
              <w:numPr>
                <w:ilvl w:val="0"/>
                <w:numId w:val="1"/>
              </w:numPr>
              <w:spacing w:after="0" w:line="259" w:lineRule="auto"/>
            </w:pPr>
            <w:r>
              <w:t xml:space="preserve"> </w:t>
            </w:r>
            <w:r w:rsidRPr="00534865">
              <w:rPr>
                <w:b/>
              </w:rPr>
              <w:t>DEFINITIONS</w:t>
            </w:r>
            <w:r>
              <w:t xml:space="preserve"> </w:t>
            </w:r>
            <w:r w:rsidR="00534865">
              <w:br/>
            </w:r>
          </w:p>
          <w:p w14:paraId="75BEA28F" w14:textId="77777777" w:rsidR="00534865" w:rsidRDefault="00534865" w:rsidP="00606C8B">
            <w:pPr>
              <w:pStyle w:val="ListParagraph"/>
              <w:numPr>
                <w:ilvl w:val="1"/>
                <w:numId w:val="1"/>
              </w:numPr>
            </w:pPr>
            <w:r>
              <w:t>Data – a value or set of values that represents a specific concept or concepts. Data becomes information when analyzed and possibly combined with other data in order to extract meaning and provide context.</w:t>
            </w:r>
            <w:r>
              <w:br/>
            </w:r>
          </w:p>
          <w:p w14:paraId="2D6F411C" w14:textId="77777777" w:rsidR="00534865" w:rsidRDefault="00534865" w:rsidP="00606C8B">
            <w:pPr>
              <w:pStyle w:val="ListParagraph"/>
              <w:numPr>
                <w:ilvl w:val="1"/>
                <w:numId w:val="1"/>
              </w:numPr>
            </w:pPr>
            <w:r>
              <w:t>Open data – data made public and provided in a convenient, modifiable form such that there are no unnecessary technological obstacles to the use of the data. For purposes of this policy, open data is machine readable, available in bulk, and provided in an open format such as a .CSV file.</w:t>
            </w:r>
          </w:p>
          <w:p w14:paraId="20219E13" w14:textId="77777777" w:rsidR="00534865" w:rsidRDefault="00534865" w:rsidP="00606C8B">
            <w:pPr>
              <w:pStyle w:val="ListParagraph"/>
              <w:numPr>
                <w:ilvl w:val="1"/>
                <w:numId w:val="1"/>
              </w:numPr>
            </w:pPr>
            <w:r>
              <w:t>The City and County of Durham's open data is generated and maintained by the City, openly shared, and available to the public in accordance with public records laws.</w:t>
            </w:r>
            <w:r>
              <w:br/>
            </w:r>
          </w:p>
          <w:p w14:paraId="2D3B67B4" w14:textId="183AFE5E" w:rsidR="00534865" w:rsidRDefault="00534865" w:rsidP="00606C8B">
            <w:pPr>
              <w:pStyle w:val="ListParagraph"/>
              <w:numPr>
                <w:ilvl w:val="1"/>
                <w:numId w:val="1"/>
              </w:numPr>
            </w:pPr>
            <w:r>
              <w:t>Portal – a means, usually a technology application, for transmitting open data for use, reuse, and redistribution.</w:t>
            </w:r>
            <w:r>
              <w:br/>
            </w:r>
          </w:p>
          <w:p w14:paraId="48FDCB1D" w14:textId="601419F4" w:rsidR="00606C8B" w:rsidRDefault="00534865" w:rsidP="00606C8B">
            <w:pPr>
              <w:pStyle w:val="ListParagraph"/>
              <w:numPr>
                <w:ilvl w:val="1"/>
                <w:numId w:val="1"/>
              </w:numPr>
            </w:pPr>
            <w:r>
              <w:t>Restricted data – all data that the City is restricted from disclosing under state or federal law; and all data that the City is permitted to withhold from disclosure under state or federal law and has elect</w:t>
            </w:r>
            <w:r w:rsidR="00606C8B">
              <w:t>ed to withhold from disclosure.</w:t>
            </w:r>
            <w:r w:rsidR="00606C8B">
              <w:br/>
            </w:r>
          </w:p>
          <w:p w14:paraId="2CCA6D52" w14:textId="21DE168E" w:rsidR="003C31E3" w:rsidRDefault="00313F55" w:rsidP="00606C8B">
            <w:pPr>
              <w:pStyle w:val="ListParagraph"/>
              <w:numPr>
                <w:ilvl w:val="0"/>
                <w:numId w:val="1"/>
              </w:numPr>
            </w:pPr>
            <w:r w:rsidRPr="00606C8B">
              <w:rPr>
                <w:b/>
              </w:rPr>
              <w:t>PROCEDURE</w:t>
            </w:r>
            <w:r>
              <w:t xml:space="preserve"> </w:t>
            </w:r>
          </w:p>
          <w:p w14:paraId="42138070" w14:textId="77777777" w:rsidR="00606C8B" w:rsidRDefault="00606C8B" w:rsidP="00606C8B">
            <w:pPr>
              <w:pStyle w:val="ListParagraph"/>
              <w:ind w:left="1200" w:firstLine="0"/>
            </w:pPr>
          </w:p>
          <w:p w14:paraId="6CD0B43C" w14:textId="77777777" w:rsidR="003C31E3" w:rsidRDefault="00313F55">
            <w:pPr>
              <w:spacing w:after="0" w:line="259" w:lineRule="auto"/>
              <w:ind w:left="0" w:firstLine="0"/>
            </w:pPr>
            <w:r>
              <w:t xml:space="preserve">          </w:t>
            </w:r>
          </w:p>
          <w:p w14:paraId="1D9F4CA6" w14:textId="77777777" w:rsidR="003C31E3" w:rsidRDefault="00313F55">
            <w:pPr>
              <w:spacing w:after="0" w:line="259" w:lineRule="auto"/>
              <w:ind w:left="0" w:right="69" w:firstLine="0"/>
            </w:pPr>
            <w:r>
              <w:t xml:space="preserve"> </w:t>
            </w:r>
          </w:p>
        </w:tc>
      </w:tr>
    </w:tbl>
    <w:p w14:paraId="1CF45BC7" w14:textId="77777777" w:rsidR="003C31E3" w:rsidRDefault="00313F55">
      <w:pPr>
        <w:spacing w:after="0" w:line="259" w:lineRule="auto"/>
        <w:ind w:left="0" w:firstLine="0"/>
        <w:jc w:val="both"/>
      </w:pPr>
      <w:r>
        <w:t xml:space="preserve">         </w:t>
      </w:r>
    </w:p>
    <w:tbl>
      <w:tblPr>
        <w:tblStyle w:val="TableGrid"/>
        <w:tblW w:w="9818" w:type="dxa"/>
        <w:tblInd w:w="-108" w:type="dxa"/>
        <w:tblCellMar>
          <w:left w:w="108" w:type="dxa"/>
          <w:right w:w="115" w:type="dxa"/>
        </w:tblCellMar>
        <w:tblLook w:val="04A0" w:firstRow="1" w:lastRow="0" w:firstColumn="1" w:lastColumn="0" w:noHBand="0" w:noVBand="1"/>
      </w:tblPr>
      <w:tblGrid>
        <w:gridCol w:w="9818"/>
      </w:tblGrid>
      <w:tr w:rsidR="003C31E3" w14:paraId="556A43F1" w14:textId="77777777">
        <w:trPr>
          <w:trHeight w:val="286"/>
        </w:trPr>
        <w:tc>
          <w:tcPr>
            <w:tcW w:w="9818" w:type="dxa"/>
            <w:tcBorders>
              <w:top w:val="single" w:sz="4" w:space="0" w:color="000000"/>
              <w:left w:val="single" w:sz="4" w:space="0" w:color="000000"/>
              <w:bottom w:val="single" w:sz="4" w:space="0" w:color="000000"/>
              <w:right w:val="single" w:sz="4" w:space="0" w:color="000000"/>
            </w:tcBorders>
          </w:tcPr>
          <w:p w14:paraId="6571AF98" w14:textId="77777777" w:rsidR="003C31E3" w:rsidRDefault="00313F55" w:rsidP="00313F55">
            <w:pPr>
              <w:spacing w:after="0" w:line="259" w:lineRule="auto"/>
              <w:ind w:left="0" w:firstLine="0"/>
            </w:pPr>
            <w:r>
              <w:lastRenderedPageBreak/>
              <w:t xml:space="preserve">SUBJECT:  </w:t>
            </w:r>
          </w:p>
        </w:tc>
      </w:tr>
      <w:tr w:rsidR="003C31E3" w14:paraId="43273079" w14:textId="77777777">
        <w:trPr>
          <w:trHeight w:val="287"/>
        </w:trPr>
        <w:tc>
          <w:tcPr>
            <w:tcW w:w="9818" w:type="dxa"/>
            <w:tcBorders>
              <w:top w:val="single" w:sz="4" w:space="0" w:color="000000"/>
              <w:left w:val="single" w:sz="4" w:space="0" w:color="000000"/>
              <w:bottom w:val="single" w:sz="4" w:space="0" w:color="000000"/>
              <w:right w:val="single" w:sz="4" w:space="0" w:color="000000"/>
            </w:tcBorders>
          </w:tcPr>
          <w:p w14:paraId="68BD59B4" w14:textId="77777777" w:rsidR="003C31E3" w:rsidRDefault="00313F55">
            <w:pPr>
              <w:spacing w:after="0" w:line="259" w:lineRule="auto"/>
              <w:ind w:left="0" w:firstLine="0"/>
            </w:pPr>
            <w:r>
              <w:t xml:space="preserve">PAGE 3 OF 3 </w:t>
            </w:r>
          </w:p>
        </w:tc>
      </w:tr>
      <w:tr w:rsidR="003C31E3" w14:paraId="7AFB0AB5" w14:textId="77777777">
        <w:trPr>
          <w:trHeight w:val="13004"/>
        </w:trPr>
        <w:tc>
          <w:tcPr>
            <w:tcW w:w="9818" w:type="dxa"/>
            <w:tcBorders>
              <w:top w:val="single" w:sz="4" w:space="0" w:color="000000"/>
              <w:left w:val="single" w:sz="4" w:space="0" w:color="000000"/>
              <w:bottom w:val="single" w:sz="4" w:space="0" w:color="000000"/>
              <w:right w:val="single" w:sz="4" w:space="0" w:color="000000"/>
            </w:tcBorders>
          </w:tcPr>
          <w:p w14:paraId="517B62E1" w14:textId="258125F6" w:rsidR="003C31E3" w:rsidRDefault="00313F55">
            <w:pPr>
              <w:spacing w:after="0" w:line="259" w:lineRule="auto"/>
              <w:ind w:left="0" w:firstLine="0"/>
            </w:pPr>
            <w:r>
              <w:t xml:space="preserve">          </w:t>
            </w:r>
          </w:p>
          <w:p w14:paraId="058D322D" w14:textId="77777777" w:rsidR="003C31E3" w:rsidRDefault="00313F55">
            <w:pPr>
              <w:spacing w:after="0" w:line="259" w:lineRule="auto"/>
              <w:ind w:left="0" w:firstLine="0"/>
            </w:pPr>
            <w:r>
              <w:t xml:space="preserve">          </w:t>
            </w:r>
          </w:p>
          <w:p w14:paraId="14CA930F" w14:textId="77777777" w:rsidR="003C31E3" w:rsidRDefault="00313F55">
            <w:pPr>
              <w:spacing w:after="0" w:line="259" w:lineRule="auto"/>
              <w:ind w:left="0" w:firstLine="0"/>
            </w:pPr>
            <w:r>
              <w:t xml:space="preserve">        7.0  </w:t>
            </w:r>
            <w:r>
              <w:rPr>
                <w:b/>
              </w:rPr>
              <w:t>RESPONSIBILITY</w:t>
            </w:r>
            <w:r>
              <w:t xml:space="preserve"> </w:t>
            </w:r>
          </w:p>
          <w:p w14:paraId="3A786E75" w14:textId="77777777" w:rsidR="003C31E3" w:rsidRDefault="00313F55">
            <w:pPr>
              <w:spacing w:after="0" w:line="259" w:lineRule="auto"/>
              <w:ind w:left="0" w:firstLine="0"/>
            </w:pPr>
            <w:r>
              <w:t xml:space="preserve">          </w:t>
            </w:r>
          </w:p>
          <w:p w14:paraId="39324756" w14:textId="77777777" w:rsidR="003C31E3" w:rsidRDefault="00313F55" w:rsidP="00313F55">
            <w:pPr>
              <w:spacing w:after="0" w:line="238" w:lineRule="auto"/>
              <w:ind w:left="0" w:right="164" w:firstLine="0"/>
            </w:pPr>
            <w:r>
              <w:t xml:space="preserve">            </w:t>
            </w:r>
          </w:p>
          <w:p w14:paraId="58E776FF" w14:textId="77777777" w:rsidR="003C31E3" w:rsidRDefault="00313F55">
            <w:pPr>
              <w:spacing w:after="0" w:line="259" w:lineRule="auto"/>
              <w:ind w:left="0" w:firstLine="0"/>
            </w:pPr>
            <w:r>
              <w:t xml:space="preserve">          </w:t>
            </w:r>
          </w:p>
          <w:p w14:paraId="42CCFCCA" w14:textId="220F6725" w:rsidR="003C31E3" w:rsidRDefault="00313F55" w:rsidP="0008537E">
            <w:pPr>
              <w:pStyle w:val="ListParagraph"/>
              <w:numPr>
                <w:ilvl w:val="0"/>
                <w:numId w:val="1"/>
              </w:numPr>
              <w:spacing w:after="0" w:line="259" w:lineRule="auto"/>
            </w:pPr>
            <w:r w:rsidRPr="0008537E">
              <w:rPr>
                <w:b/>
              </w:rPr>
              <w:t>APPENDIX</w:t>
            </w:r>
            <w:r w:rsidR="0008537E">
              <w:rPr>
                <w:b/>
              </w:rPr>
              <w:t xml:space="preserve"> A</w:t>
            </w:r>
            <w:r w:rsidR="0008537E">
              <w:t>: Open Database License (ODBL)</w:t>
            </w:r>
            <w:r w:rsidR="0008537E">
              <w:br/>
            </w:r>
          </w:p>
          <w:p w14:paraId="1CA79E6B" w14:textId="7B369D30" w:rsidR="0008537E" w:rsidRDefault="0008537E" w:rsidP="0008537E">
            <w:pPr>
              <w:pStyle w:val="ListParagraph"/>
              <w:numPr>
                <w:ilvl w:val="1"/>
                <w:numId w:val="1"/>
              </w:numPr>
              <w:spacing w:after="0" w:line="259" w:lineRule="auto"/>
            </w:pPr>
            <w:r>
              <w:t>Preamble</w:t>
            </w:r>
            <w:r>
              <w:br/>
            </w:r>
            <w:r>
              <w:br/>
              <w:t>The Open Database License (</w:t>
            </w:r>
            <w:proofErr w:type="spellStart"/>
            <w:r>
              <w:t>ODbL</w:t>
            </w:r>
            <w:proofErr w:type="spellEnd"/>
            <w:r>
              <w:t xml:space="preserve">) is a license agreement intended to allow users to freely share, modify, and use this Database while maintaining this same freedom for others. Many databases are covered by copyright, and therefore this document licenses these rights. Some jurisdictions, mainly in the European Union, have specific rights that cover databases, and so the </w:t>
            </w:r>
            <w:proofErr w:type="spellStart"/>
            <w:r>
              <w:t>ODbL</w:t>
            </w:r>
            <w:proofErr w:type="spellEnd"/>
            <w:r>
              <w:t xml:space="preserve"> addresses these rights, too. Finally, the </w:t>
            </w:r>
            <w:proofErr w:type="spellStart"/>
            <w:r>
              <w:t>ODbL</w:t>
            </w:r>
            <w:proofErr w:type="spellEnd"/>
            <w:r>
              <w:t xml:space="preserve"> is also an agreement in contract for users of this Database to act in certain ways in return for accessing this Database.</w:t>
            </w:r>
            <w:r>
              <w:br/>
            </w:r>
            <w:r>
              <w:br/>
              <w:t xml:space="preserve">Databases can contain a wide variety of types of content (images, audiovisual material, and sounds all in the same database, for example), and so the </w:t>
            </w:r>
            <w:proofErr w:type="spellStart"/>
            <w:r>
              <w:t>ODbL</w:t>
            </w:r>
            <w:proofErr w:type="spellEnd"/>
            <w:r>
              <w:t xml:space="preserve"> only governs the rights over the Database, and not the contents of the Database individually. Licensors should use the </w:t>
            </w:r>
            <w:proofErr w:type="spellStart"/>
            <w:r>
              <w:t>ODbL</w:t>
            </w:r>
            <w:proofErr w:type="spellEnd"/>
            <w:r>
              <w:t xml:space="preserve"> together with another license for the contents, if the contents have a single set of rights that uniformly covers all of the contents. If the contents have multiple sets of different rights, Licensors should describe what rights govern what contents together in the individual record or in some other way that clarifies what rights apply. </w:t>
            </w:r>
            <w:r>
              <w:br/>
            </w:r>
            <w:r>
              <w:br/>
              <w:t>Sometimes the contents of a database, or the database itself, can be covered by other rights not addressed here (such as private contracts, trade mark over the name, or privacy rights / data protection rights over information in the contents), and so you are advised that you may have to consult other documents or clear other rights before doing activities not covered by this License.</w:t>
            </w:r>
            <w:r>
              <w:br/>
            </w:r>
            <w:r>
              <w:br/>
              <w:t>------</w:t>
            </w:r>
          </w:p>
          <w:p w14:paraId="657533CE" w14:textId="77777777" w:rsidR="0008537E" w:rsidRDefault="0008537E" w:rsidP="0008537E">
            <w:pPr>
              <w:pStyle w:val="ListParagraph"/>
              <w:spacing w:after="0" w:line="259" w:lineRule="auto"/>
              <w:ind w:left="1920" w:firstLine="0"/>
            </w:pPr>
          </w:p>
          <w:p w14:paraId="470575F5" w14:textId="23584187" w:rsidR="0008537E" w:rsidRDefault="0008537E" w:rsidP="0008537E">
            <w:pPr>
              <w:pStyle w:val="ListParagraph"/>
              <w:numPr>
                <w:ilvl w:val="1"/>
                <w:numId w:val="1"/>
              </w:numPr>
              <w:spacing w:after="0" w:line="259" w:lineRule="auto"/>
            </w:pPr>
            <w:r>
              <w:t>The L</w:t>
            </w:r>
            <w:r w:rsidR="00371451">
              <w:t>icensor (as defined below) and Data C</w:t>
            </w:r>
            <w:r>
              <w:t>onsumer (as defined below) agree as follows: Definitions of Capitalized Words</w:t>
            </w:r>
          </w:p>
          <w:p w14:paraId="6F99C1B9" w14:textId="77777777" w:rsidR="0008537E" w:rsidRDefault="0008537E" w:rsidP="0008537E">
            <w:pPr>
              <w:spacing w:after="0" w:line="259" w:lineRule="auto"/>
              <w:ind w:left="0" w:firstLine="0"/>
            </w:pPr>
          </w:p>
          <w:p w14:paraId="609D1E10" w14:textId="77777777" w:rsidR="0008537E" w:rsidRDefault="0008537E" w:rsidP="0008537E">
            <w:pPr>
              <w:pStyle w:val="ListParagraph"/>
              <w:numPr>
                <w:ilvl w:val="2"/>
                <w:numId w:val="1"/>
              </w:numPr>
              <w:spacing w:after="0" w:line="259" w:lineRule="auto"/>
            </w:pPr>
            <w:r>
              <w:t xml:space="preserve">"Collective Database" – Means this Database in unmodified form as part of a collection of independent databases in </w:t>
            </w:r>
            <w:proofErr w:type="gramStart"/>
            <w:r>
              <w:t>themselves</w:t>
            </w:r>
            <w:proofErr w:type="gramEnd"/>
            <w:r>
              <w:t xml:space="preserve"> that together are assembled into a collective whole. A work that constitutes a Collective Database will not be considered a Derivative Database.</w:t>
            </w:r>
          </w:p>
          <w:p w14:paraId="37C89FA5" w14:textId="77777777" w:rsidR="0008537E" w:rsidRDefault="0008537E" w:rsidP="0008537E">
            <w:pPr>
              <w:pStyle w:val="ListParagraph"/>
              <w:numPr>
                <w:ilvl w:val="2"/>
                <w:numId w:val="1"/>
              </w:numPr>
              <w:spacing w:after="0" w:line="259" w:lineRule="auto"/>
            </w:pPr>
            <w:r>
              <w:t xml:space="preserve">"Convey" – As a verb, means </w:t>
            </w:r>
            <w:proofErr w:type="gramStart"/>
            <w:r>
              <w:t>Using</w:t>
            </w:r>
            <w:proofErr w:type="gramEnd"/>
            <w:r>
              <w:t xml:space="preserve"> the Database, a Derivative Database, or the Database as part of a Collective Database in any </w:t>
            </w:r>
            <w:r>
              <w:lastRenderedPageBreak/>
              <w:t xml:space="preserve">way that enables a Person to make or receive copies of the Database or a Derivative Database.  Conveying does not include interaction with a user through a computer network, or creating and </w:t>
            </w:r>
            <w:proofErr w:type="gramStart"/>
            <w:r>
              <w:t>Using</w:t>
            </w:r>
            <w:proofErr w:type="gramEnd"/>
            <w:r>
              <w:t xml:space="preserve"> a Produced Work, where no transfer of a copy of the Database or a Derivative Database occurs. </w:t>
            </w:r>
          </w:p>
          <w:p w14:paraId="5B5423C5" w14:textId="26A15116" w:rsidR="0008537E" w:rsidRDefault="0008537E" w:rsidP="0008537E">
            <w:pPr>
              <w:pStyle w:val="ListParagraph"/>
              <w:numPr>
                <w:ilvl w:val="2"/>
                <w:numId w:val="1"/>
              </w:numPr>
              <w:spacing w:after="0" w:line="259" w:lineRule="auto"/>
            </w:pPr>
            <w:r>
              <w:t>"Contents" – The contents of this Database, which includes the information, independent works, or other material collected into the Database. For example, the contents of the Database could be factual data or works such as images, audiovisual material, text, or sounds.</w:t>
            </w:r>
          </w:p>
          <w:p w14:paraId="29DD8563" w14:textId="53F7BC36" w:rsidR="00371451" w:rsidRDefault="00371451" w:rsidP="00371451">
            <w:pPr>
              <w:pStyle w:val="ListParagraph"/>
              <w:numPr>
                <w:ilvl w:val="2"/>
                <w:numId w:val="1"/>
              </w:numPr>
              <w:spacing w:after="0" w:line="259" w:lineRule="auto"/>
            </w:pPr>
            <w:r>
              <w:t>"Data Consumer" – Means a natural or legal person or a body of persons corporate or incorporate. This definition also includes a person exercising rights under this License who has not previously violated the terms of this License with respect to the Database, or who has received express permission from the Licensor to exercise rights under this License despite a previous violation.</w:t>
            </w:r>
          </w:p>
          <w:p w14:paraId="36F3B14F" w14:textId="77777777" w:rsidR="0008537E" w:rsidRDefault="0008537E" w:rsidP="0008537E">
            <w:pPr>
              <w:pStyle w:val="ListParagraph"/>
              <w:numPr>
                <w:ilvl w:val="2"/>
                <w:numId w:val="1"/>
              </w:numPr>
              <w:spacing w:after="0" w:line="259" w:lineRule="auto"/>
            </w:pPr>
            <w:r>
              <w:t>"Database" – A collection of material (the Contents) arranged in a systematic or methodical way and individually accessible by electronic or other means offered under the terms of this License.</w:t>
            </w:r>
          </w:p>
          <w:p w14:paraId="5B7F9AE0" w14:textId="77777777" w:rsidR="0008537E" w:rsidRDefault="0008537E" w:rsidP="0008537E">
            <w:pPr>
              <w:pStyle w:val="ListParagraph"/>
              <w:numPr>
                <w:ilvl w:val="2"/>
                <w:numId w:val="1"/>
              </w:numPr>
              <w:spacing w:after="0" w:line="259" w:lineRule="auto"/>
            </w:pPr>
            <w:r>
              <w:t>"Derivative Database" – Means a database based upon the Database, and includes any translation, adaptation, arrangement, modification, or any other alteration of the Database or of a Substantial part of the Contents. This includes, but is not limited to, Extracting or Re-utilizing the whole or a Substantial part of the Contents in a new Database.</w:t>
            </w:r>
          </w:p>
          <w:p w14:paraId="58C194A7" w14:textId="77777777" w:rsidR="0008537E" w:rsidRDefault="0008537E" w:rsidP="0008537E">
            <w:pPr>
              <w:pStyle w:val="ListParagraph"/>
              <w:numPr>
                <w:ilvl w:val="2"/>
                <w:numId w:val="1"/>
              </w:numPr>
              <w:spacing w:after="0" w:line="259" w:lineRule="auto"/>
            </w:pPr>
            <w:r>
              <w:t>"Extraction" – Means the permanent or temporary transfer of all or a Substantial part of the Contents to another medium by any means or in any form.</w:t>
            </w:r>
          </w:p>
          <w:p w14:paraId="165F8AD3" w14:textId="77777777" w:rsidR="0008537E" w:rsidRDefault="0008537E" w:rsidP="0008537E">
            <w:pPr>
              <w:pStyle w:val="ListParagraph"/>
              <w:numPr>
                <w:ilvl w:val="2"/>
                <w:numId w:val="1"/>
              </w:numPr>
              <w:spacing w:after="0" w:line="259" w:lineRule="auto"/>
            </w:pPr>
            <w:r>
              <w:t xml:space="preserve">"License" – Means this license agreement and is both a license of rights such as copyright and Database Rights and an agreement in contract. </w:t>
            </w:r>
          </w:p>
          <w:p w14:paraId="0699793E" w14:textId="77777777" w:rsidR="00371451" w:rsidRDefault="0008537E" w:rsidP="00371451">
            <w:pPr>
              <w:pStyle w:val="ListParagraph"/>
              <w:numPr>
                <w:ilvl w:val="2"/>
                <w:numId w:val="1"/>
              </w:numPr>
              <w:spacing w:after="0" w:line="259" w:lineRule="auto"/>
            </w:pPr>
            <w:r>
              <w:t>"Licensor" – Means the entity that offers the Database under the terms of this License. (The City and County of Durham, NC)</w:t>
            </w:r>
            <w:r w:rsidR="00371451">
              <w:t>.</w:t>
            </w:r>
          </w:p>
          <w:p w14:paraId="7562ACCB" w14:textId="77777777" w:rsidR="00371451" w:rsidRDefault="00371451" w:rsidP="00371451">
            <w:pPr>
              <w:pStyle w:val="ListParagraph"/>
              <w:numPr>
                <w:ilvl w:val="2"/>
                <w:numId w:val="1"/>
              </w:numPr>
              <w:spacing w:after="0" w:line="259" w:lineRule="auto"/>
            </w:pPr>
            <w:r>
              <w:t xml:space="preserve">"Produced Work" </w:t>
            </w:r>
            <w:proofErr w:type="gramStart"/>
            <w:r>
              <w:t>–  W</w:t>
            </w:r>
            <w:r w:rsidR="0008537E">
              <w:t>ork</w:t>
            </w:r>
            <w:proofErr w:type="gramEnd"/>
            <w:r w:rsidR="0008537E">
              <w:t xml:space="preserve"> (such as an image, audiovisual material, text,</w:t>
            </w:r>
            <w:r>
              <w:t xml:space="preserve"> </w:t>
            </w:r>
            <w:r w:rsidR="0008537E">
              <w:t>or sounds) resulting from using the whole or a Substantial part of the</w:t>
            </w:r>
            <w:r>
              <w:t xml:space="preserve"> </w:t>
            </w:r>
            <w:r w:rsidR="0008537E">
              <w:t>Contents (via a search or other query) from this Database, a Derivative</w:t>
            </w:r>
            <w:r>
              <w:t xml:space="preserve"> </w:t>
            </w:r>
            <w:r w:rsidR="0008537E">
              <w:t xml:space="preserve">Database, or this Database as part of a Collective Database.  </w:t>
            </w:r>
          </w:p>
          <w:p w14:paraId="793DEDCC" w14:textId="77777777" w:rsidR="00371451" w:rsidRDefault="0008537E" w:rsidP="00371451">
            <w:pPr>
              <w:pStyle w:val="ListParagraph"/>
              <w:numPr>
                <w:ilvl w:val="2"/>
                <w:numId w:val="1"/>
              </w:numPr>
              <w:spacing w:after="0" w:line="259" w:lineRule="auto"/>
            </w:pPr>
            <w:r>
              <w:t>"Publicly" –</w:t>
            </w:r>
            <w:r w:rsidR="00371451">
              <w:t xml:space="preserve"> means to Persons other than Data Consumer</w:t>
            </w:r>
            <w:r>
              <w:t xml:space="preserve"> or under </w:t>
            </w:r>
            <w:r w:rsidR="00371451">
              <w:t>said consumer’s</w:t>
            </w:r>
            <w:r>
              <w:t xml:space="preserve"> control by</w:t>
            </w:r>
            <w:r w:rsidR="00371451">
              <w:t xml:space="preserve"> </w:t>
            </w:r>
            <w:r>
              <w:t>either more than 50% ownership or by the power to direct their</w:t>
            </w:r>
            <w:r w:rsidR="00371451">
              <w:t xml:space="preserve"> </w:t>
            </w:r>
            <w:r>
              <w:t xml:space="preserve">activities (such as contracting with an independent consultant). </w:t>
            </w:r>
          </w:p>
          <w:p w14:paraId="4D560B5E" w14:textId="77777777" w:rsidR="00371451" w:rsidRDefault="00371451" w:rsidP="00371451">
            <w:pPr>
              <w:pStyle w:val="ListParagraph"/>
              <w:numPr>
                <w:ilvl w:val="2"/>
                <w:numId w:val="1"/>
              </w:numPr>
              <w:spacing w:after="0" w:line="259" w:lineRule="auto"/>
            </w:pPr>
            <w:r>
              <w:t>"Re-utiliz</w:t>
            </w:r>
            <w:r w:rsidR="0008537E">
              <w:t>ation" – means any form of making available to the public all</w:t>
            </w:r>
            <w:r>
              <w:t xml:space="preserve"> </w:t>
            </w:r>
            <w:r w:rsidR="0008537E">
              <w:t>or a Substantial part of the Contents by the distribution of copies, by</w:t>
            </w:r>
            <w:r>
              <w:t xml:space="preserve"> </w:t>
            </w:r>
            <w:r w:rsidR="0008537E">
              <w:t>renting, by online or other forms of transmission.</w:t>
            </w:r>
          </w:p>
          <w:p w14:paraId="14970843" w14:textId="77777777" w:rsidR="00371451" w:rsidRDefault="0008537E" w:rsidP="00371451">
            <w:pPr>
              <w:pStyle w:val="ListParagraph"/>
              <w:numPr>
                <w:ilvl w:val="2"/>
                <w:numId w:val="1"/>
              </w:numPr>
              <w:spacing w:after="0" w:line="259" w:lineRule="auto"/>
            </w:pPr>
            <w:r>
              <w:t>"Substantial" – Means substantial in terms of quantity or quality or a</w:t>
            </w:r>
            <w:r w:rsidR="00371451">
              <w:t xml:space="preserve"> </w:t>
            </w:r>
            <w:r>
              <w:t>combination of both. The repeated and systematic Extraction or</w:t>
            </w:r>
            <w:r w:rsidR="00371451">
              <w:t xml:space="preserve"> Re-utiliz</w:t>
            </w:r>
            <w:r>
              <w:t>ation of insubstantial parts of the Contents may amount to the</w:t>
            </w:r>
            <w:r w:rsidR="00371451">
              <w:t xml:space="preserve"> Extraction or Re-utiliz</w:t>
            </w:r>
            <w:r>
              <w:t>ation of a Substantial part of the Contents.</w:t>
            </w:r>
          </w:p>
          <w:p w14:paraId="06A89901" w14:textId="77777777" w:rsidR="00371451" w:rsidRDefault="0008537E" w:rsidP="00371451">
            <w:pPr>
              <w:pStyle w:val="ListParagraph"/>
              <w:numPr>
                <w:ilvl w:val="2"/>
                <w:numId w:val="1"/>
              </w:numPr>
              <w:spacing w:after="0" w:line="259" w:lineRule="auto"/>
            </w:pPr>
            <w:r>
              <w:lastRenderedPageBreak/>
              <w:t>"Use" – As a verb, means doing any act that is restricted by copyright</w:t>
            </w:r>
            <w:r w:rsidR="00371451">
              <w:t xml:space="preserve"> </w:t>
            </w:r>
            <w:r>
              <w:t>or Database Rights whether in the original medium or any other; and</w:t>
            </w:r>
            <w:r w:rsidR="00371451">
              <w:t xml:space="preserve"> </w:t>
            </w:r>
            <w:r>
              <w:t>includes without limitation distributing, copying, publicly performing,</w:t>
            </w:r>
            <w:r w:rsidR="00371451">
              <w:t xml:space="preserve"> </w:t>
            </w:r>
            <w:r>
              <w:t>publicly displaying, and preparing derivative works of the Database, as</w:t>
            </w:r>
            <w:r w:rsidR="00371451">
              <w:t xml:space="preserve"> </w:t>
            </w:r>
            <w:r>
              <w:t>well as modifying the Database as may be technically necessary to use it</w:t>
            </w:r>
            <w:r w:rsidR="00371451">
              <w:t xml:space="preserve"> </w:t>
            </w:r>
            <w:r>
              <w:t xml:space="preserve">in a different mode or format. </w:t>
            </w:r>
          </w:p>
          <w:p w14:paraId="0B61E4EA" w14:textId="77777777" w:rsidR="00371451" w:rsidRDefault="0008537E" w:rsidP="00371451">
            <w:pPr>
              <w:pStyle w:val="ListParagraph"/>
              <w:numPr>
                <w:ilvl w:val="2"/>
                <w:numId w:val="1"/>
              </w:numPr>
              <w:spacing w:after="0" w:line="259" w:lineRule="auto"/>
            </w:pPr>
            <w:r>
              <w:t>Words in the singular include the plural and vice versa.</w:t>
            </w:r>
          </w:p>
          <w:p w14:paraId="1FBD4375" w14:textId="77777777" w:rsidR="00371451" w:rsidRDefault="0008537E" w:rsidP="00371451">
            <w:pPr>
              <w:pStyle w:val="ListParagraph"/>
              <w:numPr>
                <w:ilvl w:val="1"/>
                <w:numId w:val="1"/>
              </w:numPr>
              <w:spacing w:after="0" w:line="259" w:lineRule="auto"/>
            </w:pPr>
            <w:r>
              <w:t>What this License covers</w:t>
            </w:r>
          </w:p>
          <w:p w14:paraId="3735F2AE" w14:textId="77777777" w:rsidR="00371451" w:rsidRDefault="0008537E" w:rsidP="00371451">
            <w:pPr>
              <w:pStyle w:val="ListParagraph"/>
              <w:numPr>
                <w:ilvl w:val="2"/>
                <w:numId w:val="1"/>
              </w:numPr>
              <w:spacing w:after="0" w:line="259" w:lineRule="auto"/>
            </w:pPr>
            <w:r>
              <w:t>Legal effect of this document. This License is:</w:t>
            </w:r>
          </w:p>
          <w:p w14:paraId="6D842437" w14:textId="6B19FF15" w:rsidR="00371451" w:rsidRDefault="0008537E" w:rsidP="00371451">
            <w:pPr>
              <w:pStyle w:val="ListParagraph"/>
              <w:numPr>
                <w:ilvl w:val="3"/>
                <w:numId w:val="1"/>
              </w:numPr>
              <w:spacing w:after="0" w:line="259" w:lineRule="auto"/>
            </w:pPr>
            <w:r>
              <w:t xml:space="preserve">A license of applicable copyright and </w:t>
            </w:r>
            <w:r w:rsidR="00371451">
              <w:t>neighboring</w:t>
            </w:r>
            <w:r>
              <w:t xml:space="preserve"> rights;</w:t>
            </w:r>
          </w:p>
          <w:p w14:paraId="49FE5C12" w14:textId="77777777" w:rsidR="00371451" w:rsidRDefault="0008537E" w:rsidP="00371451">
            <w:pPr>
              <w:pStyle w:val="ListParagraph"/>
              <w:numPr>
                <w:ilvl w:val="3"/>
                <w:numId w:val="1"/>
              </w:numPr>
              <w:spacing w:after="0" w:line="259" w:lineRule="auto"/>
            </w:pPr>
            <w:r>
              <w:t>A license of the Database Right; and</w:t>
            </w:r>
          </w:p>
          <w:p w14:paraId="1C5A0E54" w14:textId="77777777" w:rsidR="00371451" w:rsidRDefault="0008537E" w:rsidP="00371451">
            <w:pPr>
              <w:pStyle w:val="ListParagraph"/>
              <w:numPr>
                <w:ilvl w:val="3"/>
                <w:numId w:val="1"/>
              </w:numPr>
              <w:spacing w:after="0" w:line="259" w:lineRule="auto"/>
            </w:pPr>
            <w:r>
              <w:t>An ag</w:t>
            </w:r>
            <w:r w:rsidR="00371451">
              <w:t xml:space="preserve">reement in contract between the Data Consumer </w:t>
            </w:r>
            <w:r>
              <w:t>and the Licensor.</w:t>
            </w:r>
          </w:p>
          <w:p w14:paraId="09D5CEAA" w14:textId="77777777" w:rsidR="00371451" w:rsidRDefault="0008537E" w:rsidP="00371451">
            <w:pPr>
              <w:pStyle w:val="ListParagraph"/>
              <w:numPr>
                <w:ilvl w:val="3"/>
                <w:numId w:val="1"/>
              </w:numPr>
              <w:spacing w:after="0" w:line="259" w:lineRule="auto"/>
            </w:pPr>
            <w:r>
              <w:t>Legal rights covered. This License covers the legal rights in the</w:t>
            </w:r>
            <w:r w:rsidR="00371451">
              <w:t xml:space="preserve"> </w:t>
            </w:r>
            <w:r>
              <w:t>Database, including:</w:t>
            </w:r>
          </w:p>
          <w:p w14:paraId="282E0598" w14:textId="77777777" w:rsidR="00371451" w:rsidRDefault="0008537E" w:rsidP="00371451">
            <w:pPr>
              <w:pStyle w:val="ListParagraph"/>
              <w:numPr>
                <w:ilvl w:val="4"/>
                <w:numId w:val="1"/>
              </w:numPr>
              <w:spacing w:after="0" w:line="259" w:lineRule="auto"/>
            </w:pPr>
            <w:r>
              <w:t xml:space="preserve">Copyright. Any copyright or </w:t>
            </w:r>
            <w:r w:rsidR="00371451">
              <w:t>neighboring</w:t>
            </w:r>
            <w:r>
              <w:t xml:space="preserve"> rights in the Database.</w:t>
            </w:r>
          </w:p>
          <w:p w14:paraId="1D1EB681" w14:textId="416BCDE2" w:rsidR="00371451" w:rsidRDefault="0008537E" w:rsidP="00371451">
            <w:pPr>
              <w:pStyle w:val="ListParagraph"/>
              <w:numPr>
                <w:ilvl w:val="4"/>
                <w:numId w:val="1"/>
              </w:numPr>
              <w:spacing w:after="0" w:line="259" w:lineRule="auto"/>
            </w:pPr>
            <w:r>
              <w:t>The copyright licensed includes any individual elements of the</w:t>
            </w:r>
            <w:r w:rsidR="00371451">
              <w:t xml:space="preserve"> </w:t>
            </w:r>
            <w:r>
              <w:t>Database, but does not cover the copyright over the Contents</w:t>
            </w:r>
            <w:r w:rsidR="00371451">
              <w:t xml:space="preserve"> </w:t>
            </w:r>
            <w:r>
              <w:t>independent of this Database. Copyright</w:t>
            </w:r>
            <w:r w:rsidR="00371451">
              <w:t xml:space="preserve"> </w:t>
            </w:r>
            <w:r>
              <w:t>law varies between jurisdictions, but is likely to cover: the Database</w:t>
            </w:r>
            <w:r w:rsidR="00371451">
              <w:t xml:space="preserve"> </w:t>
            </w:r>
            <w:r>
              <w:t xml:space="preserve">model or schema, which is the structure, arrangement, and </w:t>
            </w:r>
            <w:r w:rsidR="00371451">
              <w:t xml:space="preserve">organization </w:t>
            </w:r>
            <w:r>
              <w:t>of the Database, and can also include the Database tables and table</w:t>
            </w:r>
            <w:r w:rsidR="00371451">
              <w:t xml:space="preserve"> </w:t>
            </w:r>
            <w:r>
              <w:t>indexes; the data entry and output sheets; and the Field names of</w:t>
            </w:r>
            <w:r w:rsidR="00371451">
              <w:t xml:space="preserve"> </w:t>
            </w:r>
            <w:r>
              <w:t>Contents stored in the Database;</w:t>
            </w:r>
          </w:p>
          <w:p w14:paraId="3F4BF680" w14:textId="77777777" w:rsidR="00371451" w:rsidRDefault="0008537E" w:rsidP="00371451">
            <w:pPr>
              <w:pStyle w:val="ListParagraph"/>
              <w:numPr>
                <w:ilvl w:val="3"/>
                <w:numId w:val="1"/>
              </w:numPr>
              <w:spacing w:after="0" w:line="259" w:lineRule="auto"/>
            </w:pPr>
            <w:r>
              <w:t>Database Rights. Database Rights only extend to the Extraction and</w:t>
            </w:r>
            <w:r w:rsidR="00371451">
              <w:t xml:space="preserve"> </w:t>
            </w:r>
            <w:r>
              <w:t>Re-</w:t>
            </w:r>
            <w:r w:rsidR="00371451">
              <w:t>utilization</w:t>
            </w:r>
            <w:r>
              <w:t xml:space="preserve"> of the whole or a Substantial part of the Contents.</w:t>
            </w:r>
          </w:p>
          <w:p w14:paraId="61C3B2AB" w14:textId="77777777" w:rsidR="00371451" w:rsidRDefault="0008537E" w:rsidP="00371451">
            <w:pPr>
              <w:pStyle w:val="ListParagraph"/>
              <w:numPr>
                <w:ilvl w:val="3"/>
                <w:numId w:val="1"/>
              </w:numPr>
              <w:spacing w:after="0" w:line="259" w:lineRule="auto"/>
            </w:pPr>
            <w:r>
              <w:t>Database Rights can apply even when there is no copyright over the</w:t>
            </w:r>
            <w:r w:rsidR="00371451">
              <w:t xml:space="preserve"> </w:t>
            </w:r>
            <w:r>
              <w:t>Database. Database Rights can also apply when the Contents are removed</w:t>
            </w:r>
            <w:r w:rsidR="00371451">
              <w:t xml:space="preserve"> </w:t>
            </w:r>
            <w:r>
              <w:t>from the Database and are selected and arranged in a way that would</w:t>
            </w:r>
            <w:r w:rsidR="00371451">
              <w:t xml:space="preserve"> </w:t>
            </w:r>
            <w:r>
              <w:t>not infringe any applicable copyright; and</w:t>
            </w:r>
          </w:p>
          <w:p w14:paraId="6155E817" w14:textId="77777777" w:rsidR="00371451" w:rsidRDefault="0008537E" w:rsidP="00371451">
            <w:pPr>
              <w:pStyle w:val="ListParagraph"/>
              <w:numPr>
                <w:ilvl w:val="3"/>
                <w:numId w:val="1"/>
              </w:numPr>
              <w:spacing w:after="0" w:line="259" w:lineRule="auto"/>
            </w:pPr>
            <w:r>
              <w:t xml:space="preserve">Contract. This is an agreement between </w:t>
            </w:r>
            <w:r w:rsidR="00371451">
              <w:t xml:space="preserve">the Data Consumer </w:t>
            </w:r>
            <w:r>
              <w:t>and the Licensor for</w:t>
            </w:r>
            <w:r w:rsidR="00371451">
              <w:t xml:space="preserve"> </w:t>
            </w:r>
            <w:r>
              <w:t>acc</w:t>
            </w:r>
            <w:r w:rsidR="00371451">
              <w:t>ess to the Database. In return the licensee</w:t>
            </w:r>
            <w:r>
              <w:t xml:space="preserve"> agree</w:t>
            </w:r>
            <w:r w:rsidR="00371451">
              <w:t>s</w:t>
            </w:r>
            <w:r>
              <w:t xml:space="preserve"> to certain conditions of</w:t>
            </w:r>
            <w:r w:rsidR="00371451">
              <w:t xml:space="preserve"> </w:t>
            </w:r>
            <w:r>
              <w:t xml:space="preserve">use on this access as outlined in this License. </w:t>
            </w:r>
          </w:p>
          <w:p w14:paraId="07EF24B8" w14:textId="77777777" w:rsidR="00371451" w:rsidRDefault="0008537E" w:rsidP="00371451">
            <w:pPr>
              <w:pStyle w:val="ListParagraph"/>
              <w:numPr>
                <w:ilvl w:val="2"/>
                <w:numId w:val="1"/>
              </w:numPr>
              <w:spacing w:after="0" w:line="259" w:lineRule="auto"/>
            </w:pPr>
            <w:r>
              <w:t xml:space="preserve">Rights not covered. </w:t>
            </w:r>
          </w:p>
          <w:p w14:paraId="00631B79" w14:textId="77777777" w:rsidR="00371451" w:rsidRDefault="0008537E" w:rsidP="00371451">
            <w:pPr>
              <w:pStyle w:val="ListParagraph"/>
              <w:numPr>
                <w:ilvl w:val="3"/>
                <w:numId w:val="1"/>
              </w:numPr>
              <w:spacing w:after="0" w:line="259" w:lineRule="auto"/>
            </w:pPr>
            <w:r>
              <w:t>This License does not apply to computer programs used in the making</w:t>
            </w:r>
            <w:r w:rsidR="00371451">
              <w:t xml:space="preserve"> </w:t>
            </w:r>
            <w:r>
              <w:t xml:space="preserve">or operation of the Database; </w:t>
            </w:r>
          </w:p>
          <w:p w14:paraId="3826D6A9" w14:textId="77777777" w:rsidR="00371451" w:rsidRDefault="0008537E" w:rsidP="00371451">
            <w:pPr>
              <w:pStyle w:val="ListParagraph"/>
              <w:numPr>
                <w:ilvl w:val="3"/>
                <w:numId w:val="1"/>
              </w:numPr>
              <w:spacing w:after="0" w:line="259" w:lineRule="auto"/>
            </w:pPr>
            <w:r>
              <w:t>This License does not cover any patents over the Contents or the</w:t>
            </w:r>
            <w:r w:rsidR="00371451">
              <w:t xml:space="preserve"> </w:t>
            </w:r>
            <w:r>
              <w:t>Database; and</w:t>
            </w:r>
          </w:p>
          <w:p w14:paraId="1D050C78" w14:textId="77777777" w:rsidR="00371451" w:rsidRDefault="0008537E" w:rsidP="00371451">
            <w:pPr>
              <w:pStyle w:val="ListParagraph"/>
              <w:numPr>
                <w:ilvl w:val="3"/>
                <w:numId w:val="1"/>
              </w:numPr>
              <w:spacing w:after="0" w:line="259" w:lineRule="auto"/>
            </w:pPr>
            <w:r>
              <w:t>This License does not cover any trademarks associated with the</w:t>
            </w:r>
            <w:r w:rsidR="00371451">
              <w:t xml:space="preserve"> </w:t>
            </w:r>
            <w:r>
              <w:t xml:space="preserve">Database. </w:t>
            </w:r>
          </w:p>
          <w:p w14:paraId="3804DF30" w14:textId="36BB46B8" w:rsidR="0008537E" w:rsidRDefault="0008537E" w:rsidP="00C84824">
            <w:pPr>
              <w:pStyle w:val="ListParagraph"/>
              <w:numPr>
                <w:ilvl w:val="2"/>
                <w:numId w:val="1"/>
              </w:numPr>
              <w:spacing w:after="0" w:line="259" w:lineRule="auto"/>
            </w:pPr>
            <w:r>
              <w:t>Relationship to Contents in the Database. The individual items of</w:t>
            </w:r>
            <w:r w:rsidR="00371451">
              <w:t xml:space="preserve"> </w:t>
            </w:r>
            <w:r>
              <w:t>the Contents contained in this Database may be covered by other rights,</w:t>
            </w:r>
            <w:r w:rsidR="00371451">
              <w:t xml:space="preserve"> </w:t>
            </w:r>
            <w:r>
              <w:lastRenderedPageBreak/>
              <w:t>including copyright, patent, data protection, privacy, or personality</w:t>
            </w:r>
            <w:r w:rsidR="00371451">
              <w:t xml:space="preserve"> </w:t>
            </w:r>
            <w:r>
              <w:t>rights, and this License does not cover any rights (other than Database</w:t>
            </w:r>
            <w:r w:rsidR="00371451">
              <w:t xml:space="preserve"> </w:t>
            </w:r>
            <w:r>
              <w:t>Rights or in contract) in individual Contents contained in the Database.</w:t>
            </w:r>
            <w:r w:rsidR="00371451">
              <w:t xml:space="preserve"> </w:t>
            </w:r>
            <w:r>
              <w:t>For example, if used on a Database of images (the Contents), this</w:t>
            </w:r>
            <w:r w:rsidR="00C84824">
              <w:t xml:space="preserve"> </w:t>
            </w:r>
            <w:r>
              <w:t>License would not apply to copyright over individual images, which could</w:t>
            </w:r>
            <w:r w:rsidR="00C84824">
              <w:t xml:space="preserve"> </w:t>
            </w:r>
            <w:r>
              <w:t>have their own separate licenses, or one single license covering all of</w:t>
            </w:r>
            <w:r w:rsidR="00C84824">
              <w:t xml:space="preserve"> </w:t>
            </w:r>
            <w:r>
              <w:t xml:space="preserve">the rights over the images.  </w:t>
            </w:r>
          </w:p>
          <w:p w14:paraId="0155B860" w14:textId="77777777" w:rsidR="00C84824" w:rsidRDefault="0008537E" w:rsidP="00C84824">
            <w:pPr>
              <w:pStyle w:val="ListParagraph"/>
              <w:numPr>
                <w:ilvl w:val="1"/>
                <w:numId w:val="1"/>
              </w:numPr>
              <w:spacing w:after="0" w:line="259" w:lineRule="auto"/>
            </w:pPr>
            <w:r>
              <w:t>Rights granted</w:t>
            </w:r>
          </w:p>
          <w:p w14:paraId="262F1750" w14:textId="77777777" w:rsidR="00C84824" w:rsidRDefault="0008537E" w:rsidP="00C84824">
            <w:pPr>
              <w:pStyle w:val="ListParagraph"/>
              <w:numPr>
                <w:ilvl w:val="2"/>
                <w:numId w:val="1"/>
              </w:numPr>
              <w:spacing w:after="0" w:line="259" w:lineRule="auto"/>
            </w:pPr>
            <w:r>
              <w:t>Subject to the terms and conditions of this License, the Licensor</w:t>
            </w:r>
            <w:r w:rsidR="00C84824">
              <w:t xml:space="preserve"> g</w:t>
            </w:r>
            <w:r>
              <w:t xml:space="preserve">rants to </w:t>
            </w:r>
            <w:r w:rsidR="00C84824">
              <w:t>the licensee</w:t>
            </w:r>
            <w:r>
              <w:t xml:space="preserve"> a worldwide, royalty-</w:t>
            </w:r>
            <w:r w:rsidR="00C84824">
              <w:t xml:space="preserve">free, non-exclusive, terminable </w:t>
            </w:r>
            <w:r>
              <w:t>license to Use the Database for the duration of</w:t>
            </w:r>
            <w:r w:rsidR="00C84824">
              <w:t xml:space="preserve"> a</w:t>
            </w:r>
            <w:r>
              <w:t>ny applicable copyright and Database Rights. These rights explicitly</w:t>
            </w:r>
            <w:r w:rsidR="00C84824">
              <w:t xml:space="preserve"> </w:t>
            </w:r>
            <w:r>
              <w:t xml:space="preserve">include commercial use, and do not exclude any field of </w:t>
            </w:r>
            <w:r w:rsidR="00C84824">
              <w:t>endeavor</w:t>
            </w:r>
            <w:r>
              <w:t>. To</w:t>
            </w:r>
            <w:r w:rsidR="00C84824">
              <w:t xml:space="preserve"> </w:t>
            </w:r>
            <w:r>
              <w:t>the extent possible in the relevant jurisdiction, these rights may be</w:t>
            </w:r>
            <w:r w:rsidR="00C84824">
              <w:t xml:space="preserve"> </w:t>
            </w:r>
            <w:r>
              <w:t>exercised in all media and formats whether now known or created in the</w:t>
            </w:r>
            <w:r w:rsidR="00C84824">
              <w:t xml:space="preserve"> </w:t>
            </w:r>
            <w:r>
              <w:t xml:space="preserve">future. </w:t>
            </w:r>
          </w:p>
          <w:p w14:paraId="12FDCE8E" w14:textId="77777777" w:rsidR="00C84824" w:rsidRDefault="0008537E" w:rsidP="00C84824">
            <w:pPr>
              <w:pStyle w:val="ListParagraph"/>
              <w:numPr>
                <w:ilvl w:val="2"/>
                <w:numId w:val="1"/>
              </w:numPr>
              <w:spacing w:after="0" w:line="259" w:lineRule="auto"/>
            </w:pPr>
            <w:r>
              <w:t>The ri</w:t>
            </w:r>
            <w:r w:rsidR="00C84824">
              <w:t>ghts granted cover, for example:</w:t>
            </w:r>
          </w:p>
          <w:p w14:paraId="72443921" w14:textId="77777777" w:rsidR="00C84824" w:rsidRDefault="0008537E" w:rsidP="00C84824">
            <w:pPr>
              <w:pStyle w:val="ListParagraph"/>
              <w:numPr>
                <w:ilvl w:val="3"/>
                <w:numId w:val="1"/>
              </w:numPr>
              <w:spacing w:after="0" w:line="259" w:lineRule="auto"/>
            </w:pPr>
            <w:r>
              <w:t>Extraction and Re-</w:t>
            </w:r>
            <w:r w:rsidR="00C84824">
              <w:t>utilization</w:t>
            </w:r>
            <w:r>
              <w:t xml:space="preserve"> of the whole or a Substantial part of</w:t>
            </w:r>
            <w:r w:rsidR="00C84824">
              <w:t xml:space="preserve"> </w:t>
            </w:r>
            <w:r>
              <w:t>the Contents;</w:t>
            </w:r>
          </w:p>
          <w:p w14:paraId="2087ACB6" w14:textId="77777777" w:rsidR="00C84824" w:rsidRDefault="0008537E" w:rsidP="00C84824">
            <w:pPr>
              <w:pStyle w:val="ListParagraph"/>
              <w:numPr>
                <w:ilvl w:val="3"/>
                <w:numId w:val="1"/>
              </w:numPr>
              <w:spacing w:after="0" w:line="259" w:lineRule="auto"/>
            </w:pPr>
            <w:r>
              <w:t>Creation of Derivative Databases;</w:t>
            </w:r>
          </w:p>
          <w:p w14:paraId="07A9112F" w14:textId="77777777" w:rsidR="00C84824" w:rsidRDefault="0008537E" w:rsidP="00C84824">
            <w:pPr>
              <w:pStyle w:val="ListParagraph"/>
              <w:numPr>
                <w:ilvl w:val="3"/>
                <w:numId w:val="1"/>
              </w:numPr>
              <w:spacing w:after="0" w:line="259" w:lineRule="auto"/>
            </w:pPr>
            <w:r>
              <w:t>Creation of Collective Databases;</w:t>
            </w:r>
          </w:p>
          <w:p w14:paraId="2A055A62" w14:textId="77777777" w:rsidR="00AE642F" w:rsidRDefault="0008537E" w:rsidP="00AE642F">
            <w:pPr>
              <w:pStyle w:val="ListParagraph"/>
              <w:numPr>
                <w:ilvl w:val="3"/>
                <w:numId w:val="1"/>
              </w:numPr>
              <w:spacing w:after="0" w:line="259" w:lineRule="auto"/>
            </w:pPr>
            <w:r>
              <w:t>Creation of temporary or permanent reproductions by any means and</w:t>
            </w:r>
            <w:r w:rsidR="00AE642F">
              <w:t xml:space="preserve"> </w:t>
            </w:r>
            <w:r>
              <w:t>in any form, in whole or in part, including of any Derivative</w:t>
            </w:r>
            <w:r w:rsidR="00AE642F">
              <w:t xml:space="preserve"> </w:t>
            </w:r>
            <w:r>
              <w:t>Databases or as a part of Collective Databases; and</w:t>
            </w:r>
            <w:r w:rsidR="00AE642F">
              <w:t xml:space="preserve"> </w:t>
            </w:r>
            <w:r>
              <w:t>Distribution, communication, display, lending, making available, or</w:t>
            </w:r>
            <w:r w:rsidR="00AE642F">
              <w:t xml:space="preserve"> </w:t>
            </w:r>
            <w:r>
              <w:t>performance to the public by any means and in any form, in whole or in</w:t>
            </w:r>
            <w:r w:rsidR="00AE642F">
              <w:t xml:space="preserve"> </w:t>
            </w:r>
            <w:r>
              <w:t>part, including of any Derivative Database or as a part of Collective</w:t>
            </w:r>
            <w:r w:rsidR="00AE642F">
              <w:t xml:space="preserve"> </w:t>
            </w:r>
            <w:r>
              <w:t>Databases.</w:t>
            </w:r>
          </w:p>
          <w:p w14:paraId="6BCB7F6C" w14:textId="689A9742" w:rsidR="00AE642F" w:rsidRDefault="0008537E" w:rsidP="00AE642F">
            <w:pPr>
              <w:pStyle w:val="ListParagraph"/>
              <w:numPr>
                <w:ilvl w:val="2"/>
                <w:numId w:val="1"/>
              </w:numPr>
              <w:spacing w:after="0" w:line="259" w:lineRule="auto"/>
            </w:pPr>
            <w:r>
              <w:t>Compulsory license schemes. For the avoidance of doubt:</w:t>
            </w:r>
            <w:r w:rsidR="00AE642F">
              <w:t xml:space="preserve"> </w:t>
            </w:r>
          </w:p>
          <w:p w14:paraId="50579419" w14:textId="13A5AF2E" w:rsidR="00AE642F" w:rsidRDefault="00AE642F" w:rsidP="00AE642F">
            <w:pPr>
              <w:pStyle w:val="ListParagraph"/>
              <w:numPr>
                <w:ilvl w:val="3"/>
                <w:numId w:val="1"/>
              </w:numPr>
              <w:spacing w:after="0" w:line="259" w:lineRule="auto"/>
            </w:pPr>
            <w:r>
              <w:t>No waiver</w:t>
            </w:r>
            <w:r w:rsidR="0008537E">
              <w:t xml:space="preserve"> compulsory license schemes. In those jurisdictions in</w:t>
            </w:r>
            <w:r>
              <w:t xml:space="preserve"> </w:t>
            </w:r>
            <w:r w:rsidR="0008537E">
              <w:t>which the right to collect royalties through any statutory or</w:t>
            </w:r>
            <w:r>
              <w:t xml:space="preserve"> </w:t>
            </w:r>
            <w:r w:rsidR="0008537E">
              <w:t>compulsory licensing scheme cannot be waived, the Licensor reserves</w:t>
            </w:r>
            <w:r>
              <w:t xml:space="preserve"> </w:t>
            </w:r>
            <w:r w:rsidR="0008537E">
              <w:t xml:space="preserve">the exclusive right to collect such royalties for any exercise by </w:t>
            </w:r>
            <w:r>
              <w:t xml:space="preserve">the licensee </w:t>
            </w:r>
            <w:r w:rsidR="0008537E">
              <w:t>of the rights granted under this License;</w:t>
            </w:r>
            <w:r>
              <w:t xml:space="preserve"> </w:t>
            </w:r>
          </w:p>
          <w:p w14:paraId="473F11CD" w14:textId="77777777" w:rsidR="00AE642F" w:rsidRDefault="00AE642F" w:rsidP="00AE642F">
            <w:pPr>
              <w:pStyle w:val="ListParagraph"/>
              <w:numPr>
                <w:ilvl w:val="3"/>
                <w:numId w:val="1"/>
              </w:numPr>
              <w:spacing w:after="0" w:line="259" w:lineRule="auto"/>
            </w:pPr>
            <w:r>
              <w:t>Waivers for</w:t>
            </w:r>
            <w:r w:rsidR="0008537E">
              <w:t xml:space="preserve"> compulsory license schemes. In those jurisdictions in</w:t>
            </w:r>
            <w:r>
              <w:t xml:space="preserve"> </w:t>
            </w:r>
            <w:r w:rsidR="0008537E">
              <w:t>which the right to collect royalties through any statutory or</w:t>
            </w:r>
            <w:r>
              <w:t xml:space="preserve"> </w:t>
            </w:r>
            <w:r w:rsidR="0008537E">
              <w:t>compulsory licensing scheme can be waived, the Licensor waives the</w:t>
            </w:r>
            <w:r>
              <w:t xml:space="preserve"> </w:t>
            </w:r>
            <w:r w:rsidR="0008537E">
              <w:t xml:space="preserve">exclusive right to collect such royalties for any exercise by </w:t>
            </w:r>
            <w:r>
              <w:t>licensee</w:t>
            </w:r>
            <w:r w:rsidR="0008537E">
              <w:t xml:space="preserve"> of</w:t>
            </w:r>
            <w:r>
              <w:t xml:space="preserve"> </w:t>
            </w:r>
            <w:r w:rsidR="0008537E">
              <w:t>the rights granted under this License; and,</w:t>
            </w:r>
          </w:p>
          <w:p w14:paraId="5D667D83" w14:textId="77777777" w:rsidR="00AE642F" w:rsidRDefault="0008537E" w:rsidP="00AE642F">
            <w:pPr>
              <w:pStyle w:val="ListParagraph"/>
              <w:numPr>
                <w:ilvl w:val="3"/>
                <w:numId w:val="1"/>
              </w:numPr>
              <w:spacing w:after="0" w:line="259" w:lineRule="auto"/>
            </w:pPr>
            <w:r>
              <w:t>Voluntary license schemes. The Licensor waives the right to collect</w:t>
            </w:r>
            <w:r w:rsidR="00AE642F">
              <w:t xml:space="preserve"> </w:t>
            </w:r>
            <w:r>
              <w:t>royalties, whether individually or, in the event that the Licensor is</w:t>
            </w:r>
            <w:r w:rsidR="00AE642F">
              <w:t xml:space="preserve"> </w:t>
            </w:r>
            <w:r>
              <w:t>a member of a collecting society that administers voluntary licensing</w:t>
            </w:r>
            <w:r w:rsidR="00AE642F">
              <w:t xml:space="preserve"> </w:t>
            </w:r>
            <w:r>
              <w:t>schemes, via that s</w:t>
            </w:r>
            <w:r w:rsidR="00AE642F">
              <w:t>ociety, from any exercise by the licensee</w:t>
            </w:r>
            <w:r>
              <w:t xml:space="preserve"> of the rights</w:t>
            </w:r>
            <w:r w:rsidR="00AE642F">
              <w:t xml:space="preserve"> </w:t>
            </w:r>
            <w:r>
              <w:t>granted under this License.</w:t>
            </w:r>
          </w:p>
          <w:p w14:paraId="04147C9E" w14:textId="77777777" w:rsidR="00AE642F" w:rsidRDefault="0008537E" w:rsidP="00AE642F">
            <w:pPr>
              <w:pStyle w:val="ListParagraph"/>
              <w:numPr>
                <w:ilvl w:val="3"/>
                <w:numId w:val="1"/>
              </w:numPr>
              <w:spacing w:after="0" w:line="259" w:lineRule="auto"/>
            </w:pPr>
            <w:r>
              <w:t xml:space="preserve">The right to release the Database under different terms, or to </w:t>
            </w:r>
            <w:r>
              <w:lastRenderedPageBreak/>
              <w:t>stop</w:t>
            </w:r>
            <w:r w:rsidR="00AE642F">
              <w:t xml:space="preserve"> d</w:t>
            </w:r>
            <w:r>
              <w:t>istributing or making available the Database, is reserved. Note that</w:t>
            </w:r>
            <w:r w:rsidR="00AE642F">
              <w:t xml:space="preserve"> </w:t>
            </w:r>
            <w:r>
              <w:t xml:space="preserve">his Database may be multiple-licensed, and so </w:t>
            </w:r>
            <w:r w:rsidR="00AE642F">
              <w:t>the licensee</w:t>
            </w:r>
            <w:r>
              <w:t xml:space="preserve"> may have the choice</w:t>
            </w:r>
            <w:r w:rsidR="00AE642F">
              <w:t xml:space="preserve"> </w:t>
            </w:r>
            <w:r>
              <w:t xml:space="preserve">of using alternative licenses for this Database. </w:t>
            </w:r>
          </w:p>
          <w:p w14:paraId="21BADC4A" w14:textId="20FD6A54" w:rsidR="0008537E" w:rsidRDefault="00AE642F" w:rsidP="00AE642F">
            <w:pPr>
              <w:pStyle w:val="ListParagraph"/>
              <w:numPr>
                <w:ilvl w:val="3"/>
                <w:numId w:val="1"/>
              </w:numPr>
              <w:spacing w:after="0" w:line="259" w:lineRule="auto"/>
            </w:pPr>
            <w:r>
              <w:t>A</w:t>
            </w:r>
            <w:r w:rsidR="0008537E">
              <w:t>ll other rights not expressly granted by Licensor are reserved.</w:t>
            </w:r>
          </w:p>
          <w:p w14:paraId="64A71088" w14:textId="628CFCA9" w:rsidR="0008537E" w:rsidRDefault="0008537E" w:rsidP="00AE642F">
            <w:pPr>
              <w:pStyle w:val="ListParagraph"/>
              <w:numPr>
                <w:ilvl w:val="1"/>
                <w:numId w:val="1"/>
              </w:numPr>
              <w:spacing w:after="0" w:line="259" w:lineRule="auto"/>
            </w:pPr>
            <w:r>
              <w:t>Conditions of Use</w:t>
            </w:r>
            <w:r w:rsidR="00AE642F">
              <w:br/>
            </w:r>
            <w:proofErr w:type="gramStart"/>
            <w:r>
              <w:t>The</w:t>
            </w:r>
            <w:proofErr w:type="gramEnd"/>
            <w:r>
              <w:t xml:space="preserve"> rights granted above are expressly made subject to</w:t>
            </w:r>
            <w:r w:rsidR="00AE642F">
              <w:t xml:space="preserve"> The licensee</w:t>
            </w:r>
            <w:r>
              <w:t xml:space="preserve"> complying with the following conditions of use. These are important</w:t>
            </w:r>
            <w:r w:rsidR="00AE642F">
              <w:t xml:space="preserve"> </w:t>
            </w:r>
            <w:r>
              <w:t xml:space="preserve">conditions of this License, and if </w:t>
            </w:r>
            <w:r w:rsidR="00AE642F">
              <w:t xml:space="preserve">the licensee fails </w:t>
            </w:r>
            <w:r>
              <w:t xml:space="preserve">to follow them, </w:t>
            </w:r>
            <w:r w:rsidR="00AE642F">
              <w:t>the licensee</w:t>
            </w:r>
            <w:r>
              <w:t xml:space="preserve"> will be</w:t>
            </w:r>
            <w:r w:rsidR="00AE642F">
              <w:t xml:space="preserve"> </w:t>
            </w:r>
            <w:r>
              <w:t>in material breach of its terms.</w:t>
            </w:r>
          </w:p>
          <w:p w14:paraId="1E3EF854" w14:textId="77777777" w:rsidR="00AE642F" w:rsidRDefault="0008537E" w:rsidP="00AE642F">
            <w:pPr>
              <w:pStyle w:val="ListParagraph"/>
              <w:numPr>
                <w:ilvl w:val="1"/>
                <w:numId w:val="1"/>
              </w:numPr>
              <w:spacing w:after="0" w:line="259" w:lineRule="auto"/>
            </w:pPr>
            <w:r>
              <w:t xml:space="preserve">If </w:t>
            </w:r>
            <w:r w:rsidR="00AE642F">
              <w:t>the licensee</w:t>
            </w:r>
            <w:r>
              <w:t xml:space="preserve"> Publicly Convey this Database, any Derivative</w:t>
            </w:r>
            <w:r w:rsidR="00AE642F">
              <w:t xml:space="preserve"> </w:t>
            </w:r>
            <w:r>
              <w:t xml:space="preserve">Database, or the Database as part of a Collective Database, then </w:t>
            </w:r>
            <w:r w:rsidR="00AE642F">
              <w:t>the licensee must</w:t>
            </w:r>
          </w:p>
          <w:p w14:paraId="3F041C1F" w14:textId="77777777" w:rsidR="00AE642F" w:rsidRDefault="0008537E" w:rsidP="00AE642F">
            <w:pPr>
              <w:pStyle w:val="ListParagraph"/>
              <w:numPr>
                <w:ilvl w:val="2"/>
                <w:numId w:val="1"/>
              </w:numPr>
              <w:spacing w:after="0" w:line="259" w:lineRule="auto"/>
            </w:pPr>
            <w:r>
              <w:t>Do so only under the terms of this License or another license;</w:t>
            </w:r>
          </w:p>
          <w:p w14:paraId="756422C9" w14:textId="77777777" w:rsidR="00AE642F" w:rsidRDefault="00AE642F" w:rsidP="00AE642F">
            <w:pPr>
              <w:pStyle w:val="ListParagraph"/>
              <w:numPr>
                <w:ilvl w:val="2"/>
                <w:numId w:val="1"/>
              </w:numPr>
              <w:spacing w:after="0" w:line="259" w:lineRule="auto"/>
            </w:pPr>
            <w:r>
              <w:t xml:space="preserve">Include a copy of this License </w:t>
            </w:r>
            <w:r w:rsidR="0008537E">
              <w:t>or its Uniform Resource Identifier (URI)</w:t>
            </w:r>
            <w:r>
              <w:t xml:space="preserve"> </w:t>
            </w:r>
            <w:r w:rsidR="0008537E">
              <w:t>with the Database or Derivative Database, including both in the</w:t>
            </w:r>
            <w:r>
              <w:t xml:space="preserve"> </w:t>
            </w:r>
            <w:r w:rsidR="0008537E">
              <w:t>Database or Derivative Database and in any relevant documentation; and</w:t>
            </w:r>
          </w:p>
          <w:p w14:paraId="4E122D2B" w14:textId="77777777" w:rsidR="00AE642F" w:rsidRDefault="0008537E" w:rsidP="00AE642F">
            <w:pPr>
              <w:pStyle w:val="ListParagraph"/>
              <w:numPr>
                <w:ilvl w:val="2"/>
                <w:numId w:val="1"/>
              </w:numPr>
              <w:spacing w:after="0" w:line="259" w:lineRule="auto"/>
            </w:pPr>
            <w:r>
              <w:t>Keep intact any copyright or Database Right notices and notices that refer to this License.</w:t>
            </w:r>
          </w:p>
          <w:p w14:paraId="18BFF12B" w14:textId="49C05ACD" w:rsidR="0008537E" w:rsidRDefault="0008537E" w:rsidP="00AE642F">
            <w:pPr>
              <w:pStyle w:val="ListParagraph"/>
              <w:numPr>
                <w:ilvl w:val="2"/>
                <w:numId w:val="1"/>
              </w:numPr>
              <w:spacing w:after="0" w:line="259" w:lineRule="auto"/>
            </w:pPr>
            <w:r>
              <w:t>If it is not possible to put the required notices in a particular</w:t>
            </w:r>
            <w:r w:rsidR="00AE642F">
              <w:t xml:space="preserve"> </w:t>
            </w:r>
            <w:r>
              <w:t xml:space="preserve">file due to its structure, then </w:t>
            </w:r>
            <w:r w:rsidR="00AE642F">
              <w:t>licensee</w:t>
            </w:r>
            <w:r>
              <w:t xml:space="preserve"> must include the notices in a</w:t>
            </w:r>
            <w:r w:rsidR="00AE642F">
              <w:t xml:space="preserve"> </w:t>
            </w:r>
            <w:r>
              <w:t>location (such as a relevant directory) where users would be likely to</w:t>
            </w:r>
            <w:r w:rsidR="00AE642F">
              <w:t xml:space="preserve"> </w:t>
            </w:r>
            <w:r>
              <w:t>look for it.</w:t>
            </w:r>
          </w:p>
          <w:p w14:paraId="188A4540" w14:textId="77777777" w:rsidR="006703B2" w:rsidRDefault="0008537E" w:rsidP="006703B2">
            <w:pPr>
              <w:pStyle w:val="ListParagraph"/>
              <w:numPr>
                <w:ilvl w:val="1"/>
                <w:numId w:val="1"/>
              </w:numPr>
              <w:spacing w:after="0" w:line="259" w:lineRule="auto"/>
            </w:pPr>
            <w:r>
              <w:t>Notice for using output (Contents). Creating and Using a Produced</w:t>
            </w:r>
            <w:r w:rsidR="006703B2">
              <w:t xml:space="preserve"> </w:t>
            </w:r>
            <w:r>
              <w:t xml:space="preserve">Work does not require </w:t>
            </w:r>
            <w:r w:rsidR="006703B2">
              <w:t>a notice</w:t>
            </w:r>
            <w:r>
              <w:t>. However, if you</w:t>
            </w:r>
            <w:r w:rsidR="006703B2">
              <w:t xml:space="preserve"> </w:t>
            </w:r>
            <w:r>
              <w:t>Publicly Use a Produced Work, You must include a notice associated with</w:t>
            </w:r>
            <w:r w:rsidR="006703B2">
              <w:t xml:space="preserve"> </w:t>
            </w:r>
            <w:r>
              <w:t>the Produced Work reasonably calculated to make any Person that uses,</w:t>
            </w:r>
            <w:r w:rsidR="006703B2">
              <w:t xml:space="preserve"> </w:t>
            </w:r>
            <w:r>
              <w:t>views, accesses, interacts with, or is otherwise exposed to the Produced</w:t>
            </w:r>
            <w:r w:rsidR="006703B2">
              <w:t xml:space="preserve"> </w:t>
            </w:r>
            <w:r>
              <w:t>Work aware that Content was obtained from the Database, Derivative</w:t>
            </w:r>
            <w:r w:rsidR="006703B2">
              <w:t xml:space="preserve"> </w:t>
            </w:r>
            <w:r>
              <w:t>Database, or the Database as part of a Collective Database, and that it</w:t>
            </w:r>
            <w:r w:rsidR="006703B2">
              <w:t xml:space="preserve"> </w:t>
            </w:r>
            <w:r>
              <w:t>is available under this License.</w:t>
            </w:r>
          </w:p>
          <w:p w14:paraId="5CA1646C" w14:textId="7E5F295F" w:rsidR="0008537E" w:rsidRDefault="0008537E" w:rsidP="006703B2">
            <w:pPr>
              <w:pStyle w:val="ListParagraph"/>
              <w:numPr>
                <w:ilvl w:val="2"/>
                <w:numId w:val="1"/>
              </w:numPr>
              <w:spacing w:after="0" w:line="259" w:lineRule="auto"/>
            </w:pPr>
            <w:r>
              <w:t>Example notice. The following text will satisfy notice under</w:t>
            </w:r>
            <w:r w:rsidR="006703B2">
              <w:t xml:space="preserve"> </w:t>
            </w:r>
            <w:r>
              <w:t>Contains information from DATABASE NAME, which is made available</w:t>
            </w:r>
            <w:r w:rsidR="006703B2">
              <w:t xml:space="preserve"> </w:t>
            </w:r>
            <w:r>
              <w:t>here under the Open Database License (</w:t>
            </w:r>
            <w:proofErr w:type="spellStart"/>
            <w:r>
              <w:t>ODbL</w:t>
            </w:r>
            <w:proofErr w:type="spellEnd"/>
            <w:r>
              <w:t>).</w:t>
            </w:r>
            <w:r w:rsidR="006703B2">
              <w:t xml:space="preserve"> </w:t>
            </w:r>
            <w:r>
              <w:t>DATABASE NAME should be replaced wit</w:t>
            </w:r>
            <w:r w:rsidR="006703B2">
              <w:t xml:space="preserve">h the name of the Database and a </w:t>
            </w:r>
            <w:r>
              <w:t>hyperlink to the URI of the Database. "Open Database License" should</w:t>
            </w:r>
            <w:r w:rsidR="006703B2">
              <w:t xml:space="preserve"> </w:t>
            </w:r>
            <w:r>
              <w:t>contain a hyperlink to the URI of the text of this License. If</w:t>
            </w:r>
            <w:r w:rsidR="006703B2">
              <w:t xml:space="preserve"> </w:t>
            </w:r>
            <w:r>
              <w:t xml:space="preserve">hyperlinks are not possible, </w:t>
            </w:r>
            <w:proofErr w:type="gramStart"/>
            <w:r>
              <w:t>You</w:t>
            </w:r>
            <w:proofErr w:type="gramEnd"/>
            <w:r>
              <w:t xml:space="preserve"> should include the plain text of the</w:t>
            </w:r>
            <w:r w:rsidR="006703B2">
              <w:t xml:space="preserve"> </w:t>
            </w:r>
            <w:r>
              <w:t>required URI's with the above notice.</w:t>
            </w:r>
          </w:p>
          <w:p w14:paraId="4243CAA7" w14:textId="0D94BB9B" w:rsidR="0008537E" w:rsidRDefault="0008537E" w:rsidP="006703B2">
            <w:pPr>
              <w:pStyle w:val="ListParagraph"/>
              <w:numPr>
                <w:ilvl w:val="1"/>
                <w:numId w:val="1"/>
              </w:numPr>
              <w:spacing w:after="0" w:line="259" w:lineRule="auto"/>
            </w:pPr>
            <w:r>
              <w:t xml:space="preserve">Share alike. </w:t>
            </w:r>
          </w:p>
          <w:p w14:paraId="21518A71" w14:textId="77777777" w:rsidR="006703B2" w:rsidRDefault="0008537E" w:rsidP="006703B2">
            <w:pPr>
              <w:pStyle w:val="ListParagraph"/>
              <w:numPr>
                <w:ilvl w:val="2"/>
                <w:numId w:val="1"/>
              </w:numPr>
              <w:spacing w:after="0" w:line="259" w:lineRule="auto"/>
            </w:pPr>
            <w:r>
              <w:t xml:space="preserve">Any Derivative Database that </w:t>
            </w:r>
            <w:r w:rsidR="006703B2">
              <w:t>licensee</w:t>
            </w:r>
            <w:r>
              <w:t xml:space="preserve"> Publicly Use must be only under</w:t>
            </w:r>
            <w:r w:rsidR="006703B2">
              <w:t xml:space="preserve"> </w:t>
            </w:r>
            <w:r>
              <w:t xml:space="preserve">the terms of: </w:t>
            </w:r>
          </w:p>
          <w:p w14:paraId="6AAA4644" w14:textId="77777777" w:rsidR="006703B2" w:rsidRDefault="0008537E" w:rsidP="006703B2">
            <w:pPr>
              <w:pStyle w:val="ListParagraph"/>
              <w:numPr>
                <w:ilvl w:val="3"/>
                <w:numId w:val="1"/>
              </w:numPr>
              <w:spacing w:after="0" w:line="259" w:lineRule="auto"/>
            </w:pPr>
            <w:r>
              <w:t>This License;</w:t>
            </w:r>
          </w:p>
          <w:p w14:paraId="40657725" w14:textId="77777777" w:rsidR="006703B2" w:rsidRDefault="0008537E" w:rsidP="006703B2">
            <w:pPr>
              <w:pStyle w:val="ListParagraph"/>
              <w:numPr>
                <w:ilvl w:val="3"/>
                <w:numId w:val="1"/>
              </w:numPr>
              <w:spacing w:after="0" w:line="259" w:lineRule="auto"/>
            </w:pPr>
            <w:r>
              <w:t>A later version of this License similar in spirit to this</w:t>
            </w:r>
            <w:r w:rsidR="006703B2">
              <w:t xml:space="preserve"> </w:t>
            </w:r>
            <w:r>
              <w:t>License; or</w:t>
            </w:r>
          </w:p>
          <w:p w14:paraId="2531BBF8" w14:textId="77777777" w:rsidR="006703B2" w:rsidRDefault="0008537E" w:rsidP="006703B2">
            <w:pPr>
              <w:pStyle w:val="ListParagraph"/>
              <w:numPr>
                <w:ilvl w:val="3"/>
                <w:numId w:val="1"/>
              </w:numPr>
              <w:spacing w:after="0" w:line="259" w:lineRule="auto"/>
            </w:pPr>
            <w:r>
              <w:t xml:space="preserve">A compatible license. </w:t>
            </w:r>
          </w:p>
          <w:p w14:paraId="3674F57F" w14:textId="77777777" w:rsidR="006703B2" w:rsidRDefault="0008537E" w:rsidP="006703B2">
            <w:pPr>
              <w:pStyle w:val="ListParagraph"/>
              <w:numPr>
                <w:ilvl w:val="3"/>
                <w:numId w:val="1"/>
              </w:numPr>
              <w:spacing w:after="0" w:line="259" w:lineRule="auto"/>
            </w:pPr>
            <w:r>
              <w:t xml:space="preserve">If </w:t>
            </w:r>
            <w:r w:rsidR="006703B2">
              <w:t>the licensee</w:t>
            </w:r>
            <w:r>
              <w:t xml:space="preserve"> license</w:t>
            </w:r>
            <w:r w:rsidR="006703B2">
              <w:t>s</w:t>
            </w:r>
            <w:r>
              <w:t xml:space="preserve"> the Derivative Database under one of the licenses</w:t>
            </w:r>
            <w:r w:rsidR="006703B2">
              <w:t xml:space="preserve"> mentioned, the licensee</w:t>
            </w:r>
            <w:r>
              <w:t xml:space="preserve"> must comply with the </w:t>
            </w:r>
            <w:r>
              <w:lastRenderedPageBreak/>
              <w:t xml:space="preserve">terms of that license. </w:t>
            </w:r>
          </w:p>
          <w:p w14:paraId="109E9E39" w14:textId="77777777" w:rsidR="006703B2" w:rsidRDefault="0008537E" w:rsidP="006703B2">
            <w:pPr>
              <w:pStyle w:val="ListParagraph"/>
              <w:numPr>
                <w:ilvl w:val="2"/>
                <w:numId w:val="1"/>
              </w:numPr>
              <w:spacing w:after="0" w:line="259" w:lineRule="auto"/>
            </w:pPr>
            <w:r>
              <w:t>For the avoidance of doubt, Extraction or Re-</w:t>
            </w:r>
            <w:r w:rsidR="006703B2">
              <w:t>utilization</w:t>
            </w:r>
            <w:r>
              <w:t xml:space="preserve"> of the</w:t>
            </w:r>
            <w:r w:rsidR="006703B2">
              <w:t xml:space="preserve"> </w:t>
            </w:r>
            <w:r>
              <w:t>whole or a Substantial part of the Contents into a new database is a</w:t>
            </w:r>
            <w:r w:rsidR="006703B2">
              <w:t xml:space="preserve"> </w:t>
            </w:r>
            <w:r>
              <w:t xml:space="preserve">Derivative Database. </w:t>
            </w:r>
          </w:p>
          <w:p w14:paraId="0A9C3CDD" w14:textId="77777777" w:rsidR="006703B2" w:rsidRDefault="0008537E" w:rsidP="006703B2">
            <w:pPr>
              <w:pStyle w:val="ListParagraph"/>
              <w:numPr>
                <w:ilvl w:val="2"/>
                <w:numId w:val="1"/>
              </w:numPr>
              <w:spacing w:after="0" w:line="259" w:lineRule="auto"/>
            </w:pPr>
            <w:r>
              <w:t>Derivative Databases and Produced Works.  A Derivative Database is</w:t>
            </w:r>
            <w:r w:rsidR="006703B2">
              <w:t xml:space="preserve"> </w:t>
            </w:r>
            <w:r>
              <w:t xml:space="preserve">Publicly Used and so must comply. </w:t>
            </w:r>
            <w:proofErr w:type="gramStart"/>
            <w:r>
              <w:t>if</w:t>
            </w:r>
            <w:proofErr w:type="gramEnd"/>
            <w:r>
              <w:t xml:space="preserve"> a Produced Work created from the Derivative Database is Publicly Used.</w:t>
            </w:r>
          </w:p>
          <w:p w14:paraId="3A465D75" w14:textId="77777777" w:rsidR="006703B2" w:rsidRDefault="0008537E" w:rsidP="006703B2">
            <w:pPr>
              <w:pStyle w:val="ListParagraph"/>
              <w:numPr>
                <w:ilvl w:val="2"/>
                <w:numId w:val="1"/>
              </w:numPr>
              <w:spacing w:after="0" w:line="259" w:lineRule="auto"/>
            </w:pPr>
            <w:r>
              <w:t>Share Alike and additional Contents. For the avoidance of doubt,</w:t>
            </w:r>
            <w:r w:rsidR="006703B2">
              <w:t xml:space="preserve"> licensee</w:t>
            </w:r>
            <w:r>
              <w:t xml:space="preserve"> must not add Contents to Derivative Databases</w:t>
            </w:r>
            <w:r w:rsidR="006703B2">
              <w:t xml:space="preserve"> </w:t>
            </w:r>
            <w:r>
              <w:t xml:space="preserve">that are incompatible with the rights granted under this License. </w:t>
            </w:r>
          </w:p>
          <w:p w14:paraId="29CAF78D" w14:textId="77777777" w:rsidR="006703B2" w:rsidRDefault="0008537E" w:rsidP="006703B2">
            <w:pPr>
              <w:pStyle w:val="ListParagraph"/>
              <w:numPr>
                <w:ilvl w:val="2"/>
                <w:numId w:val="1"/>
              </w:numPr>
              <w:spacing w:after="0" w:line="259" w:lineRule="auto"/>
            </w:pPr>
            <w:r>
              <w:t xml:space="preserve"> Compatible licenses. Licensors may </w:t>
            </w:r>
            <w:r w:rsidR="006703B2">
              <w:t>authorize</w:t>
            </w:r>
            <w:r>
              <w:t xml:space="preserve"> a proxy to determine</w:t>
            </w:r>
            <w:r w:rsidR="006703B2">
              <w:t xml:space="preserve"> </w:t>
            </w:r>
            <w:r>
              <w:t>compatible</w:t>
            </w:r>
            <w:r w:rsidR="006703B2">
              <w:t xml:space="preserve"> licenses</w:t>
            </w:r>
            <w:r>
              <w:t>. If they do so, the</w:t>
            </w:r>
            <w:r w:rsidR="006703B2">
              <w:t xml:space="preserve"> authorized</w:t>
            </w:r>
            <w:r>
              <w:t xml:space="preserve"> proxy's public statement of acceptance of a compatible</w:t>
            </w:r>
            <w:r w:rsidR="006703B2">
              <w:t xml:space="preserve"> </w:t>
            </w:r>
            <w:r>
              <w:t xml:space="preserve">license grants </w:t>
            </w:r>
            <w:r w:rsidR="006703B2">
              <w:t>the data consumer</w:t>
            </w:r>
            <w:r>
              <w:t xml:space="preserve"> permission to use the compatible license.</w:t>
            </w:r>
          </w:p>
          <w:p w14:paraId="5ACBE91A" w14:textId="77777777" w:rsidR="006703B2" w:rsidRDefault="0008537E" w:rsidP="006703B2">
            <w:pPr>
              <w:pStyle w:val="ListParagraph"/>
              <w:numPr>
                <w:ilvl w:val="1"/>
                <w:numId w:val="1"/>
              </w:numPr>
              <w:spacing w:after="0" w:line="259" w:lineRule="auto"/>
            </w:pPr>
            <w:r>
              <w:t xml:space="preserve">Limits of Share Alike.  The </w:t>
            </w:r>
            <w:r w:rsidR="006703B2">
              <w:t xml:space="preserve">licenser requirements of </w:t>
            </w:r>
            <w:r>
              <w:t>do not apply</w:t>
            </w:r>
            <w:r w:rsidR="006703B2">
              <w:t xml:space="preserve"> </w:t>
            </w:r>
            <w:r>
              <w:t>in the following:</w:t>
            </w:r>
          </w:p>
          <w:p w14:paraId="6D6226E5" w14:textId="77777777" w:rsidR="006703B2" w:rsidRDefault="0008537E" w:rsidP="006703B2">
            <w:pPr>
              <w:pStyle w:val="ListParagraph"/>
              <w:numPr>
                <w:ilvl w:val="2"/>
                <w:numId w:val="1"/>
              </w:numPr>
              <w:spacing w:after="0" w:line="259" w:lineRule="auto"/>
            </w:pPr>
            <w:r>
              <w:t>For the avoidance of doubt, You are not required to license</w:t>
            </w:r>
            <w:r w:rsidR="006703B2">
              <w:t xml:space="preserve"> </w:t>
            </w:r>
            <w:r>
              <w:t>Collective Databases under this License if You incorporate this</w:t>
            </w:r>
            <w:r w:rsidR="006703B2">
              <w:t xml:space="preserve"> </w:t>
            </w:r>
            <w:r>
              <w:t>Database or a Derivative Database in the collection, but this License</w:t>
            </w:r>
            <w:r w:rsidR="006703B2">
              <w:t xml:space="preserve"> </w:t>
            </w:r>
            <w:r>
              <w:t>still applies to this Database or a Derivative Database as a part of</w:t>
            </w:r>
            <w:r w:rsidR="006703B2">
              <w:t xml:space="preserve"> </w:t>
            </w:r>
            <w:r>
              <w:t xml:space="preserve">the Collective Database; </w:t>
            </w:r>
          </w:p>
          <w:p w14:paraId="44C8CDA9" w14:textId="7F192260" w:rsidR="006703B2" w:rsidRDefault="0008537E" w:rsidP="006703B2">
            <w:pPr>
              <w:pStyle w:val="ListParagraph"/>
              <w:numPr>
                <w:ilvl w:val="2"/>
                <w:numId w:val="1"/>
              </w:numPr>
              <w:spacing w:after="0" w:line="259" w:lineRule="auto"/>
            </w:pPr>
            <w:r>
              <w:t>Using this Database, a Derivative Database, or this Database as</w:t>
            </w:r>
            <w:r w:rsidR="006703B2">
              <w:t xml:space="preserve"> </w:t>
            </w:r>
            <w:r>
              <w:t>part of a Collective Database to create a Produced Work does not</w:t>
            </w:r>
            <w:r w:rsidR="006703B2">
              <w:t xml:space="preserve"> </w:t>
            </w:r>
            <w:r>
              <w:t>create a Deriv</w:t>
            </w:r>
            <w:r w:rsidR="006703B2">
              <w:t>ative Database for purposes of this license</w:t>
            </w:r>
            <w:r>
              <w:t>; and</w:t>
            </w:r>
          </w:p>
          <w:p w14:paraId="1BB7EC6D" w14:textId="77777777" w:rsidR="006703B2" w:rsidRDefault="0008537E" w:rsidP="006703B2">
            <w:pPr>
              <w:pStyle w:val="ListParagraph"/>
              <w:numPr>
                <w:ilvl w:val="2"/>
                <w:numId w:val="1"/>
              </w:numPr>
              <w:spacing w:after="0" w:line="259" w:lineRule="auto"/>
            </w:pPr>
            <w:r>
              <w:t xml:space="preserve">Use of a Derivative Database internally within an </w:t>
            </w:r>
            <w:r w:rsidR="006703B2">
              <w:t>organization</w:t>
            </w:r>
            <w:r>
              <w:t xml:space="preserve"> is</w:t>
            </w:r>
            <w:r w:rsidR="006703B2">
              <w:t xml:space="preserve"> </w:t>
            </w:r>
            <w:r>
              <w:t xml:space="preserve">not to the public and therefore does not fall under the requirements of </w:t>
            </w:r>
            <w:r w:rsidR="006703B2">
              <w:t>this license</w:t>
            </w:r>
            <w:r>
              <w:t>.</w:t>
            </w:r>
          </w:p>
          <w:p w14:paraId="35EEF8D6" w14:textId="77777777" w:rsidR="006703B2" w:rsidRDefault="0008537E" w:rsidP="006703B2">
            <w:pPr>
              <w:pStyle w:val="ListParagraph"/>
              <w:numPr>
                <w:ilvl w:val="1"/>
                <w:numId w:val="1"/>
              </w:numPr>
              <w:spacing w:after="0" w:line="259" w:lineRule="auto"/>
            </w:pPr>
            <w:r>
              <w:t xml:space="preserve">Access to Derivative Databases. If </w:t>
            </w:r>
            <w:r w:rsidR="006703B2">
              <w:t>the Data Consumer</w:t>
            </w:r>
            <w:r>
              <w:t xml:space="preserve"> Publicly Use a Derivative</w:t>
            </w:r>
            <w:r w:rsidR="006703B2">
              <w:t xml:space="preserve"> </w:t>
            </w:r>
            <w:r>
              <w:t xml:space="preserve">Database or a Produced Work from a Derivative Database, </w:t>
            </w:r>
            <w:r w:rsidR="006703B2">
              <w:t>the Data Consumer</w:t>
            </w:r>
            <w:r>
              <w:t xml:space="preserve"> must also</w:t>
            </w:r>
            <w:r w:rsidR="006703B2">
              <w:t xml:space="preserve"> </w:t>
            </w:r>
            <w:r>
              <w:t>offer to recipients of the Derivative Database or Produced Work a copy</w:t>
            </w:r>
            <w:r w:rsidR="006703B2">
              <w:t xml:space="preserve"> </w:t>
            </w:r>
            <w:r>
              <w:t>in a machine readable form of:</w:t>
            </w:r>
          </w:p>
          <w:p w14:paraId="68FE7F8D" w14:textId="77777777" w:rsidR="006703B2" w:rsidRDefault="0008537E" w:rsidP="006703B2">
            <w:pPr>
              <w:pStyle w:val="ListParagraph"/>
              <w:numPr>
                <w:ilvl w:val="2"/>
                <w:numId w:val="1"/>
              </w:numPr>
              <w:spacing w:after="0" w:line="259" w:lineRule="auto"/>
            </w:pPr>
            <w:r>
              <w:t>The entire Derivative Database; or</w:t>
            </w:r>
          </w:p>
          <w:p w14:paraId="4E3F2E80" w14:textId="77777777" w:rsidR="002C5175" w:rsidRDefault="0008537E" w:rsidP="002C5175">
            <w:pPr>
              <w:pStyle w:val="ListParagraph"/>
              <w:numPr>
                <w:ilvl w:val="2"/>
                <w:numId w:val="1"/>
              </w:numPr>
              <w:spacing w:after="0" w:line="259" w:lineRule="auto"/>
            </w:pPr>
            <w:r>
              <w:t>A file containing all of the alterations made to the Database or the method of making the alterations to the Database (such as an</w:t>
            </w:r>
            <w:r w:rsidR="006703B2">
              <w:t xml:space="preserve"> </w:t>
            </w:r>
            <w:r>
              <w:t>algorithm), inc</w:t>
            </w:r>
            <w:r w:rsidR="006703B2">
              <w:t xml:space="preserve">luding any additional Contents </w:t>
            </w:r>
            <w:r>
              <w:t>that make up all the</w:t>
            </w:r>
            <w:r w:rsidR="006703B2">
              <w:t xml:space="preserve"> </w:t>
            </w:r>
            <w:r>
              <w:t>differences between the Database and the Derivative Database.</w:t>
            </w:r>
            <w:r w:rsidR="002C5175">
              <w:t xml:space="preserve"> </w:t>
            </w:r>
          </w:p>
          <w:p w14:paraId="5A303E21" w14:textId="3A32C4A4" w:rsidR="0008537E" w:rsidRDefault="0008537E" w:rsidP="002C5175">
            <w:pPr>
              <w:pStyle w:val="ListParagraph"/>
              <w:numPr>
                <w:ilvl w:val="2"/>
                <w:numId w:val="1"/>
              </w:numPr>
              <w:spacing w:after="0" w:line="259" w:lineRule="auto"/>
            </w:pPr>
            <w:r>
              <w:t>Th</w:t>
            </w:r>
            <w:r w:rsidR="002C5175">
              <w:t xml:space="preserve">e Derivative Database or alteration file </w:t>
            </w:r>
            <w:r>
              <w:t>must be</w:t>
            </w:r>
            <w:r w:rsidR="002C5175">
              <w:t xml:space="preserve"> </w:t>
            </w:r>
            <w:r>
              <w:t>available at no more than a reasonable production cost for physical</w:t>
            </w:r>
            <w:r w:rsidR="002C5175">
              <w:t xml:space="preserve"> </w:t>
            </w:r>
            <w:r>
              <w:t xml:space="preserve">distributions and free of </w:t>
            </w:r>
            <w:r w:rsidR="002C5175">
              <w:t>charge if distributed over the I</w:t>
            </w:r>
            <w:r>
              <w:t>nternet.</w:t>
            </w:r>
          </w:p>
          <w:p w14:paraId="3C18F901" w14:textId="77777777" w:rsidR="002C5175" w:rsidRDefault="002C5175" w:rsidP="002C5175">
            <w:pPr>
              <w:pStyle w:val="ListParagraph"/>
              <w:numPr>
                <w:ilvl w:val="1"/>
                <w:numId w:val="1"/>
              </w:numPr>
              <w:spacing w:after="0" w:line="259" w:lineRule="auto"/>
            </w:pPr>
            <w:r>
              <w:t xml:space="preserve"> </w:t>
            </w:r>
            <w:r w:rsidR="0008537E">
              <w:t>Technological measures and additional terms</w:t>
            </w:r>
          </w:p>
          <w:p w14:paraId="476F0460" w14:textId="77777777" w:rsidR="002C5175" w:rsidRDefault="0008537E" w:rsidP="002C5175">
            <w:pPr>
              <w:pStyle w:val="ListParagraph"/>
              <w:numPr>
                <w:ilvl w:val="2"/>
                <w:numId w:val="1"/>
              </w:numPr>
              <w:spacing w:after="0" w:line="259" w:lineRule="auto"/>
            </w:pPr>
            <w:r>
              <w:t xml:space="preserve">This License does not allow </w:t>
            </w:r>
            <w:r w:rsidR="002C5175">
              <w:t xml:space="preserve">the Data Consumer to impose </w:t>
            </w:r>
            <w:r>
              <w:t>any terms or any technological measures on the</w:t>
            </w:r>
            <w:r w:rsidR="002C5175">
              <w:t xml:space="preserve"> </w:t>
            </w:r>
            <w:r>
              <w:t>Database, a Derivative Database, or the whole or a Substantial part of</w:t>
            </w:r>
            <w:r w:rsidR="002C5175">
              <w:t xml:space="preserve"> </w:t>
            </w:r>
            <w:r>
              <w:t>the Contents that alter or restrict the terms of this License, or any</w:t>
            </w:r>
            <w:r w:rsidR="002C5175">
              <w:t xml:space="preserve"> </w:t>
            </w:r>
            <w:r>
              <w:t>rights granted under it, or have the effect or intent of restricting</w:t>
            </w:r>
            <w:r w:rsidR="002C5175">
              <w:t xml:space="preserve"> </w:t>
            </w:r>
            <w:r>
              <w:t>the ability of any person to exercise those rights.</w:t>
            </w:r>
          </w:p>
          <w:p w14:paraId="41ED0A4A" w14:textId="77777777" w:rsidR="002C5175" w:rsidRDefault="0008537E" w:rsidP="002C5175">
            <w:pPr>
              <w:pStyle w:val="ListParagraph"/>
              <w:numPr>
                <w:ilvl w:val="2"/>
                <w:numId w:val="1"/>
              </w:numPr>
              <w:spacing w:after="0" w:line="259" w:lineRule="auto"/>
            </w:pPr>
            <w:r>
              <w:t xml:space="preserve">Parallel distribution. </w:t>
            </w:r>
            <w:r w:rsidR="002C5175">
              <w:t>The Data Consumer</w:t>
            </w:r>
            <w:r>
              <w:t xml:space="preserve"> may impose terms or technological</w:t>
            </w:r>
            <w:r w:rsidR="002C5175">
              <w:t xml:space="preserve"> </w:t>
            </w:r>
            <w:r>
              <w:t xml:space="preserve">measures on the Database, a Derivative Database, or </w:t>
            </w:r>
            <w:r>
              <w:lastRenderedPageBreak/>
              <w:t>the whole or a</w:t>
            </w:r>
            <w:r w:rsidR="002C5175">
              <w:t xml:space="preserve"> </w:t>
            </w:r>
            <w:r>
              <w:t xml:space="preserve">Substantial part of the Contents (a "Restricted Database") in contravention of </w:t>
            </w:r>
            <w:r w:rsidR="002C5175">
              <w:t>this license</w:t>
            </w:r>
            <w:r>
              <w:t xml:space="preserve"> only if </w:t>
            </w:r>
            <w:r w:rsidR="002C5175">
              <w:t xml:space="preserve">the Data Consumer also make a copy of the </w:t>
            </w:r>
            <w:r>
              <w:t>Database or a Derivative Database available to the recipient of the</w:t>
            </w:r>
            <w:r w:rsidR="002C5175">
              <w:t xml:space="preserve"> </w:t>
            </w:r>
            <w:r>
              <w:t>Restricted Database:</w:t>
            </w:r>
          </w:p>
          <w:p w14:paraId="5C16AE33" w14:textId="77777777" w:rsidR="002C5175" w:rsidRDefault="0008537E" w:rsidP="002C5175">
            <w:pPr>
              <w:pStyle w:val="ListParagraph"/>
              <w:numPr>
                <w:ilvl w:val="3"/>
                <w:numId w:val="1"/>
              </w:numPr>
              <w:spacing w:after="0" w:line="259" w:lineRule="auto"/>
            </w:pPr>
            <w:r>
              <w:t>That is available without additional fee;</w:t>
            </w:r>
          </w:p>
          <w:p w14:paraId="21823978" w14:textId="77777777" w:rsidR="002C5175" w:rsidRDefault="0008537E" w:rsidP="002C5175">
            <w:pPr>
              <w:pStyle w:val="ListParagraph"/>
              <w:numPr>
                <w:ilvl w:val="3"/>
                <w:numId w:val="1"/>
              </w:numPr>
              <w:spacing w:after="0" w:line="259" w:lineRule="auto"/>
            </w:pPr>
            <w:r>
              <w:t>That is available in a medium that does not alter or restrict</w:t>
            </w:r>
            <w:r w:rsidR="002C5175">
              <w:t xml:space="preserve"> </w:t>
            </w:r>
            <w:r>
              <w:t>the terms of this License, or any rights granted under it, or have</w:t>
            </w:r>
            <w:r w:rsidR="002C5175">
              <w:t xml:space="preserve"> </w:t>
            </w:r>
            <w:r>
              <w:t>the effect or intent of restricting the ability of any person to</w:t>
            </w:r>
            <w:r w:rsidR="002C5175">
              <w:t xml:space="preserve"> </w:t>
            </w:r>
            <w:r>
              <w:t>exercise those rights (an "Unrestricted Database"); and</w:t>
            </w:r>
          </w:p>
          <w:p w14:paraId="4A7CF620" w14:textId="77777777" w:rsidR="002C5175" w:rsidRDefault="0008537E" w:rsidP="002C5175">
            <w:pPr>
              <w:pStyle w:val="ListParagraph"/>
              <w:numPr>
                <w:ilvl w:val="3"/>
                <w:numId w:val="1"/>
              </w:numPr>
              <w:spacing w:after="0" w:line="259" w:lineRule="auto"/>
            </w:pPr>
            <w:r>
              <w:t>The Unrestricted Database is at least as accessible to the</w:t>
            </w:r>
            <w:r w:rsidR="002C5175">
              <w:t xml:space="preserve"> </w:t>
            </w:r>
            <w:r>
              <w:t>recipient as a practical matter as the Restricted Database.</w:t>
            </w:r>
          </w:p>
          <w:p w14:paraId="13EF48D6" w14:textId="4263711B" w:rsidR="0008537E" w:rsidRDefault="0008537E" w:rsidP="002C5175">
            <w:pPr>
              <w:pStyle w:val="ListParagraph"/>
              <w:numPr>
                <w:ilvl w:val="3"/>
                <w:numId w:val="1"/>
              </w:numPr>
              <w:spacing w:after="0" w:line="259" w:lineRule="auto"/>
            </w:pPr>
            <w:r>
              <w:t>For the avoidance of doubt, You may place this Database or a</w:t>
            </w:r>
            <w:r w:rsidR="002C5175">
              <w:t xml:space="preserve"> </w:t>
            </w:r>
            <w:r>
              <w:t>Derivative Database in an authenticated environment, behind a</w:t>
            </w:r>
            <w:r w:rsidR="002C5175">
              <w:t xml:space="preserve"> </w:t>
            </w:r>
            <w:r>
              <w:t>password, or within a similar access control scheme provided that You</w:t>
            </w:r>
            <w:r w:rsidR="002C5175">
              <w:t xml:space="preserve"> </w:t>
            </w:r>
            <w:r>
              <w:t>do not alter or restrict the terms of this License or any rights</w:t>
            </w:r>
            <w:r w:rsidR="002C5175">
              <w:t xml:space="preserve"> </w:t>
            </w:r>
            <w:r>
              <w:t>granted under it or have the effect or intent of restricting the</w:t>
            </w:r>
            <w:r w:rsidR="002C5175">
              <w:t xml:space="preserve"> </w:t>
            </w:r>
            <w:r>
              <w:t xml:space="preserve">ability of any person to exercise those rights. </w:t>
            </w:r>
          </w:p>
          <w:p w14:paraId="4EF5D267" w14:textId="2A9695B7" w:rsidR="0008537E" w:rsidRDefault="002C5175" w:rsidP="002C5175">
            <w:pPr>
              <w:pStyle w:val="ListParagraph"/>
              <w:numPr>
                <w:ilvl w:val="1"/>
                <w:numId w:val="1"/>
              </w:numPr>
              <w:spacing w:after="0" w:line="259" w:lineRule="auto"/>
            </w:pPr>
            <w:r>
              <w:t xml:space="preserve"> </w:t>
            </w:r>
            <w:r w:rsidR="0008537E">
              <w:t xml:space="preserve">Licensing of others. </w:t>
            </w:r>
            <w:r>
              <w:br/>
            </w:r>
            <w:r w:rsidR="0008537E">
              <w:t>You may not sublicense the Database. Each time</w:t>
            </w:r>
            <w:r>
              <w:t xml:space="preserve"> the Data Consumer</w:t>
            </w:r>
            <w:r w:rsidR="0008537E">
              <w:t xml:space="preserve"> communicate</w:t>
            </w:r>
            <w:r>
              <w:t>s</w:t>
            </w:r>
            <w:r w:rsidR="0008537E">
              <w:t xml:space="preserve"> the Database, the whole or </w:t>
            </w:r>
            <w:proofErr w:type="gramStart"/>
            <w:r w:rsidR="0008537E">
              <w:t>Substantial</w:t>
            </w:r>
            <w:proofErr w:type="gramEnd"/>
            <w:r w:rsidR="0008537E">
              <w:t xml:space="preserve"> part of the</w:t>
            </w:r>
            <w:r>
              <w:t xml:space="preserve"> </w:t>
            </w:r>
            <w:r w:rsidR="0008537E">
              <w:t>Contents, or any Derivative Database to anyone else in any way, the</w:t>
            </w:r>
            <w:r>
              <w:t xml:space="preserve"> </w:t>
            </w:r>
            <w:r w:rsidR="0008537E">
              <w:t>Licensor offers to the recipient a license to the Database on the same</w:t>
            </w:r>
            <w:r>
              <w:t xml:space="preserve"> </w:t>
            </w:r>
            <w:r w:rsidR="0008537E">
              <w:t>terms and</w:t>
            </w:r>
            <w:r>
              <w:t xml:space="preserve"> conditions as this License. The Data Consumer(s)</w:t>
            </w:r>
            <w:r w:rsidR="0008537E">
              <w:t xml:space="preserve"> are not responsible for</w:t>
            </w:r>
            <w:r>
              <w:t xml:space="preserve"> </w:t>
            </w:r>
            <w:r w:rsidR="0008537E">
              <w:t>enforcing compliance by third pa</w:t>
            </w:r>
            <w:r>
              <w:t>rties with this License, but</w:t>
            </w:r>
            <w:r w:rsidR="0008537E">
              <w:t xml:space="preserve"> may</w:t>
            </w:r>
            <w:r>
              <w:t xml:space="preserve"> enforce any rights that they </w:t>
            </w:r>
            <w:r w:rsidR="0008537E">
              <w:t xml:space="preserve">have over a Derivative Database. </w:t>
            </w:r>
            <w:r>
              <w:t>The Database Consumer(s)</w:t>
            </w:r>
            <w:r w:rsidR="0008537E">
              <w:t xml:space="preserve"> are</w:t>
            </w:r>
            <w:r>
              <w:t xml:space="preserve"> </w:t>
            </w:r>
            <w:r w:rsidR="0008537E">
              <w:t>solely responsible for any modifications of a Derivative Database made</w:t>
            </w:r>
            <w:r>
              <w:t xml:space="preserve"> </w:t>
            </w:r>
            <w:r w:rsidR="0008537E">
              <w:t xml:space="preserve">by </w:t>
            </w:r>
            <w:r>
              <w:t>said Consumer</w:t>
            </w:r>
            <w:r w:rsidR="0008537E">
              <w:t xml:space="preserve"> or another Person at </w:t>
            </w:r>
            <w:r>
              <w:t>their</w:t>
            </w:r>
            <w:r w:rsidR="0008537E">
              <w:t xml:space="preserve"> direction. </w:t>
            </w:r>
            <w:r>
              <w:t>Database Consumers</w:t>
            </w:r>
            <w:r w:rsidR="0008537E">
              <w:t xml:space="preserve"> may not impose any</w:t>
            </w:r>
            <w:r>
              <w:t xml:space="preserve"> </w:t>
            </w:r>
            <w:r w:rsidR="0008537E">
              <w:t>further restrictions on the exercise of the rights granted or affirmed</w:t>
            </w:r>
            <w:r>
              <w:t xml:space="preserve"> </w:t>
            </w:r>
            <w:r w:rsidR="0008537E">
              <w:t>under this License.</w:t>
            </w:r>
            <w:r w:rsidR="001A2CBC">
              <w:br/>
            </w:r>
          </w:p>
          <w:p w14:paraId="4543E540" w14:textId="77777777" w:rsidR="001A2CBC" w:rsidRDefault="001A2CBC" w:rsidP="001A2CBC">
            <w:pPr>
              <w:pStyle w:val="ListParagraph"/>
              <w:numPr>
                <w:ilvl w:val="1"/>
                <w:numId w:val="1"/>
              </w:numPr>
              <w:spacing w:after="0" w:line="259" w:lineRule="auto"/>
            </w:pPr>
            <w:r>
              <w:t xml:space="preserve"> </w:t>
            </w:r>
            <w:r w:rsidR="0008537E">
              <w:t>Moral rights</w:t>
            </w:r>
            <w:r>
              <w:t>:</w:t>
            </w:r>
            <w:r>
              <w:br/>
            </w:r>
            <w:r w:rsidR="0008537E">
              <w:t>Moral rights. This section covers moral rights, including any rights</w:t>
            </w:r>
            <w:r>
              <w:t xml:space="preserve"> </w:t>
            </w:r>
            <w:r w:rsidR="0008537E">
              <w:t>to be identified as the author of the Database or to object to treatment</w:t>
            </w:r>
            <w:r>
              <w:t xml:space="preserve"> </w:t>
            </w:r>
            <w:r w:rsidR="0008537E">
              <w:t>that would otherw</w:t>
            </w:r>
            <w:r>
              <w:t>ise prejudice the author's hono</w:t>
            </w:r>
            <w:r w:rsidR="0008537E">
              <w:t>r and reputation, or</w:t>
            </w:r>
            <w:r>
              <w:t xml:space="preserve"> </w:t>
            </w:r>
            <w:r w:rsidR="0008537E">
              <w:t>any other derogatory treatment:</w:t>
            </w:r>
          </w:p>
          <w:p w14:paraId="0E76E8DB" w14:textId="77777777" w:rsidR="001A2CBC" w:rsidRDefault="0008537E" w:rsidP="001A2CBC">
            <w:pPr>
              <w:pStyle w:val="ListParagraph"/>
              <w:numPr>
                <w:ilvl w:val="2"/>
                <w:numId w:val="1"/>
              </w:numPr>
              <w:spacing w:after="0" w:line="259" w:lineRule="auto"/>
            </w:pPr>
            <w:r>
              <w:t>For jurisdictions allowing waiver of moral righ</w:t>
            </w:r>
            <w:r w:rsidR="001A2CBC">
              <w:t xml:space="preserve">ts, Licensor waives </w:t>
            </w:r>
            <w:r>
              <w:t>all moral rights that Licensor may have in the Database to the fullest</w:t>
            </w:r>
            <w:r w:rsidR="001A2CBC">
              <w:t xml:space="preserve"> </w:t>
            </w:r>
            <w:r>
              <w:t xml:space="preserve">extent possible by the law of the relevant jurisdiction under </w:t>
            </w:r>
            <w:r w:rsidR="001A2CBC">
              <w:t xml:space="preserve">this </w:t>
            </w:r>
            <w:r>
              <w:t>Section</w:t>
            </w:r>
            <w:r w:rsidR="001A2CBC">
              <w:t>;</w:t>
            </w:r>
          </w:p>
          <w:p w14:paraId="0EC08264" w14:textId="77777777" w:rsidR="00FE4780" w:rsidRDefault="0008537E" w:rsidP="00FE4780">
            <w:pPr>
              <w:pStyle w:val="ListParagraph"/>
              <w:numPr>
                <w:ilvl w:val="2"/>
                <w:numId w:val="1"/>
              </w:numPr>
              <w:spacing w:after="0" w:line="259" w:lineRule="auto"/>
            </w:pPr>
            <w:r>
              <w:t>If waiver of moral rights</w:t>
            </w:r>
            <w:r w:rsidR="001A2CBC">
              <w:t xml:space="preserve"> in</w:t>
            </w:r>
            <w:r>
              <w:t xml:space="preserve"> </w:t>
            </w:r>
            <w:r w:rsidR="001A2CBC">
              <w:t>this Section</w:t>
            </w:r>
            <w:r>
              <w:t xml:space="preserve"> in the relevant</w:t>
            </w:r>
            <w:r w:rsidR="001A2CBC">
              <w:t xml:space="preserve"> </w:t>
            </w:r>
            <w:r>
              <w:t>jurisdiction is not possible, Licensor agrees not to assert any moral</w:t>
            </w:r>
            <w:r w:rsidR="001A2CBC">
              <w:t xml:space="preserve"> </w:t>
            </w:r>
            <w:r>
              <w:t>rights over the Database and waives all claims in moral rights to the</w:t>
            </w:r>
            <w:r w:rsidR="001A2CBC">
              <w:t xml:space="preserve"> f</w:t>
            </w:r>
            <w:r>
              <w:t>ullest extent possible by the law of the relevant jurisdiction under</w:t>
            </w:r>
            <w:r w:rsidR="00FE4780">
              <w:t xml:space="preserve"> this Section</w:t>
            </w:r>
            <w:r>
              <w:t>; and</w:t>
            </w:r>
          </w:p>
          <w:p w14:paraId="7DAAC8E5" w14:textId="1EA0B0E8" w:rsidR="0008537E" w:rsidRDefault="0008537E" w:rsidP="00FE4780">
            <w:pPr>
              <w:pStyle w:val="ListParagraph"/>
              <w:numPr>
                <w:ilvl w:val="2"/>
                <w:numId w:val="1"/>
              </w:numPr>
              <w:spacing w:after="0" w:line="259" w:lineRule="auto"/>
            </w:pPr>
            <w:r>
              <w:t>For jurisdictions not allowing waiver or an agreement not to assert</w:t>
            </w:r>
            <w:r w:rsidR="00FE4780">
              <w:t xml:space="preserve"> </w:t>
            </w:r>
            <w:r>
              <w:t>moral rights, the author may retain their</w:t>
            </w:r>
            <w:r w:rsidR="00FE4780">
              <w:t xml:space="preserve"> </w:t>
            </w:r>
            <w:r>
              <w:t xml:space="preserve">moral rights over certain </w:t>
            </w:r>
            <w:r>
              <w:lastRenderedPageBreak/>
              <w:t>aspects of the Database.</w:t>
            </w:r>
            <w:r w:rsidR="00FE4780">
              <w:t xml:space="preserve"> </w:t>
            </w:r>
            <w:r>
              <w:t>Please note that some jurisdictions do not allow for the waiver of moral</w:t>
            </w:r>
            <w:r w:rsidR="00FE4780">
              <w:t xml:space="preserve"> r</w:t>
            </w:r>
            <w:r>
              <w:t>ights, and so moral rights may still subsist over the Database in some</w:t>
            </w:r>
            <w:r w:rsidR="00FE4780">
              <w:t xml:space="preserve"> </w:t>
            </w:r>
            <w:r>
              <w:t>jurisdictions.</w:t>
            </w:r>
          </w:p>
          <w:p w14:paraId="57CB4640" w14:textId="77777777" w:rsidR="008A786C" w:rsidRDefault="008A786C" w:rsidP="008A786C">
            <w:pPr>
              <w:pStyle w:val="ListParagraph"/>
              <w:numPr>
                <w:ilvl w:val="1"/>
                <w:numId w:val="1"/>
              </w:numPr>
              <w:spacing w:after="0" w:line="259" w:lineRule="auto"/>
            </w:pPr>
            <w:r>
              <w:t xml:space="preserve"> </w:t>
            </w:r>
            <w:r w:rsidR="0008537E">
              <w:t>Fair dealing, Database exceptions</w:t>
            </w:r>
            <w:r>
              <w:t>, and other rights not affected.</w:t>
            </w:r>
            <w:r>
              <w:br/>
            </w:r>
            <w:r w:rsidR="0008537E">
              <w:t xml:space="preserve">This License does not affect any rights that </w:t>
            </w:r>
            <w:r>
              <w:t>Data Consumers</w:t>
            </w:r>
            <w:r w:rsidR="0008537E">
              <w:t xml:space="preserve"> or anyone else may</w:t>
            </w:r>
            <w:r>
              <w:t xml:space="preserve"> </w:t>
            </w:r>
            <w:r w:rsidR="0008537E">
              <w:t>independently have under any applicable law to make any use of this</w:t>
            </w:r>
            <w:r>
              <w:t xml:space="preserve"> </w:t>
            </w:r>
            <w:r w:rsidR="0008537E">
              <w:t>Database, including without limitation:</w:t>
            </w:r>
          </w:p>
          <w:p w14:paraId="44CA3450" w14:textId="77777777" w:rsidR="008A786C" w:rsidRDefault="0008537E" w:rsidP="008A786C">
            <w:pPr>
              <w:pStyle w:val="ListParagraph"/>
              <w:numPr>
                <w:ilvl w:val="2"/>
                <w:numId w:val="1"/>
              </w:numPr>
              <w:spacing w:after="0" w:line="259" w:lineRule="auto"/>
            </w:pPr>
            <w:r>
              <w:t>Exceptions to the Database Right including: Extraction of Contents</w:t>
            </w:r>
            <w:r w:rsidR="008A786C">
              <w:t xml:space="preserve"> </w:t>
            </w:r>
            <w:r>
              <w:t>from non-electronic Databases for private purposes, Extraction for</w:t>
            </w:r>
            <w:r w:rsidR="008A786C">
              <w:t xml:space="preserve"> </w:t>
            </w:r>
            <w:r>
              <w:t>purposes of illustration for teaching or scientific research, and</w:t>
            </w:r>
            <w:r w:rsidR="008A786C">
              <w:t xml:space="preserve"> </w:t>
            </w:r>
            <w:r>
              <w:t>Extraction or Re-</w:t>
            </w:r>
            <w:r w:rsidR="008A786C">
              <w:t>utilization</w:t>
            </w:r>
            <w:r>
              <w:t xml:space="preserve"> for public security or an administrative</w:t>
            </w:r>
            <w:r w:rsidR="008A786C">
              <w:t xml:space="preserve"> </w:t>
            </w:r>
            <w:r>
              <w:t xml:space="preserve">or judicial procedure. </w:t>
            </w:r>
          </w:p>
          <w:p w14:paraId="17356471" w14:textId="77777777" w:rsidR="008A786C" w:rsidRDefault="0008537E" w:rsidP="008A786C">
            <w:pPr>
              <w:pStyle w:val="ListParagraph"/>
              <w:numPr>
                <w:ilvl w:val="2"/>
                <w:numId w:val="1"/>
              </w:numPr>
              <w:spacing w:after="0" w:line="259" w:lineRule="auto"/>
            </w:pPr>
            <w:r>
              <w:t xml:space="preserve">Fair dealing, fair use, or any other legally </w:t>
            </w:r>
            <w:r w:rsidR="008A786C">
              <w:t>recognized</w:t>
            </w:r>
            <w:r>
              <w:t xml:space="preserve"> limitation</w:t>
            </w:r>
            <w:r w:rsidR="008A786C">
              <w:t xml:space="preserve"> </w:t>
            </w:r>
            <w:r>
              <w:t xml:space="preserve">or exception to infringement of copyright or other applicable laws. </w:t>
            </w:r>
          </w:p>
          <w:p w14:paraId="03B9644D" w14:textId="3B8C4BE8" w:rsidR="0008537E" w:rsidRDefault="0008537E" w:rsidP="008A786C">
            <w:pPr>
              <w:pStyle w:val="ListParagraph"/>
              <w:numPr>
                <w:ilvl w:val="2"/>
                <w:numId w:val="1"/>
              </w:numPr>
              <w:spacing w:after="0" w:line="259" w:lineRule="auto"/>
            </w:pPr>
            <w:r>
              <w:t>This License does not affect any rights of lawful users to Extract</w:t>
            </w:r>
            <w:r w:rsidR="008A786C">
              <w:t xml:space="preserve"> </w:t>
            </w:r>
            <w:r>
              <w:t>and Re-</w:t>
            </w:r>
            <w:r w:rsidR="008A786C">
              <w:t>utilize</w:t>
            </w:r>
            <w:r>
              <w:t xml:space="preserve"> insubstantial parts of the Contents, evaluated</w:t>
            </w:r>
            <w:r w:rsidR="008A786C">
              <w:t xml:space="preserve"> </w:t>
            </w:r>
            <w:r>
              <w:t>quantitatively or qualitatively, for any purposes whatsoever, including</w:t>
            </w:r>
            <w:r w:rsidR="008A786C">
              <w:t xml:space="preserve"> </w:t>
            </w:r>
            <w:r>
              <w:t>creating a Derivative Database (subject to other rights over the</w:t>
            </w:r>
            <w:r w:rsidR="008A786C">
              <w:t xml:space="preserve"> Contents</w:t>
            </w:r>
            <w:r>
              <w:t>). The repeated and systematic Extraction or</w:t>
            </w:r>
            <w:r w:rsidR="008A786C">
              <w:t xml:space="preserve"> </w:t>
            </w:r>
            <w:r>
              <w:t>Re-</w:t>
            </w:r>
            <w:r w:rsidR="008A786C">
              <w:t>utilization</w:t>
            </w:r>
            <w:r>
              <w:t xml:space="preserve"> of insubstantial parts of the Contents may however amount</w:t>
            </w:r>
            <w:r w:rsidR="008A786C">
              <w:t xml:space="preserve"> </w:t>
            </w:r>
            <w:r>
              <w:t>to the Extraction or Re-</w:t>
            </w:r>
            <w:r w:rsidR="008A786C">
              <w:t>utilization</w:t>
            </w:r>
            <w:r>
              <w:t xml:space="preserve"> of a Substantial part of the</w:t>
            </w:r>
            <w:r w:rsidR="008A786C">
              <w:t xml:space="preserve"> </w:t>
            </w:r>
            <w:r>
              <w:t>Contents.</w:t>
            </w:r>
          </w:p>
          <w:p w14:paraId="4C402448" w14:textId="77777777" w:rsidR="008A786C" w:rsidRDefault="008A786C" w:rsidP="008A786C">
            <w:pPr>
              <w:pStyle w:val="ListParagraph"/>
              <w:numPr>
                <w:ilvl w:val="0"/>
                <w:numId w:val="1"/>
              </w:numPr>
              <w:spacing w:after="0" w:line="259" w:lineRule="auto"/>
            </w:pPr>
            <w:r w:rsidRPr="0008537E">
              <w:rPr>
                <w:b/>
              </w:rPr>
              <w:t>APPENDIX</w:t>
            </w:r>
            <w:r>
              <w:rPr>
                <w:b/>
              </w:rPr>
              <w:t xml:space="preserve"> B</w:t>
            </w:r>
            <w:r>
              <w:t xml:space="preserve">: </w:t>
            </w:r>
          </w:p>
          <w:p w14:paraId="5441A4D9" w14:textId="0F77110D" w:rsidR="0008537E" w:rsidRDefault="008A786C" w:rsidP="008A786C">
            <w:pPr>
              <w:pStyle w:val="ListParagraph"/>
              <w:numPr>
                <w:ilvl w:val="1"/>
                <w:numId w:val="1"/>
              </w:numPr>
              <w:spacing w:after="0" w:line="259" w:lineRule="auto"/>
            </w:pPr>
            <w:r>
              <w:t>Warranty and Disclaimer for all Data and Databases</w:t>
            </w:r>
            <w:r>
              <w:br/>
            </w:r>
            <w:r w:rsidR="0008537E">
              <w:t>The Database is licensed by the Licensor "as is" and without any</w:t>
            </w:r>
            <w:r>
              <w:t xml:space="preserve"> </w:t>
            </w:r>
            <w:r w:rsidR="0008537E">
              <w:t>warranty of any kind, either express, implied, or arising by statute,</w:t>
            </w:r>
            <w:r>
              <w:t xml:space="preserve"> </w:t>
            </w:r>
            <w:r w:rsidR="0008537E">
              <w:t>custom, course of dealing, or trade usage. Licensor specifically</w:t>
            </w:r>
            <w:r>
              <w:t xml:space="preserve"> </w:t>
            </w:r>
            <w:r w:rsidR="0008537E">
              <w:t>disclaims any and all implied warranties or conditions of title,</w:t>
            </w:r>
            <w:r>
              <w:t xml:space="preserve"> </w:t>
            </w:r>
            <w:r w:rsidR="0008537E">
              <w:t>non-infringement, accuracy or completeness, the presence or absence of</w:t>
            </w:r>
            <w:r>
              <w:t xml:space="preserve"> </w:t>
            </w:r>
            <w:r w:rsidR="0008537E">
              <w:t>errors, fitness for a particular purpose, merchantability, or otherwise.</w:t>
            </w:r>
            <w:r>
              <w:t xml:space="preserve"> </w:t>
            </w:r>
            <w:r w:rsidR="0008537E">
              <w:t>Some jurisdictions do not allow the exclusion of implied warranties, so</w:t>
            </w:r>
            <w:r>
              <w:t xml:space="preserve"> </w:t>
            </w:r>
            <w:r w:rsidR="0008537E">
              <w:t>this exclusion may not apply to You.</w:t>
            </w:r>
          </w:p>
          <w:p w14:paraId="214E9477" w14:textId="77777777" w:rsidR="008A786C" w:rsidRDefault="0008537E" w:rsidP="008A786C">
            <w:pPr>
              <w:pStyle w:val="ListParagraph"/>
              <w:numPr>
                <w:ilvl w:val="1"/>
                <w:numId w:val="1"/>
              </w:numPr>
              <w:spacing w:after="0" w:line="259" w:lineRule="auto"/>
            </w:pPr>
            <w:r>
              <w:t>Limitation of liability</w:t>
            </w:r>
            <w:r w:rsidR="008A786C">
              <w:br/>
            </w:r>
            <w:r>
              <w:t>Subject to any liability that may not be excluded or limited by law,</w:t>
            </w:r>
            <w:r w:rsidR="008A786C">
              <w:t xml:space="preserve"> </w:t>
            </w:r>
            <w:r>
              <w:t>the Licensor is not liable for, and expressly excludes, all liability</w:t>
            </w:r>
            <w:r w:rsidR="008A786C">
              <w:t xml:space="preserve"> </w:t>
            </w:r>
            <w:r>
              <w:t>for loss or damage however and whenever caused to anyone by any use</w:t>
            </w:r>
            <w:r w:rsidR="008A786C">
              <w:t xml:space="preserve"> </w:t>
            </w:r>
            <w:r>
              <w:t>under this License, whether by You or by anyone else, and whether caused</w:t>
            </w:r>
            <w:r w:rsidR="008A786C">
              <w:t xml:space="preserve"> </w:t>
            </w:r>
            <w:r>
              <w:t>by any fault on the part of the Licensor or not. This exclusion of</w:t>
            </w:r>
            <w:r w:rsidR="008A786C">
              <w:t xml:space="preserve"> </w:t>
            </w:r>
            <w:r>
              <w:t>liability includes, but is not limited to, any special, incidental,</w:t>
            </w:r>
            <w:r w:rsidR="008A786C">
              <w:t xml:space="preserve"> </w:t>
            </w:r>
            <w:r>
              <w:t>consequential, punitive, or exemplary damages such as loss of revenue,</w:t>
            </w:r>
            <w:r w:rsidR="008A786C">
              <w:t xml:space="preserve"> </w:t>
            </w:r>
            <w:r>
              <w:t>data, anticipated profits, and lost business. This exclusion applies</w:t>
            </w:r>
            <w:r w:rsidR="008A786C">
              <w:t xml:space="preserve"> </w:t>
            </w:r>
            <w:r>
              <w:t>even if the Licensor has been advised of the possibility of such</w:t>
            </w:r>
            <w:r w:rsidR="008A786C">
              <w:t xml:space="preserve"> damages. </w:t>
            </w:r>
          </w:p>
          <w:p w14:paraId="3833E899" w14:textId="77777777" w:rsidR="008A786C" w:rsidRDefault="0008537E" w:rsidP="008A786C">
            <w:pPr>
              <w:pStyle w:val="ListParagraph"/>
              <w:numPr>
                <w:ilvl w:val="1"/>
                <w:numId w:val="1"/>
              </w:numPr>
              <w:spacing w:after="0" w:line="259" w:lineRule="auto"/>
            </w:pPr>
            <w:r>
              <w:t>Termination of Your rights under this License</w:t>
            </w:r>
          </w:p>
          <w:p w14:paraId="4F1491E9" w14:textId="77777777" w:rsidR="008A786C" w:rsidRDefault="0008537E" w:rsidP="008A786C">
            <w:pPr>
              <w:pStyle w:val="ListParagraph"/>
              <w:numPr>
                <w:ilvl w:val="2"/>
                <w:numId w:val="1"/>
              </w:numPr>
              <w:spacing w:after="0" w:line="259" w:lineRule="auto"/>
            </w:pPr>
            <w:r>
              <w:t xml:space="preserve">Any breach by </w:t>
            </w:r>
            <w:proofErr w:type="gramStart"/>
            <w:r>
              <w:t>You</w:t>
            </w:r>
            <w:proofErr w:type="gramEnd"/>
            <w:r>
              <w:t xml:space="preserve"> of the terms and conditions of this License</w:t>
            </w:r>
            <w:r w:rsidR="008A786C">
              <w:t xml:space="preserve"> </w:t>
            </w:r>
            <w:r>
              <w:t>automatically terminates this License with immediate effect and without</w:t>
            </w:r>
            <w:r w:rsidR="008A786C">
              <w:t xml:space="preserve"> </w:t>
            </w:r>
            <w:r>
              <w:t xml:space="preserve">notice to You. </w:t>
            </w:r>
          </w:p>
          <w:p w14:paraId="503BE9B2" w14:textId="77777777" w:rsidR="008A786C" w:rsidRDefault="0008537E" w:rsidP="008A786C">
            <w:pPr>
              <w:pStyle w:val="ListParagraph"/>
              <w:numPr>
                <w:ilvl w:val="2"/>
                <w:numId w:val="1"/>
              </w:numPr>
              <w:spacing w:after="0" w:line="259" w:lineRule="auto"/>
            </w:pPr>
            <w:r>
              <w:t>For the avoidance of doubt, Persons who have received the</w:t>
            </w:r>
            <w:r w:rsidR="008A786C">
              <w:t xml:space="preserve"> </w:t>
            </w:r>
            <w:r>
              <w:t>Database, the whole or a Substantial part of the Contents, Derivative</w:t>
            </w:r>
            <w:r w:rsidR="008A786C">
              <w:t xml:space="preserve"> </w:t>
            </w:r>
            <w:r>
              <w:t xml:space="preserve">Databases, or the Database as part of a Collective Database from </w:t>
            </w:r>
            <w:r>
              <w:lastRenderedPageBreak/>
              <w:t>You</w:t>
            </w:r>
            <w:r w:rsidR="008A786C">
              <w:t xml:space="preserve"> </w:t>
            </w:r>
            <w:r>
              <w:t>under this License will not have th</w:t>
            </w:r>
            <w:r w:rsidR="008A786C">
              <w:t xml:space="preserve">eir licenses terminated provided </w:t>
            </w:r>
            <w:r>
              <w:t>their use is in full compliance with this License</w:t>
            </w:r>
            <w:r w:rsidR="008A786C">
              <w:t>.</w:t>
            </w:r>
            <w:r>
              <w:t xml:space="preserve"> </w:t>
            </w:r>
            <w:r w:rsidR="008A786C">
              <w:t xml:space="preserve"> </w:t>
            </w:r>
            <w:r>
              <w:t xml:space="preserve">If </w:t>
            </w:r>
            <w:proofErr w:type="gramStart"/>
            <w:r>
              <w:t>You</w:t>
            </w:r>
            <w:proofErr w:type="gramEnd"/>
            <w:r>
              <w:t xml:space="preserve"> are not in breach of the terms of this License, the Licensor</w:t>
            </w:r>
            <w:r w:rsidR="008A786C">
              <w:t xml:space="preserve"> </w:t>
            </w:r>
            <w:r>
              <w:t>will not terminat</w:t>
            </w:r>
            <w:r w:rsidR="008A786C">
              <w:t>e Your rights under it.</w:t>
            </w:r>
          </w:p>
          <w:p w14:paraId="079D1D4A" w14:textId="45F12C43" w:rsidR="008A786C" w:rsidRDefault="0008537E" w:rsidP="008A786C">
            <w:pPr>
              <w:pStyle w:val="ListParagraph"/>
              <w:numPr>
                <w:ilvl w:val="2"/>
                <w:numId w:val="1"/>
              </w:numPr>
              <w:spacing w:after="0" w:line="259" w:lineRule="auto"/>
            </w:pPr>
            <w:r>
              <w:t xml:space="preserve">Unless terminated, this License is granted to </w:t>
            </w:r>
            <w:proofErr w:type="gramStart"/>
            <w:r>
              <w:t>You</w:t>
            </w:r>
            <w:proofErr w:type="gramEnd"/>
            <w:r w:rsidR="008A786C">
              <w:t xml:space="preserve"> </w:t>
            </w:r>
            <w:r>
              <w:t xml:space="preserve">for the duration of applicable rights in the Database. </w:t>
            </w:r>
          </w:p>
          <w:p w14:paraId="1C9C3868" w14:textId="77777777" w:rsidR="008A786C" w:rsidRDefault="0008537E" w:rsidP="008A786C">
            <w:pPr>
              <w:pStyle w:val="ListParagraph"/>
              <w:numPr>
                <w:ilvl w:val="2"/>
                <w:numId w:val="1"/>
              </w:numPr>
              <w:spacing w:after="0" w:line="259" w:lineRule="auto"/>
            </w:pPr>
            <w:r>
              <w:t>Reinstatement of rights. If you cease any breach of the terms and</w:t>
            </w:r>
            <w:r w:rsidR="008A786C">
              <w:t xml:space="preserve"> </w:t>
            </w:r>
            <w:r>
              <w:t>conditions of this License, then your full rights under this License</w:t>
            </w:r>
            <w:r w:rsidR="008A786C">
              <w:t xml:space="preserve"> </w:t>
            </w:r>
            <w:r>
              <w:t>will be reinstated:</w:t>
            </w:r>
          </w:p>
          <w:p w14:paraId="45D53B2E" w14:textId="77777777" w:rsidR="008A786C" w:rsidRDefault="0008537E" w:rsidP="008A786C">
            <w:pPr>
              <w:pStyle w:val="ListParagraph"/>
              <w:numPr>
                <w:ilvl w:val="3"/>
                <w:numId w:val="1"/>
              </w:numPr>
              <w:spacing w:after="0" w:line="259" w:lineRule="auto"/>
            </w:pPr>
            <w:r>
              <w:t>Provisionally and subject to permanent termination until the 60</w:t>
            </w:r>
            <w:r w:rsidRPr="008A786C">
              <w:rPr>
                <w:vertAlign w:val="superscript"/>
              </w:rPr>
              <w:t>th</w:t>
            </w:r>
            <w:r w:rsidR="008A786C">
              <w:t xml:space="preserve"> </w:t>
            </w:r>
            <w:r>
              <w:t xml:space="preserve">day after cessation of breach; </w:t>
            </w:r>
          </w:p>
          <w:p w14:paraId="1F4A8463" w14:textId="77777777" w:rsidR="008A786C" w:rsidRDefault="0008537E" w:rsidP="008A786C">
            <w:pPr>
              <w:pStyle w:val="ListParagraph"/>
              <w:numPr>
                <w:ilvl w:val="3"/>
                <w:numId w:val="1"/>
              </w:numPr>
              <w:spacing w:after="0" w:line="259" w:lineRule="auto"/>
            </w:pPr>
            <w:r>
              <w:t>Permanently on the 60th day after cessation of breach unless</w:t>
            </w:r>
            <w:r w:rsidR="008A786C">
              <w:t xml:space="preserve"> </w:t>
            </w:r>
            <w:r>
              <w:t>otherwise reasonably notified by the Licensor; or</w:t>
            </w:r>
          </w:p>
          <w:p w14:paraId="7E159C2F" w14:textId="77777777" w:rsidR="000B40BB" w:rsidRDefault="0008537E" w:rsidP="000B40BB">
            <w:pPr>
              <w:pStyle w:val="ListParagraph"/>
              <w:numPr>
                <w:ilvl w:val="3"/>
                <w:numId w:val="1"/>
              </w:numPr>
              <w:spacing w:after="0" w:line="259" w:lineRule="auto"/>
            </w:pPr>
            <w:r>
              <w:t>Permanently if reasonably notified by the Licensor of the</w:t>
            </w:r>
            <w:r w:rsidR="008A786C">
              <w:t xml:space="preserve"> </w:t>
            </w:r>
            <w:r>
              <w:t xml:space="preserve">violation, this is the first time </w:t>
            </w:r>
            <w:proofErr w:type="gramStart"/>
            <w:r>
              <w:t>You</w:t>
            </w:r>
            <w:proofErr w:type="gramEnd"/>
            <w:r>
              <w:t xml:space="preserve"> have received notice of</w:t>
            </w:r>
            <w:r w:rsidR="008A786C">
              <w:t xml:space="preserve"> violation of this License from </w:t>
            </w:r>
            <w:r>
              <w:t>the Licensor, and You cure the</w:t>
            </w:r>
            <w:r w:rsidR="008A786C">
              <w:t xml:space="preserve"> </w:t>
            </w:r>
            <w:r>
              <w:t>violation prior to 30 days after your receipt of the notice.</w:t>
            </w:r>
          </w:p>
          <w:p w14:paraId="23B5B0CA" w14:textId="77777777" w:rsidR="00393F7E" w:rsidRDefault="0008537E" w:rsidP="00393F7E">
            <w:pPr>
              <w:pStyle w:val="ListParagraph"/>
              <w:numPr>
                <w:ilvl w:val="3"/>
                <w:numId w:val="1"/>
              </w:numPr>
              <w:spacing w:after="0" w:line="259" w:lineRule="auto"/>
            </w:pPr>
            <w:r>
              <w:t>Persons subject to permanent termination of rights are not eligible to</w:t>
            </w:r>
            <w:r w:rsidR="000B40BB">
              <w:t xml:space="preserve"> </w:t>
            </w:r>
            <w:r>
              <w:t>be a recipient and receive a license.</w:t>
            </w:r>
          </w:p>
          <w:p w14:paraId="474BF9A8" w14:textId="60E68A11" w:rsidR="0008537E" w:rsidRDefault="0008537E" w:rsidP="00393F7E">
            <w:pPr>
              <w:pStyle w:val="ListParagraph"/>
              <w:numPr>
                <w:ilvl w:val="3"/>
                <w:numId w:val="1"/>
              </w:numPr>
              <w:spacing w:after="0" w:line="259" w:lineRule="auto"/>
            </w:pPr>
            <w:r>
              <w:t>Notwithstanding the above, Licensor reserves the right to release</w:t>
            </w:r>
            <w:r w:rsidR="00393F7E">
              <w:t xml:space="preserve"> </w:t>
            </w:r>
            <w:r>
              <w:t xml:space="preserve">the Database under different license </w:t>
            </w:r>
            <w:r w:rsidR="00393F7E">
              <w:t xml:space="preserve">terms or to stop distributing or </w:t>
            </w:r>
            <w:r>
              <w:t>making available the Database. Releasing the Database under different</w:t>
            </w:r>
            <w:r w:rsidR="00393F7E">
              <w:t xml:space="preserve"> </w:t>
            </w:r>
            <w:r>
              <w:t>license terms or stopping the distribution of the Database will not</w:t>
            </w:r>
            <w:r w:rsidR="00393F7E">
              <w:t xml:space="preserve"> </w:t>
            </w:r>
            <w:r>
              <w:t>withdraw this License (or any other license that has been, or is</w:t>
            </w:r>
            <w:r w:rsidR="00393F7E">
              <w:t xml:space="preserve"> </w:t>
            </w:r>
            <w:r>
              <w:t>required to be, granted under the terms of this License), and this</w:t>
            </w:r>
            <w:r w:rsidR="00393F7E">
              <w:t xml:space="preserve"> </w:t>
            </w:r>
            <w:r>
              <w:t>License will continue in full force and effect unless terminated as</w:t>
            </w:r>
            <w:r w:rsidR="00393F7E">
              <w:t xml:space="preserve"> </w:t>
            </w:r>
            <w:r>
              <w:t>stated above.</w:t>
            </w:r>
          </w:p>
          <w:p w14:paraId="0559C0AD" w14:textId="77777777" w:rsidR="004043F2" w:rsidRDefault="0008537E" w:rsidP="004043F2">
            <w:pPr>
              <w:pStyle w:val="ListParagraph"/>
              <w:numPr>
                <w:ilvl w:val="1"/>
                <w:numId w:val="1"/>
              </w:numPr>
              <w:spacing w:after="0" w:line="259" w:lineRule="auto"/>
            </w:pPr>
            <w:r>
              <w:t>General</w:t>
            </w:r>
          </w:p>
          <w:p w14:paraId="17F33078" w14:textId="77777777" w:rsidR="004043F2" w:rsidRDefault="0008537E" w:rsidP="004043F2">
            <w:pPr>
              <w:pStyle w:val="ListParagraph"/>
              <w:numPr>
                <w:ilvl w:val="2"/>
                <w:numId w:val="1"/>
              </w:numPr>
              <w:spacing w:after="0" w:line="259" w:lineRule="auto"/>
            </w:pPr>
            <w:r>
              <w:t>If any provision of this License is held to be invalid or</w:t>
            </w:r>
            <w:r w:rsidR="004043F2">
              <w:t xml:space="preserve"> </w:t>
            </w:r>
            <w:r>
              <w:t>unenforceable, that must not affect the validity or enforceability of</w:t>
            </w:r>
            <w:r w:rsidR="004043F2">
              <w:t xml:space="preserve"> </w:t>
            </w:r>
            <w:r>
              <w:t>the remainder of the terms and conditions of this License and each</w:t>
            </w:r>
            <w:r w:rsidR="004043F2">
              <w:t xml:space="preserve"> </w:t>
            </w:r>
            <w:r>
              <w:t>remaining provision of this License shall be valid and enforced to the</w:t>
            </w:r>
            <w:r w:rsidR="004043F2">
              <w:t xml:space="preserve"> </w:t>
            </w:r>
            <w:r>
              <w:t xml:space="preserve">fullest extent permitted by law. </w:t>
            </w:r>
          </w:p>
          <w:p w14:paraId="0200ABBE" w14:textId="77777777" w:rsidR="004043F2" w:rsidRDefault="0008537E" w:rsidP="004043F2">
            <w:pPr>
              <w:pStyle w:val="ListParagraph"/>
              <w:numPr>
                <w:ilvl w:val="2"/>
                <w:numId w:val="1"/>
              </w:numPr>
              <w:spacing w:after="0" w:line="259" w:lineRule="auto"/>
            </w:pPr>
            <w:r>
              <w:t>This License is the entire agreement between the parties with</w:t>
            </w:r>
            <w:r w:rsidR="004043F2">
              <w:t xml:space="preserve"> </w:t>
            </w:r>
            <w:r>
              <w:t>respect to the rights granted here over the Database. It replaces any</w:t>
            </w:r>
            <w:r w:rsidR="004043F2">
              <w:t xml:space="preserve"> </w:t>
            </w:r>
            <w:r>
              <w:t>earlier understandings, agreements or representations with respect to</w:t>
            </w:r>
            <w:r w:rsidR="004043F2">
              <w:t xml:space="preserve"> </w:t>
            </w:r>
            <w:r>
              <w:t xml:space="preserve">the Database. </w:t>
            </w:r>
          </w:p>
          <w:p w14:paraId="5005ED92" w14:textId="77777777" w:rsidR="004043F2" w:rsidRDefault="0008537E" w:rsidP="004043F2">
            <w:pPr>
              <w:pStyle w:val="ListParagraph"/>
              <w:numPr>
                <w:ilvl w:val="2"/>
                <w:numId w:val="1"/>
              </w:numPr>
              <w:spacing w:after="0" w:line="259" w:lineRule="auto"/>
            </w:pPr>
            <w:r>
              <w:t xml:space="preserve">If </w:t>
            </w:r>
            <w:proofErr w:type="gramStart"/>
            <w:r>
              <w:t>You</w:t>
            </w:r>
            <w:proofErr w:type="gramEnd"/>
            <w:r>
              <w:t xml:space="preserve"> are in breach of the terms of this License, You will not be</w:t>
            </w:r>
            <w:r w:rsidR="004043F2">
              <w:t xml:space="preserve"> </w:t>
            </w:r>
            <w:r>
              <w:t>entitled to rely on the terms of this License or to complain of any</w:t>
            </w:r>
            <w:r w:rsidR="004043F2">
              <w:t xml:space="preserve"> </w:t>
            </w:r>
            <w:r>
              <w:t xml:space="preserve">breach by the Licensor. </w:t>
            </w:r>
          </w:p>
          <w:p w14:paraId="0BCC0095" w14:textId="69054C36" w:rsidR="0008537E" w:rsidRDefault="0008537E" w:rsidP="004043F2">
            <w:pPr>
              <w:pStyle w:val="ListParagraph"/>
              <w:numPr>
                <w:ilvl w:val="2"/>
                <w:numId w:val="1"/>
              </w:numPr>
              <w:spacing w:after="0" w:line="259" w:lineRule="auto"/>
            </w:pPr>
            <w:r>
              <w:t>Choice of law. This License takes effect in and will be governed by</w:t>
            </w:r>
            <w:r w:rsidR="004043F2">
              <w:t xml:space="preserve"> </w:t>
            </w:r>
            <w:r>
              <w:t xml:space="preserve">the laws of the relevant jurisdiction in which the License terms </w:t>
            </w:r>
            <w:proofErr w:type="gramStart"/>
            <w:r>
              <w:t>are</w:t>
            </w:r>
            <w:r w:rsidR="004043F2">
              <w:t xml:space="preserve"> </w:t>
            </w:r>
            <w:r>
              <w:t>sought to be enforced</w:t>
            </w:r>
            <w:proofErr w:type="gramEnd"/>
            <w:r>
              <w:t>. If the standard suite of rights granted under</w:t>
            </w:r>
            <w:r w:rsidR="004043F2">
              <w:t xml:space="preserve"> </w:t>
            </w:r>
            <w:r>
              <w:t>applicable copyright law and Database Rights in the relevant</w:t>
            </w:r>
            <w:r w:rsidR="004043F2">
              <w:t xml:space="preserve"> </w:t>
            </w:r>
            <w:r>
              <w:t>jurisdiction includes additional rights not granted under this License,</w:t>
            </w:r>
            <w:r w:rsidR="004043F2">
              <w:t xml:space="preserve"> </w:t>
            </w:r>
            <w:r>
              <w:t>these additional rights are granted in this License in order to meet the</w:t>
            </w:r>
            <w:r w:rsidR="004043F2">
              <w:t xml:space="preserve"> </w:t>
            </w:r>
            <w:r>
              <w:t>terms of this License.</w:t>
            </w:r>
          </w:p>
          <w:p w14:paraId="1008CFE7" w14:textId="77777777" w:rsidR="0008537E" w:rsidRDefault="0008537E" w:rsidP="004043F2">
            <w:pPr>
              <w:pStyle w:val="ListParagraph"/>
              <w:spacing w:after="0" w:line="259" w:lineRule="auto"/>
              <w:ind w:left="1920" w:firstLine="0"/>
            </w:pPr>
            <w:bookmarkStart w:id="0" w:name="_GoBack"/>
            <w:bookmarkEnd w:id="0"/>
          </w:p>
          <w:p w14:paraId="4D0A974A" w14:textId="77777777" w:rsidR="003C31E3" w:rsidRDefault="00313F55">
            <w:pPr>
              <w:spacing w:after="0" w:line="259" w:lineRule="auto"/>
              <w:ind w:left="0" w:firstLine="0"/>
            </w:pPr>
            <w:r>
              <w:t xml:space="preserve">          </w:t>
            </w:r>
          </w:p>
          <w:p w14:paraId="2A5ADDC8" w14:textId="77777777" w:rsidR="003C31E3" w:rsidRDefault="00313F55">
            <w:pPr>
              <w:spacing w:after="0" w:line="259" w:lineRule="auto"/>
              <w:ind w:left="0" w:right="716" w:firstLine="0"/>
            </w:pPr>
            <w:r>
              <w:t xml:space="preserve"> </w:t>
            </w:r>
          </w:p>
        </w:tc>
      </w:tr>
    </w:tbl>
    <w:p w14:paraId="0BD6C5C8" w14:textId="77777777" w:rsidR="003C31E3" w:rsidRDefault="00313F55">
      <w:pPr>
        <w:spacing w:after="0" w:line="259" w:lineRule="auto"/>
        <w:ind w:left="0" w:firstLine="0"/>
        <w:jc w:val="both"/>
      </w:pPr>
      <w:r>
        <w:lastRenderedPageBreak/>
        <w:t xml:space="preserve"> </w:t>
      </w:r>
    </w:p>
    <w:p w14:paraId="496E3F3B" w14:textId="77777777" w:rsidR="003C31E3" w:rsidRDefault="00313F55">
      <w:pPr>
        <w:spacing w:after="0" w:line="259" w:lineRule="auto"/>
        <w:ind w:left="0" w:firstLine="0"/>
        <w:jc w:val="both"/>
      </w:pPr>
      <w:r>
        <w:t xml:space="preserve"> </w:t>
      </w:r>
    </w:p>
    <w:p w14:paraId="257C8F67" w14:textId="77777777" w:rsidR="003C31E3" w:rsidRDefault="00313F55">
      <w:pPr>
        <w:spacing w:after="0" w:line="259" w:lineRule="auto"/>
        <w:ind w:left="0" w:firstLine="0"/>
      </w:pPr>
      <w:r>
        <w:t xml:space="preserve"> </w:t>
      </w:r>
    </w:p>
    <w:p w14:paraId="36963B82" w14:textId="77777777" w:rsidR="003C31E3" w:rsidRDefault="00313F55">
      <w:pPr>
        <w:ind w:left="-5"/>
      </w:pPr>
      <w:r>
        <w:t>Durham County (Policy Name Here)</w:t>
      </w:r>
    </w:p>
    <w:p w14:paraId="3C75C2F1" w14:textId="77777777" w:rsidR="003C31E3" w:rsidRDefault="00313F55">
      <w:pPr>
        <w:ind w:left="-5"/>
      </w:pPr>
      <w:r>
        <w:t xml:space="preserve">Appendix 8.1 </w:t>
      </w:r>
    </w:p>
    <w:p w14:paraId="0CC473CA" w14:textId="77777777" w:rsidR="003C31E3" w:rsidRDefault="00313F55">
      <w:pPr>
        <w:spacing w:after="0" w:line="259" w:lineRule="auto"/>
        <w:ind w:left="0" w:firstLine="0"/>
      </w:pPr>
      <w:r>
        <w:lastRenderedPageBreak/>
        <w:t xml:space="preserve">          </w:t>
      </w:r>
    </w:p>
    <w:sectPr w:rsidR="003C31E3">
      <w:pgSz w:w="12240" w:h="15840"/>
      <w:pgMar w:top="521" w:right="1800" w:bottom="717"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E7902"/>
    <w:multiLevelType w:val="multilevel"/>
    <w:tmpl w:val="3B06BAC8"/>
    <w:lvl w:ilvl="0">
      <w:start w:val="1"/>
      <w:numFmt w:val="decimal"/>
      <w:lvlText w:val="%1.0"/>
      <w:lvlJc w:val="left"/>
      <w:pPr>
        <w:ind w:left="1200" w:hanging="420"/>
      </w:pPr>
      <w:rPr>
        <w:rFonts w:hint="default"/>
      </w:rPr>
    </w:lvl>
    <w:lvl w:ilvl="1">
      <w:start w:val="1"/>
      <w:numFmt w:val="decimal"/>
      <w:lvlText w:val="%1.%2"/>
      <w:lvlJc w:val="left"/>
      <w:pPr>
        <w:ind w:left="1920" w:hanging="42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260" w:hanging="1440"/>
      </w:pPr>
      <w:rPr>
        <w:rFonts w:hint="default"/>
      </w:rPr>
    </w:lvl>
    <w:lvl w:ilvl="8">
      <w:start w:val="1"/>
      <w:numFmt w:val="decimal"/>
      <w:lvlText w:val="%1.%2.%3.%4.%5.%6.%7.%8.%9"/>
      <w:lvlJc w:val="left"/>
      <w:pPr>
        <w:ind w:left="8340" w:hanging="1800"/>
      </w:pPr>
      <w:rPr>
        <w:rFonts w:hint="default"/>
      </w:rPr>
    </w:lvl>
  </w:abstractNum>
  <w:abstractNum w:abstractNumId="1">
    <w:nsid w:val="2D5B2928"/>
    <w:multiLevelType w:val="multilevel"/>
    <w:tmpl w:val="3B06BAC8"/>
    <w:lvl w:ilvl="0">
      <w:start w:val="1"/>
      <w:numFmt w:val="decimal"/>
      <w:lvlText w:val="%1.0"/>
      <w:lvlJc w:val="left"/>
      <w:pPr>
        <w:ind w:left="1200" w:hanging="420"/>
      </w:pPr>
      <w:rPr>
        <w:rFonts w:hint="default"/>
      </w:rPr>
    </w:lvl>
    <w:lvl w:ilvl="1">
      <w:start w:val="1"/>
      <w:numFmt w:val="decimal"/>
      <w:lvlText w:val="%1.%2"/>
      <w:lvlJc w:val="left"/>
      <w:pPr>
        <w:ind w:left="1920" w:hanging="420"/>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3660"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540" w:hanging="1440"/>
      </w:pPr>
      <w:rPr>
        <w:rFonts w:hint="default"/>
      </w:rPr>
    </w:lvl>
    <w:lvl w:ilvl="7">
      <w:start w:val="1"/>
      <w:numFmt w:val="decimal"/>
      <w:lvlText w:val="%1.%2.%3.%4.%5.%6.%7.%8"/>
      <w:lvlJc w:val="left"/>
      <w:pPr>
        <w:ind w:left="7260" w:hanging="1440"/>
      </w:pPr>
      <w:rPr>
        <w:rFonts w:hint="default"/>
      </w:rPr>
    </w:lvl>
    <w:lvl w:ilvl="8">
      <w:start w:val="1"/>
      <w:numFmt w:val="decimal"/>
      <w:lvlText w:val="%1.%2.%3.%4.%5.%6.%7.%8.%9"/>
      <w:lvlJc w:val="left"/>
      <w:pPr>
        <w:ind w:left="8340" w:hanging="1800"/>
      </w:pPr>
      <w:rPr>
        <w:rFonts w:hint="default"/>
      </w:rPr>
    </w:lvl>
  </w:abstractNum>
  <w:abstractNum w:abstractNumId="2">
    <w:nsid w:val="73FC63DF"/>
    <w:multiLevelType w:val="hybridMultilevel"/>
    <w:tmpl w:val="5506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3"/>
    <w:rsid w:val="0008537E"/>
    <w:rsid w:val="000A31CF"/>
    <w:rsid w:val="000B1F30"/>
    <w:rsid w:val="000B40BB"/>
    <w:rsid w:val="001A2CBC"/>
    <w:rsid w:val="002C5175"/>
    <w:rsid w:val="00313F55"/>
    <w:rsid w:val="00336FC6"/>
    <w:rsid w:val="00371451"/>
    <w:rsid w:val="0038685D"/>
    <w:rsid w:val="00393F7E"/>
    <w:rsid w:val="003C31E3"/>
    <w:rsid w:val="003D02AF"/>
    <w:rsid w:val="004043F2"/>
    <w:rsid w:val="00534865"/>
    <w:rsid w:val="00595333"/>
    <w:rsid w:val="00606C8B"/>
    <w:rsid w:val="006703B2"/>
    <w:rsid w:val="006F2370"/>
    <w:rsid w:val="008932FF"/>
    <w:rsid w:val="008A786C"/>
    <w:rsid w:val="00AE642F"/>
    <w:rsid w:val="00B67771"/>
    <w:rsid w:val="00C84824"/>
    <w:rsid w:val="00D44F44"/>
    <w:rsid w:val="00FE4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EF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1F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3"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B1F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289134">
      <w:bodyDiv w:val="1"/>
      <w:marLeft w:val="0"/>
      <w:marRight w:val="0"/>
      <w:marTop w:val="0"/>
      <w:marBottom w:val="0"/>
      <w:divBdr>
        <w:top w:val="none" w:sz="0" w:space="0" w:color="auto"/>
        <w:left w:val="none" w:sz="0" w:space="0" w:color="auto"/>
        <w:bottom w:val="none" w:sz="0" w:space="0" w:color="auto"/>
        <w:right w:val="none" w:sz="0" w:space="0" w:color="auto"/>
      </w:divBdr>
    </w:div>
    <w:div w:id="19069099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15</Pages>
  <Words>4789</Words>
  <Characters>27300</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Microsoft Word - Business Training &amp; Travel Policy.doc</vt:lpstr>
    </vt:vector>
  </TitlesOfParts>
  <Company>Durham County Government</Company>
  <LinksUpToDate>false</LinksUpToDate>
  <CharactersWithSpaces>32025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Business Training &amp; Travel Policy.doc</dc:title>
  <dc:subject/>
  <dc:creator>lemerson</dc:creator>
  <cp:keywords/>
  <cp:lastModifiedBy>Jason Hare</cp:lastModifiedBy>
  <cp:revision>13</cp:revision>
  <dcterms:created xsi:type="dcterms:W3CDTF">2015-03-20T15:52:00Z</dcterms:created>
  <dcterms:modified xsi:type="dcterms:W3CDTF">2015-03-22T23:38:00Z</dcterms:modified>
</cp:coreProperties>
</file>