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3B31E" w14:textId="77777777" w:rsidR="001038C5" w:rsidRDefault="001038C5" w:rsidP="001038C5"/>
    <w:p w14:paraId="5BAB8008" w14:textId="00E64090" w:rsidR="00B605FD" w:rsidRPr="006A13C6" w:rsidRDefault="003C3CF1" w:rsidP="00FD6847">
      <w:pPr>
        <w:pStyle w:val="Title"/>
      </w:pPr>
      <w:r>
        <w:t>Communications Plan SOW</w:t>
      </w:r>
    </w:p>
    <w:p w14:paraId="5D5B8FBE" w14:textId="77777777" w:rsidR="00B605FD" w:rsidRPr="00134E6C" w:rsidRDefault="00B605FD" w:rsidP="00FD6847">
      <w:pPr>
        <w:rPr>
          <w:rFonts w:ascii="Arial" w:hAnsi="Arial" w:cs="Arial"/>
          <w:b/>
          <w:sz w:val="24"/>
          <w:szCs w:val="24"/>
        </w:rPr>
      </w:pPr>
      <w:r w:rsidRPr="006A13C6">
        <w:rPr>
          <w:rFonts w:ascii="Arial" w:hAnsi="Arial" w:cs="Arial"/>
          <w:sz w:val="24"/>
          <w:szCs w:val="24"/>
        </w:rPr>
        <w:t xml:space="preserve">Prepared by: </w:t>
      </w:r>
      <w:r w:rsidRPr="00134E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Jason M. Hare</w:t>
      </w:r>
    </w:p>
    <w:p w14:paraId="1CA647E3" w14:textId="77777777" w:rsidR="00B605FD" w:rsidRPr="006A13C6" w:rsidRDefault="00B605FD" w:rsidP="00FD6847">
      <w:pPr>
        <w:rPr>
          <w:rFonts w:ascii="Arial" w:hAnsi="Arial" w:cs="Arial"/>
          <w:sz w:val="24"/>
          <w:szCs w:val="24"/>
        </w:rPr>
      </w:pPr>
      <w:r w:rsidRPr="006A13C6">
        <w:rPr>
          <w:rFonts w:ascii="Arial" w:hAnsi="Arial" w:cs="Arial"/>
          <w:sz w:val="24"/>
          <w:szCs w:val="24"/>
        </w:rPr>
        <w:t xml:space="preserve">Prepared for:  </w:t>
      </w:r>
      <w:r>
        <w:rPr>
          <w:rFonts w:ascii="Arial" w:hAnsi="Arial" w:cs="Arial"/>
          <w:b/>
          <w:sz w:val="24"/>
          <w:szCs w:val="24"/>
        </w:rPr>
        <w:t>The City and County of Durham</w:t>
      </w:r>
    </w:p>
    <w:p w14:paraId="32209D77" w14:textId="7EE0A5AC" w:rsidR="00B605FD" w:rsidRPr="006A13C6" w:rsidRDefault="00B605FD" w:rsidP="00FD6847">
      <w:pPr>
        <w:rPr>
          <w:rFonts w:ascii="Arial" w:hAnsi="Arial" w:cs="Arial"/>
          <w:sz w:val="24"/>
          <w:szCs w:val="24"/>
        </w:rPr>
      </w:pPr>
      <w:r w:rsidRPr="006A13C6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3C3CF1">
        <w:rPr>
          <w:rFonts w:ascii="Arial" w:hAnsi="Arial" w:cs="Arial"/>
          <w:sz w:val="24"/>
          <w:szCs w:val="24"/>
        </w:rPr>
        <w:t>March 4th</w:t>
      </w:r>
      <w:r>
        <w:rPr>
          <w:rFonts w:ascii="Arial" w:hAnsi="Arial" w:cs="Arial"/>
          <w:sz w:val="24"/>
          <w:szCs w:val="24"/>
        </w:rPr>
        <w:t>, 2015</w:t>
      </w:r>
    </w:p>
    <w:p w14:paraId="7A91B5F3" w14:textId="77777777" w:rsidR="00411D15" w:rsidRPr="00411D15" w:rsidRDefault="00411D15" w:rsidP="00411D15">
      <w:pPr>
        <w:pStyle w:val="Heading1"/>
      </w:pPr>
      <w:r w:rsidRPr="00411D15">
        <w:t>General Scope of Work (SOW)</w:t>
      </w:r>
    </w:p>
    <w:p w14:paraId="42FE3033" w14:textId="6797A68B" w:rsidR="00411D15" w:rsidRPr="00411D15" w:rsidRDefault="00411D15" w:rsidP="00411D15">
      <w:pPr>
        <w:pStyle w:val="Heading2"/>
      </w:pPr>
      <w:r w:rsidRPr="00411D15">
        <w:t>Executive Summary</w:t>
      </w:r>
    </w:p>
    <w:p w14:paraId="2C8BF75C" w14:textId="5F5C6FB5" w:rsidR="00411D15" w:rsidRPr="00411D15" w:rsidRDefault="00411D15" w:rsidP="00411D15">
      <w:r w:rsidRPr="00411D15">
        <w:t xml:space="preserve">This SOW includes the detailed scope of services that </w:t>
      </w:r>
      <w:r>
        <w:t>communications contractor (“Contractor”)</w:t>
      </w:r>
      <w:r w:rsidRPr="00411D15">
        <w:t xml:space="preserve"> will perform for </w:t>
      </w:r>
      <w:r>
        <w:t xml:space="preserve">the City and County </w:t>
      </w:r>
      <w:r w:rsidR="004854A2">
        <w:t xml:space="preserve">of Durham’s </w:t>
      </w:r>
      <w:r>
        <w:t>Open Data Initiative (“CC</w:t>
      </w:r>
      <w:r w:rsidR="004854A2">
        <w:t>D</w:t>
      </w:r>
      <w:r>
        <w:t>ODI”)</w:t>
      </w:r>
      <w:r w:rsidRPr="00411D15">
        <w:t xml:space="preserve">. </w:t>
      </w:r>
      <w:r>
        <w:t>Contractor</w:t>
      </w:r>
      <w:r w:rsidRPr="00411D15">
        <w:t xml:space="preserve"> will provide services related to </w:t>
      </w:r>
      <w:r w:rsidR="004854A2">
        <w:t>CCDODI</w:t>
      </w:r>
      <w:r w:rsidRPr="00411D15">
        <w:t>’s strategic marketing communications needs in the areas of brand planning as it pertains to communica</w:t>
      </w:r>
      <w:r>
        <w:t>tions, media planning</w:t>
      </w:r>
      <w:r w:rsidRPr="00411D15">
        <w:t>, creative, and research. These services will be delivered over a period, beginning [date] and concluding [date].</w:t>
      </w:r>
    </w:p>
    <w:p w14:paraId="109D4E4E" w14:textId="241EDFCB" w:rsidR="00411D15" w:rsidRPr="00411D15" w:rsidRDefault="00411D15" w:rsidP="00411D15">
      <w:pPr>
        <w:rPr>
          <w:rStyle w:val="Heading2Char"/>
        </w:rPr>
      </w:pPr>
      <w:r w:rsidRPr="00411D15">
        <w:rPr>
          <w:rStyle w:val="Heading2Char"/>
        </w:rPr>
        <w:t>Contractor’s services are described as follows.</w:t>
      </w:r>
    </w:p>
    <w:p w14:paraId="7261EBC4" w14:textId="7DB6A136" w:rsidR="00411D15" w:rsidRPr="00411D15" w:rsidRDefault="00411D15" w:rsidP="00411D15">
      <w:pPr>
        <w:pStyle w:val="ListParagraph"/>
        <w:numPr>
          <w:ilvl w:val="0"/>
          <w:numId w:val="9"/>
        </w:numPr>
      </w:pPr>
      <w:r w:rsidRPr="00411D15">
        <w:t xml:space="preserve">The following sections outline in detail the services that </w:t>
      </w:r>
      <w:r>
        <w:t>Contractor</w:t>
      </w:r>
      <w:r w:rsidRPr="00411D15">
        <w:t xml:space="preserve"> will provide to support these initiatives.</w:t>
      </w:r>
    </w:p>
    <w:p w14:paraId="319EAFB8" w14:textId="298447E5" w:rsidR="00411D15" w:rsidRPr="00411D15" w:rsidRDefault="00411D15" w:rsidP="00411D15">
      <w:pPr>
        <w:pStyle w:val="ListParagraph"/>
        <w:numPr>
          <w:ilvl w:val="0"/>
          <w:numId w:val="9"/>
        </w:numPr>
      </w:pPr>
      <w:r w:rsidRPr="00411D15">
        <w:t xml:space="preserve">Brand Planning </w:t>
      </w:r>
      <w:r>
        <w:t>and</w:t>
      </w:r>
      <w:r w:rsidRPr="00411D15">
        <w:t xml:space="preserve"> Management Services</w:t>
      </w:r>
    </w:p>
    <w:p w14:paraId="2FC806E1" w14:textId="59D9CA36" w:rsidR="00411D15" w:rsidRPr="00411D15" w:rsidRDefault="00411D15" w:rsidP="00411D15">
      <w:pPr>
        <w:pStyle w:val="ListParagraph"/>
        <w:numPr>
          <w:ilvl w:val="0"/>
          <w:numId w:val="9"/>
        </w:numPr>
      </w:pPr>
      <w:r w:rsidRPr="00411D15">
        <w:t xml:space="preserve">Manage overall relationship </w:t>
      </w:r>
      <w:r>
        <w:t>between</w:t>
      </w:r>
      <w:r w:rsidRPr="00411D15">
        <w:t xml:space="preserve"> </w:t>
      </w:r>
      <w:r w:rsidR="004854A2">
        <w:t>CCDOD</w:t>
      </w:r>
      <w:r w:rsidRPr="00411D15">
        <w:t xml:space="preserve">, </w:t>
      </w:r>
      <w:r>
        <w:t>and</w:t>
      </w:r>
      <w:r w:rsidRPr="00411D15">
        <w:t xml:space="preserve"> its media and interactive agencies of record.</w:t>
      </w:r>
    </w:p>
    <w:p w14:paraId="27BCA1D5" w14:textId="3F00B685" w:rsidR="00411D15" w:rsidRPr="00411D15" w:rsidRDefault="00411D15" w:rsidP="00411D15">
      <w:pPr>
        <w:pStyle w:val="ListParagraph"/>
        <w:numPr>
          <w:ilvl w:val="0"/>
          <w:numId w:val="9"/>
        </w:numPr>
      </w:pPr>
      <w:r w:rsidRPr="00411D15">
        <w:t xml:space="preserve">Provide strategic insight and direction that pertain to marketing communications at the </w:t>
      </w:r>
      <w:r>
        <w:t>program</w:t>
      </w:r>
      <w:r w:rsidRPr="00411D15">
        <w:t xml:space="preserve"> and product level.</w:t>
      </w:r>
    </w:p>
    <w:p w14:paraId="0A9935C9" w14:textId="1E790AE2" w:rsidR="00411D15" w:rsidRPr="00411D15" w:rsidRDefault="00411D15" w:rsidP="00411D15">
      <w:pPr>
        <w:pStyle w:val="ListParagraph"/>
        <w:numPr>
          <w:ilvl w:val="0"/>
          <w:numId w:val="9"/>
        </w:numPr>
      </w:pPr>
      <w:r w:rsidRPr="00411D15">
        <w:t xml:space="preserve">Act as primary contact for </w:t>
      </w:r>
      <w:r w:rsidR="004854A2">
        <w:t>CCDODI</w:t>
      </w:r>
      <w:r w:rsidRPr="00411D15">
        <w:t>’s team, channeling questions and requests.</w:t>
      </w:r>
    </w:p>
    <w:p w14:paraId="4C2C38FE" w14:textId="25086A7A" w:rsidR="00411D15" w:rsidRPr="00411D15" w:rsidRDefault="00411D15" w:rsidP="00411D15">
      <w:pPr>
        <w:pStyle w:val="ListParagraph"/>
        <w:numPr>
          <w:ilvl w:val="0"/>
          <w:numId w:val="9"/>
        </w:numPr>
      </w:pPr>
      <w:r w:rsidRPr="00411D15">
        <w:t xml:space="preserve">Define the overarching marketing communications strategy for </w:t>
      </w:r>
      <w:r w:rsidR="004854A2">
        <w:t>CCDODI</w:t>
      </w:r>
      <w:r w:rsidRPr="00411D15">
        <w:t xml:space="preserve">, and ensure the overall marketing communications and offline strategies, as well as the brand positions, are communicated to the </w:t>
      </w:r>
      <w:r>
        <w:t>relevant media and interactive agencies</w:t>
      </w:r>
      <w:r w:rsidRPr="00411D15">
        <w:t>.</w:t>
      </w:r>
    </w:p>
    <w:p w14:paraId="251F423D" w14:textId="71B7D83E" w:rsidR="00411D15" w:rsidRDefault="00411D15" w:rsidP="00411D15">
      <w:pPr>
        <w:pStyle w:val="ListParagraph"/>
        <w:numPr>
          <w:ilvl w:val="0"/>
          <w:numId w:val="9"/>
        </w:numPr>
      </w:pPr>
      <w:r w:rsidRPr="00411D15">
        <w:t xml:space="preserve">Develop </w:t>
      </w:r>
      <w:r>
        <w:t xml:space="preserve">press releases, </w:t>
      </w:r>
      <w:r w:rsidRPr="00411D15">
        <w:t xml:space="preserve">creative briefs, upon receipt of input document from </w:t>
      </w:r>
      <w:r w:rsidR="004854A2">
        <w:t>CCDODI</w:t>
      </w:r>
      <w:r w:rsidRPr="00411D15">
        <w:t>, for each project that describe the strategy, specific goals and message of each project.</w:t>
      </w:r>
    </w:p>
    <w:p w14:paraId="0ED2E9EA" w14:textId="77777777" w:rsidR="00411D15" w:rsidRDefault="00411D15" w:rsidP="00411D15">
      <w:pPr>
        <w:pStyle w:val="ListParagraph"/>
        <w:numPr>
          <w:ilvl w:val="0"/>
          <w:numId w:val="9"/>
        </w:numPr>
      </w:pPr>
      <w:r w:rsidRPr="00411D15">
        <w:t xml:space="preserve">Monitoring of annual trends and ongoing analysis of </w:t>
      </w:r>
      <w:r>
        <w:t>resident</w:t>
      </w:r>
      <w:r w:rsidRPr="00411D15">
        <w:t xml:space="preserve"> attitudes and behavior.</w:t>
      </w:r>
    </w:p>
    <w:p w14:paraId="346B9656" w14:textId="6DE001CD" w:rsidR="00411D15" w:rsidRDefault="00411D15" w:rsidP="00411D15">
      <w:pPr>
        <w:pStyle w:val="ListParagraph"/>
        <w:numPr>
          <w:ilvl w:val="0"/>
          <w:numId w:val="9"/>
        </w:numPr>
      </w:pPr>
      <w:r>
        <w:t>P</w:t>
      </w:r>
      <w:r w:rsidRPr="00411D15">
        <w:t xml:space="preserve">articipate in weekly status meetings and reviews with </w:t>
      </w:r>
      <w:r w:rsidR="004854A2">
        <w:t>CCDODI</w:t>
      </w:r>
      <w:r w:rsidRPr="00411D15">
        <w:t xml:space="preserve"> and internal teams.</w:t>
      </w:r>
    </w:p>
    <w:p w14:paraId="26128DB1" w14:textId="570E382F" w:rsidR="00411D15" w:rsidRDefault="00411D15" w:rsidP="00411D15">
      <w:pPr>
        <w:pStyle w:val="ListParagraph"/>
        <w:numPr>
          <w:ilvl w:val="0"/>
          <w:numId w:val="9"/>
        </w:numPr>
      </w:pPr>
      <w:r w:rsidRPr="00411D15">
        <w:t xml:space="preserve">Coordinate with other </w:t>
      </w:r>
      <w:r>
        <w:t>community and internal stakeholders</w:t>
      </w:r>
      <w:r w:rsidRPr="00411D15">
        <w:t xml:space="preserve"> to ensure an integrated marketing approach and strategy for </w:t>
      </w:r>
      <w:r w:rsidR="004854A2">
        <w:t>CCDODI</w:t>
      </w:r>
      <w:r w:rsidRPr="00411D15">
        <w:t>.</w:t>
      </w:r>
    </w:p>
    <w:p w14:paraId="654FF9EE" w14:textId="0875BB28" w:rsidR="00411D15" w:rsidRPr="00411D15" w:rsidRDefault="00411D15" w:rsidP="00411D15">
      <w:pPr>
        <w:pStyle w:val="ListParagraph"/>
        <w:numPr>
          <w:ilvl w:val="0"/>
          <w:numId w:val="9"/>
        </w:numPr>
      </w:pPr>
      <w:r w:rsidRPr="00411D15">
        <w:lastRenderedPageBreak/>
        <w:t xml:space="preserve">Contribute to and advise </w:t>
      </w:r>
      <w:r w:rsidR="004854A2">
        <w:t>CCDODI</w:t>
      </w:r>
      <w:r w:rsidRPr="00411D15">
        <w:t xml:space="preserve"> on the development and implementation of marketing plans, including marke</w:t>
      </w:r>
      <w:r w:rsidR="004854A2">
        <w:t>ting communications, strategy</w:t>
      </w:r>
      <w:r w:rsidRPr="00411D15">
        <w:t>, and research for the contract and subsequent year.</w:t>
      </w:r>
    </w:p>
    <w:p w14:paraId="48340776" w14:textId="4A6C8ACA" w:rsidR="00411D15" w:rsidRPr="00411D15" w:rsidRDefault="004854A2" w:rsidP="004854A2">
      <w:pPr>
        <w:pStyle w:val="Heading2"/>
      </w:pPr>
      <w:r>
        <w:t>CCDODI</w:t>
      </w:r>
      <w:r w:rsidR="00411D15" w:rsidRPr="00411D15">
        <w:t xml:space="preserve"> Services</w:t>
      </w:r>
    </w:p>
    <w:p w14:paraId="0F0F1835" w14:textId="70F0AA38" w:rsidR="00411D15" w:rsidRPr="00411D15" w:rsidRDefault="00411D15" w:rsidP="002F1CBA">
      <w:bookmarkStart w:id="0" w:name="_GoBack"/>
      <w:bookmarkEnd w:id="0"/>
      <w:r w:rsidRPr="00411D15">
        <w:t xml:space="preserve">The </w:t>
      </w:r>
      <w:r w:rsidR="004854A2">
        <w:t>CCDODI</w:t>
      </w:r>
      <w:r w:rsidRPr="00411D15">
        <w:t xml:space="preserve"> </w:t>
      </w:r>
      <w:r w:rsidR="004854A2">
        <w:t>primary contractor</w:t>
      </w:r>
      <w:r w:rsidRPr="00411D15">
        <w:t xml:space="preserve"> remains the primary communications point for </w:t>
      </w:r>
      <w:r w:rsidR="004854A2">
        <w:t>CCDODI</w:t>
      </w:r>
      <w:r w:rsidRPr="00411D15">
        <w:t xml:space="preserve">. For the duration of the </w:t>
      </w:r>
      <w:r w:rsidR="004854A2">
        <w:t>engagement</w:t>
      </w:r>
      <w:r w:rsidRPr="00411D15">
        <w:t xml:space="preserve">, the </w:t>
      </w:r>
      <w:r>
        <w:t>Contractor</w:t>
      </w:r>
      <w:r w:rsidRPr="00411D15">
        <w:t xml:space="preserve"> will provide a </w:t>
      </w:r>
      <w:r w:rsidR="004854A2">
        <w:t>CCDODI</w:t>
      </w:r>
      <w:r w:rsidRPr="00411D15">
        <w:t xml:space="preserve"> services team consisting of the following roles:</w:t>
      </w:r>
    </w:p>
    <w:p w14:paraId="5FC3786D" w14:textId="550EDD20" w:rsidR="00411D15" w:rsidRPr="00411D15" w:rsidRDefault="00411D15" w:rsidP="004854A2">
      <w:pPr>
        <w:pStyle w:val="ListParagraph"/>
        <w:numPr>
          <w:ilvl w:val="0"/>
          <w:numId w:val="10"/>
        </w:numPr>
      </w:pPr>
      <w:r w:rsidRPr="00411D15">
        <w:t xml:space="preserve">The </w:t>
      </w:r>
      <w:r w:rsidR="004854A2">
        <w:t>CCDODI</w:t>
      </w:r>
      <w:r w:rsidRPr="00411D15">
        <w:t xml:space="preserve"> </w:t>
      </w:r>
      <w:r w:rsidR="004854A2">
        <w:t>primary contractor</w:t>
      </w:r>
      <w:r w:rsidR="004854A2" w:rsidRPr="00411D15">
        <w:t xml:space="preserve"> </w:t>
      </w:r>
      <w:r w:rsidRPr="00411D15">
        <w:t xml:space="preserve">is responsible for coordinating the work effort and flow and for ensuring that </w:t>
      </w:r>
      <w:r w:rsidR="004854A2">
        <w:t>CCDODI</w:t>
      </w:r>
      <w:r w:rsidRPr="00411D15">
        <w:t xml:space="preserve">’ needs are met. Specifically, </w:t>
      </w:r>
      <w:r w:rsidR="004854A2">
        <w:t>the primary contractor</w:t>
      </w:r>
      <w:r w:rsidRPr="00411D15">
        <w:t xml:space="preserve"> will:</w:t>
      </w:r>
    </w:p>
    <w:p w14:paraId="68EFD24D" w14:textId="4C0BE914" w:rsidR="00411D15" w:rsidRPr="00411D15" w:rsidRDefault="00411D15" w:rsidP="004854A2">
      <w:pPr>
        <w:pStyle w:val="ListParagraph"/>
        <w:numPr>
          <w:ilvl w:val="0"/>
          <w:numId w:val="10"/>
        </w:numPr>
      </w:pPr>
      <w:r w:rsidRPr="00411D15">
        <w:t>Develop and manage campaign strategy</w:t>
      </w:r>
    </w:p>
    <w:p w14:paraId="5363B29B" w14:textId="7FF99255" w:rsidR="00411D15" w:rsidRPr="00411D15" w:rsidRDefault="00411D15" w:rsidP="004854A2">
      <w:pPr>
        <w:pStyle w:val="ListParagraph"/>
        <w:numPr>
          <w:ilvl w:val="0"/>
          <w:numId w:val="10"/>
        </w:numPr>
      </w:pPr>
      <w:r w:rsidRPr="00411D15">
        <w:t xml:space="preserve">Conduct quarterly scope reviews to ensure </w:t>
      </w:r>
      <w:r>
        <w:t>Contractor</w:t>
      </w:r>
      <w:r w:rsidRPr="00411D15">
        <w:t>’s efforts and resources are covered by the scope and budget described in this agreement</w:t>
      </w:r>
    </w:p>
    <w:p w14:paraId="32C7CDF5" w14:textId="53444585" w:rsidR="00411D15" w:rsidRPr="00411D15" w:rsidRDefault="00411D15" w:rsidP="004854A2">
      <w:pPr>
        <w:pStyle w:val="ListParagraph"/>
        <w:numPr>
          <w:ilvl w:val="0"/>
          <w:numId w:val="10"/>
        </w:numPr>
      </w:pPr>
      <w:r w:rsidRPr="00411D15">
        <w:t>Manage status and monthly meetings to review performance and project update</w:t>
      </w:r>
    </w:p>
    <w:p w14:paraId="36350E31" w14:textId="5739464E" w:rsidR="00411D15" w:rsidRPr="00411D15" w:rsidRDefault="00411D15" w:rsidP="004854A2">
      <w:pPr>
        <w:pStyle w:val="ListParagraph"/>
        <w:numPr>
          <w:ilvl w:val="0"/>
          <w:numId w:val="10"/>
        </w:numPr>
      </w:pPr>
      <w:r w:rsidRPr="00411D15">
        <w:t xml:space="preserve">Write and deliver all reports in an accurate and timely manner </w:t>
      </w:r>
    </w:p>
    <w:p w14:paraId="51395894" w14:textId="36D3DAA2" w:rsidR="00411D15" w:rsidRPr="00411D15" w:rsidRDefault="00411D15" w:rsidP="004854A2">
      <w:pPr>
        <w:pStyle w:val="ListParagraph"/>
        <w:numPr>
          <w:ilvl w:val="0"/>
          <w:numId w:val="10"/>
        </w:numPr>
      </w:pPr>
      <w:r w:rsidRPr="00411D15">
        <w:t xml:space="preserve">Coordinate with other </w:t>
      </w:r>
      <w:r w:rsidR="004854A2">
        <w:t>CCDODI</w:t>
      </w:r>
      <w:r w:rsidRPr="00411D15">
        <w:t xml:space="preserve"> agencies to facilitate integrated effort</w:t>
      </w:r>
    </w:p>
    <w:p w14:paraId="20080B72" w14:textId="11EBE1A9" w:rsidR="00411D15" w:rsidRPr="00411D15" w:rsidRDefault="00411D15" w:rsidP="004854A2">
      <w:pPr>
        <w:pStyle w:val="ListParagraph"/>
        <w:numPr>
          <w:ilvl w:val="0"/>
          <w:numId w:val="10"/>
        </w:numPr>
      </w:pPr>
      <w:r w:rsidRPr="00411D15">
        <w:t xml:space="preserve">Review and approve creative deliverables prior to sending to </w:t>
      </w:r>
      <w:r w:rsidR="004854A2">
        <w:t>CCDODI</w:t>
      </w:r>
      <w:r w:rsidRPr="00411D15">
        <w:t xml:space="preserve"> </w:t>
      </w:r>
      <w:r w:rsidR="004854A2">
        <w:t xml:space="preserve">services team </w:t>
      </w:r>
      <w:r w:rsidRPr="00411D15">
        <w:t>for final approval</w:t>
      </w:r>
    </w:p>
    <w:p w14:paraId="6FABDA8B" w14:textId="6349C6FE" w:rsidR="00411D15" w:rsidRPr="00411D15" w:rsidRDefault="00411D15" w:rsidP="004854A2">
      <w:pPr>
        <w:pStyle w:val="ListParagraph"/>
        <w:numPr>
          <w:ilvl w:val="0"/>
          <w:numId w:val="10"/>
        </w:numPr>
      </w:pPr>
      <w:r w:rsidRPr="00411D15">
        <w:t xml:space="preserve">Respond to </w:t>
      </w:r>
      <w:r w:rsidR="004854A2">
        <w:t>CCDODI team</w:t>
      </w:r>
      <w:r w:rsidRPr="00411D15">
        <w:t xml:space="preserve"> requests and work with internal teams to provide guidance and support per </w:t>
      </w:r>
      <w:r w:rsidR="004854A2">
        <w:t>CCDODI</w:t>
      </w:r>
      <w:r w:rsidRPr="00411D15">
        <w:t xml:space="preserve"> requests and questions</w:t>
      </w:r>
    </w:p>
    <w:p w14:paraId="2EEC074D" w14:textId="505AAE60" w:rsidR="00411D15" w:rsidRPr="00411D15" w:rsidRDefault="00411D15" w:rsidP="004854A2">
      <w:pPr>
        <w:pStyle w:val="ListParagraph"/>
        <w:numPr>
          <w:ilvl w:val="0"/>
          <w:numId w:val="10"/>
        </w:numPr>
      </w:pPr>
      <w:r w:rsidRPr="00411D15">
        <w:t xml:space="preserve">Develop and manage project timelines and launch schedules for online </w:t>
      </w:r>
      <w:r w:rsidR="004854A2">
        <w:t>social</w:t>
      </w:r>
      <w:r w:rsidRPr="00411D15">
        <w:t xml:space="preserve"> campaign</w:t>
      </w:r>
      <w:r w:rsidR="004854A2">
        <w:t>s</w:t>
      </w:r>
    </w:p>
    <w:p w14:paraId="61701EC7" w14:textId="0B1F070A" w:rsidR="00411D15" w:rsidRPr="00411D15" w:rsidRDefault="00411D15" w:rsidP="004854A2">
      <w:pPr>
        <w:pStyle w:val="Heading2"/>
      </w:pPr>
      <w:r w:rsidRPr="00411D15">
        <w:t>Financial Summary</w:t>
      </w:r>
    </w:p>
    <w:p w14:paraId="25599E0C" w14:textId="179393AE" w:rsidR="00411D15" w:rsidRPr="00411D15" w:rsidRDefault="00411D15" w:rsidP="00411D15">
      <w:r w:rsidRPr="00411D15">
        <w:t xml:space="preserve">The following budget was prepared based on the Scope of Services, Timeline and key Assumptions and Dependencies. </w:t>
      </w:r>
      <w:r>
        <w:t>Contractor</w:t>
      </w:r>
      <w:r w:rsidRPr="00411D15">
        <w:t xml:space="preserve"> will monitor the budget and provide </w:t>
      </w:r>
      <w:r w:rsidR="004854A2">
        <w:t>CCDODI</w:t>
      </w:r>
      <w:r w:rsidRPr="00411D15">
        <w:t xml:space="preserve"> with financial reconciliations on a </w:t>
      </w:r>
      <w:r w:rsidR="004854A2">
        <w:t>weekly</w:t>
      </w:r>
      <w:r w:rsidRPr="00411D15">
        <w:t xml:space="preserve"> basis. In accordance with the actual work performed, </w:t>
      </w:r>
      <w:r>
        <w:t>Contractor</w:t>
      </w:r>
      <w:r w:rsidRPr="00411D15">
        <w:t xml:space="preserve"> may reallocate or add certain resources across the project and/or teams as needed based on the actual needs but only with the express written permission of </w:t>
      </w:r>
      <w:r w:rsidR="004854A2">
        <w:t>CCDODI</w:t>
      </w:r>
      <w:r w:rsidRPr="00411D15">
        <w:t xml:space="preserve">. </w:t>
      </w:r>
      <w:r>
        <w:t>Contractor</w:t>
      </w:r>
      <w:r w:rsidRPr="00411D15">
        <w:t xml:space="preserve"> will not exceed the total stated fees without written permission from </w:t>
      </w:r>
      <w:r w:rsidR="004854A2">
        <w:t>CCDODI</w:t>
      </w:r>
      <w:r w:rsidRPr="00411D15">
        <w:t>.</w:t>
      </w:r>
    </w:p>
    <w:p w14:paraId="7A10FF75" w14:textId="77777777" w:rsidR="00411D15" w:rsidRPr="00411D15" w:rsidRDefault="00411D15" w:rsidP="00411D15"/>
    <w:p w14:paraId="7925282E" w14:textId="77777777" w:rsidR="00411D15" w:rsidRPr="00411D15" w:rsidRDefault="00411D15" w:rsidP="00411D15">
      <w:r w:rsidRPr="00411D15">
        <w:tab/>
      </w:r>
    </w:p>
    <w:p w14:paraId="7C21B003" w14:textId="57790025" w:rsidR="00411D15" w:rsidRPr="00411D15" w:rsidRDefault="00411D15" w:rsidP="00411D15">
      <w:r w:rsidRPr="00411D15">
        <w:t xml:space="preserve">Total </w:t>
      </w:r>
      <w:r>
        <w:t>Contractor</w:t>
      </w:r>
      <w:r w:rsidRPr="00411D15">
        <w:t xml:space="preserve"> Annual Retainer</w:t>
      </w:r>
      <w:r w:rsidR="004854A2">
        <w:t xml:space="preserve">: </w:t>
      </w:r>
      <w:r w:rsidRPr="00411D15">
        <w:t>$</w:t>
      </w:r>
    </w:p>
    <w:p w14:paraId="336A5F2C" w14:textId="059466A1" w:rsidR="00411D15" w:rsidRPr="00411D15" w:rsidRDefault="00411D15" w:rsidP="00411D15">
      <w:r w:rsidRPr="00411D15">
        <w:t xml:space="preserve">Monthly </w:t>
      </w:r>
      <w:r>
        <w:t>Contractor</w:t>
      </w:r>
      <w:r w:rsidRPr="00411D15">
        <w:t xml:space="preserve"> Retainer</w:t>
      </w:r>
      <w:r w:rsidR="004854A2">
        <w:t xml:space="preserve">: </w:t>
      </w:r>
      <w:r w:rsidRPr="00411D15">
        <w:t xml:space="preserve">$ </w:t>
      </w:r>
    </w:p>
    <w:p w14:paraId="11C69596" w14:textId="2931D59A" w:rsidR="00411D15" w:rsidRPr="00411D15" w:rsidRDefault="00411D15" w:rsidP="004854A2">
      <w:pPr>
        <w:pStyle w:val="Heading2"/>
      </w:pPr>
      <w:r w:rsidRPr="00411D15">
        <w:lastRenderedPageBreak/>
        <w:t>Acceptance Form</w:t>
      </w:r>
    </w:p>
    <w:p w14:paraId="0A656214" w14:textId="77777777" w:rsidR="00411D15" w:rsidRPr="00411D15" w:rsidRDefault="00411D15" w:rsidP="00411D15">
      <w:r w:rsidRPr="00411D15">
        <w:t>This section is to verify acceptance of the terms of the SOW contained herewith. The signatories below are company-authorized personnel, and have assessed or consulted with the appointed company agent to assess and agree to the attached SOW.</w:t>
      </w:r>
    </w:p>
    <w:p w14:paraId="6E7050C9" w14:textId="77777777" w:rsidR="00411D15" w:rsidRPr="00411D15" w:rsidRDefault="00411D15" w:rsidP="00411D15"/>
    <w:p w14:paraId="7370A55A" w14:textId="58B912D9" w:rsidR="004F2BCF" w:rsidRPr="004854A2" w:rsidRDefault="004854A2" w:rsidP="00411D15">
      <w:pPr>
        <w:rPr>
          <w:b/>
        </w:rPr>
      </w:pPr>
      <w:r w:rsidRPr="004854A2">
        <w:rPr>
          <w:b/>
        </w:rPr>
        <w:t>Signatures go here.</w:t>
      </w:r>
    </w:p>
    <w:sectPr w:rsidR="004F2BCF" w:rsidRPr="004854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D19B3" w14:textId="77777777" w:rsidR="004854A2" w:rsidRDefault="004854A2" w:rsidP="00BF3386">
      <w:pPr>
        <w:spacing w:after="0" w:line="240" w:lineRule="auto"/>
      </w:pPr>
      <w:r>
        <w:separator/>
      </w:r>
    </w:p>
  </w:endnote>
  <w:endnote w:type="continuationSeparator" w:id="0">
    <w:p w14:paraId="53797165" w14:textId="77777777" w:rsidR="004854A2" w:rsidRDefault="004854A2" w:rsidP="00BF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4854A2" w14:paraId="2AD5E9DA" w14:textId="77777777" w:rsidTr="001038C5">
      <w:trPr>
        <w:trHeight w:val="450"/>
      </w:trPr>
      <w:tc>
        <w:tcPr>
          <w:tcW w:w="4788" w:type="dxa"/>
        </w:tcPr>
        <w:p w14:paraId="03C80471" w14:textId="77777777" w:rsidR="004854A2" w:rsidRPr="001038C5" w:rsidRDefault="004854A2" w:rsidP="001038C5">
          <w:pPr>
            <w:pStyle w:val="Footer"/>
            <w:rPr>
              <w:rFonts w:ascii="Geneva" w:hAnsi="Geneva"/>
              <w:color w:val="5B9BD5" w:themeColor="accent1"/>
              <w:sz w:val="18"/>
              <w:szCs w:val="18"/>
            </w:rPr>
          </w:pPr>
          <w:r>
            <w:rPr>
              <w:rFonts w:ascii="Geneva" w:hAnsi="Geneva"/>
              <w:color w:val="5B9BD5" w:themeColor="accent1"/>
              <w:sz w:val="18"/>
              <w:szCs w:val="18"/>
            </w:rPr>
            <w:t>City of Durham |</w:t>
          </w:r>
          <w:r w:rsidRPr="001038C5">
            <w:rPr>
              <w:rFonts w:ascii="Geneva" w:hAnsi="Geneva"/>
              <w:color w:val="5B9BD5" w:themeColor="accent1"/>
              <w:sz w:val="18"/>
              <w:szCs w:val="18"/>
            </w:rPr>
            <w:t>101 City Hall Plaza, Durham, NC 27701</w:t>
          </w:r>
          <w:r>
            <w:rPr>
              <w:rFonts w:ascii="Geneva" w:hAnsi="Geneva"/>
              <w:color w:val="5B9BD5" w:themeColor="accent1"/>
              <w:sz w:val="18"/>
              <w:szCs w:val="18"/>
            </w:rPr>
            <w:t>|</w:t>
          </w:r>
        </w:p>
        <w:p w14:paraId="2B5F0CF0" w14:textId="77777777" w:rsidR="004854A2" w:rsidRDefault="004854A2" w:rsidP="001038C5">
          <w:pPr>
            <w:pStyle w:val="Footer"/>
            <w:rPr>
              <w:rFonts w:ascii="Geneva" w:hAnsi="Geneva"/>
              <w:color w:val="5B9BD5" w:themeColor="accent1"/>
              <w:sz w:val="18"/>
              <w:szCs w:val="18"/>
            </w:rPr>
          </w:pPr>
          <w:r w:rsidRPr="001038C5">
            <w:rPr>
              <w:rFonts w:ascii="Geneva" w:hAnsi="Geneva"/>
              <w:color w:val="5B9BD5" w:themeColor="accent1"/>
              <w:sz w:val="18"/>
              <w:szCs w:val="18"/>
            </w:rPr>
            <w:t>(</w:t>
          </w:r>
          <w:proofErr w:type="gramStart"/>
          <w:r w:rsidRPr="001038C5">
            <w:rPr>
              <w:rFonts w:ascii="Geneva" w:hAnsi="Geneva"/>
              <w:color w:val="5B9BD5" w:themeColor="accent1"/>
              <w:sz w:val="18"/>
              <w:szCs w:val="18"/>
            </w:rPr>
            <w:t>919)560</w:t>
          </w:r>
          <w:proofErr w:type="gramEnd"/>
          <w:r w:rsidRPr="001038C5">
            <w:rPr>
              <w:rFonts w:ascii="Geneva" w:hAnsi="Geneva"/>
              <w:color w:val="5B9BD5" w:themeColor="accent1"/>
              <w:sz w:val="18"/>
              <w:szCs w:val="18"/>
            </w:rPr>
            <w:t>-1200</w:t>
          </w:r>
          <w:r>
            <w:rPr>
              <w:rFonts w:ascii="Geneva" w:hAnsi="Geneva"/>
              <w:color w:val="5B9BD5" w:themeColor="accent1"/>
              <w:sz w:val="18"/>
              <w:szCs w:val="18"/>
            </w:rPr>
            <w:t>| durhamnc.gov</w:t>
          </w:r>
        </w:p>
        <w:p w14:paraId="78801B44" w14:textId="77777777" w:rsidR="004854A2" w:rsidRDefault="004854A2" w:rsidP="001038C5">
          <w:pPr>
            <w:pStyle w:val="Footer"/>
          </w:pPr>
        </w:p>
      </w:tc>
      <w:tc>
        <w:tcPr>
          <w:tcW w:w="4788" w:type="dxa"/>
        </w:tcPr>
        <w:p w14:paraId="65A2F5DD" w14:textId="77777777" w:rsidR="004854A2" w:rsidRPr="00C65BA0" w:rsidRDefault="004854A2" w:rsidP="001038C5">
          <w:pPr>
            <w:pStyle w:val="Footer"/>
            <w:rPr>
              <w:rFonts w:ascii="Geneva" w:hAnsi="Geneva"/>
              <w:color w:val="5B9BD5" w:themeColor="accent1"/>
              <w:sz w:val="18"/>
              <w:szCs w:val="18"/>
            </w:rPr>
          </w:pPr>
          <w:r w:rsidRPr="00C65BA0">
            <w:rPr>
              <w:rFonts w:ascii="Geneva" w:hAnsi="Geneva"/>
              <w:color w:val="5B9BD5" w:themeColor="accent1"/>
              <w:sz w:val="18"/>
              <w:szCs w:val="18"/>
            </w:rPr>
            <w:t>Durham County Administrative Complex | 200 East Main Street, Durham, North Carolina 27701</w:t>
          </w:r>
        </w:p>
        <w:p w14:paraId="37BF0A5C" w14:textId="77777777" w:rsidR="004854A2" w:rsidRPr="00C65BA0" w:rsidRDefault="004854A2" w:rsidP="001038C5">
          <w:pPr>
            <w:pStyle w:val="Footer"/>
            <w:rPr>
              <w:rFonts w:ascii="Geneva" w:hAnsi="Geneva"/>
              <w:color w:val="5B9BD5" w:themeColor="accent1"/>
              <w:sz w:val="18"/>
              <w:szCs w:val="18"/>
            </w:rPr>
          </w:pPr>
          <w:r>
            <w:rPr>
              <w:rFonts w:ascii="Geneva" w:hAnsi="Geneva"/>
              <w:color w:val="5B9BD5" w:themeColor="accent1"/>
              <w:sz w:val="18"/>
              <w:szCs w:val="18"/>
            </w:rPr>
            <w:t>(919) 560-7015</w:t>
          </w:r>
          <w:r w:rsidRPr="00C65BA0">
            <w:rPr>
              <w:rFonts w:ascii="Geneva" w:hAnsi="Geneva"/>
              <w:color w:val="5B9BD5" w:themeColor="accent1"/>
              <w:sz w:val="18"/>
              <w:szCs w:val="18"/>
            </w:rPr>
            <w:t xml:space="preserve"> | Fax (919) 560-7078 | dconc.gov</w:t>
          </w:r>
        </w:p>
        <w:p w14:paraId="36FD348E" w14:textId="77777777" w:rsidR="004854A2" w:rsidRDefault="004854A2" w:rsidP="001038C5">
          <w:pPr>
            <w:pStyle w:val="Footer"/>
          </w:pPr>
        </w:p>
      </w:tc>
    </w:tr>
  </w:tbl>
  <w:p w14:paraId="6B7927DC" w14:textId="77777777" w:rsidR="004854A2" w:rsidRDefault="004854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471B8" w14:textId="77777777" w:rsidR="004854A2" w:rsidRDefault="004854A2" w:rsidP="00BF3386">
      <w:pPr>
        <w:spacing w:after="0" w:line="240" w:lineRule="auto"/>
      </w:pPr>
      <w:r>
        <w:separator/>
      </w:r>
    </w:p>
  </w:footnote>
  <w:footnote w:type="continuationSeparator" w:id="0">
    <w:p w14:paraId="12987CA1" w14:textId="77777777" w:rsidR="004854A2" w:rsidRDefault="004854A2" w:rsidP="00BF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5139C" w14:textId="77777777" w:rsidR="004854A2" w:rsidRDefault="004854A2">
    <w:pPr>
      <w:pStyle w:val="Header"/>
    </w:pPr>
    <w:r>
      <w:rPr>
        <w:noProof/>
      </w:rPr>
      <w:drawing>
        <wp:inline distT="0" distB="0" distL="0" distR="0" wp14:anchorId="4A2ADFC4" wp14:editId="69D7433C">
          <wp:extent cx="2247900" cy="1333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8AE"/>
    <w:multiLevelType w:val="hybridMultilevel"/>
    <w:tmpl w:val="428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3802"/>
    <w:multiLevelType w:val="multilevel"/>
    <w:tmpl w:val="CDE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E31BA"/>
    <w:multiLevelType w:val="hybridMultilevel"/>
    <w:tmpl w:val="F78C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82742"/>
    <w:multiLevelType w:val="hybridMultilevel"/>
    <w:tmpl w:val="AF84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F594C"/>
    <w:multiLevelType w:val="hybridMultilevel"/>
    <w:tmpl w:val="0E34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D4266"/>
    <w:multiLevelType w:val="multilevel"/>
    <w:tmpl w:val="F91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525E57"/>
    <w:multiLevelType w:val="hybridMultilevel"/>
    <w:tmpl w:val="17BC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26564"/>
    <w:multiLevelType w:val="multilevel"/>
    <w:tmpl w:val="DD3C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B521BD"/>
    <w:multiLevelType w:val="hybridMultilevel"/>
    <w:tmpl w:val="6228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B42EF8"/>
    <w:multiLevelType w:val="multilevel"/>
    <w:tmpl w:val="2DA2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15"/>
    <w:rsid w:val="000008CD"/>
    <w:rsid w:val="0000513B"/>
    <w:rsid w:val="00011B6D"/>
    <w:rsid w:val="00026739"/>
    <w:rsid w:val="00040149"/>
    <w:rsid w:val="000416B6"/>
    <w:rsid w:val="00073719"/>
    <w:rsid w:val="00076C6C"/>
    <w:rsid w:val="000851A5"/>
    <w:rsid w:val="00097165"/>
    <w:rsid w:val="000B59A4"/>
    <w:rsid w:val="000C0CFF"/>
    <w:rsid w:val="000C19C9"/>
    <w:rsid w:val="000C37A6"/>
    <w:rsid w:val="000C5128"/>
    <w:rsid w:val="000D7059"/>
    <w:rsid w:val="000F36F7"/>
    <w:rsid w:val="00102121"/>
    <w:rsid w:val="001038C5"/>
    <w:rsid w:val="00114240"/>
    <w:rsid w:val="0012128A"/>
    <w:rsid w:val="001215A4"/>
    <w:rsid w:val="00131679"/>
    <w:rsid w:val="00136197"/>
    <w:rsid w:val="00141A30"/>
    <w:rsid w:val="0014312D"/>
    <w:rsid w:val="0016148C"/>
    <w:rsid w:val="00163750"/>
    <w:rsid w:val="001661D5"/>
    <w:rsid w:val="00172B7E"/>
    <w:rsid w:val="00174506"/>
    <w:rsid w:val="00177446"/>
    <w:rsid w:val="00181CB4"/>
    <w:rsid w:val="0018240C"/>
    <w:rsid w:val="001928D2"/>
    <w:rsid w:val="00192BFA"/>
    <w:rsid w:val="001931D7"/>
    <w:rsid w:val="001942A8"/>
    <w:rsid w:val="001975E4"/>
    <w:rsid w:val="001B42F4"/>
    <w:rsid w:val="001B6753"/>
    <w:rsid w:val="001C0F75"/>
    <w:rsid w:val="001D425F"/>
    <w:rsid w:val="001D7B5A"/>
    <w:rsid w:val="001E078F"/>
    <w:rsid w:val="001F5F69"/>
    <w:rsid w:val="00202334"/>
    <w:rsid w:val="002070B5"/>
    <w:rsid w:val="00231B4F"/>
    <w:rsid w:val="00232B37"/>
    <w:rsid w:val="00234866"/>
    <w:rsid w:val="00236676"/>
    <w:rsid w:val="002366AA"/>
    <w:rsid w:val="00252CC1"/>
    <w:rsid w:val="002551B1"/>
    <w:rsid w:val="00266941"/>
    <w:rsid w:val="0027718C"/>
    <w:rsid w:val="00297C1E"/>
    <w:rsid w:val="002A0172"/>
    <w:rsid w:val="002B051E"/>
    <w:rsid w:val="002B4065"/>
    <w:rsid w:val="002C5FC9"/>
    <w:rsid w:val="002C5FF2"/>
    <w:rsid w:val="002D223B"/>
    <w:rsid w:val="002D78FF"/>
    <w:rsid w:val="002D7DA1"/>
    <w:rsid w:val="002E613B"/>
    <w:rsid w:val="002E7D08"/>
    <w:rsid w:val="002F1CBA"/>
    <w:rsid w:val="002F4357"/>
    <w:rsid w:val="00313CB1"/>
    <w:rsid w:val="00317AD5"/>
    <w:rsid w:val="0032300D"/>
    <w:rsid w:val="00326C04"/>
    <w:rsid w:val="00332106"/>
    <w:rsid w:val="00335BC1"/>
    <w:rsid w:val="00345E7E"/>
    <w:rsid w:val="0036110B"/>
    <w:rsid w:val="00370D65"/>
    <w:rsid w:val="00371189"/>
    <w:rsid w:val="00381D6A"/>
    <w:rsid w:val="003922C4"/>
    <w:rsid w:val="00393CB8"/>
    <w:rsid w:val="003A1A98"/>
    <w:rsid w:val="003A492B"/>
    <w:rsid w:val="003A6A50"/>
    <w:rsid w:val="003A6A9F"/>
    <w:rsid w:val="003B19CD"/>
    <w:rsid w:val="003B3332"/>
    <w:rsid w:val="003B3575"/>
    <w:rsid w:val="003B7A2B"/>
    <w:rsid w:val="003C3CF1"/>
    <w:rsid w:val="003D2A2E"/>
    <w:rsid w:val="003D44EE"/>
    <w:rsid w:val="003E1C5C"/>
    <w:rsid w:val="003E44B0"/>
    <w:rsid w:val="003E660A"/>
    <w:rsid w:val="003F0BE2"/>
    <w:rsid w:val="003F24AA"/>
    <w:rsid w:val="0040148E"/>
    <w:rsid w:val="00407EE0"/>
    <w:rsid w:val="00411D15"/>
    <w:rsid w:val="00435153"/>
    <w:rsid w:val="00451E31"/>
    <w:rsid w:val="004657CB"/>
    <w:rsid w:val="0047304F"/>
    <w:rsid w:val="004854A2"/>
    <w:rsid w:val="004A0770"/>
    <w:rsid w:val="004A1100"/>
    <w:rsid w:val="004A783F"/>
    <w:rsid w:val="004C1805"/>
    <w:rsid w:val="004D0847"/>
    <w:rsid w:val="004D6094"/>
    <w:rsid w:val="004D7C10"/>
    <w:rsid w:val="004E0107"/>
    <w:rsid w:val="004E3872"/>
    <w:rsid w:val="004F2BCF"/>
    <w:rsid w:val="00504ECB"/>
    <w:rsid w:val="00505275"/>
    <w:rsid w:val="0053326D"/>
    <w:rsid w:val="00535403"/>
    <w:rsid w:val="00536024"/>
    <w:rsid w:val="005570E0"/>
    <w:rsid w:val="005579C1"/>
    <w:rsid w:val="005719DF"/>
    <w:rsid w:val="00585469"/>
    <w:rsid w:val="0058767E"/>
    <w:rsid w:val="00597C6E"/>
    <w:rsid w:val="005A6308"/>
    <w:rsid w:val="005A6CEF"/>
    <w:rsid w:val="005C756C"/>
    <w:rsid w:val="005D1840"/>
    <w:rsid w:val="005E1B65"/>
    <w:rsid w:val="005E5D76"/>
    <w:rsid w:val="005F38B8"/>
    <w:rsid w:val="0060388F"/>
    <w:rsid w:val="00610E6E"/>
    <w:rsid w:val="0061680D"/>
    <w:rsid w:val="006316A6"/>
    <w:rsid w:val="00632F04"/>
    <w:rsid w:val="0064040C"/>
    <w:rsid w:val="0064481E"/>
    <w:rsid w:val="00656905"/>
    <w:rsid w:val="0068224F"/>
    <w:rsid w:val="006909F0"/>
    <w:rsid w:val="006951EC"/>
    <w:rsid w:val="0069716D"/>
    <w:rsid w:val="006A5C43"/>
    <w:rsid w:val="006A733C"/>
    <w:rsid w:val="006B34BA"/>
    <w:rsid w:val="006C14EA"/>
    <w:rsid w:val="006D133E"/>
    <w:rsid w:val="006D2D02"/>
    <w:rsid w:val="006F0864"/>
    <w:rsid w:val="006F2403"/>
    <w:rsid w:val="00716791"/>
    <w:rsid w:val="00720FD9"/>
    <w:rsid w:val="0072181D"/>
    <w:rsid w:val="00733CC4"/>
    <w:rsid w:val="0073411A"/>
    <w:rsid w:val="00763341"/>
    <w:rsid w:val="007659D5"/>
    <w:rsid w:val="00797557"/>
    <w:rsid w:val="007A3716"/>
    <w:rsid w:val="007C35C8"/>
    <w:rsid w:val="007E1EAE"/>
    <w:rsid w:val="007E1EC5"/>
    <w:rsid w:val="007E4891"/>
    <w:rsid w:val="007E72EF"/>
    <w:rsid w:val="007F1154"/>
    <w:rsid w:val="007F738A"/>
    <w:rsid w:val="00830CD3"/>
    <w:rsid w:val="00843513"/>
    <w:rsid w:val="00845B6B"/>
    <w:rsid w:val="00873FBD"/>
    <w:rsid w:val="00884B68"/>
    <w:rsid w:val="0089376F"/>
    <w:rsid w:val="008A07AB"/>
    <w:rsid w:val="008B3CE4"/>
    <w:rsid w:val="008B5C89"/>
    <w:rsid w:val="008C7422"/>
    <w:rsid w:val="008D725F"/>
    <w:rsid w:val="008E0818"/>
    <w:rsid w:val="008E524F"/>
    <w:rsid w:val="008F15C6"/>
    <w:rsid w:val="00903CB8"/>
    <w:rsid w:val="0091183D"/>
    <w:rsid w:val="00936CA9"/>
    <w:rsid w:val="00962437"/>
    <w:rsid w:val="00964670"/>
    <w:rsid w:val="00965DBB"/>
    <w:rsid w:val="00986831"/>
    <w:rsid w:val="00990F00"/>
    <w:rsid w:val="009A2492"/>
    <w:rsid w:val="009A48B5"/>
    <w:rsid w:val="009A7A99"/>
    <w:rsid w:val="009B4FDE"/>
    <w:rsid w:val="009D3972"/>
    <w:rsid w:val="009D4238"/>
    <w:rsid w:val="009E0AE0"/>
    <w:rsid w:val="009E1150"/>
    <w:rsid w:val="009F30DB"/>
    <w:rsid w:val="009F3B3A"/>
    <w:rsid w:val="009F460F"/>
    <w:rsid w:val="00A00722"/>
    <w:rsid w:val="00A10C56"/>
    <w:rsid w:val="00A12285"/>
    <w:rsid w:val="00A1482A"/>
    <w:rsid w:val="00A16E15"/>
    <w:rsid w:val="00A321B5"/>
    <w:rsid w:val="00A52B3F"/>
    <w:rsid w:val="00A53530"/>
    <w:rsid w:val="00A5488B"/>
    <w:rsid w:val="00A5684D"/>
    <w:rsid w:val="00A64783"/>
    <w:rsid w:val="00A661A7"/>
    <w:rsid w:val="00A77FEE"/>
    <w:rsid w:val="00A850BB"/>
    <w:rsid w:val="00A948BA"/>
    <w:rsid w:val="00A975AD"/>
    <w:rsid w:val="00AA1586"/>
    <w:rsid w:val="00AA5908"/>
    <w:rsid w:val="00AC6617"/>
    <w:rsid w:val="00AC7A6D"/>
    <w:rsid w:val="00AE4CA3"/>
    <w:rsid w:val="00AE59AC"/>
    <w:rsid w:val="00AF46CE"/>
    <w:rsid w:val="00B423AB"/>
    <w:rsid w:val="00B50D0C"/>
    <w:rsid w:val="00B605FD"/>
    <w:rsid w:val="00B64F8E"/>
    <w:rsid w:val="00B66B91"/>
    <w:rsid w:val="00B673D2"/>
    <w:rsid w:val="00B67947"/>
    <w:rsid w:val="00B70A04"/>
    <w:rsid w:val="00B73DFE"/>
    <w:rsid w:val="00B7624F"/>
    <w:rsid w:val="00B76A38"/>
    <w:rsid w:val="00B8157A"/>
    <w:rsid w:val="00BA4146"/>
    <w:rsid w:val="00BB57A9"/>
    <w:rsid w:val="00BC5FFF"/>
    <w:rsid w:val="00BC7D5C"/>
    <w:rsid w:val="00BD133D"/>
    <w:rsid w:val="00BD28EC"/>
    <w:rsid w:val="00BD3B96"/>
    <w:rsid w:val="00BD3CA2"/>
    <w:rsid w:val="00BD3F9F"/>
    <w:rsid w:val="00BE5858"/>
    <w:rsid w:val="00BF3386"/>
    <w:rsid w:val="00C0007F"/>
    <w:rsid w:val="00C005C0"/>
    <w:rsid w:val="00C02D1E"/>
    <w:rsid w:val="00C16706"/>
    <w:rsid w:val="00C21006"/>
    <w:rsid w:val="00C24E12"/>
    <w:rsid w:val="00C305CD"/>
    <w:rsid w:val="00C307A0"/>
    <w:rsid w:val="00C3325B"/>
    <w:rsid w:val="00C33CB8"/>
    <w:rsid w:val="00C33F0A"/>
    <w:rsid w:val="00C367E4"/>
    <w:rsid w:val="00C40794"/>
    <w:rsid w:val="00C44EED"/>
    <w:rsid w:val="00C56E87"/>
    <w:rsid w:val="00C63D5F"/>
    <w:rsid w:val="00C66B7F"/>
    <w:rsid w:val="00C7585D"/>
    <w:rsid w:val="00C9270E"/>
    <w:rsid w:val="00CA5E52"/>
    <w:rsid w:val="00CA6AA2"/>
    <w:rsid w:val="00CB3D3F"/>
    <w:rsid w:val="00CC192A"/>
    <w:rsid w:val="00CC3010"/>
    <w:rsid w:val="00CC5F89"/>
    <w:rsid w:val="00CC6C5E"/>
    <w:rsid w:val="00CD1883"/>
    <w:rsid w:val="00CD2A93"/>
    <w:rsid w:val="00CE5073"/>
    <w:rsid w:val="00CE6566"/>
    <w:rsid w:val="00CE7BB0"/>
    <w:rsid w:val="00D017E0"/>
    <w:rsid w:val="00D21A61"/>
    <w:rsid w:val="00D32091"/>
    <w:rsid w:val="00D46AF1"/>
    <w:rsid w:val="00D532ED"/>
    <w:rsid w:val="00D62DB6"/>
    <w:rsid w:val="00D736B3"/>
    <w:rsid w:val="00D8304A"/>
    <w:rsid w:val="00D85EDF"/>
    <w:rsid w:val="00DA6137"/>
    <w:rsid w:val="00DB1AC0"/>
    <w:rsid w:val="00DB55E6"/>
    <w:rsid w:val="00DD0443"/>
    <w:rsid w:val="00DD0FC3"/>
    <w:rsid w:val="00DD4BFB"/>
    <w:rsid w:val="00DD6442"/>
    <w:rsid w:val="00DD718C"/>
    <w:rsid w:val="00DE5214"/>
    <w:rsid w:val="00DE7E56"/>
    <w:rsid w:val="00E046DA"/>
    <w:rsid w:val="00E04DB3"/>
    <w:rsid w:val="00E106AC"/>
    <w:rsid w:val="00E164C9"/>
    <w:rsid w:val="00E2196E"/>
    <w:rsid w:val="00E23652"/>
    <w:rsid w:val="00E3414A"/>
    <w:rsid w:val="00E368D0"/>
    <w:rsid w:val="00E45E18"/>
    <w:rsid w:val="00E85662"/>
    <w:rsid w:val="00E85D64"/>
    <w:rsid w:val="00EA008B"/>
    <w:rsid w:val="00F06D43"/>
    <w:rsid w:val="00F37242"/>
    <w:rsid w:val="00F43D39"/>
    <w:rsid w:val="00F57C76"/>
    <w:rsid w:val="00F632B1"/>
    <w:rsid w:val="00F75CDF"/>
    <w:rsid w:val="00F763E8"/>
    <w:rsid w:val="00F866BB"/>
    <w:rsid w:val="00F86C7C"/>
    <w:rsid w:val="00FA0330"/>
    <w:rsid w:val="00FA4D85"/>
    <w:rsid w:val="00FA7EDA"/>
    <w:rsid w:val="00FC5613"/>
    <w:rsid w:val="00FD6847"/>
    <w:rsid w:val="00FE1F25"/>
    <w:rsid w:val="00FE3810"/>
    <w:rsid w:val="00FE3978"/>
    <w:rsid w:val="00FF366B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C386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A4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1215A4"/>
  </w:style>
  <w:style w:type="table" w:styleId="TableGrid">
    <w:name w:val="Table Grid"/>
    <w:basedOn w:val="TableNormal"/>
    <w:uiPriority w:val="39"/>
    <w:rsid w:val="006B3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86"/>
  </w:style>
  <w:style w:type="paragraph" w:styleId="Footer">
    <w:name w:val="footer"/>
    <w:basedOn w:val="Normal"/>
    <w:link w:val="Foot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86"/>
  </w:style>
  <w:style w:type="character" w:customStyle="1" w:styleId="Heading1Char">
    <w:name w:val="Heading 1 Char"/>
    <w:basedOn w:val="DefaultParagraphFont"/>
    <w:link w:val="Heading1"/>
    <w:uiPriority w:val="9"/>
    <w:rsid w:val="00BF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3386"/>
    <w:rPr>
      <w:b/>
      <w:bCs/>
    </w:rPr>
  </w:style>
  <w:style w:type="paragraph" w:customStyle="1" w:styleId="Default">
    <w:name w:val="Default"/>
    <w:rsid w:val="00C63D5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3D5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367E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2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04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EC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684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84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1D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A4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1215A4"/>
  </w:style>
  <w:style w:type="table" w:styleId="TableGrid">
    <w:name w:val="Table Grid"/>
    <w:basedOn w:val="TableNormal"/>
    <w:uiPriority w:val="39"/>
    <w:rsid w:val="006B3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86"/>
  </w:style>
  <w:style w:type="paragraph" w:styleId="Footer">
    <w:name w:val="footer"/>
    <w:basedOn w:val="Normal"/>
    <w:link w:val="Foot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86"/>
  </w:style>
  <w:style w:type="character" w:customStyle="1" w:styleId="Heading1Char">
    <w:name w:val="Heading 1 Char"/>
    <w:basedOn w:val="DefaultParagraphFont"/>
    <w:link w:val="Heading1"/>
    <w:uiPriority w:val="9"/>
    <w:rsid w:val="00BF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3386"/>
    <w:rPr>
      <w:b/>
      <w:bCs/>
    </w:rPr>
  </w:style>
  <w:style w:type="paragraph" w:customStyle="1" w:styleId="Default">
    <w:name w:val="Default"/>
    <w:rsid w:val="00C63D5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3D5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367E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2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04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EC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684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84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1D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597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County Government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Hamashima, Les A.</dc:creator>
  <cp:keywords/>
  <dc:description/>
  <cp:lastModifiedBy>Jason Hare</cp:lastModifiedBy>
  <cp:revision>3</cp:revision>
  <cp:lastPrinted>2014-08-13T17:38:00Z</cp:lastPrinted>
  <dcterms:created xsi:type="dcterms:W3CDTF">2015-03-04T18:14:00Z</dcterms:created>
  <dcterms:modified xsi:type="dcterms:W3CDTF">2015-03-04T18:35:00Z</dcterms:modified>
</cp:coreProperties>
</file>