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34555" w14:textId="77777777" w:rsidR="00655F27" w:rsidRDefault="00655F27" w:rsidP="00655F27">
      <w:pPr>
        <w:pStyle w:val="Title"/>
      </w:pPr>
      <w:r>
        <w:t>Open Data Readiness Toolkit</w:t>
      </w:r>
    </w:p>
    <w:p w14:paraId="2FEA1A12" w14:textId="4F162500" w:rsidR="00655F27" w:rsidRDefault="00655F27" w:rsidP="00655F27">
      <w:pPr>
        <w:pStyle w:val="Subtitle"/>
      </w:pPr>
      <w:r>
        <w:t>Evaluating and Inventorying Departmental Data Sets</w:t>
      </w:r>
    </w:p>
    <w:p w14:paraId="42F6E7D3" w14:textId="77777777" w:rsidR="00655F27" w:rsidRDefault="00655F27" w:rsidP="00655F27">
      <w:pPr>
        <w:pStyle w:val="Heading1"/>
      </w:pPr>
      <w:r>
        <w:t xml:space="preserve">Why is Evaluating and Inventorying Data Sets important?  </w:t>
      </w:r>
    </w:p>
    <w:p w14:paraId="152867D7" w14:textId="77777777" w:rsidR="00655F27" w:rsidRDefault="00655F27" w:rsidP="00655F27">
      <w:r>
        <w:t xml:space="preserve">Open data programs build on established digital data sources and information management procedures within government where they already exist.  Where data is only available in paper form it will be hard to release as open, reusable data quickly and cheaply. Conversely, good existing information management practices within the jurisdiction can make it much easier to find data and associate metadata and documentation, identify business ownership, assess what needs to be done to release it as open data.  It also makes it easier to put processes in place that make the release of data a sustainable, business-as-usual, downstream process as part of day-to-day information management.   </w:t>
      </w:r>
    </w:p>
    <w:p w14:paraId="4A2462F2" w14:textId="77777777" w:rsidR="00655F27" w:rsidRDefault="00655F27" w:rsidP="00655F27">
      <w:pPr>
        <w:pStyle w:val="Heading1"/>
      </w:pPr>
      <w:r>
        <w:t xml:space="preserve">What does good look like? </w:t>
      </w:r>
    </w:p>
    <w:p w14:paraId="70F4AE76" w14:textId="77777777" w:rsidR="00655F27" w:rsidRDefault="00655F27" w:rsidP="00655F27">
      <w:r>
        <w:t xml:space="preserve">All data would be held digitally.  The jurisdiction would have a comprehensive inventory of its data assets and each dataset would have comprehensive metadata and supporting documentation.  All data assets should be entered into an Information Asset Registry (IAR: </w:t>
      </w:r>
      <w:r w:rsidRPr="008734CC">
        <w:t>Open Data IAR Departmental Template</w:t>
      </w:r>
      <w:r>
        <w:t>).</w:t>
      </w:r>
    </w:p>
    <w:p w14:paraId="75D5C8D2" w14:textId="77777777" w:rsidR="00655F27" w:rsidRDefault="00655F27" w:rsidP="00655F27">
      <w:pPr>
        <w:pStyle w:val="Heading2"/>
      </w:pPr>
      <w:r>
        <w:t xml:space="preserve">Questions to Ask </w:t>
      </w:r>
    </w:p>
    <w:p w14:paraId="2586061E" w14:textId="77777777" w:rsidR="00655F27" w:rsidRPr="00255BE1" w:rsidRDefault="00655F27" w:rsidP="00655F27">
      <w:r w:rsidRPr="00255BE1">
        <w:t>Are there special policies/laws on the management of this department’s information assets?</w:t>
      </w:r>
    </w:p>
    <w:p w14:paraId="21A5810C" w14:textId="77777777" w:rsidR="00655F27" w:rsidRDefault="00655F27" w:rsidP="00655F27">
      <w:pPr>
        <w:pStyle w:val="ListParagraph"/>
        <w:numPr>
          <w:ilvl w:val="0"/>
          <w:numId w:val="16"/>
        </w:numPr>
      </w:pPr>
      <w:r>
        <w:t>Does the department have a governance process for information and data security?</w:t>
      </w:r>
    </w:p>
    <w:p w14:paraId="65545C29" w14:textId="77777777" w:rsidR="00655F27" w:rsidRDefault="00655F27" w:rsidP="00655F27">
      <w:pPr>
        <w:pStyle w:val="ListParagraph"/>
        <w:numPr>
          <w:ilvl w:val="0"/>
          <w:numId w:val="16"/>
        </w:numPr>
      </w:pPr>
      <w:r>
        <w:t>What policies or standards exist on the provenance, accuracy and quality control of data?</w:t>
      </w:r>
    </w:p>
    <w:p w14:paraId="70607093" w14:textId="77777777" w:rsidR="00655F27" w:rsidRDefault="00655F27" w:rsidP="00655F27">
      <w:pPr>
        <w:pStyle w:val="ListParagraph"/>
        <w:numPr>
          <w:ilvl w:val="0"/>
          <w:numId w:val="16"/>
        </w:numPr>
      </w:pPr>
      <w:r>
        <w:t>What is the retention schedule for the information assets of this department?</w:t>
      </w:r>
    </w:p>
    <w:p w14:paraId="3ECBB5E2" w14:textId="77777777" w:rsidR="00655F27" w:rsidRPr="00255BE1" w:rsidRDefault="00655F27" w:rsidP="00655F27">
      <w:pPr>
        <w:pStyle w:val="ListParagraph"/>
        <w:numPr>
          <w:ilvl w:val="0"/>
          <w:numId w:val="16"/>
        </w:numPr>
      </w:pPr>
      <w:r w:rsidRPr="00255BE1">
        <w:t xml:space="preserve">Does the department have a coherent view of its </w:t>
      </w:r>
      <w:r>
        <w:t>data assets</w:t>
      </w:r>
      <w:r w:rsidRPr="00255BE1">
        <w:t>?</w:t>
      </w:r>
    </w:p>
    <w:p w14:paraId="280D69F5" w14:textId="77777777" w:rsidR="00655F27" w:rsidRDefault="00655F27" w:rsidP="00655F27">
      <w:pPr>
        <w:pStyle w:val="ListParagraph"/>
        <w:numPr>
          <w:ilvl w:val="0"/>
          <w:numId w:val="16"/>
        </w:numPr>
      </w:pPr>
      <w:r>
        <w:t>Is there an inventory of data assets?</w:t>
      </w:r>
    </w:p>
    <w:p w14:paraId="25A6A117" w14:textId="77777777" w:rsidR="00655F27" w:rsidRDefault="00655F27" w:rsidP="00655F27">
      <w:pPr>
        <w:pStyle w:val="ListParagraph"/>
        <w:numPr>
          <w:ilvl w:val="0"/>
          <w:numId w:val="16"/>
        </w:numPr>
      </w:pPr>
      <w:r>
        <w:t>If there is no government inventory, do any key individuals have one?</w:t>
      </w:r>
    </w:p>
    <w:p w14:paraId="047EB4F8" w14:textId="77777777" w:rsidR="00655F27" w:rsidRDefault="00655F27" w:rsidP="00655F27">
      <w:pPr>
        <w:pStyle w:val="ListParagraph"/>
        <w:numPr>
          <w:ilvl w:val="0"/>
          <w:numId w:val="16"/>
        </w:numPr>
      </w:pPr>
      <w:r>
        <w:t>How comprehensive and up-to-date is the inventory(s)?</w:t>
      </w:r>
    </w:p>
    <w:p w14:paraId="0BF137C2" w14:textId="77777777" w:rsidR="00655F27" w:rsidRDefault="00655F27" w:rsidP="00655F27">
      <w:pPr>
        <w:pStyle w:val="ListParagraph"/>
        <w:numPr>
          <w:ilvl w:val="0"/>
          <w:numId w:val="16"/>
        </w:numPr>
      </w:pPr>
      <w:r>
        <w:t>Are there established metadata standards?</w:t>
      </w:r>
    </w:p>
    <w:p w14:paraId="3FF4C0A7" w14:textId="729F0F2D" w:rsidR="00655F27" w:rsidRDefault="00655F27" w:rsidP="00655F27">
      <w:pPr>
        <w:pStyle w:val="ListParagraph"/>
        <w:numPr>
          <w:ilvl w:val="0"/>
          <w:numId w:val="16"/>
        </w:numPr>
      </w:pPr>
      <w:r>
        <w:t xml:space="preserve">Do accurate metadata records describe the data assets? </w:t>
      </w:r>
    </w:p>
    <w:p w14:paraId="2B8FA2D5" w14:textId="77777777" w:rsidR="00655F27" w:rsidRPr="00255BE1" w:rsidRDefault="00655F27" w:rsidP="00655F27">
      <w:pPr>
        <w:pStyle w:val="Heading2"/>
      </w:pPr>
      <w:r w:rsidRPr="00255BE1">
        <w:t>How and where is department data held?</w:t>
      </w:r>
    </w:p>
    <w:p w14:paraId="406688E4" w14:textId="77777777" w:rsidR="00655F27" w:rsidRDefault="00655F27" w:rsidP="00655F27">
      <w:pPr>
        <w:pStyle w:val="ListParagraph"/>
        <w:numPr>
          <w:ilvl w:val="0"/>
          <w:numId w:val="17"/>
        </w:numPr>
      </w:pPr>
      <w:r>
        <w:t>How much current data is in digital and reuse forms (rather than paper, microfilm, image etc. forms)?  What about legacy data (including both historical records and past transactions)?</w:t>
      </w:r>
    </w:p>
    <w:p w14:paraId="389E5F8E" w14:textId="77777777" w:rsidR="00655F27" w:rsidRDefault="00655F27" w:rsidP="00655F27">
      <w:pPr>
        <w:pStyle w:val="ListParagraph"/>
        <w:numPr>
          <w:ilvl w:val="0"/>
          <w:numId w:val="17"/>
        </w:numPr>
      </w:pPr>
      <w:r>
        <w:t xml:space="preserve">To what technological formats and standards is the department’s data held?  Are they open or proprietary formats?  Is there an interoperability framework?  </w:t>
      </w:r>
    </w:p>
    <w:p w14:paraId="2EC4A46D" w14:textId="77777777" w:rsidR="00655F27" w:rsidRDefault="00655F27" w:rsidP="00655F27">
      <w:pPr>
        <w:pStyle w:val="ListParagraph"/>
        <w:numPr>
          <w:ilvl w:val="0"/>
          <w:numId w:val="17"/>
        </w:numPr>
      </w:pPr>
      <w:r>
        <w:t>If public service information is held by contractors or outsourced suppliers, does the department responsible have rights to access and distribute it?  Do procurement laws/regulations retain ownership of such information with the government?</w:t>
      </w:r>
    </w:p>
    <w:p w14:paraId="48E4BB45" w14:textId="77777777" w:rsidR="00655F27" w:rsidRPr="00655F27" w:rsidRDefault="00655F27" w:rsidP="00655F27">
      <w:pPr>
        <w:pStyle w:val="ListParagraph"/>
        <w:numPr>
          <w:ilvl w:val="0"/>
          <w:numId w:val="17"/>
        </w:numPr>
        <w:rPr>
          <w:b/>
        </w:rPr>
      </w:pPr>
      <w:r>
        <w:t>How is data archived once it has ceased to be used operationally?  Who has authority/ability to access archived data?</w:t>
      </w:r>
    </w:p>
    <w:p w14:paraId="09F11F76" w14:textId="77777777" w:rsidR="00655F27" w:rsidRPr="00255BE1" w:rsidRDefault="00655F27" w:rsidP="008831AE">
      <w:pPr>
        <w:pStyle w:val="Heading2"/>
      </w:pPr>
      <w:r w:rsidRPr="00255BE1">
        <w:t>What data is already published and on what conditions?</w:t>
      </w:r>
    </w:p>
    <w:p w14:paraId="025099BC" w14:textId="77777777" w:rsidR="00655F27" w:rsidRDefault="00655F27" w:rsidP="008831AE">
      <w:pPr>
        <w:pStyle w:val="ListParagraph"/>
        <w:numPr>
          <w:ilvl w:val="0"/>
          <w:numId w:val="18"/>
        </w:numPr>
      </w:pPr>
      <w:r>
        <w:t xml:space="preserve">What datasets are published? In what format, and is it re-usable? </w:t>
      </w:r>
    </w:p>
    <w:p w14:paraId="692666AF" w14:textId="77777777" w:rsidR="00655F27" w:rsidRDefault="00655F27" w:rsidP="008831AE">
      <w:pPr>
        <w:pStyle w:val="ListParagraph"/>
        <w:numPr>
          <w:ilvl w:val="0"/>
          <w:numId w:val="18"/>
        </w:numPr>
      </w:pPr>
      <w:r>
        <w:t>Is information available in fixed files, or also through APIs?</w:t>
      </w:r>
    </w:p>
    <w:p w14:paraId="013E39EC" w14:textId="77777777" w:rsidR="00655F27" w:rsidRDefault="00655F27" w:rsidP="008831AE">
      <w:pPr>
        <w:pStyle w:val="ListParagraph"/>
        <w:numPr>
          <w:ilvl w:val="0"/>
          <w:numId w:val="18"/>
        </w:numPr>
      </w:pPr>
      <w:r>
        <w:t xml:space="preserve">What income (if any) is generated?  What are the costs of administrating any charges? </w:t>
      </w:r>
    </w:p>
    <w:p w14:paraId="4B40BDE5" w14:textId="77777777" w:rsidR="00655F27" w:rsidRDefault="00655F27" w:rsidP="008831AE">
      <w:pPr>
        <w:pStyle w:val="ListParagraph"/>
        <w:numPr>
          <w:ilvl w:val="0"/>
          <w:numId w:val="18"/>
        </w:numPr>
      </w:pPr>
      <w:r>
        <w:t>What conditions are imposed?  For what reason?</w:t>
      </w:r>
    </w:p>
    <w:p w14:paraId="081A5736" w14:textId="77777777" w:rsidR="008831AE" w:rsidRDefault="00655F27" w:rsidP="008831AE">
      <w:pPr>
        <w:pStyle w:val="ListParagraph"/>
        <w:numPr>
          <w:ilvl w:val="0"/>
          <w:numId w:val="18"/>
        </w:numPr>
      </w:pPr>
      <w:r>
        <w:t>Is data on department webpages downloadable?</w:t>
      </w:r>
    </w:p>
    <w:p w14:paraId="5DC82CDF" w14:textId="7590736D" w:rsidR="00655F27" w:rsidRPr="008831AE" w:rsidRDefault="00655F27" w:rsidP="008831AE">
      <w:pPr>
        <w:pStyle w:val="ListParagraph"/>
        <w:numPr>
          <w:ilvl w:val="0"/>
          <w:numId w:val="18"/>
        </w:numPr>
      </w:pPr>
      <w:r w:rsidRPr="008831AE">
        <w:t xml:space="preserve">Is this a designated department with established capabilities in data management (The Budget Office or Information Technology)? This could give leadership to a wider initiative. </w:t>
      </w:r>
    </w:p>
    <w:p w14:paraId="636E505C" w14:textId="0299BE2A" w:rsidR="00655F27" w:rsidRPr="00255BE1" w:rsidRDefault="00655F27" w:rsidP="008831AE">
      <w:pPr>
        <w:pStyle w:val="Heading2"/>
      </w:pPr>
      <w:r w:rsidRPr="00255BE1">
        <w:t xml:space="preserve">Useful existing </w:t>
      </w:r>
      <w:r w:rsidR="008831AE">
        <w:t xml:space="preserve">departmental </w:t>
      </w:r>
      <w:r w:rsidRPr="00255BE1">
        <w:t>capabilities would include:</w:t>
      </w:r>
    </w:p>
    <w:p w14:paraId="1A0DC219" w14:textId="77777777" w:rsidR="00655F27" w:rsidRDefault="00655F27" w:rsidP="008831AE">
      <w:pPr>
        <w:pStyle w:val="ListParagraph"/>
        <w:numPr>
          <w:ilvl w:val="0"/>
          <w:numId w:val="19"/>
        </w:numPr>
      </w:pPr>
      <w:r>
        <w:t xml:space="preserve">Data collection, </w:t>
      </w:r>
      <w:proofErr w:type="spellStart"/>
      <w:r>
        <w:t>curation</w:t>
      </w:r>
      <w:proofErr w:type="spellEnd"/>
      <w:r>
        <w:t>, management and publication</w:t>
      </w:r>
    </w:p>
    <w:p w14:paraId="1CDC0968" w14:textId="26A2A9FC" w:rsidR="00655F27" w:rsidRDefault="00655F27" w:rsidP="008831AE">
      <w:pPr>
        <w:pStyle w:val="ListParagraph"/>
        <w:numPr>
          <w:ilvl w:val="0"/>
          <w:numId w:val="19"/>
        </w:numPr>
      </w:pPr>
      <w:r>
        <w:t xml:space="preserve">Use of </w:t>
      </w:r>
      <w:r w:rsidR="008831AE">
        <w:t>well-documented</w:t>
      </w:r>
      <w:r>
        <w:t xml:space="preserve">, standard </w:t>
      </w:r>
      <w:r w:rsidR="008831AE">
        <w:t>workflow</w:t>
      </w:r>
      <w:r>
        <w:t xml:space="preserve"> for data management</w:t>
      </w:r>
    </w:p>
    <w:p w14:paraId="4061A9D5" w14:textId="77777777" w:rsidR="00655F27" w:rsidRDefault="00655F27" w:rsidP="008831AE">
      <w:pPr>
        <w:pStyle w:val="ListParagraph"/>
        <w:numPr>
          <w:ilvl w:val="0"/>
          <w:numId w:val="19"/>
        </w:numPr>
      </w:pPr>
      <w:r>
        <w:t>Data analytics</w:t>
      </w:r>
    </w:p>
    <w:p w14:paraId="7DBD1C0E" w14:textId="77777777" w:rsidR="00655F27" w:rsidRDefault="00655F27" w:rsidP="008831AE">
      <w:pPr>
        <w:pStyle w:val="ListParagraph"/>
        <w:numPr>
          <w:ilvl w:val="0"/>
          <w:numId w:val="19"/>
        </w:numPr>
      </w:pPr>
      <w:r>
        <w:t xml:space="preserve">Privacy safeguarding and </w:t>
      </w:r>
      <w:proofErr w:type="spellStart"/>
      <w:r>
        <w:t>anonymization</w:t>
      </w:r>
      <w:proofErr w:type="spellEnd"/>
    </w:p>
    <w:p w14:paraId="5AEA3075" w14:textId="77777777" w:rsidR="00655F27" w:rsidRDefault="00655F27" w:rsidP="00655F27">
      <w:pPr>
        <w:pStyle w:val="RASectionHeading"/>
      </w:pPr>
    </w:p>
    <w:p w14:paraId="6551DD95" w14:textId="77777777" w:rsidR="00655F27" w:rsidRDefault="00655F27" w:rsidP="00655F27">
      <w:pPr>
        <w:pStyle w:val="RASectionHeading"/>
      </w:pPr>
    </w:p>
    <w:p w14:paraId="10AE783F" w14:textId="77777777" w:rsidR="00655F27" w:rsidRDefault="00655F27" w:rsidP="00655F27">
      <w:pPr>
        <w:pStyle w:val="RASectionHeading"/>
      </w:pPr>
    </w:p>
    <w:p w14:paraId="1047B792" w14:textId="77777777" w:rsidR="00655F27" w:rsidRDefault="00655F27" w:rsidP="00655F27">
      <w:pPr>
        <w:pStyle w:val="RASectionHeading"/>
      </w:pPr>
    </w:p>
    <w:p w14:paraId="2A5A15BC" w14:textId="77777777" w:rsidR="00655F27" w:rsidRDefault="00655F27" w:rsidP="00655F27">
      <w:pPr>
        <w:pStyle w:val="RASectionHeading"/>
      </w:pPr>
    </w:p>
    <w:p w14:paraId="5D00A1E4" w14:textId="77777777" w:rsidR="00655F27" w:rsidRDefault="00655F27" w:rsidP="00655F27">
      <w:pPr>
        <w:pStyle w:val="RASectionHeading"/>
      </w:pPr>
    </w:p>
    <w:p w14:paraId="7C4F8470" w14:textId="77777777" w:rsidR="00655F27" w:rsidRDefault="00655F27" w:rsidP="00655F27">
      <w:pPr>
        <w:pStyle w:val="RASectionHeading"/>
      </w:pPr>
    </w:p>
    <w:p w14:paraId="1198AA03" w14:textId="77777777" w:rsidR="00655F27" w:rsidRDefault="00655F27" w:rsidP="00655F27">
      <w:pPr>
        <w:pStyle w:val="RASectionHeading"/>
      </w:pPr>
    </w:p>
    <w:p w14:paraId="7B688FA3" w14:textId="77777777" w:rsidR="00655F27" w:rsidRDefault="00655F27" w:rsidP="00655F27">
      <w:pPr>
        <w:pStyle w:val="Heading1"/>
      </w:pPr>
      <w:r>
        <w:t>Assessment of Department Data and Recommended Actions</w:t>
      </w:r>
    </w:p>
    <w:p w14:paraId="755B67C2" w14:textId="77777777" w:rsidR="00655F27" w:rsidRDefault="00655F27" w:rsidP="00655F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1438"/>
        <w:gridCol w:w="1559"/>
        <w:gridCol w:w="3645"/>
      </w:tblGrid>
      <w:tr w:rsidR="00655F27" w14:paraId="79BE3F4E" w14:textId="77777777" w:rsidTr="00655F27">
        <w:trPr>
          <w:cantSplit/>
        </w:trPr>
        <w:tc>
          <w:tcPr>
            <w:tcW w:w="2214" w:type="dxa"/>
            <w:vMerge w:val="restart"/>
          </w:tcPr>
          <w:p w14:paraId="4EA86DF2" w14:textId="77777777" w:rsidR="00655F27" w:rsidRPr="008831AE" w:rsidRDefault="00655F27" w:rsidP="00655F27">
            <w:pPr>
              <w:rPr>
                <w:b/>
              </w:rPr>
            </w:pPr>
            <w:r w:rsidRPr="008831AE">
              <w:rPr>
                <w:b/>
              </w:rPr>
              <w:t>Question Area</w:t>
            </w:r>
          </w:p>
        </w:tc>
        <w:tc>
          <w:tcPr>
            <w:tcW w:w="1438" w:type="dxa"/>
            <w:vMerge w:val="restart"/>
          </w:tcPr>
          <w:p w14:paraId="2E8EA91E" w14:textId="77777777" w:rsidR="00655F27" w:rsidRPr="008831AE" w:rsidRDefault="00655F27" w:rsidP="00655F27">
            <w:pPr>
              <w:rPr>
                <w:b/>
              </w:rPr>
            </w:pPr>
            <w:r w:rsidRPr="008831AE">
              <w:rPr>
                <w:b/>
              </w:rPr>
              <w:t>Importance</w:t>
            </w:r>
          </w:p>
        </w:tc>
        <w:tc>
          <w:tcPr>
            <w:tcW w:w="5204" w:type="dxa"/>
            <w:gridSpan w:val="2"/>
          </w:tcPr>
          <w:p w14:paraId="31FAB353" w14:textId="77777777" w:rsidR="00655F27" w:rsidRPr="008831AE" w:rsidRDefault="00655F27" w:rsidP="00655F27">
            <w:pPr>
              <w:rPr>
                <w:b/>
              </w:rPr>
            </w:pPr>
            <w:r w:rsidRPr="008831AE">
              <w:rPr>
                <w:b/>
              </w:rPr>
              <w:t>Assessment</w:t>
            </w:r>
          </w:p>
        </w:tc>
      </w:tr>
      <w:tr w:rsidR="00655F27" w14:paraId="1CE45034" w14:textId="77777777" w:rsidTr="00655F27">
        <w:trPr>
          <w:cantSplit/>
        </w:trPr>
        <w:tc>
          <w:tcPr>
            <w:tcW w:w="2214" w:type="dxa"/>
            <w:vMerge/>
          </w:tcPr>
          <w:p w14:paraId="128F9078" w14:textId="77777777" w:rsidR="00655F27" w:rsidRDefault="00655F27" w:rsidP="00655F27"/>
        </w:tc>
        <w:tc>
          <w:tcPr>
            <w:tcW w:w="1438" w:type="dxa"/>
            <w:vMerge/>
          </w:tcPr>
          <w:p w14:paraId="28A60C42" w14:textId="77777777" w:rsidR="00655F27" w:rsidRDefault="00655F27" w:rsidP="00655F27"/>
        </w:tc>
        <w:tc>
          <w:tcPr>
            <w:tcW w:w="1559" w:type="dxa"/>
          </w:tcPr>
          <w:p w14:paraId="05311074" w14:textId="77777777" w:rsidR="00655F27" w:rsidRDefault="00655F27" w:rsidP="00655F27">
            <w:r>
              <w:t>Red/Amber/</w:t>
            </w:r>
          </w:p>
          <w:p w14:paraId="4650E8C3" w14:textId="77777777" w:rsidR="00655F27" w:rsidRDefault="00655F27" w:rsidP="00655F27">
            <w:r>
              <w:t>Green rating*</w:t>
            </w:r>
          </w:p>
        </w:tc>
        <w:tc>
          <w:tcPr>
            <w:tcW w:w="3645" w:type="dxa"/>
          </w:tcPr>
          <w:p w14:paraId="28FE6AA4" w14:textId="77777777" w:rsidR="00655F27" w:rsidRDefault="00655F27" w:rsidP="00655F27">
            <w:r>
              <w:t>Commentary</w:t>
            </w:r>
          </w:p>
          <w:p w14:paraId="434DDB56" w14:textId="77777777" w:rsidR="00655F27" w:rsidRDefault="00655F27" w:rsidP="00655F27"/>
        </w:tc>
      </w:tr>
      <w:tr w:rsidR="00655F27" w14:paraId="5DD7102B" w14:textId="77777777" w:rsidTr="00655F27">
        <w:tc>
          <w:tcPr>
            <w:tcW w:w="2214" w:type="dxa"/>
          </w:tcPr>
          <w:p w14:paraId="7DE5AC2F" w14:textId="77777777" w:rsidR="00655F27" w:rsidRDefault="00655F27" w:rsidP="00655F27">
            <w:r>
              <w:t>Policies on Information Management</w:t>
            </w:r>
          </w:p>
        </w:tc>
        <w:tc>
          <w:tcPr>
            <w:tcW w:w="1438" w:type="dxa"/>
          </w:tcPr>
          <w:p w14:paraId="6F0B8A59" w14:textId="77777777" w:rsidR="00655F27" w:rsidRDefault="00655F27" w:rsidP="00655F27">
            <w:r>
              <w:t>Medium</w:t>
            </w:r>
          </w:p>
        </w:tc>
        <w:tc>
          <w:tcPr>
            <w:tcW w:w="1559" w:type="dxa"/>
          </w:tcPr>
          <w:p w14:paraId="28C75B2A" w14:textId="77777777" w:rsidR="00655F27" w:rsidRDefault="00655F27" w:rsidP="00655F27"/>
        </w:tc>
        <w:tc>
          <w:tcPr>
            <w:tcW w:w="3645" w:type="dxa"/>
          </w:tcPr>
          <w:p w14:paraId="03012437" w14:textId="77777777" w:rsidR="00655F27" w:rsidRDefault="00655F27" w:rsidP="00655F27"/>
        </w:tc>
      </w:tr>
      <w:tr w:rsidR="00655F27" w14:paraId="75977C43" w14:textId="77777777" w:rsidTr="00655F27">
        <w:tc>
          <w:tcPr>
            <w:tcW w:w="2214" w:type="dxa"/>
          </w:tcPr>
          <w:p w14:paraId="1E9438B0" w14:textId="77777777" w:rsidR="00655F27" w:rsidRDefault="00655F27" w:rsidP="00655F27">
            <w:r>
              <w:t xml:space="preserve">View of Data Holdings </w:t>
            </w:r>
          </w:p>
        </w:tc>
        <w:tc>
          <w:tcPr>
            <w:tcW w:w="1438" w:type="dxa"/>
          </w:tcPr>
          <w:p w14:paraId="374F741B" w14:textId="77777777" w:rsidR="00655F27" w:rsidRDefault="00655F27" w:rsidP="00655F27">
            <w:r>
              <w:t>High</w:t>
            </w:r>
          </w:p>
        </w:tc>
        <w:tc>
          <w:tcPr>
            <w:tcW w:w="1559" w:type="dxa"/>
          </w:tcPr>
          <w:p w14:paraId="7E26042D" w14:textId="77777777" w:rsidR="00655F27" w:rsidRDefault="00655F27" w:rsidP="00655F27"/>
        </w:tc>
        <w:tc>
          <w:tcPr>
            <w:tcW w:w="3645" w:type="dxa"/>
          </w:tcPr>
          <w:p w14:paraId="137B206C" w14:textId="77777777" w:rsidR="00655F27" w:rsidRDefault="00655F27" w:rsidP="00655F27"/>
        </w:tc>
      </w:tr>
      <w:tr w:rsidR="00655F27" w14:paraId="39F7258B" w14:textId="77777777" w:rsidTr="00655F27">
        <w:tc>
          <w:tcPr>
            <w:tcW w:w="2214" w:type="dxa"/>
          </w:tcPr>
          <w:p w14:paraId="4F871CE9" w14:textId="77777777" w:rsidR="00655F27" w:rsidRDefault="00655F27" w:rsidP="00655F27">
            <w:r>
              <w:t>How is data held</w:t>
            </w:r>
          </w:p>
        </w:tc>
        <w:tc>
          <w:tcPr>
            <w:tcW w:w="1438" w:type="dxa"/>
          </w:tcPr>
          <w:p w14:paraId="0D6CF92E" w14:textId="77777777" w:rsidR="00655F27" w:rsidRDefault="00655F27" w:rsidP="00655F27">
            <w:r>
              <w:t>Very High</w:t>
            </w:r>
          </w:p>
        </w:tc>
        <w:tc>
          <w:tcPr>
            <w:tcW w:w="1559" w:type="dxa"/>
          </w:tcPr>
          <w:p w14:paraId="28A007B8" w14:textId="77777777" w:rsidR="00655F27" w:rsidRDefault="00655F27" w:rsidP="00655F27"/>
        </w:tc>
        <w:tc>
          <w:tcPr>
            <w:tcW w:w="3645" w:type="dxa"/>
          </w:tcPr>
          <w:p w14:paraId="1E54E58D" w14:textId="77777777" w:rsidR="00655F27" w:rsidRDefault="00655F27" w:rsidP="00655F27"/>
        </w:tc>
      </w:tr>
      <w:tr w:rsidR="00655F27" w14:paraId="73AAC2F4" w14:textId="77777777" w:rsidTr="00655F27">
        <w:tc>
          <w:tcPr>
            <w:tcW w:w="2214" w:type="dxa"/>
          </w:tcPr>
          <w:p w14:paraId="59681EBC" w14:textId="77777777" w:rsidR="00655F27" w:rsidRDefault="00655F27" w:rsidP="00655F27">
            <w:r>
              <w:t>Existing publication of data</w:t>
            </w:r>
          </w:p>
        </w:tc>
        <w:tc>
          <w:tcPr>
            <w:tcW w:w="1438" w:type="dxa"/>
          </w:tcPr>
          <w:p w14:paraId="0A6FF8F4" w14:textId="77777777" w:rsidR="00655F27" w:rsidRDefault="00655F27" w:rsidP="00655F27">
            <w:r>
              <w:t>Medium</w:t>
            </w:r>
          </w:p>
        </w:tc>
        <w:tc>
          <w:tcPr>
            <w:tcW w:w="1559" w:type="dxa"/>
          </w:tcPr>
          <w:p w14:paraId="04AE5647" w14:textId="77777777" w:rsidR="00655F27" w:rsidRDefault="00655F27" w:rsidP="00655F27"/>
        </w:tc>
        <w:tc>
          <w:tcPr>
            <w:tcW w:w="3645" w:type="dxa"/>
          </w:tcPr>
          <w:p w14:paraId="2F3086A9" w14:textId="77777777" w:rsidR="00655F27" w:rsidRDefault="00655F27" w:rsidP="00655F27"/>
        </w:tc>
      </w:tr>
      <w:tr w:rsidR="00655F27" w14:paraId="7DC63807" w14:textId="77777777" w:rsidTr="00655F27">
        <w:tc>
          <w:tcPr>
            <w:tcW w:w="2214" w:type="dxa"/>
          </w:tcPr>
          <w:p w14:paraId="7906085E" w14:textId="77777777" w:rsidR="00655F27" w:rsidRDefault="00655F27" w:rsidP="00655F27">
            <w:r>
              <w:t>Agencies with existing capability</w:t>
            </w:r>
          </w:p>
        </w:tc>
        <w:tc>
          <w:tcPr>
            <w:tcW w:w="1438" w:type="dxa"/>
          </w:tcPr>
          <w:p w14:paraId="777BF68E" w14:textId="77777777" w:rsidR="00655F27" w:rsidRDefault="00655F27" w:rsidP="00655F27">
            <w:r>
              <w:t>High</w:t>
            </w:r>
          </w:p>
        </w:tc>
        <w:tc>
          <w:tcPr>
            <w:tcW w:w="1559" w:type="dxa"/>
          </w:tcPr>
          <w:p w14:paraId="69AEA1E4" w14:textId="77777777" w:rsidR="00655F27" w:rsidRDefault="00655F27" w:rsidP="00655F27"/>
        </w:tc>
        <w:tc>
          <w:tcPr>
            <w:tcW w:w="3645" w:type="dxa"/>
          </w:tcPr>
          <w:p w14:paraId="6B858EDA" w14:textId="77777777" w:rsidR="00655F27" w:rsidRDefault="00655F27" w:rsidP="00655F27"/>
        </w:tc>
      </w:tr>
      <w:tr w:rsidR="00655F27" w14:paraId="75E0BC11" w14:textId="77777777" w:rsidTr="00655F27">
        <w:tc>
          <w:tcPr>
            <w:tcW w:w="2214" w:type="dxa"/>
          </w:tcPr>
          <w:p w14:paraId="3860680B" w14:textId="77777777" w:rsidR="00655F27" w:rsidRDefault="00655F27" w:rsidP="00655F27">
            <w:r>
              <w:t>Availability of key datasets</w:t>
            </w:r>
          </w:p>
        </w:tc>
        <w:tc>
          <w:tcPr>
            <w:tcW w:w="1438" w:type="dxa"/>
          </w:tcPr>
          <w:p w14:paraId="65843F71" w14:textId="77777777" w:rsidR="00655F27" w:rsidRDefault="00655F27" w:rsidP="00655F27">
            <w:r>
              <w:t>Very High</w:t>
            </w:r>
          </w:p>
        </w:tc>
        <w:tc>
          <w:tcPr>
            <w:tcW w:w="1559" w:type="dxa"/>
          </w:tcPr>
          <w:p w14:paraId="1D82BCE7" w14:textId="77777777" w:rsidR="00655F27" w:rsidRDefault="00655F27" w:rsidP="00655F27"/>
        </w:tc>
        <w:tc>
          <w:tcPr>
            <w:tcW w:w="3645" w:type="dxa"/>
          </w:tcPr>
          <w:p w14:paraId="3B959E25" w14:textId="77777777" w:rsidR="00655F27" w:rsidRDefault="00655F27" w:rsidP="00655F27"/>
        </w:tc>
      </w:tr>
      <w:tr w:rsidR="00655F27" w14:paraId="20EC089A" w14:textId="77777777" w:rsidTr="00655F27">
        <w:tc>
          <w:tcPr>
            <w:tcW w:w="2214" w:type="dxa"/>
          </w:tcPr>
          <w:p w14:paraId="499BD515" w14:textId="77777777" w:rsidR="00655F27" w:rsidRDefault="00655F27" w:rsidP="00655F27"/>
        </w:tc>
        <w:tc>
          <w:tcPr>
            <w:tcW w:w="1438" w:type="dxa"/>
          </w:tcPr>
          <w:p w14:paraId="7A4A58AC" w14:textId="77777777" w:rsidR="00655F27" w:rsidRDefault="00655F27" w:rsidP="00655F27"/>
        </w:tc>
        <w:tc>
          <w:tcPr>
            <w:tcW w:w="1559" w:type="dxa"/>
          </w:tcPr>
          <w:p w14:paraId="1138BAB8" w14:textId="77777777" w:rsidR="00655F27" w:rsidRDefault="00655F27" w:rsidP="00655F27"/>
        </w:tc>
        <w:tc>
          <w:tcPr>
            <w:tcW w:w="3645" w:type="dxa"/>
          </w:tcPr>
          <w:p w14:paraId="485FDE9D" w14:textId="77777777" w:rsidR="00655F27" w:rsidRDefault="00655F27" w:rsidP="00655F27"/>
        </w:tc>
      </w:tr>
      <w:tr w:rsidR="00655F27" w14:paraId="3A5AD53A" w14:textId="77777777" w:rsidTr="00655F27">
        <w:tc>
          <w:tcPr>
            <w:tcW w:w="2214" w:type="dxa"/>
          </w:tcPr>
          <w:p w14:paraId="1A12AE13" w14:textId="77777777" w:rsidR="00655F27" w:rsidRDefault="00655F27" w:rsidP="00655F27">
            <w:r>
              <w:t>OVERALL</w:t>
            </w:r>
          </w:p>
        </w:tc>
        <w:tc>
          <w:tcPr>
            <w:tcW w:w="1438" w:type="dxa"/>
          </w:tcPr>
          <w:p w14:paraId="59ACD63C" w14:textId="77777777" w:rsidR="00655F27" w:rsidRDefault="00655F27" w:rsidP="00655F27">
            <w:r>
              <w:t>High</w:t>
            </w:r>
          </w:p>
        </w:tc>
        <w:tc>
          <w:tcPr>
            <w:tcW w:w="1559" w:type="dxa"/>
          </w:tcPr>
          <w:p w14:paraId="56A392A3" w14:textId="77777777" w:rsidR="00655F27" w:rsidRDefault="00655F27" w:rsidP="00655F27"/>
        </w:tc>
        <w:tc>
          <w:tcPr>
            <w:tcW w:w="3645" w:type="dxa"/>
          </w:tcPr>
          <w:p w14:paraId="5C3D650F" w14:textId="77777777" w:rsidR="00655F27" w:rsidRDefault="00655F27" w:rsidP="00655F27"/>
        </w:tc>
      </w:tr>
    </w:tbl>
    <w:p w14:paraId="49B2F7AC" w14:textId="10084155" w:rsidR="00655F27" w:rsidRDefault="008831AE" w:rsidP="00655F27">
      <w:pPr>
        <w:pStyle w:val="Heading1"/>
      </w:pPr>
      <w:r>
        <w:t xml:space="preserve">Data </w:t>
      </w:r>
      <w:r w:rsidR="00655F27">
        <w:t>Recommendations for Action Plan</w:t>
      </w:r>
    </w:p>
    <w:p w14:paraId="71D46702" w14:textId="77777777" w:rsidR="00655F27" w:rsidRDefault="00655F27" w:rsidP="00655F27">
      <w:pPr>
        <w:tabs>
          <w:tab w:val="left" w:pos="709"/>
        </w:tabs>
        <w:ind w:left="1440" w:hanging="1440"/>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626"/>
        <w:gridCol w:w="1492"/>
        <w:gridCol w:w="2936"/>
      </w:tblGrid>
      <w:tr w:rsidR="00655F27" w14:paraId="6AA2246A" w14:textId="77777777" w:rsidTr="00655F27">
        <w:tc>
          <w:tcPr>
            <w:tcW w:w="2802" w:type="dxa"/>
          </w:tcPr>
          <w:p w14:paraId="7C80BCA5" w14:textId="77777777" w:rsidR="00655F27" w:rsidRDefault="00655F27" w:rsidP="00655F27">
            <w:pPr>
              <w:tabs>
                <w:tab w:val="left" w:pos="709"/>
              </w:tabs>
            </w:pPr>
            <w:r>
              <w:t>Action</w:t>
            </w:r>
          </w:p>
        </w:tc>
        <w:tc>
          <w:tcPr>
            <w:tcW w:w="1626" w:type="dxa"/>
          </w:tcPr>
          <w:p w14:paraId="71D20F22" w14:textId="77777777" w:rsidR="00655F27" w:rsidRDefault="00655F27" w:rsidP="00655F27">
            <w:pPr>
              <w:tabs>
                <w:tab w:val="left" w:pos="709"/>
              </w:tabs>
            </w:pPr>
            <w:r>
              <w:t xml:space="preserve">Responsibility </w:t>
            </w:r>
          </w:p>
        </w:tc>
        <w:tc>
          <w:tcPr>
            <w:tcW w:w="1492" w:type="dxa"/>
          </w:tcPr>
          <w:p w14:paraId="229B7BAC" w14:textId="77777777" w:rsidR="00655F27" w:rsidRDefault="00655F27" w:rsidP="00655F27">
            <w:pPr>
              <w:tabs>
                <w:tab w:val="left" w:pos="709"/>
              </w:tabs>
            </w:pPr>
            <w:r>
              <w:t>Timescale</w:t>
            </w:r>
          </w:p>
        </w:tc>
        <w:tc>
          <w:tcPr>
            <w:tcW w:w="2936" w:type="dxa"/>
          </w:tcPr>
          <w:p w14:paraId="41E433C0" w14:textId="77777777" w:rsidR="00655F27" w:rsidRDefault="00655F27" w:rsidP="00655F27">
            <w:pPr>
              <w:tabs>
                <w:tab w:val="left" w:pos="709"/>
              </w:tabs>
            </w:pPr>
            <w:r>
              <w:t>Comments</w:t>
            </w:r>
          </w:p>
        </w:tc>
      </w:tr>
      <w:tr w:rsidR="00655F27" w14:paraId="07DCFE84" w14:textId="77777777" w:rsidTr="00655F27">
        <w:tc>
          <w:tcPr>
            <w:tcW w:w="2802" w:type="dxa"/>
          </w:tcPr>
          <w:p w14:paraId="695BE447" w14:textId="77777777" w:rsidR="00655F27" w:rsidRDefault="00655F27" w:rsidP="00655F27">
            <w:pPr>
              <w:tabs>
                <w:tab w:val="left" w:pos="709"/>
              </w:tabs>
            </w:pPr>
            <w:r>
              <w:t>1.</w:t>
            </w:r>
          </w:p>
        </w:tc>
        <w:tc>
          <w:tcPr>
            <w:tcW w:w="1626" w:type="dxa"/>
          </w:tcPr>
          <w:p w14:paraId="0551559B" w14:textId="77777777" w:rsidR="00655F27" w:rsidRDefault="00655F27" w:rsidP="00655F27">
            <w:pPr>
              <w:tabs>
                <w:tab w:val="left" w:pos="709"/>
              </w:tabs>
            </w:pPr>
          </w:p>
        </w:tc>
        <w:tc>
          <w:tcPr>
            <w:tcW w:w="1492" w:type="dxa"/>
          </w:tcPr>
          <w:p w14:paraId="1C4DDEAC" w14:textId="77777777" w:rsidR="00655F27" w:rsidRDefault="00655F27" w:rsidP="00655F27">
            <w:pPr>
              <w:tabs>
                <w:tab w:val="left" w:pos="709"/>
              </w:tabs>
            </w:pPr>
          </w:p>
        </w:tc>
        <w:tc>
          <w:tcPr>
            <w:tcW w:w="2936" w:type="dxa"/>
          </w:tcPr>
          <w:p w14:paraId="72642B46" w14:textId="77777777" w:rsidR="00655F27" w:rsidRDefault="00655F27" w:rsidP="00655F27">
            <w:pPr>
              <w:tabs>
                <w:tab w:val="left" w:pos="709"/>
              </w:tabs>
            </w:pPr>
          </w:p>
        </w:tc>
      </w:tr>
      <w:tr w:rsidR="00655F27" w14:paraId="743E35F5" w14:textId="77777777" w:rsidTr="00655F27">
        <w:tc>
          <w:tcPr>
            <w:tcW w:w="2802" w:type="dxa"/>
          </w:tcPr>
          <w:p w14:paraId="441CB896" w14:textId="77777777" w:rsidR="00655F27" w:rsidRDefault="00655F27" w:rsidP="00655F27">
            <w:pPr>
              <w:tabs>
                <w:tab w:val="left" w:pos="709"/>
              </w:tabs>
            </w:pPr>
            <w:r>
              <w:t xml:space="preserve">2. </w:t>
            </w:r>
          </w:p>
        </w:tc>
        <w:tc>
          <w:tcPr>
            <w:tcW w:w="1626" w:type="dxa"/>
          </w:tcPr>
          <w:p w14:paraId="1CE239E5" w14:textId="77777777" w:rsidR="00655F27" w:rsidRDefault="00655F27" w:rsidP="00655F27">
            <w:pPr>
              <w:tabs>
                <w:tab w:val="left" w:pos="709"/>
              </w:tabs>
            </w:pPr>
          </w:p>
        </w:tc>
        <w:tc>
          <w:tcPr>
            <w:tcW w:w="1492" w:type="dxa"/>
          </w:tcPr>
          <w:p w14:paraId="2DD3D325" w14:textId="77777777" w:rsidR="00655F27" w:rsidRDefault="00655F27" w:rsidP="00655F27">
            <w:pPr>
              <w:tabs>
                <w:tab w:val="left" w:pos="709"/>
              </w:tabs>
            </w:pPr>
          </w:p>
        </w:tc>
        <w:tc>
          <w:tcPr>
            <w:tcW w:w="2936" w:type="dxa"/>
          </w:tcPr>
          <w:p w14:paraId="3257FAD3" w14:textId="77777777" w:rsidR="00655F27" w:rsidRDefault="00655F27" w:rsidP="00655F27">
            <w:pPr>
              <w:tabs>
                <w:tab w:val="left" w:pos="709"/>
              </w:tabs>
            </w:pPr>
          </w:p>
        </w:tc>
      </w:tr>
      <w:tr w:rsidR="00655F27" w14:paraId="5BEBD749" w14:textId="77777777" w:rsidTr="00655F27">
        <w:tc>
          <w:tcPr>
            <w:tcW w:w="2802" w:type="dxa"/>
          </w:tcPr>
          <w:p w14:paraId="11A8F8E2" w14:textId="77777777" w:rsidR="00655F27" w:rsidRDefault="00655F27" w:rsidP="00655F27">
            <w:pPr>
              <w:tabs>
                <w:tab w:val="left" w:pos="709"/>
              </w:tabs>
            </w:pPr>
            <w:r>
              <w:t>3.</w:t>
            </w:r>
          </w:p>
        </w:tc>
        <w:tc>
          <w:tcPr>
            <w:tcW w:w="1626" w:type="dxa"/>
          </w:tcPr>
          <w:p w14:paraId="1A60B9C4" w14:textId="77777777" w:rsidR="00655F27" w:rsidRDefault="00655F27" w:rsidP="00655F27">
            <w:pPr>
              <w:tabs>
                <w:tab w:val="left" w:pos="709"/>
              </w:tabs>
            </w:pPr>
          </w:p>
        </w:tc>
        <w:tc>
          <w:tcPr>
            <w:tcW w:w="1492" w:type="dxa"/>
          </w:tcPr>
          <w:p w14:paraId="0BC34882" w14:textId="77777777" w:rsidR="00655F27" w:rsidRDefault="00655F27" w:rsidP="00655F27">
            <w:pPr>
              <w:tabs>
                <w:tab w:val="left" w:pos="709"/>
              </w:tabs>
            </w:pPr>
          </w:p>
        </w:tc>
        <w:tc>
          <w:tcPr>
            <w:tcW w:w="2936" w:type="dxa"/>
          </w:tcPr>
          <w:p w14:paraId="5DC14E75" w14:textId="77777777" w:rsidR="00655F27" w:rsidRDefault="00655F27" w:rsidP="00655F27">
            <w:pPr>
              <w:tabs>
                <w:tab w:val="left" w:pos="709"/>
              </w:tabs>
            </w:pPr>
          </w:p>
        </w:tc>
      </w:tr>
    </w:tbl>
    <w:p w14:paraId="01AF043C" w14:textId="77777777" w:rsidR="00655F27" w:rsidRDefault="00655F27" w:rsidP="00655F27">
      <w:pPr>
        <w:pStyle w:val="Heading1"/>
      </w:pPr>
      <w:r>
        <w:br w:type="page"/>
        <w:t>Availability of Key Datasets</w:t>
      </w:r>
    </w:p>
    <w:p w14:paraId="2C71F911" w14:textId="77777777" w:rsidR="00655F27" w:rsidRDefault="00655F27" w:rsidP="008831AE">
      <w:r>
        <w:t xml:space="preserve">Consider the following areas. Which department is responsible for each, and what relevant skills, capacity and experience does each department have? How difficult would it be to release this data in reusable form?  What would be the key obstacles? </w:t>
      </w:r>
      <w:r>
        <w:rPr>
          <w:b/>
          <w:i/>
        </w:rPr>
        <w:t>(Complete “key dataset template” for as many of the following as possible, and summarize results in “key dataset findings and recommendations”)</w:t>
      </w:r>
    </w:p>
    <w:p w14:paraId="2B6CC0F1" w14:textId="77777777" w:rsidR="00655F27" w:rsidRDefault="00655F27" w:rsidP="008831AE">
      <w:pPr>
        <w:pStyle w:val="ListParagraph"/>
        <w:numPr>
          <w:ilvl w:val="0"/>
          <w:numId w:val="20"/>
        </w:numPr>
        <w:jc w:val="both"/>
      </w:pPr>
      <w:r>
        <w:t>Budget data (both at OMB and individual department level)</w:t>
      </w:r>
    </w:p>
    <w:p w14:paraId="0632A722" w14:textId="77777777" w:rsidR="00655F27" w:rsidRDefault="00655F27" w:rsidP="008831AE">
      <w:pPr>
        <w:pStyle w:val="ListParagraph"/>
        <w:numPr>
          <w:ilvl w:val="0"/>
          <w:numId w:val="20"/>
        </w:numPr>
        <w:jc w:val="both"/>
      </w:pPr>
      <w:r>
        <w:t xml:space="preserve">Disaggregated expenditure and grant data </w:t>
      </w:r>
    </w:p>
    <w:p w14:paraId="60428510" w14:textId="77777777" w:rsidR="00655F27" w:rsidRDefault="00655F27" w:rsidP="008831AE">
      <w:pPr>
        <w:pStyle w:val="ListParagraph"/>
        <w:numPr>
          <w:ilvl w:val="0"/>
          <w:numId w:val="20"/>
        </w:numPr>
        <w:jc w:val="both"/>
      </w:pPr>
      <w:r>
        <w:t>Statistical data from individual departments publishing recognized KPI statistics</w:t>
      </w:r>
    </w:p>
    <w:p w14:paraId="72F79C1D" w14:textId="77777777" w:rsidR="00655F27" w:rsidRDefault="00655F27" w:rsidP="008831AE">
      <w:pPr>
        <w:pStyle w:val="ListParagraph"/>
        <w:numPr>
          <w:ilvl w:val="0"/>
          <w:numId w:val="20"/>
        </w:numPr>
        <w:jc w:val="both"/>
      </w:pPr>
      <w:r>
        <w:t>Census data</w:t>
      </w:r>
    </w:p>
    <w:p w14:paraId="202CF48E" w14:textId="77777777" w:rsidR="00655F27" w:rsidRDefault="00655F27" w:rsidP="008831AE">
      <w:pPr>
        <w:pStyle w:val="ListParagraph"/>
        <w:numPr>
          <w:ilvl w:val="0"/>
          <w:numId w:val="20"/>
        </w:numPr>
        <w:jc w:val="both"/>
      </w:pPr>
      <w:r>
        <w:t>Governance data including records of proceedings, drafts under debate and enacted version of legislation</w:t>
      </w:r>
    </w:p>
    <w:p w14:paraId="77AEB457" w14:textId="69A9541F" w:rsidR="00655F27" w:rsidRDefault="00655F27" w:rsidP="008831AE">
      <w:pPr>
        <w:pStyle w:val="ListParagraph"/>
        <w:numPr>
          <w:ilvl w:val="0"/>
          <w:numId w:val="20"/>
        </w:numPr>
        <w:jc w:val="both"/>
      </w:pPr>
      <w:r>
        <w:t>Procurement data (who was awarded w</w:t>
      </w:r>
      <w:r w:rsidR="008831AE">
        <w:t>hat</w:t>
      </w:r>
      <w:r>
        <w:t xml:space="preserve">) and contract data (the documents and details of the deal) </w:t>
      </w:r>
    </w:p>
    <w:p w14:paraId="044955C3" w14:textId="77777777" w:rsidR="00655F27" w:rsidRDefault="00655F27" w:rsidP="008831AE">
      <w:pPr>
        <w:pStyle w:val="ListParagraph"/>
        <w:numPr>
          <w:ilvl w:val="0"/>
          <w:numId w:val="20"/>
        </w:numPr>
        <w:jc w:val="both"/>
      </w:pPr>
      <w:r>
        <w:t>Data on public facilities including schools, hospitals, police stations, public toilets, bus stops, libraries, government offices etc. - location and services available</w:t>
      </w:r>
    </w:p>
    <w:p w14:paraId="0C6BB98A" w14:textId="77777777" w:rsidR="00655F27" w:rsidRDefault="00655F27" w:rsidP="008831AE">
      <w:pPr>
        <w:pStyle w:val="ListParagraph"/>
        <w:numPr>
          <w:ilvl w:val="0"/>
          <w:numId w:val="20"/>
        </w:numPr>
        <w:jc w:val="both"/>
      </w:pPr>
      <w:r>
        <w:t>Public service delivery and performance data at the level of individual facility, hospital/clinic etc.</w:t>
      </w:r>
    </w:p>
    <w:p w14:paraId="1BB9903E" w14:textId="77777777" w:rsidR="00655F27" w:rsidRDefault="00655F27" w:rsidP="008831AE">
      <w:pPr>
        <w:pStyle w:val="ListParagraph"/>
        <w:numPr>
          <w:ilvl w:val="0"/>
          <w:numId w:val="20"/>
        </w:numPr>
        <w:jc w:val="both"/>
      </w:pPr>
      <w:r>
        <w:t>Transport data including roads and public transport</w:t>
      </w:r>
    </w:p>
    <w:p w14:paraId="38DF5B56" w14:textId="77777777" w:rsidR="00655F27" w:rsidRDefault="00655F27" w:rsidP="008831AE">
      <w:pPr>
        <w:pStyle w:val="ListParagraph"/>
        <w:numPr>
          <w:ilvl w:val="0"/>
          <w:numId w:val="20"/>
        </w:numPr>
        <w:jc w:val="both"/>
      </w:pPr>
      <w:r>
        <w:t>Crime data to the level of individual crimes and their locations</w:t>
      </w:r>
    </w:p>
    <w:p w14:paraId="6BBFD0A6" w14:textId="77777777" w:rsidR="00655F27" w:rsidRDefault="00655F27" w:rsidP="008831AE">
      <w:pPr>
        <w:pStyle w:val="ListParagraph"/>
        <w:numPr>
          <w:ilvl w:val="0"/>
          <w:numId w:val="20"/>
        </w:numPr>
        <w:jc w:val="both"/>
      </w:pPr>
      <w:r>
        <w:t>Reports of inspections and official decisions and rulings in reusable form</w:t>
      </w:r>
    </w:p>
    <w:p w14:paraId="38B46B6A" w14:textId="77777777" w:rsidR="00655F27" w:rsidRDefault="00655F27" w:rsidP="008831AE">
      <w:pPr>
        <w:pStyle w:val="ListParagraph"/>
        <w:numPr>
          <w:ilvl w:val="0"/>
          <w:numId w:val="20"/>
        </w:numPr>
        <w:jc w:val="both"/>
      </w:pPr>
      <w:r>
        <w:t>Official registers - company, charities, cadastral/land ownership etc.</w:t>
      </w:r>
    </w:p>
    <w:p w14:paraId="7C8985C4" w14:textId="77777777" w:rsidR="00655F27" w:rsidRDefault="00655F27" w:rsidP="008831AE">
      <w:pPr>
        <w:pStyle w:val="ListParagraph"/>
        <w:numPr>
          <w:ilvl w:val="0"/>
          <w:numId w:val="20"/>
        </w:numPr>
        <w:jc w:val="both"/>
      </w:pPr>
      <w:r>
        <w:t>Geospatial information - maps, address registers, points of interest.</w:t>
      </w:r>
    </w:p>
    <w:p w14:paraId="42DD9C40" w14:textId="77777777" w:rsidR="00655F27" w:rsidRDefault="00655F27" w:rsidP="008831AE">
      <w:pPr>
        <w:pStyle w:val="ListParagraph"/>
        <w:numPr>
          <w:ilvl w:val="0"/>
          <w:numId w:val="20"/>
        </w:numPr>
        <w:jc w:val="both"/>
      </w:pPr>
      <w:r>
        <w:t>Weather data</w:t>
      </w:r>
    </w:p>
    <w:p w14:paraId="4AC01A64" w14:textId="77777777" w:rsidR="00655F27" w:rsidRDefault="00655F27" w:rsidP="008831AE">
      <w:pPr>
        <w:pStyle w:val="ListParagraph"/>
        <w:numPr>
          <w:ilvl w:val="0"/>
          <w:numId w:val="20"/>
        </w:numPr>
        <w:jc w:val="both"/>
      </w:pPr>
      <w:r>
        <w:t>Construction data (permits, zoning)</w:t>
      </w:r>
    </w:p>
    <w:p w14:paraId="46C151AF" w14:textId="77777777" w:rsidR="00655F27" w:rsidRDefault="00655F27" w:rsidP="008831AE">
      <w:pPr>
        <w:pStyle w:val="ListParagraph"/>
        <w:numPr>
          <w:ilvl w:val="0"/>
          <w:numId w:val="20"/>
        </w:numPr>
        <w:jc w:val="both"/>
      </w:pPr>
      <w:r>
        <w:t>Real estate data (sales, listings, taxes, other property-specific data)</w:t>
      </w:r>
    </w:p>
    <w:p w14:paraId="01677ADF" w14:textId="77777777" w:rsidR="00655F27" w:rsidRDefault="00655F27" w:rsidP="00655F27">
      <w:pPr>
        <w:pStyle w:val="RASectionHeading"/>
      </w:pPr>
    </w:p>
    <w:p w14:paraId="79E17DBF" w14:textId="77777777" w:rsidR="00655F27" w:rsidRDefault="00655F27" w:rsidP="00655F27">
      <w:pPr>
        <w:pStyle w:val="Heading1"/>
      </w:pPr>
      <w:r>
        <w:br w:type="page"/>
        <w:t>KEY DATASET TEMPLATE</w:t>
      </w:r>
    </w:p>
    <w:p w14:paraId="5AA20631" w14:textId="77777777" w:rsidR="00655F27" w:rsidRDefault="00655F27" w:rsidP="00655F27">
      <w:pPr>
        <w:pStyle w:val="RASectionHeading"/>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0"/>
        <w:gridCol w:w="5892"/>
      </w:tblGrid>
      <w:tr w:rsidR="00655F27" w14:paraId="359A751D" w14:textId="77777777" w:rsidTr="00655F27">
        <w:tc>
          <w:tcPr>
            <w:tcW w:w="3430" w:type="dxa"/>
          </w:tcPr>
          <w:p w14:paraId="14D46A48" w14:textId="77777777" w:rsidR="00655F27" w:rsidRPr="008831AE" w:rsidRDefault="00655F27" w:rsidP="008831AE">
            <w:pPr>
              <w:rPr>
                <w:b/>
              </w:rPr>
            </w:pPr>
            <w:r w:rsidRPr="008831AE">
              <w:rPr>
                <w:b/>
              </w:rPr>
              <w:t>Dataset title and description</w:t>
            </w:r>
          </w:p>
        </w:tc>
        <w:tc>
          <w:tcPr>
            <w:tcW w:w="5892" w:type="dxa"/>
          </w:tcPr>
          <w:p w14:paraId="33FE15E3" w14:textId="77777777" w:rsidR="00655F27" w:rsidRDefault="00655F27" w:rsidP="008831AE"/>
        </w:tc>
      </w:tr>
      <w:tr w:rsidR="00655F27" w14:paraId="6A660C8C" w14:textId="77777777" w:rsidTr="00655F27">
        <w:tc>
          <w:tcPr>
            <w:tcW w:w="3430" w:type="dxa"/>
          </w:tcPr>
          <w:p w14:paraId="018BB69A" w14:textId="211FAA0D" w:rsidR="00655F27" w:rsidRPr="008831AE" w:rsidRDefault="008831AE" w:rsidP="008831AE">
            <w:pPr>
              <w:rPr>
                <w:b/>
              </w:rPr>
            </w:pPr>
            <w:proofErr w:type="spellStart"/>
            <w:r w:rsidRPr="008831AE">
              <w:rPr>
                <w:b/>
              </w:rPr>
              <w:t>Dept</w:t>
            </w:r>
            <w:proofErr w:type="spellEnd"/>
            <w:r w:rsidRPr="008831AE">
              <w:rPr>
                <w:b/>
              </w:rPr>
              <w:t>/</w:t>
            </w:r>
            <w:r w:rsidR="00655F27" w:rsidRPr="008831AE">
              <w:rPr>
                <w:b/>
              </w:rPr>
              <w:t xml:space="preserve">Agency which </w:t>
            </w:r>
            <w:r w:rsidRPr="008831AE">
              <w:rPr>
                <w:b/>
              </w:rPr>
              <w:t>stewards</w:t>
            </w:r>
            <w:r w:rsidR="00655F27" w:rsidRPr="008831AE">
              <w:rPr>
                <w:b/>
              </w:rPr>
              <w:t xml:space="preserve"> the dataset </w:t>
            </w:r>
          </w:p>
        </w:tc>
        <w:tc>
          <w:tcPr>
            <w:tcW w:w="5892" w:type="dxa"/>
          </w:tcPr>
          <w:p w14:paraId="67E8D5FC" w14:textId="77777777" w:rsidR="00655F27" w:rsidRDefault="00655F27" w:rsidP="008831AE"/>
        </w:tc>
      </w:tr>
      <w:tr w:rsidR="00655F27" w14:paraId="53495927" w14:textId="77777777" w:rsidTr="00655F27">
        <w:tc>
          <w:tcPr>
            <w:tcW w:w="9322" w:type="dxa"/>
            <w:gridSpan w:val="2"/>
          </w:tcPr>
          <w:p w14:paraId="67FC40A8" w14:textId="77777777" w:rsidR="00655F27" w:rsidRPr="008831AE" w:rsidRDefault="00655F27" w:rsidP="008831AE">
            <w:pPr>
              <w:rPr>
                <w:b/>
                <w:i/>
              </w:rPr>
            </w:pPr>
            <w:r w:rsidRPr="008831AE">
              <w:rPr>
                <w:b/>
                <w:i/>
              </w:rPr>
              <w:t>State of the Data (questions to be submitted to data owner in advance of assessment)</w:t>
            </w:r>
          </w:p>
        </w:tc>
      </w:tr>
      <w:tr w:rsidR="00655F27" w14:paraId="3883476E" w14:textId="77777777" w:rsidTr="00655F27">
        <w:tc>
          <w:tcPr>
            <w:tcW w:w="3430" w:type="dxa"/>
          </w:tcPr>
          <w:p w14:paraId="3FEE0B21" w14:textId="77777777" w:rsidR="00655F27" w:rsidRDefault="00655F27" w:rsidP="008831AE">
            <w:r>
              <w:t>Does the data exist? Is it in digital and reusable form?</w:t>
            </w:r>
          </w:p>
        </w:tc>
        <w:tc>
          <w:tcPr>
            <w:tcW w:w="5892" w:type="dxa"/>
          </w:tcPr>
          <w:p w14:paraId="2A2DC24A" w14:textId="77777777" w:rsidR="00655F27" w:rsidRDefault="00655F27" w:rsidP="008831AE"/>
        </w:tc>
      </w:tr>
      <w:tr w:rsidR="00655F27" w14:paraId="2D3249B6" w14:textId="77777777" w:rsidTr="00655F27">
        <w:tc>
          <w:tcPr>
            <w:tcW w:w="3430" w:type="dxa"/>
          </w:tcPr>
          <w:p w14:paraId="1F5829CB" w14:textId="77777777" w:rsidR="00655F27" w:rsidRDefault="00655F27" w:rsidP="008831AE">
            <w:r>
              <w:t>What format(s) is the data currently in?</w:t>
            </w:r>
          </w:p>
        </w:tc>
        <w:tc>
          <w:tcPr>
            <w:tcW w:w="5892" w:type="dxa"/>
          </w:tcPr>
          <w:p w14:paraId="14481AA1" w14:textId="77777777" w:rsidR="00655F27" w:rsidRDefault="00655F27" w:rsidP="008831AE"/>
        </w:tc>
      </w:tr>
      <w:tr w:rsidR="00655F27" w14:paraId="624E3BA3" w14:textId="77777777" w:rsidTr="00655F27">
        <w:tc>
          <w:tcPr>
            <w:tcW w:w="3430" w:type="dxa"/>
          </w:tcPr>
          <w:p w14:paraId="7D429FEF" w14:textId="77777777" w:rsidR="00655F27" w:rsidRDefault="00655F27" w:rsidP="008831AE">
            <w:r>
              <w:t>What is the “granularity” of the data?  How aggregated or de-aggregated is it?</w:t>
            </w:r>
          </w:p>
        </w:tc>
        <w:tc>
          <w:tcPr>
            <w:tcW w:w="5892" w:type="dxa"/>
          </w:tcPr>
          <w:p w14:paraId="7FFE8556" w14:textId="77777777" w:rsidR="00655F27" w:rsidRDefault="00655F27" w:rsidP="008831AE"/>
        </w:tc>
      </w:tr>
      <w:tr w:rsidR="00655F27" w14:paraId="1787CF56" w14:textId="77777777" w:rsidTr="00655F27">
        <w:tc>
          <w:tcPr>
            <w:tcW w:w="3430" w:type="dxa"/>
          </w:tcPr>
          <w:p w14:paraId="6E52BEBE" w14:textId="77777777" w:rsidR="00655F27" w:rsidRDefault="00655F27" w:rsidP="008831AE">
            <w:r>
              <w:t>Is data archived in its raw, more granular form?</w:t>
            </w:r>
          </w:p>
        </w:tc>
        <w:tc>
          <w:tcPr>
            <w:tcW w:w="5892" w:type="dxa"/>
          </w:tcPr>
          <w:p w14:paraId="776C79C1" w14:textId="77777777" w:rsidR="00655F27" w:rsidRDefault="00655F27" w:rsidP="008831AE"/>
        </w:tc>
      </w:tr>
      <w:tr w:rsidR="00655F27" w14:paraId="4C5A2369" w14:textId="77777777" w:rsidTr="00655F27">
        <w:tc>
          <w:tcPr>
            <w:tcW w:w="3430" w:type="dxa"/>
          </w:tcPr>
          <w:p w14:paraId="5029D136" w14:textId="77777777" w:rsidR="00655F27" w:rsidRDefault="00655F27" w:rsidP="008831AE">
            <w:r>
              <w:t>How often is the data updated?</w:t>
            </w:r>
          </w:p>
        </w:tc>
        <w:tc>
          <w:tcPr>
            <w:tcW w:w="5892" w:type="dxa"/>
          </w:tcPr>
          <w:p w14:paraId="6F4BDC95" w14:textId="77777777" w:rsidR="00655F27" w:rsidRDefault="00655F27" w:rsidP="008831AE"/>
        </w:tc>
      </w:tr>
      <w:tr w:rsidR="00655F27" w14:paraId="4D7760E2" w14:textId="77777777" w:rsidTr="00655F27">
        <w:tc>
          <w:tcPr>
            <w:tcW w:w="3430" w:type="dxa"/>
          </w:tcPr>
          <w:p w14:paraId="390D408C" w14:textId="544C7F7E" w:rsidR="00655F27" w:rsidRDefault="00655F27" w:rsidP="008831AE">
            <w:r>
              <w:t xml:space="preserve">Is the data </w:t>
            </w:r>
            <w:r w:rsidR="008831AE">
              <w:t>available as a complete set (</w:t>
            </w:r>
            <w:r>
              <w:t>raw data download) or only as the result of individual queries?</w:t>
            </w:r>
          </w:p>
        </w:tc>
        <w:tc>
          <w:tcPr>
            <w:tcW w:w="5892" w:type="dxa"/>
          </w:tcPr>
          <w:p w14:paraId="4C7206B0" w14:textId="77777777" w:rsidR="00655F27" w:rsidRDefault="00655F27" w:rsidP="008831AE"/>
        </w:tc>
      </w:tr>
      <w:tr w:rsidR="00655F27" w14:paraId="502DE7E8" w14:textId="77777777" w:rsidTr="00655F27">
        <w:tc>
          <w:tcPr>
            <w:tcW w:w="3430" w:type="dxa"/>
          </w:tcPr>
          <w:p w14:paraId="77CC9ADC" w14:textId="77777777" w:rsidR="00655F27" w:rsidRDefault="00655F27" w:rsidP="008831AE">
            <w:r>
              <w:t>How is the production and distribution of data currently funded?</w:t>
            </w:r>
          </w:p>
        </w:tc>
        <w:tc>
          <w:tcPr>
            <w:tcW w:w="5892" w:type="dxa"/>
          </w:tcPr>
          <w:p w14:paraId="7F5DE52D" w14:textId="77777777" w:rsidR="00655F27" w:rsidRDefault="00655F27" w:rsidP="008831AE"/>
        </w:tc>
      </w:tr>
      <w:tr w:rsidR="00655F27" w14:paraId="754E868F" w14:textId="77777777" w:rsidTr="00655F27">
        <w:tc>
          <w:tcPr>
            <w:tcW w:w="3430" w:type="dxa"/>
          </w:tcPr>
          <w:p w14:paraId="0C26932A" w14:textId="77777777" w:rsidR="00655F27" w:rsidRDefault="00655F27" w:rsidP="008831AE">
            <w:r>
              <w:t>To what extent is the data available to the public, to businesses or to others outside government?</w:t>
            </w:r>
          </w:p>
        </w:tc>
        <w:tc>
          <w:tcPr>
            <w:tcW w:w="5892" w:type="dxa"/>
          </w:tcPr>
          <w:p w14:paraId="3EE86A9B" w14:textId="77777777" w:rsidR="00655F27" w:rsidRDefault="00655F27" w:rsidP="008831AE"/>
        </w:tc>
      </w:tr>
      <w:tr w:rsidR="00655F27" w14:paraId="615A6FE8" w14:textId="77777777" w:rsidTr="00655F27">
        <w:tc>
          <w:tcPr>
            <w:tcW w:w="3430" w:type="dxa"/>
          </w:tcPr>
          <w:p w14:paraId="608D1C60" w14:textId="77777777" w:rsidR="00655F27" w:rsidRDefault="00655F27" w:rsidP="008831AE">
            <w:r>
              <w:t xml:space="preserve">If the data is available to others, is it free or charged-for? </w:t>
            </w:r>
          </w:p>
        </w:tc>
        <w:tc>
          <w:tcPr>
            <w:tcW w:w="5892" w:type="dxa"/>
          </w:tcPr>
          <w:p w14:paraId="2086759B" w14:textId="77777777" w:rsidR="00655F27" w:rsidRDefault="00655F27" w:rsidP="008831AE"/>
        </w:tc>
      </w:tr>
      <w:tr w:rsidR="00655F27" w14:paraId="50A22091" w14:textId="77777777" w:rsidTr="00655F27">
        <w:tc>
          <w:tcPr>
            <w:tcW w:w="3430" w:type="dxa"/>
          </w:tcPr>
          <w:p w14:paraId="658404C0" w14:textId="77777777" w:rsidR="00655F27" w:rsidRDefault="00655F27" w:rsidP="008831AE">
            <w:r>
              <w:t>If the data is available to others, what restrictions are placed on their use, and why?</w:t>
            </w:r>
          </w:p>
        </w:tc>
        <w:tc>
          <w:tcPr>
            <w:tcW w:w="5892" w:type="dxa"/>
          </w:tcPr>
          <w:p w14:paraId="14B7220E" w14:textId="77777777" w:rsidR="00655F27" w:rsidRDefault="00655F27" w:rsidP="008831AE"/>
        </w:tc>
      </w:tr>
      <w:tr w:rsidR="00655F27" w14:paraId="184F6C45" w14:textId="77777777" w:rsidTr="00655F27">
        <w:tc>
          <w:tcPr>
            <w:tcW w:w="3430" w:type="dxa"/>
          </w:tcPr>
          <w:p w14:paraId="76C83E54" w14:textId="77777777" w:rsidR="00655F27" w:rsidRDefault="00655F27" w:rsidP="008831AE">
            <w:r>
              <w:t xml:space="preserve">What relevant skills, capacity and experience does the owning agency have? </w:t>
            </w:r>
          </w:p>
        </w:tc>
        <w:tc>
          <w:tcPr>
            <w:tcW w:w="5892" w:type="dxa"/>
          </w:tcPr>
          <w:p w14:paraId="7B0C0CAE" w14:textId="77777777" w:rsidR="00655F27" w:rsidRDefault="00655F27" w:rsidP="008831AE"/>
        </w:tc>
      </w:tr>
    </w:tbl>
    <w:p w14:paraId="39F94CB0" w14:textId="77777777" w:rsidR="00655F27" w:rsidRDefault="00655F27" w:rsidP="00655F27"/>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0"/>
        <w:gridCol w:w="2083"/>
        <w:gridCol w:w="3809"/>
      </w:tblGrid>
      <w:tr w:rsidR="00655F27" w14:paraId="0EE47A0C" w14:textId="77777777" w:rsidTr="00655F27">
        <w:tc>
          <w:tcPr>
            <w:tcW w:w="9322" w:type="dxa"/>
            <w:gridSpan w:val="3"/>
          </w:tcPr>
          <w:p w14:paraId="2BFFC991" w14:textId="15C3E103" w:rsidR="00655F27" w:rsidRPr="008831AE" w:rsidRDefault="00655F27" w:rsidP="008831AE">
            <w:pPr>
              <w:rPr>
                <w:b/>
                <w:i/>
              </w:rPr>
            </w:pPr>
            <w:r w:rsidRPr="008831AE">
              <w:rPr>
                <w:b/>
                <w:i/>
              </w:rPr>
              <w:t>Feasibility assessment of Release</w:t>
            </w:r>
            <w:r w:rsidR="008831AE" w:rsidRPr="008831AE">
              <w:rPr>
                <w:b/>
                <w:i/>
              </w:rPr>
              <w:t xml:space="preserve"> </w:t>
            </w:r>
            <w:r w:rsidRPr="008831AE">
              <w:rPr>
                <w:b/>
                <w:i/>
              </w:rPr>
              <w:t>(assessment to be done as part of the Readiness Assessment, prioritized as time allows)</w:t>
            </w:r>
          </w:p>
        </w:tc>
      </w:tr>
      <w:tr w:rsidR="00655F27" w14:paraId="355B486F" w14:textId="77777777" w:rsidTr="00655F27">
        <w:tc>
          <w:tcPr>
            <w:tcW w:w="3430" w:type="dxa"/>
          </w:tcPr>
          <w:p w14:paraId="6E2AE4F0" w14:textId="09DC4329" w:rsidR="00655F27" w:rsidRDefault="00655F27" w:rsidP="008831AE">
            <w:r>
              <w:t xml:space="preserve">Policy feasibility: What are the key policy </w:t>
            </w:r>
            <w:r w:rsidR="008831AE">
              <w:t>obstacles, which</w:t>
            </w:r>
            <w:r>
              <w:t xml:space="preserve"> would have to be overcome?</w:t>
            </w:r>
          </w:p>
        </w:tc>
        <w:tc>
          <w:tcPr>
            <w:tcW w:w="2083" w:type="dxa"/>
          </w:tcPr>
          <w:p w14:paraId="7E9DCF6F" w14:textId="77777777" w:rsidR="00655F27" w:rsidRDefault="00655F27" w:rsidP="008831AE">
            <w:r>
              <w:t>High/Medium/Low</w:t>
            </w:r>
          </w:p>
        </w:tc>
        <w:tc>
          <w:tcPr>
            <w:tcW w:w="3809" w:type="dxa"/>
          </w:tcPr>
          <w:p w14:paraId="072BC618" w14:textId="77777777" w:rsidR="00655F27" w:rsidRDefault="00655F27" w:rsidP="008831AE">
            <w:r>
              <w:t>Comment</w:t>
            </w:r>
          </w:p>
        </w:tc>
      </w:tr>
      <w:tr w:rsidR="00655F27" w14:paraId="5ED8C7A0" w14:textId="77777777" w:rsidTr="00655F27">
        <w:tc>
          <w:tcPr>
            <w:tcW w:w="3430" w:type="dxa"/>
          </w:tcPr>
          <w:p w14:paraId="09F68945" w14:textId="16FC5A86" w:rsidR="00655F27" w:rsidRDefault="00655F27" w:rsidP="008831AE">
            <w:r>
              <w:t xml:space="preserve">Technical feasibility: What are the key </w:t>
            </w:r>
            <w:r w:rsidR="008831AE">
              <w:t>obstacles, which</w:t>
            </w:r>
            <w:r>
              <w:t xml:space="preserve"> would have to be overcome?</w:t>
            </w:r>
          </w:p>
        </w:tc>
        <w:tc>
          <w:tcPr>
            <w:tcW w:w="2083" w:type="dxa"/>
          </w:tcPr>
          <w:p w14:paraId="51FCBF5B" w14:textId="77777777" w:rsidR="00655F27" w:rsidRDefault="00655F27" w:rsidP="008831AE">
            <w:r>
              <w:t>High/Medium/Low</w:t>
            </w:r>
          </w:p>
        </w:tc>
        <w:tc>
          <w:tcPr>
            <w:tcW w:w="3809" w:type="dxa"/>
          </w:tcPr>
          <w:p w14:paraId="6845F51A" w14:textId="77777777" w:rsidR="00655F27" w:rsidRDefault="00655F27" w:rsidP="008831AE">
            <w:r>
              <w:t>Comment</w:t>
            </w:r>
          </w:p>
        </w:tc>
      </w:tr>
      <w:tr w:rsidR="00655F27" w14:paraId="53D91B9B" w14:textId="77777777" w:rsidTr="00655F27">
        <w:tc>
          <w:tcPr>
            <w:tcW w:w="3430" w:type="dxa"/>
          </w:tcPr>
          <w:p w14:paraId="3D6F3585" w14:textId="77777777" w:rsidR="00655F27" w:rsidRDefault="00655F27" w:rsidP="008831AE">
            <w:r>
              <w:t>Institutional feasibility: What would be the key obstacles in terms of capacity and capability?</w:t>
            </w:r>
          </w:p>
        </w:tc>
        <w:tc>
          <w:tcPr>
            <w:tcW w:w="2083" w:type="dxa"/>
          </w:tcPr>
          <w:p w14:paraId="6E64F479" w14:textId="77777777" w:rsidR="00655F27" w:rsidRDefault="00655F27" w:rsidP="008831AE">
            <w:r>
              <w:t>High/Medium/Low</w:t>
            </w:r>
          </w:p>
        </w:tc>
        <w:tc>
          <w:tcPr>
            <w:tcW w:w="3809" w:type="dxa"/>
          </w:tcPr>
          <w:p w14:paraId="3203B8E6" w14:textId="77777777" w:rsidR="00655F27" w:rsidRDefault="00655F27" w:rsidP="008831AE">
            <w:r>
              <w:t>Comment</w:t>
            </w:r>
          </w:p>
        </w:tc>
      </w:tr>
    </w:tbl>
    <w:p w14:paraId="4B04F129" w14:textId="77777777" w:rsidR="00655F27" w:rsidRDefault="00655F27" w:rsidP="00655F27">
      <w:pPr>
        <w:pStyle w:val="RASectionHeading"/>
      </w:pPr>
    </w:p>
    <w:p w14:paraId="17A4824C" w14:textId="77777777" w:rsidR="00655F27" w:rsidRDefault="00655F27" w:rsidP="00655F27">
      <w:pPr>
        <w:pStyle w:val="Heading1"/>
      </w:pPr>
      <w:r>
        <w:br w:type="page"/>
        <w:t>KEY DATASET FINDINGS AND RECOMMENDATIONS</w:t>
      </w:r>
    </w:p>
    <w:p w14:paraId="1D274D44" w14:textId="77777777" w:rsidR="00655F27" w:rsidRDefault="00655F27" w:rsidP="00655F27">
      <w:pPr>
        <w:pStyle w:val="RASectionHead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0"/>
        <w:gridCol w:w="1694"/>
        <w:gridCol w:w="1732"/>
        <w:gridCol w:w="2136"/>
      </w:tblGrid>
      <w:tr w:rsidR="00655F27" w14:paraId="2AC273D7" w14:textId="77777777" w:rsidTr="00655F27">
        <w:trPr>
          <w:cantSplit/>
        </w:trPr>
        <w:tc>
          <w:tcPr>
            <w:tcW w:w="1660" w:type="dxa"/>
            <w:vMerge w:val="restart"/>
          </w:tcPr>
          <w:p w14:paraId="07CBF143" w14:textId="77777777" w:rsidR="00655F27" w:rsidRPr="008831AE" w:rsidRDefault="00655F27" w:rsidP="008831AE">
            <w:pPr>
              <w:rPr>
                <w:b/>
              </w:rPr>
            </w:pPr>
            <w:r w:rsidRPr="008831AE">
              <w:rPr>
                <w:b/>
              </w:rPr>
              <w:t>Dataset</w:t>
            </w:r>
          </w:p>
        </w:tc>
        <w:tc>
          <w:tcPr>
            <w:tcW w:w="5066" w:type="dxa"/>
            <w:gridSpan w:val="3"/>
          </w:tcPr>
          <w:p w14:paraId="35F35CB9" w14:textId="77777777" w:rsidR="00655F27" w:rsidRPr="008831AE" w:rsidRDefault="00655F27" w:rsidP="008831AE">
            <w:pPr>
              <w:rPr>
                <w:b/>
              </w:rPr>
            </w:pPr>
            <w:r w:rsidRPr="008831AE">
              <w:rPr>
                <w:b/>
              </w:rPr>
              <w:t>Feasibility</w:t>
            </w:r>
          </w:p>
        </w:tc>
        <w:tc>
          <w:tcPr>
            <w:tcW w:w="2136" w:type="dxa"/>
            <w:vMerge w:val="restart"/>
          </w:tcPr>
          <w:p w14:paraId="543906B0" w14:textId="77777777" w:rsidR="00655F27" w:rsidRPr="008831AE" w:rsidRDefault="00655F27" w:rsidP="008831AE">
            <w:pPr>
              <w:rPr>
                <w:b/>
              </w:rPr>
            </w:pPr>
            <w:r w:rsidRPr="008831AE">
              <w:rPr>
                <w:b/>
              </w:rPr>
              <w:t>Recommendation*</w:t>
            </w:r>
          </w:p>
        </w:tc>
      </w:tr>
      <w:tr w:rsidR="00655F27" w14:paraId="52CAA1C6" w14:textId="77777777" w:rsidTr="00655F27">
        <w:trPr>
          <w:cantSplit/>
        </w:trPr>
        <w:tc>
          <w:tcPr>
            <w:tcW w:w="1660" w:type="dxa"/>
            <w:vMerge/>
          </w:tcPr>
          <w:p w14:paraId="00E2DA26" w14:textId="77777777" w:rsidR="00655F27" w:rsidRPr="008831AE" w:rsidRDefault="00655F27" w:rsidP="008831AE">
            <w:pPr>
              <w:rPr>
                <w:b/>
              </w:rPr>
            </w:pPr>
          </w:p>
        </w:tc>
        <w:tc>
          <w:tcPr>
            <w:tcW w:w="1640" w:type="dxa"/>
          </w:tcPr>
          <w:p w14:paraId="19D78B85" w14:textId="77777777" w:rsidR="00655F27" w:rsidRPr="008831AE" w:rsidRDefault="00655F27" w:rsidP="008831AE">
            <w:pPr>
              <w:rPr>
                <w:b/>
              </w:rPr>
            </w:pPr>
            <w:r w:rsidRPr="008831AE">
              <w:rPr>
                <w:b/>
              </w:rPr>
              <w:t>Policy</w:t>
            </w:r>
          </w:p>
        </w:tc>
        <w:tc>
          <w:tcPr>
            <w:tcW w:w="1694" w:type="dxa"/>
          </w:tcPr>
          <w:p w14:paraId="7D102B21" w14:textId="77777777" w:rsidR="00655F27" w:rsidRPr="008831AE" w:rsidRDefault="00655F27" w:rsidP="008831AE">
            <w:pPr>
              <w:rPr>
                <w:b/>
              </w:rPr>
            </w:pPr>
            <w:r w:rsidRPr="008831AE">
              <w:rPr>
                <w:b/>
              </w:rPr>
              <w:t>Technical</w:t>
            </w:r>
          </w:p>
        </w:tc>
        <w:tc>
          <w:tcPr>
            <w:tcW w:w="1732" w:type="dxa"/>
          </w:tcPr>
          <w:p w14:paraId="70539712" w14:textId="77777777" w:rsidR="00655F27" w:rsidRPr="008831AE" w:rsidRDefault="00655F27" w:rsidP="008831AE">
            <w:pPr>
              <w:rPr>
                <w:b/>
              </w:rPr>
            </w:pPr>
            <w:r w:rsidRPr="008831AE">
              <w:rPr>
                <w:b/>
              </w:rPr>
              <w:t>Institutional</w:t>
            </w:r>
          </w:p>
        </w:tc>
        <w:tc>
          <w:tcPr>
            <w:tcW w:w="2136" w:type="dxa"/>
            <w:vMerge/>
          </w:tcPr>
          <w:p w14:paraId="51D77C5B" w14:textId="77777777" w:rsidR="00655F27" w:rsidRPr="008831AE" w:rsidRDefault="00655F27" w:rsidP="008831AE">
            <w:pPr>
              <w:rPr>
                <w:b/>
              </w:rPr>
            </w:pPr>
          </w:p>
        </w:tc>
      </w:tr>
      <w:tr w:rsidR="00655F27" w14:paraId="5AAEF25B" w14:textId="77777777" w:rsidTr="00655F27">
        <w:tc>
          <w:tcPr>
            <w:tcW w:w="1660" w:type="dxa"/>
          </w:tcPr>
          <w:p w14:paraId="42AD064A" w14:textId="77777777" w:rsidR="00655F27" w:rsidRPr="008831AE" w:rsidRDefault="00655F27" w:rsidP="008831AE">
            <w:pPr>
              <w:rPr>
                <w:b/>
              </w:rPr>
            </w:pPr>
          </w:p>
        </w:tc>
        <w:tc>
          <w:tcPr>
            <w:tcW w:w="1640" w:type="dxa"/>
          </w:tcPr>
          <w:p w14:paraId="02D72B2A" w14:textId="77777777" w:rsidR="00655F27" w:rsidRPr="008831AE" w:rsidRDefault="00655F27" w:rsidP="008831AE">
            <w:pPr>
              <w:rPr>
                <w:b/>
              </w:rPr>
            </w:pPr>
          </w:p>
        </w:tc>
        <w:tc>
          <w:tcPr>
            <w:tcW w:w="1694" w:type="dxa"/>
          </w:tcPr>
          <w:p w14:paraId="139F9B6A" w14:textId="77777777" w:rsidR="00655F27" w:rsidRPr="008831AE" w:rsidRDefault="00655F27" w:rsidP="008831AE">
            <w:pPr>
              <w:rPr>
                <w:b/>
              </w:rPr>
            </w:pPr>
          </w:p>
        </w:tc>
        <w:tc>
          <w:tcPr>
            <w:tcW w:w="1732" w:type="dxa"/>
          </w:tcPr>
          <w:p w14:paraId="6D19EAFA" w14:textId="77777777" w:rsidR="00655F27" w:rsidRPr="008831AE" w:rsidRDefault="00655F27" w:rsidP="008831AE">
            <w:pPr>
              <w:rPr>
                <w:b/>
              </w:rPr>
            </w:pPr>
          </w:p>
        </w:tc>
        <w:tc>
          <w:tcPr>
            <w:tcW w:w="2136" w:type="dxa"/>
          </w:tcPr>
          <w:p w14:paraId="165875E1" w14:textId="77777777" w:rsidR="00655F27" w:rsidRPr="008831AE" w:rsidRDefault="00655F27" w:rsidP="008831AE">
            <w:pPr>
              <w:rPr>
                <w:b/>
              </w:rPr>
            </w:pPr>
          </w:p>
        </w:tc>
      </w:tr>
      <w:tr w:rsidR="00655F27" w14:paraId="200D5649" w14:textId="77777777" w:rsidTr="00655F27">
        <w:tc>
          <w:tcPr>
            <w:tcW w:w="1660" w:type="dxa"/>
          </w:tcPr>
          <w:p w14:paraId="0494810D" w14:textId="77777777" w:rsidR="00655F27" w:rsidRDefault="00655F27" w:rsidP="00655F27">
            <w:pPr>
              <w:pStyle w:val="RASectionHeading"/>
            </w:pPr>
          </w:p>
        </w:tc>
        <w:tc>
          <w:tcPr>
            <w:tcW w:w="1640" w:type="dxa"/>
          </w:tcPr>
          <w:p w14:paraId="50278A17" w14:textId="77777777" w:rsidR="00655F27" w:rsidRDefault="00655F27" w:rsidP="00655F27">
            <w:pPr>
              <w:pStyle w:val="RASectionHeading"/>
            </w:pPr>
          </w:p>
        </w:tc>
        <w:tc>
          <w:tcPr>
            <w:tcW w:w="1694" w:type="dxa"/>
          </w:tcPr>
          <w:p w14:paraId="17E9814E" w14:textId="77777777" w:rsidR="00655F27" w:rsidRDefault="00655F27" w:rsidP="00655F27">
            <w:pPr>
              <w:pStyle w:val="RASectionHeading"/>
            </w:pPr>
          </w:p>
        </w:tc>
        <w:tc>
          <w:tcPr>
            <w:tcW w:w="1732" w:type="dxa"/>
          </w:tcPr>
          <w:p w14:paraId="741244DB" w14:textId="77777777" w:rsidR="00655F27" w:rsidRDefault="00655F27" w:rsidP="00655F27">
            <w:pPr>
              <w:pStyle w:val="RASectionHeading"/>
            </w:pPr>
          </w:p>
        </w:tc>
        <w:tc>
          <w:tcPr>
            <w:tcW w:w="2136" w:type="dxa"/>
          </w:tcPr>
          <w:p w14:paraId="7BE8763F" w14:textId="77777777" w:rsidR="00655F27" w:rsidRDefault="00655F27" w:rsidP="00655F27">
            <w:pPr>
              <w:pStyle w:val="RASectionHeading"/>
            </w:pPr>
          </w:p>
        </w:tc>
      </w:tr>
      <w:tr w:rsidR="00655F27" w14:paraId="7883C339" w14:textId="77777777" w:rsidTr="00655F27">
        <w:tc>
          <w:tcPr>
            <w:tcW w:w="1660" w:type="dxa"/>
          </w:tcPr>
          <w:p w14:paraId="3AB3EAB0" w14:textId="77777777" w:rsidR="00655F27" w:rsidRDefault="00655F27" w:rsidP="00655F27">
            <w:pPr>
              <w:pStyle w:val="RASectionHeading"/>
            </w:pPr>
          </w:p>
        </w:tc>
        <w:tc>
          <w:tcPr>
            <w:tcW w:w="1640" w:type="dxa"/>
          </w:tcPr>
          <w:p w14:paraId="233F364F" w14:textId="77777777" w:rsidR="00655F27" w:rsidRDefault="00655F27" w:rsidP="00655F27">
            <w:pPr>
              <w:pStyle w:val="RASectionHeading"/>
            </w:pPr>
          </w:p>
        </w:tc>
        <w:tc>
          <w:tcPr>
            <w:tcW w:w="1694" w:type="dxa"/>
          </w:tcPr>
          <w:p w14:paraId="4B133C68" w14:textId="77777777" w:rsidR="00655F27" w:rsidRDefault="00655F27" w:rsidP="00655F27">
            <w:pPr>
              <w:pStyle w:val="RASectionHeading"/>
            </w:pPr>
          </w:p>
        </w:tc>
        <w:tc>
          <w:tcPr>
            <w:tcW w:w="1732" w:type="dxa"/>
          </w:tcPr>
          <w:p w14:paraId="3C01351A" w14:textId="77777777" w:rsidR="00655F27" w:rsidRDefault="00655F27" w:rsidP="00655F27">
            <w:pPr>
              <w:pStyle w:val="RASectionHeading"/>
            </w:pPr>
          </w:p>
        </w:tc>
        <w:tc>
          <w:tcPr>
            <w:tcW w:w="2136" w:type="dxa"/>
          </w:tcPr>
          <w:p w14:paraId="155EFFB0" w14:textId="77777777" w:rsidR="00655F27" w:rsidRDefault="00655F27" w:rsidP="00655F27">
            <w:pPr>
              <w:pStyle w:val="RASectionHeading"/>
            </w:pPr>
          </w:p>
        </w:tc>
      </w:tr>
      <w:tr w:rsidR="00655F27" w14:paraId="72C17A94" w14:textId="77777777" w:rsidTr="00655F27">
        <w:tc>
          <w:tcPr>
            <w:tcW w:w="1660" w:type="dxa"/>
          </w:tcPr>
          <w:p w14:paraId="71E55C10" w14:textId="77777777" w:rsidR="00655F27" w:rsidRDefault="00655F27" w:rsidP="00655F27">
            <w:pPr>
              <w:pStyle w:val="RASectionHeading"/>
            </w:pPr>
          </w:p>
        </w:tc>
        <w:tc>
          <w:tcPr>
            <w:tcW w:w="1640" w:type="dxa"/>
          </w:tcPr>
          <w:p w14:paraId="0709C37C" w14:textId="77777777" w:rsidR="00655F27" w:rsidRDefault="00655F27" w:rsidP="00655F27">
            <w:pPr>
              <w:pStyle w:val="RASectionHeading"/>
            </w:pPr>
          </w:p>
        </w:tc>
        <w:tc>
          <w:tcPr>
            <w:tcW w:w="1694" w:type="dxa"/>
          </w:tcPr>
          <w:p w14:paraId="1C9D0E4B" w14:textId="77777777" w:rsidR="00655F27" w:rsidRDefault="00655F27" w:rsidP="00655F27">
            <w:pPr>
              <w:pStyle w:val="RASectionHeading"/>
            </w:pPr>
          </w:p>
        </w:tc>
        <w:tc>
          <w:tcPr>
            <w:tcW w:w="1732" w:type="dxa"/>
          </w:tcPr>
          <w:p w14:paraId="503A0719" w14:textId="77777777" w:rsidR="00655F27" w:rsidRDefault="00655F27" w:rsidP="00655F27">
            <w:pPr>
              <w:pStyle w:val="RASectionHeading"/>
            </w:pPr>
          </w:p>
        </w:tc>
        <w:tc>
          <w:tcPr>
            <w:tcW w:w="2136" w:type="dxa"/>
          </w:tcPr>
          <w:p w14:paraId="5D2F183B" w14:textId="77777777" w:rsidR="00655F27" w:rsidRDefault="00655F27" w:rsidP="00655F27">
            <w:pPr>
              <w:pStyle w:val="RASectionHeading"/>
            </w:pPr>
          </w:p>
        </w:tc>
      </w:tr>
      <w:tr w:rsidR="00655F27" w14:paraId="15F76B22" w14:textId="77777777" w:rsidTr="00655F27">
        <w:tc>
          <w:tcPr>
            <w:tcW w:w="1660" w:type="dxa"/>
          </w:tcPr>
          <w:p w14:paraId="0388763B" w14:textId="77777777" w:rsidR="00655F27" w:rsidRDefault="00655F27" w:rsidP="00655F27">
            <w:pPr>
              <w:pStyle w:val="RASectionHeading"/>
            </w:pPr>
          </w:p>
        </w:tc>
        <w:tc>
          <w:tcPr>
            <w:tcW w:w="1640" w:type="dxa"/>
          </w:tcPr>
          <w:p w14:paraId="252C6FA8" w14:textId="77777777" w:rsidR="00655F27" w:rsidRDefault="00655F27" w:rsidP="00655F27">
            <w:pPr>
              <w:pStyle w:val="RASectionHeading"/>
            </w:pPr>
          </w:p>
        </w:tc>
        <w:tc>
          <w:tcPr>
            <w:tcW w:w="1694" w:type="dxa"/>
          </w:tcPr>
          <w:p w14:paraId="34C438AE" w14:textId="77777777" w:rsidR="00655F27" w:rsidRDefault="00655F27" w:rsidP="00655F27">
            <w:pPr>
              <w:pStyle w:val="RASectionHeading"/>
            </w:pPr>
          </w:p>
        </w:tc>
        <w:tc>
          <w:tcPr>
            <w:tcW w:w="1732" w:type="dxa"/>
          </w:tcPr>
          <w:p w14:paraId="66BF2AF9" w14:textId="77777777" w:rsidR="00655F27" w:rsidRDefault="00655F27" w:rsidP="00655F27">
            <w:pPr>
              <w:pStyle w:val="RASectionHeading"/>
            </w:pPr>
          </w:p>
        </w:tc>
        <w:tc>
          <w:tcPr>
            <w:tcW w:w="2136" w:type="dxa"/>
          </w:tcPr>
          <w:p w14:paraId="4EE08266" w14:textId="77777777" w:rsidR="00655F27" w:rsidRDefault="00655F27" w:rsidP="00655F27">
            <w:pPr>
              <w:pStyle w:val="RASectionHeading"/>
            </w:pPr>
          </w:p>
        </w:tc>
      </w:tr>
      <w:tr w:rsidR="00655F27" w14:paraId="64D4C7F4" w14:textId="77777777" w:rsidTr="00655F27">
        <w:tc>
          <w:tcPr>
            <w:tcW w:w="1660" w:type="dxa"/>
          </w:tcPr>
          <w:p w14:paraId="4FD5B64A" w14:textId="77777777" w:rsidR="00655F27" w:rsidRDefault="00655F27" w:rsidP="00655F27">
            <w:pPr>
              <w:pStyle w:val="RASectionHeading"/>
            </w:pPr>
          </w:p>
        </w:tc>
        <w:tc>
          <w:tcPr>
            <w:tcW w:w="1640" w:type="dxa"/>
          </w:tcPr>
          <w:p w14:paraId="54BF24E6" w14:textId="77777777" w:rsidR="00655F27" w:rsidRDefault="00655F27" w:rsidP="00655F27">
            <w:pPr>
              <w:pStyle w:val="RASectionHeading"/>
            </w:pPr>
          </w:p>
        </w:tc>
        <w:tc>
          <w:tcPr>
            <w:tcW w:w="1694" w:type="dxa"/>
          </w:tcPr>
          <w:p w14:paraId="43F77A99" w14:textId="77777777" w:rsidR="00655F27" w:rsidRDefault="00655F27" w:rsidP="00655F27">
            <w:pPr>
              <w:pStyle w:val="RASectionHeading"/>
            </w:pPr>
          </w:p>
        </w:tc>
        <w:tc>
          <w:tcPr>
            <w:tcW w:w="1732" w:type="dxa"/>
          </w:tcPr>
          <w:p w14:paraId="082720C5" w14:textId="77777777" w:rsidR="00655F27" w:rsidRDefault="00655F27" w:rsidP="00655F27">
            <w:pPr>
              <w:pStyle w:val="RASectionHeading"/>
            </w:pPr>
          </w:p>
        </w:tc>
        <w:tc>
          <w:tcPr>
            <w:tcW w:w="2136" w:type="dxa"/>
          </w:tcPr>
          <w:p w14:paraId="6020C93B" w14:textId="77777777" w:rsidR="00655F27" w:rsidRDefault="00655F27" w:rsidP="00655F27">
            <w:pPr>
              <w:pStyle w:val="RASectionHeading"/>
            </w:pPr>
          </w:p>
        </w:tc>
      </w:tr>
    </w:tbl>
    <w:p w14:paraId="5207CE94" w14:textId="77777777" w:rsidR="00655F27" w:rsidRDefault="00655F27" w:rsidP="00655F27">
      <w:pPr>
        <w:pStyle w:val="RASectionHeading"/>
      </w:pPr>
    </w:p>
    <w:p w14:paraId="108CF609" w14:textId="77777777" w:rsidR="00655F27" w:rsidRDefault="00655F27" w:rsidP="008831AE">
      <w:pPr>
        <w:pStyle w:val="Heading2"/>
      </w:pPr>
      <w:r>
        <w:t>Criteria</w:t>
      </w:r>
    </w:p>
    <w:p w14:paraId="0AC76AD3" w14:textId="77777777" w:rsidR="00655F27" w:rsidRDefault="00655F27" w:rsidP="00655F27">
      <w:pPr>
        <w:pStyle w:val="ListParagraph"/>
        <w:numPr>
          <w:ilvl w:val="0"/>
          <w:numId w:val="15"/>
        </w:numPr>
      </w:pPr>
      <w:bookmarkStart w:id="0" w:name="_GoBack"/>
      <w:r>
        <w:t>Easy/Quick Win</w:t>
      </w:r>
    </w:p>
    <w:p w14:paraId="1F59D2EE" w14:textId="77777777" w:rsidR="00655F27" w:rsidRDefault="00655F27" w:rsidP="00655F27">
      <w:pPr>
        <w:pStyle w:val="ListParagraph"/>
        <w:numPr>
          <w:ilvl w:val="0"/>
          <w:numId w:val="15"/>
        </w:numPr>
      </w:pPr>
      <w:r>
        <w:t>Priority/Medium Term</w:t>
      </w:r>
    </w:p>
    <w:p w14:paraId="53FDC9BA" w14:textId="77777777" w:rsidR="00655F27" w:rsidRDefault="00655F27" w:rsidP="00655F27">
      <w:pPr>
        <w:pStyle w:val="ListParagraph"/>
        <w:numPr>
          <w:ilvl w:val="0"/>
          <w:numId w:val="15"/>
        </w:numPr>
      </w:pPr>
      <w:r>
        <w:t>Difficult/Longer Term</w:t>
      </w:r>
    </w:p>
    <w:bookmarkEnd w:id="0"/>
    <w:p w14:paraId="4A30D988" w14:textId="77777777" w:rsidR="00655F27" w:rsidRDefault="00655F27" w:rsidP="00655F27"/>
    <w:p w14:paraId="3282FAD8" w14:textId="0207F676" w:rsidR="004C5025" w:rsidRPr="00655F27" w:rsidRDefault="004C5025" w:rsidP="00655F27"/>
    <w:sectPr w:rsidR="004C5025" w:rsidRPr="00655F2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D19B3" w14:textId="77777777" w:rsidR="00655F27" w:rsidRDefault="00655F27" w:rsidP="00BF3386">
      <w:pPr>
        <w:spacing w:after="0" w:line="240" w:lineRule="auto"/>
      </w:pPr>
      <w:r>
        <w:separator/>
      </w:r>
    </w:p>
  </w:endnote>
  <w:endnote w:type="continuationSeparator" w:id="0">
    <w:p w14:paraId="53797165" w14:textId="77777777" w:rsidR="00655F27" w:rsidRDefault="00655F27" w:rsidP="00BF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Geneva">
    <w:panose1 w:val="020B05030304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55F27" w14:paraId="2AD5E9DA" w14:textId="77777777" w:rsidTr="001038C5">
      <w:trPr>
        <w:trHeight w:val="450"/>
      </w:trPr>
      <w:tc>
        <w:tcPr>
          <w:tcW w:w="4788" w:type="dxa"/>
        </w:tcPr>
        <w:p w14:paraId="03C80471" w14:textId="77777777" w:rsidR="00655F27" w:rsidRPr="001038C5" w:rsidRDefault="00655F27" w:rsidP="001038C5">
          <w:pPr>
            <w:pStyle w:val="Footer"/>
            <w:rPr>
              <w:rFonts w:ascii="Geneva" w:hAnsi="Geneva"/>
              <w:color w:val="5B9BD5" w:themeColor="accent1"/>
              <w:sz w:val="18"/>
              <w:szCs w:val="18"/>
            </w:rPr>
          </w:pPr>
          <w:r>
            <w:rPr>
              <w:rFonts w:ascii="Geneva" w:hAnsi="Geneva"/>
              <w:color w:val="5B9BD5" w:themeColor="accent1"/>
              <w:sz w:val="18"/>
              <w:szCs w:val="18"/>
            </w:rPr>
            <w:t>City of Durham |</w:t>
          </w:r>
          <w:r w:rsidRPr="001038C5">
            <w:rPr>
              <w:rFonts w:ascii="Geneva" w:hAnsi="Geneva"/>
              <w:color w:val="5B9BD5" w:themeColor="accent1"/>
              <w:sz w:val="18"/>
              <w:szCs w:val="18"/>
            </w:rPr>
            <w:t>101 City Hall Plaza, Durham, NC 27701</w:t>
          </w:r>
          <w:r>
            <w:rPr>
              <w:rFonts w:ascii="Geneva" w:hAnsi="Geneva"/>
              <w:color w:val="5B9BD5" w:themeColor="accent1"/>
              <w:sz w:val="18"/>
              <w:szCs w:val="18"/>
            </w:rPr>
            <w:t>|</w:t>
          </w:r>
        </w:p>
        <w:p w14:paraId="2B5F0CF0" w14:textId="77777777" w:rsidR="00655F27" w:rsidRDefault="00655F27" w:rsidP="001038C5">
          <w:pPr>
            <w:pStyle w:val="Footer"/>
            <w:rPr>
              <w:rFonts w:ascii="Geneva" w:hAnsi="Geneva"/>
              <w:color w:val="5B9BD5" w:themeColor="accent1"/>
              <w:sz w:val="18"/>
              <w:szCs w:val="18"/>
            </w:rPr>
          </w:pPr>
          <w:r w:rsidRPr="001038C5">
            <w:rPr>
              <w:rFonts w:ascii="Geneva" w:hAnsi="Geneva"/>
              <w:color w:val="5B9BD5" w:themeColor="accent1"/>
              <w:sz w:val="18"/>
              <w:szCs w:val="18"/>
            </w:rPr>
            <w:t>(</w:t>
          </w:r>
          <w:proofErr w:type="gramStart"/>
          <w:r w:rsidRPr="001038C5">
            <w:rPr>
              <w:rFonts w:ascii="Geneva" w:hAnsi="Geneva"/>
              <w:color w:val="5B9BD5" w:themeColor="accent1"/>
              <w:sz w:val="18"/>
              <w:szCs w:val="18"/>
            </w:rPr>
            <w:t>919)560</w:t>
          </w:r>
          <w:proofErr w:type="gramEnd"/>
          <w:r w:rsidRPr="001038C5">
            <w:rPr>
              <w:rFonts w:ascii="Geneva" w:hAnsi="Geneva"/>
              <w:color w:val="5B9BD5" w:themeColor="accent1"/>
              <w:sz w:val="18"/>
              <w:szCs w:val="18"/>
            </w:rPr>
            <w:t>-1200</w:t>
          </w:r>
          <w:r>
            <w:rPr>
              <w:rFonts w:ascii="Geneva" w:hAnsi="Geneva"/>
              <w:color w:val="5B9BD5" w:themeColor="accent1"/>
              <w:sz w:val="18"/>
              <w:szCs w:val="18"/>
            </w:rPr>
            <w:t>| durhamnc.gov</w:t>
          </w:r>
        </w:p>
        <w:p w14:paraId="78801B44" w14:textId="77777777" w:rsidR="00655F27" w:rsidRDefault="00655F27" w:rsidP="001038C5">
          <w:pPr>
            <w:pStyle w:val="Footer"/>
          </w:pPr>
        </w:p>
      </w:tc>
      <w:tc>
        <w:tcPr>
          <w:tcW w:w="4788" w:type="dxa"/>
        </w:tcPr>
        <w:p w14:paraId="65A2F5DD" w14:textId="77777777" w:rsidR="00655F27" w:rsidRPr="00C65BA0" w:rsidRDefault="00655F27" w:rsidP="001038C5">
          <w:pPr>
            <w:pStyle w:val="Footer"/>
            <w:rPr>
              <w:rFonts w:ascii="Geneva" w:hAnsi="Geneva"/>
              <w:color w:val="5B9BD5" w:themeColor="accent1"/>
              <w:sz w:val="18"/>
              <w:szCs w:val="18"/>
            </w:rPr>
          </w:pPr>
          <w:r w:rsidRPr="00C65BA0">
            <w:rPr>
              <w:rFonts w:ascii="Geneva" w:hAnsi="Geneva"/>
              <w:color w:val="5B9BD5" w:themeColor="accent1"/>
              <w:sz w:val="18"/>
              <w:szCs w:val="18"/>
            </w:rPr>
            <w:t>Durham County Administrative Complex | 200 East Main Street, Durham, North Carolina 27701</w:t>
          </w:r>
        </w:p>
        <w:p w14:paraId="37BF0A5C" w14:textId="77777777" w:rsidR="00655F27" w:rsidRPr="00C65BA0" w:rsidRDefault="00655F27" w:rsidP="001038C5">
          <w:pPr>
            <w:pStyle w:val="Footer"/>
            <w:rPr>
              <w:rFonts w:ascii="Geneva" w:hAnsi="Geneva"/>
              <w:color w:val="5B9BD5" w:themeColor="accent1"/>
              <w:sz w:val="18"/>
              <w:szCs w:val="18"/>
            </w:rPr>
          </w:pPr>
          <w:r>
            <w:rPr>
              <w:rFonts w:ascii="Geneva" w:hAnsi="Geneva"/>
              <w:color w:val="5B9BD5" w:themeColor="accent1"/>
              <w:sz w:val="18"/>
              <w:szCs w:val="18"/>
            </w:rPr>
            <w:t>(919) 560-7015</w:t>
          </w:r>
          <w:r w:rsidRPr="00C65BA0">
            <w:rPr>
              <w:rFonts w:ascii="Geneva" w:hAnsi="Geneva"/>
              <w:color w:val="5B9BD5" w:themeColor="accent1"/>
              <w:sz w:val="18"/>
              <w:szCs w:val="18"/>
            </w:rPr>
            <w:t xml:space="preserve"> | Fax (919) 560-7078 | dconc.gov</w:t>
          </w:r>
        </w:p>
        <w:p w14:paraId="36FD348E" w14:textId="77777777" w:rsidR="00655F27" w:rsidRDefault="00655F27" w:rsidP="001038C5">
          <w:pPr>
            <w:pStyle w:val="Footer"/>
          </w:pPr>
        </w:p>
      </w:tc>
    </w:tr>
  </w:tbl>
  <w:p w14:paraId="6B7927DC" w14:textId="77777777" w:rsidR="00655F27" w:rsidRDefault="00655F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71B8" w14:textId="77777777" w:rsidR="00655F27" w:rsidRDefault="00655F27" w:rsidP="00BF3386">
      <w:pPr>
        <w:spacing w:after="0" w:line="240" w:lineRule="auto"/>
      </w:pPr>
      <w:r>
        <w:separator/>
      </w:r>
    </w:p>
  </w:footnote>
  <w:footnote w:type="continuationSeparator" w:id="0">
    <w:p w14:paraId="12987CA1" w14:textId="77777777" w:rsidR="00655F27" w:rsidRDefault="00655F27" w:rsidP="00BF33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5139C" w14:textId="77777777" w:rsidR="00655F27" w:rsidRDefault="00655F27">
    <w:pPr>
      <w:pStyle w:val="Header"/>
    </w:pPr>
    <w:r>
      <w:rPr>
        <w:noProof/>
      </w:rPr>
      <w:drawing>
        <wp:inline distT="0" distB="0" distL="0" distR="0" wp14:anchorId="4A2ADFC4" wp14:editId="69D7433C">
          <wp:extent cx="22479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1333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C1"/>
    <w:multiLevelType w:val="multilevel"/>
    <w:tmpl w:val="7C207962"/>
    <w:lvl w:ilvl="0">
      <w:start w:val="1"/>
      <w:numFmt w:val="decimal"/>
      <w:pStyle w:val="Heading1"/>
      <w:lvlText w:val="%1."/>
      <w:lvlJc w:val="left"/>
      <w:pPr>
        <w:ind w:left="72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Default"/>
      <w:lvlText w:val="%1.%2"/>
      <w:lvlJc w:val="left"/>
      <w:pPr>
        <w:ind w:left="450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NoSpacing"/>
      <w:lvlText w:val=""/>
      <w:lvlJc w:val="left"/>
      <w:pPr>
        <w:ind w:left="18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
    <w:nsid w:val="18220CF1"/>
    <w:multiLevelType w:val="hybridMultilevel"/>
    <w:tmpl w:val="3468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966456"/>
    <w:multiLevelType w:val="hybridMultilevel"/>
    <w:tmpl w:val="B62A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C325E"/>
    <w:multiLevelType w:val="hybridMultilevel"/>
    <w:tmpl w:val="E5E64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9E0D84"/>
    <w:multiLevelType w:val="hybridMultilevel"/>
    <w:tmpl w:val="81788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4127F1"/>
    <w:multiLevelType w:val="hybridMultilevel"/>
    <w:tmpl w:val="FCCEF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364D6C"/>
    <w:multiLevelType w:val="hybridMultilevel"/>
    <w:tmpl w:val="BF68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F0D09"/>
    <w:multiLevelType w:val="multilevel"/>
    <w:tmpl w:val="82F43A06"/>
    <w:lvl w:ilvl="0">
      <w:start w:val="1"/>
      <w:numFmt w:val="decimal"/>
      <w:lvlText w:val="%1."/>
      <w:lvlJc w:val="left"/>
      <w:pPr>
        <w:ind w:left="72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50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8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2520" w:hanging="720"/>
      </w:pPr>
      <w:rPr>
        <w:rFonts w:ascii="Symbol" w:hAnsi="Symbol"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8">
    <w:nsid w:val="2A2202C5"/>
    <w:multiLevelType w:val="hybridMultilevel"/>
    <w:tmpl w:val="E280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63325"/>
    <w:multiLevelType w:val="hybridMultilevel"/>
    <w:tmpl w:val="A4B05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431008"/>
    <w:multiLevelType w:val="hybridMultilevel"/>
    <w:tmpl w:val="50345A6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495F029E"/>
    <w:multiLevelType w:val="hybridMultilevel"/>
    <w:tmpl w:val="4136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B377D"/>
    <w:multiLevelType w:val="hybridMultilevel"/>
    <w:tmpl w:val="E2F2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74A0F"/>
    <w:multiLevelType w:val="hybridMultilevel"/>
    <w:tmpl w:val="C7AA3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D743F2"/>
    <w:multiLevelType w:val="hybridMultilevel"/>
    <w:tmpl w:val="9EC8E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62522AE9"/>
    <w:multiLevelType w:val="hybridMultilevel"/>
    <w:tmpl w:val="E556A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2E23C89"/>
    <w:multiLevelType w:val="hybridMultilevel"/>
    <w:tmpl w:val="1B004190"/>
    <w:lvl w:ilvl="0" w:tplc="9B2A0A26">
      <w:start w:val="1"/>
      <w:numFmt w:val="upperLetter"/>
      <w:pStyle w:val="Heading2-Anne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7C2DF2"/>
    <w:multiLevelType w:val="hybridMultilevel"/>
    <w:tmpl w:val="D6AC334A"/>
    <w:lvl w:ilvl="0" w:tplc="B22CBA20">
      <w:start w:val="1"/>
      <w:numFmt w:val="decimal"/>
      <w:pStyle w:val="Normal-numbered"/>
      <w:lvlText w:val="%1."/>
      <w:lvlJc w:val="left"/>
      <w:pPr>
        <w:ind w:left="720" w:hanging="360"/>
      </w:pPr>
    </w:lvl>
    <w:lvl w:ilvl="1" w:tplc="2CDAEF6C">
      <w:numFmt w:val="bullet"/>
      <w:lvlText w:val=""/>
      <w:lvlJc w:val="left"/>
      <w:pPr>
        <w:ind w:left="1440" w:hanging="360"/>
      </w:pPr>
      <w:rPr>
        <w:rFonts w:ascii="Symbol" w:eastAsia="Times"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B000DAB"/>
    <w:multiLevelType w:val="hybridMultilevel"/>
    <w:tmpl w:val="F81A8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8"/>
  </w:num>
  <w:num w:numId="4">
    <w:abstractNumId w:val="15"/>
  </w:num>
  <w:num w:numId="5">
    <w:abstractNumId w:val="10"/>
  </w:num>
  <w:num w:numId="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14"/>
  </w:num>
  <w:num w:numId="10">
    <w:abstractNumId w:val="4"/>
  </w:num>
  <w:num w:numId="11">
    <w:abstractNumId w:val="13"/>
  </w:num>
  <w:num w:numId="12">
    <w:abstractNumId w:val="1"/>
  </w:num>
  <w:num w:numId="13">
    <w:abstractNumId w:val="9"/>
  </w:num>
  <w:num w:numId="14">
    <w:abstractNumId w:val="5"/>
  </w:num>
  <w:num w:numId="15">
    <w:abstractNumId w:val="12"/>
  </w:num>
  <w:num w:numId="16">
    <w:abstractNumId w:val="2"/>
  </w:num>
  <w:num w:numId="17">
    <w:abstractNumId w:val="8"/>
  </w:num>
  <w:num w:numId="18">
    <w:abstractNumId w:val="6"/>
  </w:num>
  <w:num w:numId="19">
    <w:abstractNumId w:val="11"/>
  </w:num>
  <w:num w:numId="2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15"/>
    <w:rsid w:val="000008CD"/>
    <w:rsid w:val="0000513B"/>
    <w:rsid w:val="00011B6D"/>
    <w:rsid w:val="00026739"/>
    <w:rsid w:val="00040149"/>
    <w:rsid w:val="000416B6"/>
    <w:rsid w:val="00073719"/>
    <w:rsid w:val="00076C6C"/>
    <w:rsid w:val="000851A5"/>
    <w:rsid w:val="00097165"/>
    <w:rsid w:val="000B59A4"/>
    <w:rsid w:val="000C0CFF"/>
    <w:rsid w:val="000C19C9"/>
    <w:rsid w:val="000C37A6"/>
    <w:rsid w:val="000C5128"/>
    <w:rsid w:val="000D7059"/>
    <w:rsid w:val="000F36F7"/>
    <w:rsid w:val="00102121"/>
    <w:rsid w:val="001038C5"/>
    <w:rsid w:val="00114240"/>
    <w:rsid w:val="0012128A"/>
    <w:rsid w:val="001215A4"/>
    <w:rsid w:val="00131679"/>
    <w:rsid w:val="00136197"/>
    <w:rsid w:val="00141A30"/>
    <w:rsid w:val="0014312D"/>
    <w:rsid w:val="0016148C"/>
    <w:rsid w:val="00163750"/>
    <w:rsid w:val="001661D5"/>
    <w:rsid w:val="00172B7E"/>
    <w:rsid w:val="00174506"/>
    <w:rsid w:val="00177446"/>
    <w:rsid w:val="00181CB4"/>
    <w:rsid w:val="0018240C"/>
    <w:rsid w:val="001928D2"/>
    <w:rsid w:val="00192BFA"/>
    <w:rsid w:val="001931D7"/>
    <w:rsid w:val="001942A8"/>
    <w:rsid w:val="001975E4"/>
    <w:rsid w:val="001B42F4"/>
    <w:rsid w:val="001B6753"/>
    <w:rsid w:val="001C0F75"/>
    <w:rsid w:val="001D425F"/>
    <w:rsid w:val="001D7B5A"/>
    <w:rsid w:val="001D7E28"/>
    <w:rsid w:val="001E078F"/>
    <w:rsid w:val="001F5F69"/>
    <w:rsid w:val="00202334"/>
    <w:rsid w:val="002070B5"/>
    <w:rsid w:val="00231B4F"/>
    <w:rsid w:val="00232B37"/>
    <w:rsid w:val="00234866"/>
    <w:rsid w:val="00236676"/>
    <w:rsid w:val="002366AA"/>
    <w:rsid w:val="00252CC1"/>
    <w:rsid w:val="002551B1"/>
    <w:rsid w:val="00266941"/>
    <w:rsid w:val="0027718C"/>
    <w:rsid w:val="00297C1E"/>
    <w:rsid w:val="002A0172"/>
    <w:rsid w:val="002B051E"/>
    <w:rsid w:val="002B4065"/>
    <w:rsid w:val="002C5FC9"/>
    <w:rsid w:val="002C5FF2"/>
    <w:rsid w:val="002D223B"/>
    <w:rsid w:val="002D78FF"/>
    <w:rsid w:val="002D7DA1"/>
    <w:rsid w:val="002E2DDE"/>
    <w:rsid w:val="002E613B"/>
    <w:rsid w:val="002E7D08"/>
    <w:rsid w:val="002F4357"/>
    <w:rsid w:val="00313CB1"/>
    <w:rsid w:val="00317AD5"/>
    <w:rsid w:val="0032300D"/>
    <w:rsid w:val="00326C04"/>
    <w:rsid w:val="00332106"/>
    <w:rsid w:val="00335BC1"/>
    <w:rsid w:val="00345E7E"/>
    <w:rsid w:val="0036110B"/>
    <w:rsid w:val="00370D65"/>
    <w:rsid w:val="00371189"/>
    <w:rsid w:val="00381D6A"/>
    <w:rsid w:val="003851AF"/>
    <w:rsid w:val="003922C4"/>
    <w:rsid w:val="00393CB8"/>
    <w:rsid w:val="003A1A98"/>
    <w:rsid w:val="003A492B"/>
    <w:rsid w:val="003A6A50"/>
    <w:rsid w:val="003A6A9F"/>
    <w:rsid w:val="003B19CD"/>
    <w:rsid w:val="003B3332"/>
    <w:rsid w:val="003B3575"/>
    <w:rsid w:val="003B7A2B"/>
    <w:rsid w:val="003D2A2E"/>
    <w:rsid w:val="003D44EE"/>
    <w:rsid w:val="003E1C5C"/>
    <w:rsid w:val="003E44B0"/>
    <w:rsid w:val="003E660A"/>
    <w:rsid w:val="003F0BE2"/>
    <w:rsid w:val="003F24AA"/>
    <w:rsid w:val="0040148E"/>
    <w:rsid w:val="00407EE0"/>
    <w:rsid w:val="00435153"/>
    <w:rsid w:val="00451E31"/>
    <w:rsid w:val="004657CB"/>
    <w:rsid w:val="0047304F"/>
    <w:rsid w:val="004A0770"/>
    <w:rsid w:val="004A1100"/>
    <w:rsid w:val="004A783F"/>
    <w:rsid w:val="004C1805"/>
    <w:rsid w:val="004C5025"/>
    <w:rsid w:val="004D0847"/>
    <w:rsid w:val="004D6094"/>
    <w:rsid w:val="004D7C10"/>
    <w:rsid w:val="004E0107"/>
    <w:rsid w:val="004E3872"/>
    <w:rsid w:val="004F2BCF"/>
    <w:rsid w:val="00504ECB"/>
    <w:rsid w:val="00505275"/>
    <w:rsid w:val="0053326D"/>
    <w:rsid w:val="00535403"/>
    <w:rsid w:val="00536024"/>
    <w:rsid w:val="005570E0"/>
    <w:rsid w:val="005579C1"/>
    <w:rsid w:val="005719DF"/>
    <w:rsid w:val="00585469"/>
    <w:rsid w:val="0058767E"/>
    <w:rsid w:val="00597C6E"/>
    <w:rsid w:val="005A6308"/>
    <w:rsid w:val="005A6CEF"/>
    <w:rsid w:val="005C756C"/>
    <w:rsid w:val="005D1840"/>
    <w:rsid w:val="005E1B65"/>
    <w:rsid w:val="005E5D76"/>
    <w:rsid w:val="005F38B8"/>
    <w:rsid w:val="0060388F"/>
    <w:rsid w:val="00610E6E"/>
    <w:rsid w:val="0061680D"/>
    <w:rsid w:val="006316A6"/>
    <w:rsid w:val="00632F04"/>
    <w:rsid w:val="0064040C"/>
    <w:rsid w:val="0064481E"/>
    <w:rsid w:val="00655F27"/>
    <w:rsid w:val="00656905"/>
    <w:rsid w:val="0068224F"/>
    <w:rsid w:val="006909F0"/>
    <w:rsid w:val="006951EC"/>
    <w:rsid w:val="0069716D"/>
    <w:rsid w:val="006A5C43"/>
    <w:rsid w:val="006A733C"/>
    <w:rsid w:val="006B34BA"/>
    <w:rsid w:val="006C14EA"/>
    <w:rsid w:val="006D133E"/>
    <w:rsid w:val="006D2D02"/>
    <w:rsid w:val="006F0864"/>
    <w:rsid w:val="006F2403"/>
    <w:rsid w:val="00716791"/>
    <w:rsid w:val="00720FD9"/>
    <w:rsid w:val="0072181D"/>
    <w:rsid w:val="00733CC4"/>
    <w:rsid w:val="0073411A"/>
    <w:rsid w:val="00763341"/>
    <w:rsid w:val="007659D5"/>
    <w:rsid w:val="00797557"/>
    <w:rsid w:val="007A3716"/>
    <w:rsid w:val="007C35C8"/>
    <w:rsid w:val="007E1EAE"/>
    <w:rsid w:val="007E1EC5"/>
    <w:rsid w:val="007E4891"/>
    <w:rsid w:val="007E72EF"/>
    <w:rsid w:val="007F1154"/>
    <w:rsid w:val="007F738A"/>
    <w:rsid w:val="00830CD3"/>
    <w:rsid w:val="00843513"/>
    <w:rsid w:val="00845B6B"/>
    <w:rsid w:val="00873FBD"/>
    <w:rsid w:val="008831AE"/>
    <w:rsid w:val="00884B68"/>
    <w:rsid w:val="0089376F"/>
    <w:rsid w:val="008A07AB"/>
    <w:rsid w:val="008B3CE4"/>
    <w:rsid w:val="008B5C89"/>
    <w:rsid w:val="008C7422"/>
    <w:rsid w:val="008D725F"/>
    <w:rsid w:val="008E0818"/>
    <w:rsid w:val="008E524F"/>
    <w:rsid w:val="008F15C6"/>
    <w:rsid w:val="008F3902"/>
    <w:rsid w:val="00903CB8"/>
    <w:rsid w:val="0091183D"/>
    <w:rsid w:val="00936CA9"/>
    <w:rsid w:val="00962437"/>
    <w:rsid w:val="00964670"/>
    <w:rsid w:val="00965DBB"/>
    <w:rsid w:val="00986831"/>
    <w:rsid w:val="00990F00"/>
    <w:rsid w:val="009A2492"/>
    <w:rsid w:val="009A48B5"/>
    <w:rsid w:val="009A7A99"/>
    <w:rsid w:val="009B4FDE"/>
    <w:rsid w:val="009D3972"/>
    <w:rsid w:val="009D4238"/>
    <w:rsid w:val="009E0AE0"/>
    <w:rsid w:val="009E1150"/>
    <w:rsid w:val="009F30DB"/>
    <w:rsid w:val="009F3B3A"/>
    <w:rsid w:val="009F460F"/>
    <w:rsid w:val="00A00722"/>
    <w:rsid w:val="00A10C56"/>
    <w:rsid w:val="00A12285"/>
    <w:rsid w:val="00A1482A"/>
    <w:rsid w:val="00A16E15"/>
    <w:rsid w:val="00A321B5"/>
    <w:rsid w:val="00A33921"/>
    <w:rsid w:val="00A52B3F"/>
    <w:rsid w:val="00A53530"/>
    <w:rsid w:val="00A5488B"/>
    <w:rsid w:val="00A5684D"/>
    <w:rsid w:val="00A64783"/>
    <w:rsid w:val="00A661A7"/>
    <w:rsid w:val="00A77FEE"/>
    <w:rsid w:val="00A850BB"/>
    <w:rsid w:val="00A948BA"/>
    <w:rsid w:val="00A975AD"/>
    <w:rsid w:val="00AA1586"/>
    <w:rsid w:val="00AA5908"/>
    <w:rsid w:val="00AC6617"/>
    <w:rsid w:val="00AC7A6D"/>
    <w:rsid w:val="00AE4CA3"/>
    <w:rsid w:val="00AE59AC"/>
    <w:rsid w:val="00AF46CE"/>
    <w:rsid w:val="00B238FA"/>
    <w:rsid w:val="00B37205"/>
    <w:rsid w:val="00B423AB"/>
    <w:rsid w:val="00B50D0C"/>
    <w:rsid w:val="00B514D8"/>
    <w:rsid w:val="00B605FD"/>
    <w:rsid w:val="00B64F8E"/>
    <w:rsid w:val="00B66B91"/>
    <w:rsid w:val="00B673D2"/>
    <w:rsid w:val="00B67947"/>
    <w:rsid w:val="00B70A04"/>
    <w:rsid w:val="00B73DFE"/>
    <w:rsid w:val="00B7624F"/>
    <w:rsid w:val="00B76A38"/>
    <w:rsid w:val="00B8157A"/>
    <w:rsid w:val="00BA4146"/>
    <w:rsid w:val="00BB57A9"/>
    <w:rsid w:val="00BC5FFF"/>
    <w:rsid w:val="00BC7D5C"/>
    <w:rsid w:val="00BD133D"/>
    <w:rsid w:val="00BD28EC"/>
    <w:rsid w:val="00BD3B96"/>
    <w:rsid w:val="00BD3CA2"/>
    <w:rsid w:val="00BD3F9F"/>
    <w:rsid w:val="00BE2CD3"/>
    <w:rsid w:val="00BE5858"/>
    <w:rsid w:val="00BF3386"/>
    <w:rsid w:val="00C0007F"/>
    <w:rsid w:val="00C005C0"/>
    <w:rsid w:val="00C02D1E"/>
    <w:rsid w:val="00C16706"/>
    <w:rsid w:val="00C21006"/>
    <w:rsid w:val="00C24E12"/>
    <w:rsid w:val="00C305CD"/>
    <w:rsid w:val="00C307A0"/>
    <w:rsid w:val="00C3325B"/>
    <w:rsid w:val="00C33CB8"/>
    <w:rsid w:val="00C33F0A"/>
    <w:rsid w:val="00C367E4"/>
    <w:rsid w:val="00C40794"/>
    <w:rsid w:val="00C44EED"/>
    <w:rsid w:val="00C56E87"/>
    <w:rsid w:val="00C63D5F"/>
    <w:rsid w:val="00C66B7F"/>
    <w:rsid w:val="00C7585D"/>
    <w:rsid w:val="00C9270E"/>
    <w:rsid w:val="00CA5E52"/>
    <w:rsid w:val="00CA6AA2"/>
    <w:rsid w:val="00CB3D3F"/>
    <w:rsid w:val="00CC192A"/>
    <w:rsid w:val="00CC3010"/>
    <w:rsid w:val="00CC5F89"/>
    <w:rsid w:val="00CC6C5E"/>
    <w:rsid w:val="00CD1883"/>
    <w:rsid w:val="00CD2A93"/>
    <w:rsid w:val="00CE5073"/>
    <w:rsid w:val="00CE6566"/>
    <w:rsid w:val="00CE7BB0"/>
    <w:rsid w:val="00D017E0"/>
    <w:rsid w:val="00D21A61"/>
    <w:rsid w:val="00D32091"/>
    <w:rsid w:val="00D46AF1"/>
    <w:rsid w:val="00D532ED"/>
    <w:rsid w:val="00D62DB6"/>
    <w:rsid w:val="00D736B3"/>
    <w:rsid w:val="00D8304A"/>
    <w:rsid w:val="00D85EDF"/>
    <w:rsid w:val="00DA6137"/>
    <w:rsid w:val="00DB1AC0"/>
    <w:rsid w:val="00DB55E6"/>
    <w:rsid w:val="00DD0443"/>
    <w:rsid w:val="00DD0FC3"/>
    <w:rsid w:val="00DD4BFB"/>
    <w:rsid w:val="00DD6442"/>
    <w:rsid w:val="00DD718C"/>
    <w:rsid w:val="00DE5214"/>
    <w:rsid w:val="00DE7E56"/>
    <w:rsid w:val="00E046DA"/>
    <w:rsid w:val="00E04DB3"/>
    <w:rsid w:val="00E106AC"/>
    <w:rsid w:val="00E164C9"/>
    <w:rsid w:val="00E2196E"/>
    <w:rsid w:val="00E23652"/>
    <w:rsid w:val="00E3414A"/>
    <w:rsid w:val="00E368D0"/>
    <w:rsid w:val="00E45E18"/>
    <w:rsid w:val="00E85662"/>
    <w:rsid w:val="00E85D64"/>
    <w:rsid w:val="00EA008B"/>
    <w:rsid w:val="00F06D43"/>
    <w:rsid w:val="00F37242"/>
    <w:rsid w:val="00F43D39"/>
    <w:rsid w:val="00F57C76"/>
    <w:rsid w:val="00F632B1"/>
    <w:rsid w:val="00F654F3"/>
    <w:rsid w:val="00F75CDF"/>
    <w:rsid w:val="00F763E8"/>
    <w:rsid w:val="00F866BB"/>
    <w:rsid w:val="00F86C7C"/>
    <w:rsid w:val="00FA0330"/>
    <w:rsid w:val="00FA4D85"/>
    <w:rsid w:val="00FA7EDA"/>
    <w:rsid w:val="00FC5613"/>
    <w:rsid w:val="00FD6847"/>
    <w:rsid w:val="00FE1F25"/>
    <w:rsid w:val="00FE3810"/>
    <w:rsid w:val="00FE3978"/>
    <w:rsid w:val="00FF366B"/>
    <w:rsid w:val="00FF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C3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C50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4C50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4C5025"/>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nhideWhenUsed/>
    <w:qFormat/>
    <w:rsid w:val="004C5025"/>
    <w:pPr>
      <w:keepNext/>
      <w:keepLines/>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nhideWhenUsed/>
    <w:qFormat/>
    <w:rsid w:val="004C5025"/>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nhideWhenUsed/>
    <w:qFormat/>
    <w:rsid w:val="004C5025"/>
    <w:pPr>
      <w:keepNext/>
      <w:keepLines/>
      <w:spacing w:before="200" w:after="0" w:line="274" w:lineRule="auto"/>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4C5025"/>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C5025"/>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5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rsid w:val="00BF3386"/>
  </w:style>
  <w:style w:type="paragraph" w:styleId="Footer">
    <w:name w:val="footer"/>
    <w:basedOn w:val="Normal"/>
    <w:link w:val="FooterChar"/>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4C50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C50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502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C502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C502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C502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4C502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C5025"/>
    <w:rPr>
      <w:rFonts w:asciiTheme="majorHAnsi" w:eastAsiaTheme="majorEastAsia" w:hAnsiTheme="majorHAnsi" w:cstheme="majorBidi"/>
      <w:i/>
      <w:iCs/>
      <w:color w:val="000000"/>
      <w:sz w:val="20"/>
      <w:szCs w:val="20"/>
    </w:rPr>
  </w:style>
  <w:style w:type="paragraph" w:customStyle="1" w:styleId="normal0">
    <w:name w:val="normal"/>
    <w:rsid w:val="004C5025"/>
    <w:pPr>
      <w:spacing w:after="200" w:line="276" w:lineRule="auto"/>
    </w:pPr>
  </w:style>
  <w:style w:type="paragraph" w:styleId="Subtitle">
    <w:name w:val="Subtitle"/>
    <w:basedOn w:val="Normal"/>
    <w:next w:val="Normal"/>
    <w:link w:val="SubtitleChar"/>
    <w:uiPriority w:val="11"/>
    <w:qFormat/>
    <w:rsid w:val="004C5025"/>
    <w:pPr>
      <w:numPr>
        <w:ilvl w:val="1"/>
      </w:numPr>
      <w:spacing w:after="180" w:line="274" w:lineRule="auto"/>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4C5025"/>
    <w:rPr>
      <w:rFonts w:eastAsiaTheme="majorEastAsia" w:cstheme="majorBidi"/>
      <w:iCs/>
      <w:color w:val="50637D" w:themeColor="text2" w:themeTint="E6"/>
      <w:sz w:val="32"/>
      <w:szCs w:val="24"/>
      <w:lang w:bidi="hi-IN"/>
      <w14:ligatures w14:val="standard"/>
    </w:rPr>
  </w:style>
  <w:style w:type="paragraph" w:styleId="Caption">
    <w:name w:val="caption"/>
    <w:basedOn w:val="Normal"/>
    <w:next w:val="Normal"/>
    <w:uiPriority w:val="35"/>
    <w:semiHidden/>
    <w:unhideWhenUsed/>
    <w:qFormat/>
    <w:rsid w:val="004C5025"/>
    <w:pPr>
      <w:spacing w:after="180" w:line="240" w:lineRule="auto"/>
    </w:pPr>
    <w:rPr>
      <w:rFonts w:eastAsiaTheme="minorEastAsia"/>
      <w:b/>
      <w:bCs/>
      <w:smallCaps/>
      <w:color w:val="44546A" w:themeColor="text2"/>
      <w:spacing w:val="6"/>
      <w:szCs w:val="18"/>
      <w:lang w:bidi="hi-IN"/>
    </w:rPr>
  </w:style>
  <w:style w:type="character" w:styleId="Emphasis">
    <w:name w:val="Emphasis"/>
    <w:basedOn w:val="DefaultParagraphFont"/>
    <w:uiPriority w:val="20"/>
    <w:qFormat/>
    <w:rsid w:val="004C5025"/>
    <w:rPr>
      <w:b w:val="0"/>
      <w:i/>
      <w:iCs/>
      <w:color w:val="44546A" w:themeColor="text2"/>
    </w:rPr>
  </w:style>
  <w:style w:type="character" w:customStyle="1" w:styleId="NoSpacingChar">
    <w:name w:val="No Spacing Char"/>
    <w:basedOn w:val="DefaultParagraphFont"/>
    <w:link w:val="NoSpacing"/>
    <w:uiPriority w:val="1"/>
    <w:rsid w:val="004C5025"/>
    <w:rPr>
      <w:rFonts w:ascii="Calibri" w:eastAsia="Times New Roman" w:hAnsi="Calibri" w:cs="Times New Roman"/>
    </w:rPr>
  </w:style>
  <w:style w:type="paragraph" w:styleId="Quote">
    <w:name w:val="Quote"/>
    <w:basedOn w:val="Normal"/>
    <w:next w:val="Normal"/>
    <w:link w:val="QuoteChar"/>
    <w:uiPriority w:val="29"/>
    <w:qFormat/>
    <w:rsid w:val="004C5025"/>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4C5025"/>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4C5025"/>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C5025"/>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4C5025"/>
    <w:rPr>
      <w:i/>
      <w:iCs/>
      <w:color w:val="000000"/>
    </w:rPr>
  </w:style>
  <w:style w:type="character" w:styleId="IntenseEmphasis">
    <w:name w:val="Intense Emphasis"/>
    <w:basedOn w:val="DefaultParagraphFont"/>
    <w:uiPriority w:val="21"/>
    <w:qFormat/>
    <w:rsid w:val="004C5025"/>
    <w:rPr>
      <w:b/>
      <w:bCs/>
      <w:i/>
      <w:iCs/>
      <w:color w:val="44546A" w:themeColor="text2"/>
    </w:rPr>
  </w:style>
  <w:style w:type="character" w:styleId="SubtleReference">
    <w:name w:val="Subtle Reference"/>
    <w:basedOn w:val="DefaultParagraphFont"/>
    <w:uiPriority w:val="31"/>
    <w:qFormat/>
    <w:rsid w:val="004C5025"/>
    <w:rPr>
      <w:smallCaps/>
      <w:color w:val="000000"/>
      <w:u w:val="single"/>
    </w:rPr>
  </w:style>
  <w:style w:type="character" w:styleId="IntenseReference">
    <w:name w:val="Intense Reference"/>
    <w:basedOn w:val="DefaultParagraphFont"/>
    <w:uiPriority w:val="32"/>
    <w:qFormat/>
    <w:rsid w:val="004C502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4C502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4C5025"/>
    <w:pPr>
      <w:spacing w:before="480" w:line="264" w:lineRule="auto"/>
      <w:outlineLvl w:val="9"/>
    </w:pPr>
    <w:rPr>
      <w:b/>
      <w:bCs/>
      <w:color w:val="44546A" w:themeColor="text2"/>
      <w:szCs w:val="28"/>
    </w:rPr>
  </w:style>
  <w:style w:type="paragraph" w:customStyle="1" w:styleId="PersonalName">
    <w:name w:val="Personal Name"/>
    <w:basedOn w:val="Title"/>
    <w:qFormat/>
    <w:rsid w:val="004C5025"/>
    <w:pPr>
      <w:pBdr>
        <w:bottom w:val="none" w:sz="0" w:space="0" w:color="auto"/>
      </w:pBdr>
      <w:spacing w:after="120"/>
    </w:pPr>
    <w:rPr>
      <w:b/>
      <w:caps/>
      <w:color w:val="000000"/>
      <w:spacing w:val="30"/>
      <w:sz w:val="28"/>
      <w:szCs w:val="28"/>
      <w14:ligatures w14:val="standard"/>
      <w14:numForm w14:val="oldStyle"/>
    </w:rPr>
  </w:style>
  <w:style w:type="paragraph" w:styleId="TOC1">
    <w:name w:val="toc 1"/>
    <w:basedOn w:val="Normal"/>
    <w:next w:val="Normal"/>
    <w:autoRedefine/>
    <w:uiPriority w:val="39"/>
    <w:unhideWhenUsed/>
    <w:qFormat/>
    <w:rsid w:val="004C5025"/>
    <w:pPr>
      <w:spacing w:before="120" w:after="0" w:line="274" w:lineRule="auto"/>
    </w:pPr>
    <w:rPr>
      <w:b/>
      <w:sz w:val="24"/>
      <w:szCs w:val="24"/>
    </w:rPr>
  </w:style>
  <w:style w:type="paragraph" w:styleId="TOC2">
    <w:name w:val="toc 2"/>
    <w:basedOn w:val="Normal"/>
    <w:next w:val="Normal"/>
    <w:autoRedefine/>
    <w:uiPriority w:val="39"/>
    <w:unhideWhenUsed/>
    <w:qFormat/>
    <w:rsid w:val="004C5025"/>
    <w:pPr>
      <w:spacing w:after="0" w:line="274" w:lineRule="auto"/>
      <w:ind w:left="220"/>
    </w:pPr>
    <w:rPr>
      <w:b/>
    </w:rPr>
  </w:style>
  <w:style w:type="paragraph" w:styleId="TOC3">
    <w:name w:val="toc 3"/>
    <w:basedOn w:val="Normal"/>
    <w:next w:val="Normal"/>
    <w:autoRedefine/>
    <w:uiPriority w:val="39"/>
    <w:unhideWhenUsed/>
    <w:qFormat/>
    <w:rsid w:val="004C5025"/>
    <w:pPr>
      <w:spacing w:after="0" w:line="274" w:lineRule="auto"/>
      <w:ind w:left="440"/>
    </w:pPr>
  </w:style>
  <w:style w:type="paragraph" w:styleId="TOC4">
    <w:name w:val="toc 4"/>
    <w:basedOn w:val="Normal"/>
    <w:next w:val="Normal"/>
    <w:autoRedefine/>
    <w:uiPriority w:val="39"/>
    <w:semiHidden/>
    <w:unhideWhenUsed/>
    <w:rsid w:val="004C5025"/>
    <w:pPr>
      <w:spacing w:after="0" w:line="274" w:lineRule="auto"/>
      <w:ind w:left="660"/>
    </w:pPr>
    <w:rPr>
      <w:sz w:val="20"/>
      <w:szCs w:val="20"/>
    </w:rPr>
  </w:style>
  <w:style w:type="paragraph" w:styleId="TOC5">
    <w:name w:val="toc 5"/>
    <w:basedOn w:val="Normal"/>
    <w:next w:val="Normal"/>
    <w:autoRedefine/>
    <w:uiPriority w:val="39"/>
    <w:semiHidden/>
    <w:unhideWhenUsed/>
    <w:rsid w:val="004C5025"/>
    <w:pPr>
      <w:spacing w:after="0" w:line="274" w:lineRule="auto"/>
      <w:ind w:left="880"/>
    </w:pPr>
    <w:rPr>
      <w:sz w:val="20"/>
      <w:szCs w:val="20"/>
    </w:rPr>
  </w:style>
  <w:style w:type="paragraph" w:styleId="TOC6">
    <w:name w:val="toc 6"/>
    <w:basedOn w:val="Normal"/>
    <w:next w:val="Normal"/>
    <w:autoRedefine/>
    <w:uiPriority w:val="39"/>
    <w:semiHidden/>
    <w:unhideWhenUsed/>
    <w:rsid w:val="004C5025"/>
    <w:pPr>
      <w:spacing w:after="0" w:line="274" w:lineRule="auto"/>
      <w:ind w:left="1100"/>
    </w:pPr>
    <w:rPr>
      <w:sz w:val="20"/>
      <w:szCs w:val="20"/>
    </w:rPr>
  </w:style>
  <w:style w:type="paragraph" w:styleId="TOC7">
    <w:name w:val="toc 7"/>
    <w:basedOn w:val="Normal"/>
    <w:next w:val="Normal"/>
    <w:autoRedefine/>
    <w:uiPriority w:val="39"/>
    <w:semiHidden/>
    <w:unhideWhenUsed/>
    <w:rsid w:val="004C5025"/>
    <w:pPr>
      <w:spacing w:after="0" w:line="274" w:lineRule="auto"/>
      <w:ind w:left="1320"/>
    </w:pPr>
    <w:rPr>
      <w:sz w:val="20"/>
      <w:szCs w:val="20"/>
    </w:rPr>
  </w:style>
  <w:style w:type="paragraph" w:styleId="TOC8">
    <w:name w:val="toc 8"/>
    <w:basedOn w:val="Normal"/>
    <w:next w:val="Normal"/>
    <w:autoRedefine/>
    <w:uiPriority w:val="39"/>
    <w:semiHidden/>
    <w:unhideWhenUsed/>
    <w:rsid w:val="004C5025"/>
    <w:pPr>
      <w:spacing w:after="0" w:line="274" w:lineRule="auto"/>
      <w:ind w:left="1540"/>
    </w:pPr>
    <w:rPr>
      <w:sz w:val="20"/>
      <w:szCs w:val="20"/>
    </w:rPr>
  </w:style>
  <w:style w:type="paragraph" w:styleId="TOC9">
    <w:name w:val="toc 9"/>
    <w:basedOn w:val="Normal"/>
    <w:next w:val="Normal"/>
    <w:autoRedefine/>
    <w:uiPriority w:val="39"/>
    <w:semiHidden/>
    <w:unhideWhenUsed/>
    <w:rsid w:val="004C5025"/>
    <w:pPr>
      <w:spacing w:after="0" w:line="274" w:lineRule="auto"/>
      <w:ind w:left="1760"/>
    </w:pPr>
    <w:rPr>
      <w:sz w:val="20"/>
      <w:szCs w:val="20"/>
    </w:rPr>
  </w:style>
  <w:style w:type="character" w:styleId="Hyperlink">
    <w:name w:val="Hyperlink"/>
    <w:basedOn w:val="DefaultParagraphFont"/>
    <w:uiPriority w:val="99"/>
    <w:unhideWhenUsed/>
    <w:rsid w:val="004C5025"/>
    <w:rPr>
      <w:color w:val="0563C1" w:themeColor="hyperlink"/>
      <w:u w:val="single"/>
    </w:rPr>
  </w:style>
  <w:style w:type="paragraph" w:styleId="BodyTextIndent">
    <w:name w:val="Body Text Indent"/>
    <w:basedOn w:val="Normal"/>
    <w:link w:val="BodyTextIndentChar"/>
    <w:semiHidden/>
    <w:rsid w:val="001D7E28"/>
    <w:pPr>
      <w:spacing w:after="0" w:line="240" w:lineRule="auto"/>
      <w:ind w:left="1080"/>
    </w:pPr>
    <w:rPr>
      <w:rFonts w:ascii="Times" w:eastAsia="Times" w:hAnsi="Times" w:cs="Times New Roman"/>
      <w:sz w:val="24"/>
      <w:szCs w:val="20"/>
      <w:lang w:eastAsia="zh-CN"/>
    </w:rPr>
  </w:style>
  <w:style w:type="character" w:customStyle="1" w:styleId="BodyTextIndentChar">
    <w:name w:val="Body Text Indent Char"/>
    <w:basedOn w:val="DefaultParagraphFont"/>
    <w:link w:val="BodyTextIndent"/>
    <w:semiHidden/>
    <w:rsid w:val="001D7E28"/>
    <w:rPr>
      <w:rFonts w:ascii="Times" w:eastAsia="Times" w:hAnsi="Times" w:cs="Times New Roman"/>
      <w:sz w:val="24"/>
      <w:szCs w:val="20"/>
      <w:lang w:eastAsia="zh-CN"/>
    </w:rPr>
  </w:style>
  <w:style w:type="paragraph" w:styleId="BodyText">
    <w:name w:val="Body Text"/>
    <w:basedOn w:val="Normal"/>
    <w:link w:val="BodyTextChar"/>
    <w:semiHidden/>
    <w:rsid w:val="001D7E28"/>
    <w:pPr>
      <w:widowControl w:val="0"/>
      <w:autoSpaceDE w:val="0"/>
      <w:autoSpaceDN w:val="0"/>
      <w:adjustRightInd w:val="0"/>
      <w:spacing w:after="0" w:line="240" w:lineRule="auto"/>
      <w:jc w:val="center"/>
    </w:pPr>
    <w:rPr>
      <w:rFonts w:ascii="Times" w:eastAsia="Times New Roman" w:hAnsi="Times" w:cs="Times New Roman"/>
      <w:b/>
      <w:color w:val="000000"/>
      <w:sz w:val="40"/>
      <w:szCs w:val="20"/>
      <w:lang w:eastAsia="zh-CN"/>
    </w:rPr>
  </w:style>
  <w:style w:type="character" w:customStyle="1" w:styleId="BodyTextChar">
    <w:name w:val="Body Text Char"/>
    <w:basedOn w:val="DefaultParagraphFont"/>
    <w:link w:val="BodyText"/>
    <w:semiHidden/>
    <w:rsid w:val="001D7E28"/>
    <w:rPr>
      <w:rFonts w:ascii="Times" w:eastAsia="Times New Roman" w:hAnsi="Times" w:cs="Times New Roman"/>
      <w:b/>
      <w:color w:val="000000"/>
      <w:sz w:val="40"/>
      <w:szCs w:val="20"/>
      <w:lang w:eastAsia="zh-CN"/>
    </w:rPr>
  </w:style>
  <w:style w:type="paragraph" w:customStyle="1" w:styleId="RAPrimaryQuestion">
    <w:name w:val="RA Primary Question"/>
    <w:basedOn w:val="ColorfulShading-Accent3"/>
    <w:qFormat/>
    <w:rsid w:val="001D7E28"/>
    <w:pPr>
      <w:tabs>
        <w:tab w:val="left" w:pos="360"/>
      </w:tabs>
      <w:spacing w:after="200" w:line="276" w:lineRule="auto"/>
      <w:ind w:left="360" w:hanging="360"/>
      <w:contextualSpacing/>
    </w:pPr>
    <w:rPr>
      <w:rFonts w:ascii="Times" w:eastAsia="Times" w:hAnsi="Times" w:cs="Times New Roman"/>
      <w:color w:val="auto"/>
      <w:sz w:val="24"/>
      <w:szCs w:val="20"/>
      <w:lang w:eastAsia="zh-CN"/>
    </w:rPr>
  </w:style>
  <w:style w:type="paragraph" w:customStyle="1" w:styleId="RASecondaryQuestion">
    <w:name w:val="RA Secondary Question"/>
    <w:basedOn w:val="ColorfulShading-Accent3"/>
    <w:qFormat/>
    <w:rsid w:val="001D7E28"/>
    <w:pPr>
      <w:spacing w:after="200" w:line="276" w:lineRule="auto"/>
      <w:ind w:left="720" w:firstLine="1800"/>
      <w:contextualSpacing/>
    </w:pPr>
    <w:rPr>
      <w:rFonts w:ascii="Times" w:eastAsia="Times" w:hAnsi="Times" w:cs="Times New Roman"/>
      <w:color w:val="auto"/>
      <w:sz w:val="24"/>
      <w:szCs w:val="20"/>
      <w:lang w:eastAsia="zh-CN"/>
    </w:rPr>
  </w:style>
  <w:style w:type="paragraph" w:customStyle="1" w:styleId="RASectionHeading">
    <w:name w:val="RA Section Heading"/>
    <w:basedOn w:val="Normal"/>
    <w:qFormat/>
    <w:rsid w:val="001D7E28"/>
    <w:pPr>
      <w:spacing w:before="120" w:after="200" w:line="240" w:lineRule="auto"/>
    </w:pPr>
    <w:rPr>
      <w:rFonts w:ascii="Times" w:eastAsia="Times" w:hAnsi="Times" w:cs="Times New Roman"/>
      <w:b/>
      <w:sz w:val="24"/>
      <w:szCs w:val="20"/>
      <w:lang w:eastAsia="zh-CN"/>
    </w:rPr>
  </w:style>
  <w:style w:type="paragraph" w:customStyle="1" w:styleId="RALevel0Bullet">
    <w:name w:val="RA Level 0 Bullet"/>
    <w:basedOn w:val="Normal"/>
    <w:qFormat/>
    <w:rsid w:val="001D7E28"/>
    <w:pPr>
      <w:tabs>
        <w:tab w:val="num" w:pos="720"/>
      </w:tabs>
      <w:spacing w:after="200" w:line="276" w:lineRule="auto"/>
      <w:ind w:left="720" w:hanging="720"/>
    </w:pPr>
    <w:rPr>
      <w:rFonts w:ascii="Times" w:eastAsia="Times" w:hAnsi="Times" w:cs="Times New Roman"/>
      <w:sz w:val="24"/>
      <w:szCs w:val="20"/>
      <w:lang w:eastAsia="zh-CN"/>
    </w:rPr>
  </w:style>
  <w:style w:type="paragraph" w:styleId="BodyTextIndent2">
    <w:name w:val="Body Text Indent 2"/>
    <w:basedOn w:val="Normal"/>
    <w:link w:val="BodyTextIndent2Char"/>
    <w:semiHidden/>
    <w:rsid w:val="001D7E28"/>
    <w:pPr>
      <w:tabs>
        <w:tab w:val="num" w:pos="720"/>
      </w:tabs>
      <w:spacing w:after="200" w:line="276" w:lineRule="auto"/>
      <w:ind w:left="360" w:hanging="360"/>
    </w:pPr>
    <w:rPr>
      <w:rFonts w:ascii="Times" w:eastAsia="Times" w:hAnsi="Times" w:cs="Times New Roman"/>
      <w:sz w:val="24"/>
      <w:szCs w:val="20"/>
      <w:lang w:eastAsia="zh-CN"/>
    </w:rPr>
  </w:style>
  <w:style w:type="character" w:customStyle="1" w:styleId="BodyTextIndent2Char">
    <w:name w:val="Body Text Indent 2 Char"/>
    <w:basedOn w:val="DefaultParagraphFont"/>
    <w:link w:val="BodyTextIndent2"/>
    <w:semiHidden/>
    <w:rsid w:val="001D7E28"/>
    <w:rPr>
      <w:rFonts w:ascii="Times" w:eastAsia="Times" w:hAnsi="Times" w:cs="Times New Roman"/>
      <w:sz w:val="24"/>
      <w:szCs w:val="20"/>
      <w:lang w:eastAsia="zh-CN"/>
    </w:rPr>
  </w:style>
  <w:style w:type="paragraph" w:customStyle="1" w:styleId="Heading1-Annex">
    <w:name w:val="Heading 1 - Annex"/>
    <w:basedOn w:val="Heading1"/>
    <w:next w:val="Normal"/>
    <w:qFormat/>
    <w:rsid w:val="001D7E28"/>
    <w:pPr>
      <w:keepLines w:val="0"/>
      <w:spacing w:before="200" w:after="200" w:line="240" w:lineRule="auto"/>
    </w:pPr>
    <w:rPr>
      <w:rFonts w:ascii="Times" w:eastAsia="Times" w:hAnsi="Times" w:cs="Times New Roman"/>
      <w:b/>
      <w:color w:val="auto"/>
      <w:sz w:val="24"/>
      <w:szCs w:val="20"/>
      <w:lang w:eastAsia="zh-CN"/>
    </w:rPr>
  </w:style>
  <w:style w:type="paragraph" w:customStyle="1" w:styleId="GridTable3">
    <w:name w:val="Grid Table 3"/>
    <w:basedOn w:val="Heading1"/>
    <w:next w:val="Normal"/>
    <w:uiPriority w:val="39"/>
    <w:qFormat/>
    <w:rsid w:val="001D7E28"/>
    <w:pPr>
      <w:spacing w:before="480" w:line="276" w:lineRule="auto"/>
      <w:outlineLvl w:val="9"/>
    </w:pPr>
    <w:rPr>
      <w:rFonts w:ascii="Cambria" w:eastAsia="MS Gothic" w:hAnsi="Cambria" w:cs="Times New Roman"/>
      <w:b/>
      <w:bCs/>
      <w:color w:val="365F91"/>
      <w:sz w:val="28"/>
      <w:szCs w:val="28"/>
      <w:lang w:eastAsia="ja-JP"/>
    </w:rPr>
  </w:style>
  <w:style w:type="paragraph" w:customStyle="1" w:styleId="Heading2-Annex">
    <w:name w:val="Heading 2 - Annex"/>
    <w:basedOn w:val="Heading2"/>
    <w:next w:val="Normal"/>
    <w:qFormat/>
    <w:rsid w:val="001D7E28"/>
    <w:pPr>
      <w:keepLines w:val="0"/>
      <w:numPr>
        <w:numId w:val="1"/>
      </w:numPr>
      <w:spacing w:before="240" w:line="240" w:lineRule="auto"/>
    </w:pPr>
    <w:rPr>
      <w:rFonts w:ascii="Times" w:eastAsia="Times" w:hAnsi="Times" w:cs="Times New Roman"/>
      <w:bCs w:val="0"/>
      <w:i/>
      <w:color w:val="auto"/>
      <w:sz w:val="24"/>
      <w:szCs w:val="20"/>
      <w:lang w:eastAsia="zh-CN"/>
    </w:rPr>
  </w:style>
  <w:style w:type="paragraph" w:customStyle="1" w:styleId="Normal-numbered">
    <w:name w:val="Normal - numbered"/>
    <w:basedOn w:val="Normal"/>
    <w:qFormat/>
    <w:rsid w:val="001D7E28"/>
    <w:pPr>
      <w:numPr>
        <w:numId w:val="2"/>
      </w:numPr>
      <w:spacing w:after="240" w:line="240" w:lineRule="auto"/>
    </w:pPr>
    <w:rPr>
      <w:rFonts w:ascii="Times" w:eastAsia="Times" w:hAnsi="Times" w:cs="Times New Roman"/>
      <w:sz w:val="24"/>
      <w:szCs w:val="20"/>
      <w:lang w:eastAsia="zh-CN"/>
    </w:rPr>
  </w:style>
  <w:style w:type="table" w:styleId="ColorfulShading-Accent3">
    <w:name w:val="Colorful Shading Accent 3"/>
    <w:basedOn w:val="TableNormal"/>
    <w:uiPriority w:val="71"/>
    <w:rsid w:val="001D7E28"/>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qFormat/>
    <w:rsid w:val="00BF3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C50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4C50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4C5025"/>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nhideWhenUsed/>
    <w:qFormat/>
    <w:rsid w:val="004C5025"/>
    <w:pPr>
      <w:keepNext/>
      <w:keepLines/>
      <w:spacing w:before="200" w:after="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nhideWhenUsed/>
    <w:qFormat/>
    <w:rsid w:val="004C5025"/>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nhideWhenUsed/>
    <w:qFormat/>
    <w:rsid w:val="004C5025"/>
    <w:pPr>
      <w:keepNext/>
      <w:keepLines/>
      <w:spacing w:before="200" w:after="0" w:line="274" w:lineRule="auto"/>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4C5025"/>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C5025"/>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12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215A4"/>
    <w:rPr>
      <w:rFonts w:ascii="Segoe UI" w:hAnsi="Segoe UI" w:cs="Segoe UI"/>
      <w:sz w:val="18"/>
      <w:szCs w:val="18"/>
    </w:rPr>
  </w:style>
  <w:style w:type="character" w:customStyle="1" w:styleId="text">
    <w:name w:val="text"/>
    <w:basedOn w:val="DefaultParagraphFont"/>
    <w:rsid w:val="001215A4"/>
  </w:style>
  <w:style w:type="table" w:styleId="TableGrid">
    <w:name w:val="Table Grid"/>
    <w:basedOn w:val="TableNormal"/>
    <w:uiPriority w:val="59"/>
    <w:rsid w:val="006B3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F3386"/>
    <w:pPr>
      <w:tabs>
        <w:tab w:val="center" w:pos="4680"/>
        <w:tab w:val="right" w:pos="9360"/>
      </w:tabs>
      <w:spacing w:after="0" w:line="240" w:lineRule="auto"/>
    </w:pPr>
  </w:style>
  <w:style w:type="character" w:customStyle="1" w:styleId="HeaderChar">
    <w:name w:val="Header Char"/>
    <w:basedOn w:val="DefaultParagraphFont"/>
    <w:link w:val="Header"/>
    <w:rsid w:val="00BF3386"/>
  </w:style>
  <w:style w:type="paragraph" w:styleId="Footer">
    <w:name w:val="footer"/>
    <w:basedOn w:val="Normal"/>
    <w:link w:val="FooterChar"/>
    <w:unhideWhenUsed/>
    <w:rsid w:val="00BF3386"/>
    <w:pPr>
      <w:tabs>
        <w:tab w:val="center" w:pos="4680"/>
        <w:tab w:val="right" w:pos="9360"/>
      </w:tabs>
      <w:spacing w:after="0" w:line="240" w:lineRule="auto"/>
    </w:pPr>
  </w:style>
  <w:style w:type="character" w:customStyle="1" w:styleId="FooterChar">
    <w:name w:val="Footer Char"/>
    <w:basedOn w:val="DefaultParagraphFont"/>
    <w:link w:val="Footer"/>
    <w:rsid w:val="00BF3386"/>
  </w:style>
  <w:style w:type="character" w:customStyle="1" w:styleId="Heading1Char">
    <w:name w:val="Heading 1 Char"/>
    <w:basedOn w:val="DefaultParagraphFont"/>
    <w:link w:val="Heading1"/>
    <w:uiPriority w:val="9"/>
    <w:rsid w:val="00BF338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3386"/>
    <w:rPr>
      <w:b/>
      <w:bCs/>
    </w:rPr>
  </w:style>
  <w:style w:type="paragraph" w:customStyle="1" w:styleId="Default">
    <w:name w:val="Default"/>
    <w:rsid w:val="00C63D5F"/>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sid w:val="00C63D5F"/>
    <w:rPr>
      <w:rFonts w:ascii="Calibri" w:eastAsia="Times New Roman" w:hAnsi="Calibri" w:cs="Times New Roman"/>
    </w:rPr>
  </w:style>
  <w:style w:type="paragraph" w:styleId="ListParagraph">
    <w:name w:val="List Paragraph"/>
    <w:basedOn w:val="Normal"/>
    <w:uiPriority w:val="34"/>
    <w:qFormat/>
    <w:rsid w:val="00C367E4"/>
    <w:pPr>
      <w:spacing w:after="200" w:line="276" w:lineRule="auto"/>
      <w:ind w:left="720"/>
      <w:contextualSpacing/>
    </w:pPr>
  </w:style>
  <w:style w:type="paragraph" w:styleId="NormalWeb">
    <w:name w:val="Normal (Web)"/>
    <w:basedOn w:val="Normal"/>
    <w:uiPriority w:val="99"/>
    <w:semiHidden/>
    <w:unhideWhenUsed/>
    <w:rsid w:val="00F632B1"/>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04ECB"/>
    <w:rPr>
      <w:sz w:val="16"/>
      <w:szCs w:val="16"/>
    </w:rPr>
  </w:style>
  <w:style w:type="paragraph" w:styleId="CommentText">
    <w:name w:val="annotation text"/>
    <w:basedOn w:val="Normal"/>
    <w:link w:val="CommentTextChar"/>
    <w:uiPriority w:val="99"/>
    <w:semiHidden/>
    <w:unhideWhenUsed/>
    <w:rsid w:val="00504ECB"/>
    <w:pPr>
      <w:spacing w:line="240" w:lineRule="auto"/>
    </w:pPr>
    <w:rPr>
      <w:sz w:val="20"/>
      <w:szCs w:val="20"/>
    </w:rPr>
  </w:style>
  <w:style w:type="character" w:customStyle="1" w:styleId="CommentTextChar">
    <w:name w:val="Comment Text Char"/>
    <w:basedOn w:val="DefaultParagraphFont"/>
    <w:link w:val="CommentText"/>
    <w:uiPriority w:val="99"/>
    <w:semiHidden/>
    <w:rsid w:val="00504ECB"/>
    <w:rPr>
      <w:sz w:val="20"/>
      <w:szCs w:val="20"/>
    </w:rPr>
  </w:style>
  <w:style w:type="paragraph" w:styleId="CommentSubject">
    <w:name w:val="annotation subject"/>
    <w:basedOn w:val="CommentText"/>
    <w:next w:val="CommentText"/>
    <w:link w:val="CommentSubjectChar"/>
    <w:uiPriority w:val="99"/>
    <w:semiHidden/>
    <w:unhideWhenUsed/>
    <w:rsid w:val="00504ECB"/>
    <w:rPr>
      <w:b/>
      <w:bCs/>
    </w:rPr>
  </w:style>
  <w:style w:type="character" w:customStyle="1" w:styleId="CommentSubjectChar">
    <w:name w:val="Comment Subject Char"/>
    <w:basedOn w:val="CommentTextChar"/>
    <w:link w:val="CommentSubject"/>
    <w:uiPriority w:val="99"/>
    <w:semiHidden/>
    <w:rsid w:val="00504ECB"/>
    <w:rPr>
      <w:b/>
      <w:bCs/>
      <w:sz w:val="20"/>
      <w:szCs w:val="20"/>
    </w:rPr>
  </w:style>
  <w:style w:type="paragraph" w:styleId="Title">
    <w:name w:val="Title"/>
    <w:basedOn w:val="Normal"/>
    <w:next w:val="Normal"/>
    <w:link w:val="TitleChar"/>
    <w:uiPriority w:val="10"/>
    <w:qFormat/>
    <w:rsid w:val="00FD684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D684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4C50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C50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5025"/>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4C502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4C5025"/>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C5025"/>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4C502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C5025"/>
    <w:rPr>
      <w:rFonts w:asciiTheme="majorHAnsi" w:eastAsiaTheme="majorEastAsia" w:hAnsiTheme="majorHAnsi" w:cstheme="majorBidi"/>
      <w:i/>
      <w:iCs/>
      <w:color w:val="000000"/>
      <w:sz w:val="20"/>
      <w:szCs w:val="20"/>
    </w:rPr>
  </w:style>
  <w:style w:type="paragraph" w:customStyle="1" w:styleId="normal0">
    <w:name w:val="normal"/>
    <w:rsid w:val="004C5025"/>
    <w:pPr>
      <w:spacing w:after="200" w:line="276" w:lineRule="auto"/>
    </w:pPr>
  </w:style>
  <w:style w:type="paragraph" w:styleId="Subtitle">
    <w:name w:val="Subtitle"/>
    <w:basedOn w:val="Normal"/>
    <w:next w:val="Normal"/>
    <w:link w:val="SubtitleChar"/>
    <w:uiPriority w:val="11"/>
    <w:qFormat/>
    <w:rsid w:val="004C5025"/>
    <w:pPr>
      <w:numPr>
        <w:ilvl w:val="1"/>
      </w:numPr>
      <w:spacing w:after="180" w:line="274" w:lineRule="auto"/>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4C5025"/>
    <w:rPr>
      <w:rFonts w:eastAsiaTheme="majorEastAsia" w:cstheme="majorBidi"/>
      <w:iCs/>
      <w:color w:val="50637D" w:themeColor="text2" w:themeTint="E6"/>
      <w:sz w:val="32"/>
      <w:szCs w:val="24"/>
      <w:lang w:bidi="hi-IN"/>
      <w14:ligatures w14:val="standard"/>
    </w:rPr>
  </w:style>
  <w:style w:type="paragraph" w:styleId="Caption">
    <w:name w:val="caption"/>
    <w:basedOn w:val="Normal"/>
    <w:next w:val="Normal"/>
    <w:uiPriority w:val="35"/>
    <w:semiHidden/>
    <w:unhideWhenUsed/>
    <w:qFormat/>
    <w:rsid w:val="004C5025"/>
    <w:pPr>
      <w:spacing w:after="180" w:line="240" w:lineRule="auto"/>
    </w:pPr>
    <w:rPr>
      <w:rFonts w:eastAsiaTheme="minorEastAsia"/>
      <w:b/>
      <w:bCs/>
      <w:smallCaps/>
      <w:color w:val="44546A" w:themeColor="text2"/>
      <w:spacing w:val="6"/>
      <w:szCs w:val="18"/>
      <w:lang w:bidi="hi-IN"/>
    </w:rPr>
  </w:style>
  <w:style w:type="character" w:styleId="Emphasis">
    <w:name w:val="Emphasis"/>
    <w:basedOn w:val="DefaultParagraphFont"/>
    <w:uiPriority w:val="20"/>
    <w:qFormat/>
    <w:rsid w:val="004C5025"/>
    <w:rPr>
      <w:b w:val="0"/>
      <w:i/>
      <w:iCs/>
      <w:color w:val="44546A" w:themeColor="text2"/>
    </w:rPr>
  </w:style>
  <w:style w:type="character" w:customStyle="1" w:styleId="NoSpacingChar">
    <w:name w:val="No Spacing Char"/>
    <w:basedOn w:val="DefaultParagraphFont"/>
    <w:link w:val="NoSpacing"/>
    <w:uiPriority w:val="1"/>
    <w:rsid w:val="004C5025"/>
    <w:rPr>
      <w:rFonts w:ascii="Calibri" w:eastAsia="Times New Roman" w:hAnsi="Calibri" w:cs="Times New Roman"/>
    </w:rPr>
  </w:style>
  <w:style w:type="paragraph" w:styleId="Quote">
    <w:name w:val="Quote"/>
    <w:basedOn w:val="Normal"/>
    <w:next w:val="Normal"/>
    <w:link w:val="QuoteChar"/>
    <w:uiPriority w:val="29"/>
    <w:qFormat/>
    <w:rsid w:val="004C5025"/>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4C5025"/>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4C5025"/>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C5025"/>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4C5025"/>
    <w:rPr>
      <w:i/>
      <w:iCs/>
      <w:color w:val="000000"/>
    </w:rPr>
  </w:style>
  <w:style w:type="character" w:styleId="IntenseEmphasis">
    <w:name w:val="Intense Emphasis"/>
    <w:basedOn w:val="DefaultParagraphFont"/>
    <w:uiPriority w:val="21"/>
    <w:qFormat/>
    <w:rsid w:val="004C5025"/>
    <w:rPr>
      <w:b/>
      <w:bCs/>
      <w:i/>
      <w:iCs/>
      <w:color w:val="44546A" w:themeColor="text2"/>
    </w:rPr>
  </w:style>
  <w:style w:type="character" w:styleId="SubtleReference">
    <w:name w:val="Subtle Reference"/>
    <w:basedOn w:val="DefaultParagraphFont"/>
    <w:uiPriority w:val="31"/>
    <w:qFormat/>
    <w:rsid w:val="004C5025"/>
    <w:rPr>
      <w:smallCaps/>
      <w:color w:val="000000"/>
      <w:u w:val="single"/>
    </w:rPr>
  </w:style>
  <w:style w:type="character" w:styleId="IntenseReference">
    <w:name w:val="Intense Reference"/>
    <w:basedOn w:val="DefaultParagraphFont"/>
    <w:uiPriority w:val="32"/>
    <w:qFormat/>
    <w:rsid w:val="004C5025"/>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4C5025"/>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4C5025"/>
    <w:pPr>
      <w:spacing w:before="480" w:line="264" w:lineRule="auto"/>
      <w:outlineLvl w:val="9"/>
    </w:pPr>
    <w:rPr>
      <w:b/>
      <w:bCs/>
      <w:color w:val="44546A" w:themeColor="text2"/>
      <w:szCs w:val="28"/>
    </w:rPr>
  </w:style>
  <w:style w:type="paragraph" w:customStyle="1" w:styleId="PersonalName">
    <w:name w:val="Personal Name"/>
    <w:basedOn w:val="Title"/>
    <w:qFormat/>
    <w:rsid w:val="004C5025"/>
    <w:pPr>
      <w:pBdr>
        <w:bottom w:val="none" w:sz="0" w:space="0" w:color="auto"/>
      </w:pBdr>
      <w:spacing w:after="120"/>
    </w:pPr>
    <w:rPr>
      <w:b/>
      <w:caps/>
      <w:color w:val="000000"/>
      <w:spacing w:val="30"/>
      <w:sz w:val="28"/>
      <w:szCs w:val="28"/>
      <w14:ligatures w14:val="standard"/>
      <w14:numForm w14:val="oldStyle"/>
    </w:rPr>
  </w:style>
  <w:style w:type="paragraph" w:styleId="TOC1">
    <w:name w:val="toc 1"/>
    <w:basedOn w:val="Normal"/>
    <w:next w:val="Normal"/>
    <w:autoRedefine/>
    <w:uiPriority w:val="39"/>
    <w:unhideWhenUsed/>
    <w:qFormat/>
    <w:rsid w:val="004C5025"/>
    <w:pPr>
      <w:spacing w:before="120" w:after="0" w:line="274" w:lineRule="auto"/>
    </w:pPr>
    <w:rPr>
      <w:b/>
      <w:sz w:val="24"/>
      <w:szCs w:val="24"/>
    </w:rPr>
  </w:style>
  <w:style w:type="paragraph" w:styleId="TOC2">
    <w:name w:val="toc 2"/>
    <w:basedOn w:val="Normal"/>
    <w:next w:val="Normal"/>
    <w:autoRedefine/>
    <w:uiPriority w:val="39"/>
    <w:unhideWhenUsed/>
    <w:qFormat/>
    <w:rsid w:val="004C5025"/>
    <w:pPr>
      <w:spacing w:after="0" w:line="274" w:lineRule="auto"/>
      <w:ind w:left="220"/>
    </w:pPr>
    <w:rPr>
      <w:b/>
    </w:rPr>
  </w:style>
  <w:style w:type="paragraph" w:styleId="TOC3">
    <w:name w:val="toc 3"/>
    <w:basedOn w:val="Normal"/>
    <w:next w:val="Normal"/>
    <w:autoRedefine/>
    <w:uiPriority w:val="39"/>
    <w:unhideWhenUsed/>
    <w:qFormat/>
    <w:rsid w:val="004C5025"/>
    <w:pPr>
      <w:spacing w:after="0" w:line="274" w:lineRule="auto"/>
      <w:ind w:left="440"/>
    </w:pPr>
  </w:style>
  <w:style w:type="paragraph" w:styleId="TOC4">
    <w:name w:val="toc 4"/>
    <w:basedOn w:val="Normal"/>
    <w:next w:val="Normal"/>
    <w:autoRedefine/>
    <w:uiPriority w:val="39"/>
    <w:semiHidden/>
    <w:unhideWhenUsed/>
    <w:rsid w:val="004C5025"/>
    <w:pPr>
      <w:spacing w:after="0" w:line="274" w:lineRule="auto"/>
      <w:ind w:left="660"/>
    </w:pPr>
    <w:rPr>
      <w:sz w:val="20"/>
      <w:szCs w:val="20"/>
    </w:rPr>
  </w:style>
  <w:style w:type="paragraph" w:styleId="TOC5">
    <w:name w:val="toc 5"/>
    <w:basedOn w:val="Normal"/>
    <w:next w:val="Normal"/>
    <w:autoRedefine/>
    <w:uiPriority w:val="39"/>
    <w:semiHidden/>
    <w:unhideWhenUsed/>
    <w:rsid w:val="004C5025"/>
    <w:pPr>
      <w:spacing w:after="0" w:line="274" w:lineRule="auto"/>
      <w:ind w:left="880"/>
    </w:pPr>
    <w:rPr>
      <w:sz w:val="20"/>
      <w:szCs w:val="20"/>
    </w:rPr>
  </w:style>
  <w:style w:type="paragraph" w:styleId="TOC6">
    <w:name w:val="toc 6"/>
    <w:basedOn w:val="Normal"/>
    <w:next w:val="Normal"/>
    <w:autoRedefine/>
    <w:uiPriority w:val="39"/>
    <w:semiHidden/>
    <w:unhideWhenUsed/>
    <w:rsid w:val="004C5025"/>
    <w:pPr>
      <w:spacing w:after="0" w:line="274" w:lineRule="auto"/>
      <w:ind w:left="1100"/>
    </w:pPr>
    <w:rPr>
      <w:sz w:val="20"/>
      <w:szCs w:val="20"/>
    </w:rPr>
  </w:style>
  <w:style w:type="paragraph" w:styleId="TOC7">
    <w:name w:val="toc 7"/>
    <w:basedOn w:val="Normal"/>
    <w:next w:val="Normal"/>
    <w:autoRedefine/>
    <w:uiPriority w:val="39"/>
    <w:semiHidden/>
    <w:unhideWhenUsed/>
    <w:rsid w:val="004C5025"/>
    <w:pPr>
      <w:spacing w:after="0" w:line="274" w:lineRule="auto"/>
      <w:ind w:left="1320"/>
    </w:pPr>
    <w:rPr>
      <w:sz w:val="20"/>
      <w:szCs w:val="20"/>
    </w:rPr>
  </w:style>
  <w:style w:type="paragraph" w:styleId="TOC8">
    <w:name w:val="toc 8"/>
    <w:basedOn w:val="Normal"/>
    <w:next w:val="Normal"/>
    <w:autoRedefine/>
    <w:uiPriority w:val="39"/>
    <w:semiHidden/>
    <w:unhideWhenUsed/>
    <w:rsid w:val="004C5025"/>
    <w:pPr>
      <w:spacing w:after="0" w:line="274" w:lineRule="auto"/>
      <w:ind w:left="1540"/>
    </w:pPr>
    <w:rPr>
      <w:sz w:val="20"/>
      <w:szCs w:val="20"/>
    </w:rPr>
  </w:style>
  <w:style w:type="paragraph" w:styleId="TOC9">
    <w:name w:val="toc 9"/>
    <w:basedOn w:val="Normal"/>
    <w:next w:val="Normal"/>
    <w:autoRedefine/>
    <w:uiPriority w:val="39"/>
    <w:semiHidden/>
    <w:unhideWhenUsed/>
    <w:rsid w:val="004C5025"/>
    <w:pPr>
      <w:spacing w:after="0" w:line="274" w:lineRule="auto"/>
      <w:ind w:left="1760"/>
    </w:pPr>
    <w:rPr>
      <w:sz w:val="20"/>
      <w:szCs w:val="20"/>
    </w:rPr>
  </w:style>
  <w:style w:type="character" w:styleId="Hyperlink">
    <w:name w:val="Hyperlink"/>
    <w:basedOn w:val="DefaultParagraphFont"/>
    <w:uiPriority w:val="99"/>
    <w:unhideWhenUsed/>
    <w:rsid w:val="004C5025"/>
    <w:rPr>
      <w:color w:val="0563C1" w:themeColor="hyperlink"/>
      <w:u w:val="single"/>
    </w:rPr>
  </w:style>
  <w:style w:type="paragraph" w:styleId="BodyTextIndent">
    <w:name w:val="Body Text Indent"/>
    <w:basedOn w:val="Normal"/>
    <w:link w:val="BodyTextIndentChar"/>
    <w:semiHidden/>
    <w:rsid w:val="001D7E28"/>
    <w:pPr>
      <w:spacing w:after="0" w:line="240" w:lineRule="auto"/>
      <w:ind w:left="1080"/>
    </w:pPr>
    <w:rPr>
      <w:rFonts w:ascii="Times" w:eastAsia="Times" w:hAnsi="Times" w:cs="Times New Roman"/>
      <w:sz w:val="24"/>
      <w:szCs w:val="20"/>
      <w:lang w:eastAsia="zh-CN"/>
    </w:rPr>
  </w:style>
  <w:style w:type="character" w:customStyle="1" w:styleId="BodyTextIndentChar">
    <w:name w:val="Body Text Indent Char"/>
    <w:basedOn w:val="DefaultParagraphFont"/>
    <w:link w:val="BodyTextIndent"/>
    <w:semiHidden/>
    <w:rsid w:val="001D7E28"/>
    <w:rPr>
      <w:rFonts w:ascii="Times" w:eastAsia="Times" w:hAnsi="Times" w:cs="Times New Roman"/>
      <w:sz w:val="24"/>
      <w:szCs w:val="20"/>
      <w:lang w:eastAsia="zh-CN"/>
    </w:rPr>
  </w:style>
  <w:style w:type="paragraph" w:styleId="BodyText">
    <w:name w:val="Body Text"/>
    <w:basedOn w:val="Normal"/>
    <w:link w:val="BodyTextChar"/>
    <w:semiHidden/>
    <w:rsid w:val="001D7E28"/>
    <w:pPr>
      <w:widowControl w:val="0"/>
      <w:autoSpaceDE w:val="0"/>
      <w:autoSpaceDN w:val="0"/>
      <w:adjustRightInd w:val="0"/>
      <w:spacing w:after="0" w:line="240" w:lineRule="auto"/>
      <w:jc w:val="center"/>
    </w:pPr>
    <w:rPr>
      <w:rFonts w:ascii="Times" w:eastAsia="Times New Roman" w:hAnsi="Times" w:cs="Times New Roman"/>
      <w:b/>
      <w:color w:val="000000"/>
      <w:sz w:val="40"/>
      <w:szCs w:val="20"/>
      <w:lang w:eastAsia="zh-CN"/>
    </w:rPr>
  </w:style>
  <w:style w:type="character" w:customStyle="1" w:styleId="BodyTextChar">
    <w:name w:val="Body Text Char"/>
    <w:basedOn w:val="DefaultParagraphFont"/>
    <w:link w:val="BodyText"/>
    <w:semiHidden/>
    <w:rsid w:val="001D7E28"/>
    <w:rPr>
      <w:rFonts w:ascii="Times" w:eastAsia="Times New Roman" w:hAnsi="Times" w:cs="Times New Roman"/>
      <w:b/>
      <w:color w:val="000000"/>
      <w:sz w:val="40"/>
      <w:szCs w:val="20"/>
      <w:lang w:eastAsia="zh-CN"/>
    </w:rPr>
  </w:style>
  <w:style w:type="paragraph" w:customStyle="1" w:styleId="RAPrimaryQuestion">
    <w:name w:val="RA Primary Question"/>
    <w:basedOn w:val="ColorfulShading-Accent3"/>
    <w:qFormat/>
    <w:rsid w:val="001D7E28"/>
    <w:pPr>
      <w:tabs>
        <w:tab w:val="left" w:pos="360"/>
      </w:tabs>
      <w:spacing w:after="200" w:line="276" w:lineRule="auto"/>
      <w:ind w:left="360" w:hanging="360"/>
      <w:contextualSpacing/>
    </w:pPr>
    <w:rPr>
      <w:rFonts w:ascii="Times" w:eastAsia="Times" w:hAnsi="Times" w:cs="Times New Roman"/>
      <w:color w:val="auto"/>
      <w:sz w:val="24"/>
      <w:szCs w:val="20"/>
      <w:lang w:eastAsia="zh-CN"/>
    </w:rPr>
  </w:style>
  <w:style w:type="paragraph" w:customStyle="1" w:styleId="RASecondaryQuestion">
    <w:name w:val="RA Secondary Question"/>
    <w:basedOn w:val="ColorfulShading-Accent3"/>
    <w:qFormat/>
    <w:rsid w:val="001D7E28"/>
    <w:pPr>
      <w:spacing w:after="200" w:line="276" w:lineRule="auto"/>
      <w:ind w:left="720" w:firstLine="1800"/>
      <w:contextualSpacing/>
    </w:pPr>
    <w:rPr>
      <w:rFonts w:ascii="Times" w:eastAsia="Times" w:hAnsi="Times" w:cs="Times New Roman"/>
      <w:color w:val="auto"/>
      <w:sz w:val="24"/>
      <w:szCs w:val="20"/>
      <w:lang w:eastAsia="zh-CN"/>
    </w:rPr>
  </w:style>
  <w:style w:type="paragraph" w:customStyle="1" w:styleId="RASectionHeading">
    <w:name w:val="RA Section Heading"/>
    <w:basedOn w:val="Normal"/>
    <w:qFormat/>
    <w:rsid w:val="001D7E28"/>
    <w:pPr>
      <w:spacing w:before="120" w:after="200" w:line="240" w:lineRule="auto"/>
    </w:pPr>
    <w:rPr>
      <w:rFonts w:ascii="Times" w:eastAsia="Times" w:hAnsi="Times" w:cs="Times New Roman"/>
      <w:b/>
      <w:sz w:val="24"/>
      <w:szCs w:val="20"/>
      <w:lang w:eastAsia="zh-CN"/>
    </w:rPr>
  </w:style>
  <w:style w:type="paragraph" w:customStyle="1" w:styleId="RALevel0Bullet">
    <w:name w:val="RA Level 0 Bullet"/>
    <w:basedOn w:val="Normal"/>
    <w:qFormat/>
    <w:rsid w:val="001D7E28"/>
    <w:pPr>
      <w:tabs>
        <w:tab w:val="num" w:pos="720"/>
      </w:tabs>
      <w:spacing w:after="200" w:line="276" w:lineRule="auto"/>
      <w:ind w:left="720" w:hanging="720"/>
    </w:pPr>
    <w:rPr>
      <w:rFonts w:ascii="Times" w:eastAsia="Times" w:hAnsi="Times" w:cs="Times New Roman"/>
      <w:sz w:val="24"/>
      <w:szCs w:val="20"/>
      <w:lang w:eastAsia="zh-CN"/>
    </w:rPr>
  </w:style>
  <w:style w:type="paragraph" w:styleId="BodyTextIndent2">
    <w:name w:val="Body Text Indent 2"/>
    <w:basedOn w:val="Normal"/>
    <w:link w:val="BodyTextIndent2Char"/>
    <w:semiHidden/>
    <w:rsid w:val="001D7E28"/>
    <w:pPr>
      <w:tabs>
        <w:tab w:val="num" w:pos="720"/>
      </w:tabs>
      <w:spacing w:after="200" w:line="276" w:lineRule="auto"/>
      <w:ind w:left="360" w:hanging="360"/>
    </w:pPr>
    <w:rPr>
      <w:rFonts w:ascii="Times" w:eastAsia="Times" w:hAnsi="Times" w:cs="Times New Roman"/>
      <w:sz w:val="24"/>
      <w:szCs w:val="20"/>
      <w:lang w:eastAsia="zh-CN"/>
    </w:rPr>
  </w:style>
  <w:style w:type="character" w:customStyle="1" w:styleId="BodyTextIndent2Char">
    <w:name w:val="Body Text Indent 2 Char"/>
    <w:basedOn w:val="DefaultParagraphFont"/>
    <w:link w:val="BodyTextIndent2"/>
    <w:semiHidden/>
    <w:rsid w:val="001D7E28"/>
    <w:rPr>
      <w:rFonts w:ascii="Times" w:eastAsia="Times" w:hAnsi="Times" w:cs="Times New Roman"/>
      <w:sz w:val="24"/>
      <w:szCs w:val="20"/>
      <w:lang w:eastAsia="zh-CN"/>
    </w:rPr>
  </w:style>
  <w:style w:type="paragraph" w:customStyle="1" w:styleId="Heading1-Annex">
    <w:name w:val="Heading 1 - Annex"/>
    <w:basedOn w:val="Heading1"/>
    <w:next w:val="Normal"/>
    <w:qFormat/>
    <w:rsid w:val="001D7E28"/>
    <w:pPr>
      <w:keepLines w:val="0"/>
      <w:spacing w:before="200" w:after="200" w:line="240" w:lineRule="auto"/>
    </w:pPr>
    <w:rPr>
      <w:rFonts w:ascii="Times" w:eastAsia="Times" w:hAnsi="Times" w:cs="Times New Roman"/>
      <w:b/>
      <w:color w:val="auto"/>
      <w:sz w:val="24"/>
      <w:szCs w:val="20"/>
      <w:lang w:eastAsia="zh-CN"/>
    </w:rPr>
  </w:style>
  <w:style w:type="paragraph" w:customStyle="1" w:styleId="GridTable3">
    <w:name w:val="Grid Table 3"/>
    <w:basedOn w:val="Heading1"/>
    <w:next w:val="Normal"/>
    <w:uiPriority w:val="39"/>
    <w:qFormat/>
    <w:rsid w:val="001D7E28"/>
    <w:pPr>
      <w:spacing w:before="480" w:line="276" w:lineRule="auto"/>
      <w:outlineLvl w:val="9"/>
    </w:pPr>
    <w:rPr>
      <w:rFonts w:ascii="Cambria" w:eastAsia="MS Gothic" w:hAnsi="Cambria" w:cs="Times New Roman"/>
      <w:b/>
      <w:bCs/>
      <w:color w:val="365F91"/>
      <w:sz w:val="28"/>
      <w:szCs w:val="28"/>
      <w:lang w:eastAsia="ja-JP"/>
    </w:rPr>
  </w:style>
  <w:style w:type="paragraph" w:customStyle="1" w:styleId="Heading2-Annex">
    <w:name w:val="Heading 2 - Annex"/>
    <w:basedOn w:val="Heading2"/>
    <w:next w:val="Normal"/>
    <w:qFormat/>
    <w:rsid w:val="001D7E28"/>
    <w:pPr>
      <w:keepLines w:val="0"/>
      <w:numPr>
        <w:numId w:val="1"/>
      </w:numPr>
      <w:spacing w:before="240" w:line="240" w:lineRule="auto"/>
    </w:pPr>
    <w:rPr>
      <w:rFonts w:ascii="Times" w:eastAsia="Times" w:hAnsi="Times" w:cs="Times New Roman"/>
      <w:bCs w:val="0"/>
      <w:i/>
      <w:color w:val="auto"/>
      <w:sz w:val="24"/>
      <w:szCs w:val="20"/>
      <w:lang w:eastAsia="zh-CN"/>
    </w:rPr>
  </w:style>
  <w:style w:type="paragraph" w:customStyle="1" w:styleId="Normal-numbered">
    <w:name w:val="Normal - numbered"/>
    <w:basedOn w:val="Normal"/>
    <w:qFormat/>
    <w:rsid w:val="001D7E28"/>
    <w:pPr>
      <w:numPr>
        <w:numId w:val="2"/>
      </w:numPr>
      <w:spacing w:after="240" w:line="240" w:lineRule="auto"/>
    </w:pPr>
    <w:rPr>
      <w:rFonts w:ascii="Times" w:eastAsia="Times" w:hAnsi="Times" w:cs="Times New Roman"/>
      <w:sz w:val="24"/>
      <w:szCs w:val="20"/>
      <w:lang w:eastAsia="zh-CN"/>
    </w:rPr>
  </w:style>
  <w:style w:type="table" w:styleId="ColorfulShading-Accent3">
    <w:name w:val="Colorful Shading Accent 3"/>
    <w:basedOn w:val="TableNormal"/>
    <w:uiPriority w:val="71"/>
    <w:rsid w:val="001D7E28"/>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5195">
      <w:bodyDiv w:val="1"/>
      <w:marLeft w:val="0"/>
      <w:marRight w:val="0"/>
      <w:marTop w:val="0"/>
      <w:marBottom w:val="0"/>
      <w:divBdr>
        <w:top w:val="none" w:sz="0" w:space="0" w:color="auto"/>
        <w:left w:val="none" w:sz="0" w:space="0" w:color="auto"/>
        <w:bottom w:val="none" w:sz="0" w:space="0" w:color="auto"/>
        <w:right w:val="none" w:sz="0" w:space="0" w:color="auto"/>
      </w:divBdr>
    </w:div>
    <w:div w:id="13573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1049</Words>
  <Characters>5984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Durham County Government</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Hamashima, Les A.</dc:creator>
  <cp:keywords/>
  <dc:description/>
  <cp:lastModifiedBy>Jason Hare</cp:lastModifiedBy>
  <cp:revision>3</cp:revision>
  <cp:lastPrinted>2014-08-13T17:38:00Z</cp:lastPrinted>
  <dcterms:created xsi:type="dcterms:W3CDTF">2015-02-04T16:57:00Z</dcterms:created>
  <dcterms:modified xsi:type="dcterms:W3CDTF">2015-02-04T17:25:00Z</dcterms:modified>
</cp:coreProperties>
</file>