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06D6" w14:textId="0B068B8F" w:rsidR="0043756C" w:rsidRDefault="0043756C" w:rsidP="004D2E23">
      <w:pPr>
        <w:spacing w:after="1362" w:line="240" w:lineRule="auto"/>
        <w:ind w:left="0" w:right="0" w:firstLine="0"/>
        <w:rPr>
          <w:rFonts w:hint="eastAsia"/>
        </w:rPr>
      </w:pPr>
    </w:p>
    <w:p w14:paraId="059425E0" w14:textId="09869352" w:rsidR="0043756C" w:rsidRDefault="00440D53">
      <w:pPr>
        <w:spacing w:after="206" w:line="240" w:lineRule="auto"/>
        <w:ind w:left="211" w:right="101" w:firstLine="0"/>
        <w:rPr>
          <w:rFonts w:hint="eastAsia"/>
        </w:rPr>
      </w:pPr>
      <w:r>
        <w:rPr>
          <w:rFonts w:ascii="Microsoft YaHei UI" w:eastAsia="Microsoft YaHei UI" w:hAnsi="Microsoft YaHei UI" w:cs="Microsoft YaHei UI" w:hint="eastAsia"/>
          <w:color w:val="333333"/>
          <w:sz w:val="33"/>
        </w:rPr>
        <w:t>Jason</w:t>
      </w:r>
    </w:p>
    <w:p w14:paraId="3A54B50E" w14:textId="36E82655" w:rsidR="00712D3A" w:rsidRDefault="00712D3A">
      <w:pPr>
        <w:ind w:left="221" w:right="101"/>
      </w:pPr>
      <w:r>
        <w:rPr>
          <w:rFonts w:hint="eastAsia"/>
        </w:rPr>
        <w:t>电话：0063+9561729132</w:t>
      </w:r>
    </w:p>
    <w:p w14:paraId="190BE407" w14:textId="599F7219" w:rsidR="00712D3A" w:rsidRDefault="00712D3A">
      <w:pPr>
        <w:ind w:left="221" w:right="101"/>
      </w:pPr>
      <w:r>
        <w:rPr>
          <w:rFonts w:hint="eastAsia"/>
        </w:rPr>
        <w:t>邮箱：</w:t>
      </w:r>
      <w:hyperlink r:id="rId5" w:history="1">
        <w:r w:rsidRPr="00512D2F">
          <w:rPr>
            <w:rStyle w:val="a4"/>
            <w:rFonts w:hint="eastAsia"/>
          </w:rPr>
          <w:t>jason20241010@outlook.com</w:t>
        </w:r>
      </w:hyperlink>
    </w:p>
    <w:p w14:paraId="648018EF" w14:textId="25D77E28" w:rsidR="00436532" w:rsidRPr="00712D3A" w:rsidRDefault="00712D3A" w:rsidP="00436532">
      <w:pPr>
        <w:ind w:left="221" w:right="101"/>
        <w:rPr>
          <w:rFonts w:hint="eastAsia"/>
        </w:rPr>
      </w:pPr>
      <w:r>
        <w:rPr>
          <w:rFonts w:hint="eastAsia"/>
        </w:rPr>
        <w:t>住址：</w:t>
      </w:r>
      <w:r w:rsidR="00436532" w:rsidRPr="00436532">
        <w:rPr>
          <w:rFonts w:hint="eastAsia"/>
        </w:rPr>
        <w:t>江苏省南京市</w:t>
      </w:r>
      <w:proofErr w:type="gramStart"/>
      <w:r w:rsidR="00436532" w:rsidRPr="00436532">
        <w:rPr>
          <w:rFonts w:hint="eastAsia"/>
        </w:rPr>
        <w:t>栖霞区仙林</w:t>
      </w:r>
      <w:proofErr w:type="gramEnd"/>
      <w:r w:rsidR="00436532" w:rsidRPr="00436532">
        <w:rPr>
          <w:rFonts w:hint="eastAsia"/>
        </w:rPr>
        <w:t>大学城羊山北路</w:t>
      </w:r>
    </w:p>
    <w:p w14:paraId="6409EC9A" w14:textId="77777777" w:rsidR="0043756C" w:rsidRPr="00712D3A" w:rsidRDefault="005741E7">
      <w:pPr>
        <w:pStyle w:val="1"/>
        <w:rPr>
          <w:rFonts w:hint="eastAsia"/>
          <w:b/>
          <w:bCs/>
        </w:rPr>
      </w:pPr>
      <w:r w:rsidRPr="00712D3A">
        <w:rPr>
          <w:b/>
          <w:bCs/>
        </w:rPr>
        <w:t>自我评价</w:t>
      </w:r>
    </w:p>
    <w:p w14:paraId="408BC8C2" w14:textId="543CA802" w:rsidR="0043756C" w:rsidRDefault="00712D3A" w:rsidP="008545E8">
      <w:pPr>
        <w:spacing w:line="305" w:lineRule="auto"/>
        <w:ind w:left="420" w:firstLine="420"/>
        <w:rPr>
          <w:rFonts w:hint="eastAsia"/>
        </w:rPr>
      </w:pPr>
      <w:r w:rsidRPr="00712D3A">
        <w:t>具备超过10年的企业IT基础设施实施、管理、IT安全和流程管理经验的资深网络工程师及项目经理。拥有CCNP、Oracle OCP、ISO 14000/9000审核员等专业认证，对数据中心技术及发展有深刻理解。专注于大中型园区网和数据中心架构的构建、设计、配置与部署，精通Cisco、H3C、Juniper等一线网络产品，熟练配置Windows Server和Linux系统。近年来主要从事赤道几内亚、新加坡、菲律宾等数据中心的管理、技术支持及培训工作，具有金融行业、政企客户及互联网大型网络的设计与实施经验。</w:t>
      </w:r>
      <w:r w:rsidR="00E3175C">
        <w:t xml:space="preserve"> </w:t>
      </w:r>
    </w:p>
    <w:p w14:paraId="4DA19DE8" w14:textId="77777777" w:rsidR="0043756C" w:rsidRPr="00712D3A" w:rsidRDefault="005741E7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429BD8"/>
        <w:spacing w:after="441"/>
        <w:ind w:left="-5"/>
        <w:rPr>
          <w:rFonts w:hint="eastAsia"/>
          <w:b/>
          <w:bCs/>
        </w:rPr>
      </w:pPr>
      <w:r w:rsidRPr="00712D3A">
        <w:rPr>
          <w:b/>
          <w:bCs/>
          <w:color w:val="FFFFFF"/>
          <w:sz w:val="21"/>
        </w:rPr>
        <w:t>求职意向</w:t>
      </w:r>
    </w:p>
    <w:p w14:paraId="4C33A88B" w14:textId="51BBC714" w:rsidR="0043756C" w:rsidRDefault="005741E7">
      <w:pPr>
        <w:spacing w:after="385" w:line="339" w:lineRule="auto"/>
        <w:ind w:left="523" w:right="270" w:firstLine="0"/>
        <w:rPr>
          <w:rFonts w:hint="eastAsia"/>
        </w:rPr>
      </w:pPr>
      <w:r>
        <w:t>工作性质：</w:t>
      </w:r>
      <w:r>
        <w:rPr>
          <w:color w:val="333333"/>
        </w:rPr>
        <w:t>全职</w:t>
      </w:r>
      <w:r>
        <w:t>期望职业</w:t>
      </w:r>
      <w:r w:rsidR="00E3175C">
        <w:rPr>
          <w:rFonts w:hint="eastAsia"/>
        </w:rPr>
        <w:t>互联网、运营商</w:t>
      </w:r>
      <w:r>
        <w:rPr>
          <w:color w:val="333333"/>
        </w:rPr>
        <w:t xml:space="preserve">、IT服务(系统/数据/维护) </w:t>
      </w:r>
      <w:r>
        <w:t>工作地区：</w:t>
      </w:r>
      <w:r w:rsidR="008545E8">
        <w:rPr>
          <w:rFonts w:hint="eastAsia"/>
          <w:color w:val="333333"/>
        </w:rPr>
        <w:t>日本</w:t>
      </w:r>
      <w:r w:rsidR="004D2E23">
        <w:rPr>
          <w:rFonts w:hint="eastAsia"/>
          <w:color w:val="333333"/>
        </w:rPr>
        <w:t xml:space="preserve"> </w:t>
      </w:r>
      <w:r w:rsidR="004D2E23">
        <w:rPr>
          <w:color w:val="333333"/>
        </w:rPr>
        <w:t xml:space="preserve"> </w:t>
      </w:r>
      <w:r>
        <w:t>期望月薪：</w:t>
      </w:r>
      <w:r>
        <w:rPr>
          <w:color w:val="333333"/>
        </w:rPr>
        <w:t>面议</w:t>
      </w:r>
      <w:r w:rsidR="004D2E23">
        <w:rPr>
          <w:rFonts w:hint="eastAsia"/>
          <w:color w:val="333333"/>
        </w:rPr>
        <w:t xml:space="preserve"> </w:t>
      </w:r>
      <w:r w:rsidR="004D2E23">
        <w:rPr>
          <w:color w:val="333333"/>
        </w:rPr>
        <w:t xml:space="preserve"> </w:t>
      </w:r>
    </w:p>
    <w:p w14:paraId="74D5BF79" w14:textId="77777777" w:rsidR="0043756C" w:rsidRPr="00712D3A" w:rsidRDefault="005741E7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429BD8"/>
        <w:spacing w:after="441"/>
        <w:ind w:left="-5"/>
        <w:rPr>
          <w:rFonts w:hint="eastAsia"/>
          <w:b/>
          <w:bCs/>
        </w:rPr>
      </w:pPr>
      <w:r w:rsidRPr="00712D3A">
        <w:rPr>
          <w:b/>
          <w:bCs/>
          <w:color w:val="FFFFFF"/>
          <w:sz w:val="21"/>
        </w:rPr>
        <w:t>工作经历</w:t>
      </w:r>
    </w:p>
    <w:p w14:paraId="034B589A" w14:textId="6D22BD19" w:rsidR="00DE1901" w:rsidRPr="00DE1901" w:rsidRDefault="00DE1901" w:rsidP="00B82CA8">
      <w:pPr>
        <w:spacing w:after="138" w:line="240" w:lineRule="auto"/>
        <w:ind w:left="467" w:firstLine="0"/>
      </w:pPr>
      <w:r w:rsidRPr="00DE1901">
        <w:rPr>
          <w:b/>
          <w:bCs/>
        </w:rPr>
        <w:t>高级网络工程师</w:t>
      </w:r>
      <w:r w:rsidRPr="00DE1901">
        <w:br/>
        <w:t>台湾大同电子集团</w:t>
      </w:r>
      <w:r w:rsidRPr="00DE1901">
        <w:br/>
        <w:t>2009年12月 - 2014年8月</w:t>
      </w:r>
    </w:p>
    <w:p w14:paraId="7C92B4DA" w14:textId="77777777" w:rsidR="00DE1901" w:rsidRPr="00DE1901" w:rsidRDefault="00DE1901" w:rsidP="00DE1901">
      <w:pPr>
        <w:numPr>
          <w:ilvl w:val="0"/>
          <w:numId w:val="7"/>
        </w:numPr>
        <w:spacing w:after="138" w:line="240" w:lineRule="auto"/>
      </w:pPr>
      <w:r w:rsidRPr="00DE1901">
        <w:rPr>
          <w:b/>
          <w:bCs/>
        </w:rPr>
        <w:t>多区域网络架构优化：</w:t>
      </w:r>
      <w:r w:rsidRPr="00DE1901">
        <w:t xml:space="preserve"> 优化台湾、苏州、南京、上海等区域的网络架构，使用Cisco EIGRP协议提升动态路由性能，减少网络延迟，提高带宽利用率。</w:t>
      </w:r>
    </w:p>
    <w:p w14:paraId="23311625" w14:textId="77777777" w:rsidR="00DE1901" w:rsidRPr="00DE1901" w:rsidRDefault="00DE1901" w:rsidP="00DE1901">
      <w:pPr>
        <w:numPr>
          <w:ilvl w:val="0"/>
          <w:numId w:val="7"/>
        </w:numPr>
        <w:spacing w:after="138" w:line="240" w:lineRule="auto"/>
      </w:pPr>
      <w:r w:rsidRPr="00DE1901">
        <w:rPr>
          <w:b/>
          <w:bCs/>
        </w:rPr>
        <w:t>备份与灾难恢复：</w:t>
      </w:r>
      <w:r w:rsidRPr="00DE1901">
        <w:t xml:space="preserve"> 建立和维护基于HP磁带机的备份和灾难恢复解决方案，制定备份策略并实施分布式备份方案，确保数据恢复能力和减少备份时间。</w:t>
      </w:r>
    </w:p>
    <w:p w14:paraId="2D2B5917" w14:textId="77777777" w:rsidR="00DE1901" w:rsidRPr="00DE1901" w:rsidRDefault="00DE1901" w:rsidP="00DE1901">
      <w:pPr>
        <w:numPr>
          <w:ilvl w:val="0"/>
          <w:numId w:val="7"/>
        </w:numPr>
        <w:spacing w:after="138" w:line="240" w:lineRule="auto"/>
      </w:pPr>
      <w:r w:rsidRPr="00DE1901">
        <w:rPr>
          <w:b/>
          <w:bCs/>
        </w:rPr>
        <w:t>跨区域网络互联：</w:t>
      </w:r>
      <w:r w:rsidRPr="00DE1901">
        <w:t xml:space="preserve"> 设计并配置高性能MPLS和IPLC专线网络，提升跨区域业务应用的响应速度和稳定性，支持实时数据传输和高带宽需求。</w:t>
      </w:r>
    </w:p>
    <w:p w14:paraId="7305A46A" w14:textId="3EF18A25" w:rsidR="00DE1901" w:rsidRDefault="00DE1901" w:rsidP="00DE1901">
      <w:pPr>
        <w:numPr>
          <w:ilvl w:val="0"/>
          <w:numId w:val="7"/>
        </w:numPr>
        <w:spacing w:after="138" w:line="240" w:lineRule="auto"/>
      </w:pPr>
      <w:r w:rsidRPr="00DE1901">
        <w:rPr>
          <w:b/>
          <w:bCs/>
        </w:rPr>
        <w:t>系统搭建与维护：</w:t>
      </w:r>
      <w:r w:rsidRPr="00DE1901">
        <w:t xml:space="preserve"> 部署和维护企业的DNS、活动目录、SharePoint和Exchange邮箱系统，定期进行系统升级和性能优化，提升系统稳定性和用户满意度。</w:t>
      </w:r>
    </w:p>
    <w:p w14:paraId="590699C4" w14:textId="77777777" w:rsidR="00712D3A" w:rsidRPr="00DE1901" w:rsidRDefault="00712D3A" w:rsidP="00712D3A">
      <w:pPr>
        <w:spacing w:after="138" w:line="240" w:lineRule="auto"/>
        <w:ind w:left="360" w:firstLine="0"/>
      </w:pPr>
    </w:p>
    <w:p w14:paraId="3A816747" w14:textId="77777777" w:rsidR="00DE1901" w:rsidRPr="00DE1901" w:rsidRDefault="00DE1901" w:rsidP="00DE1901">
      <w:pPr>
        <w:spacing w:after="138" w:line="240" w:lineRule="auto"/>
        <w:ind w:left="477"/>
      </w:pPr>
      <w:r w:rsidRPr="00DE1901">
        <w:rPr>
          <w:b/>
          <w:bCs/>
        </w:rPr>
        <w:t>数据中心项目工程交付经理</w:t>
      </w:r>
      <w:r w:rsidRPr="00DE1901">
        <w:br/>
        <w:t>中兴通讯股份有限公司南京分公司（赤道几内亚办事处）</w:t>
      </w:r>
      <w:r w:rsidRPr="00DE1901">
        <w:br/>
        <w:t>2014年10月 - 2016年5月</w:t>
      </w:r>
    </w:p>
    <w:p w14:paraId="1163D082" w14:textId="77777777" w:rsidR="00DE1901" w:rsidRPr="00DE1901" w:rsidRDefault="00DE1901" w:rsidP="00DE1901">
      <w:pPr>
        <w:numPr>
          <w:ilvl w:val="0"/>
          <w:numId w:val="8"/>
        </w:numPr>
        <w:spacing w:after="138" w:line="240" w:lineRule="auto"/>
      </w:pPr>
      <w:r w:rsidRPr="00DE1901">
        <w:rPr>
          <w:b/>
          <w:bCs/>
        </w:rPr>
        <w:t>项目规划与执行：</w:t>
      </w:r>
      <w:r w:rsidRPr="00DE1901">
        <w:t xml:space="preserve"> 领导通信工程项目的需求分析、规划、资源分配和进度管理，确保项目按计划执行并符合标准。</w:t>
      </w:r>
    </w:p>
    <w:p w14:paraId="3D42CA2B" w14:textId="77777777" w:rsidR="00DE1901" w:rsidRPr="00DE1901" w:rsidRDefault="00DE1901" w:rsidP="00DE1901">
      <w:pPr>
        <w:numPr>
          <w:ilvl w:val="0"/>
          <w:numId w:val="8"/>
        </w:numPr>
        <w:spacing w:after="138" w:line="240" w:lineRule="auto"/>
      </w:pPr>
      <w:r w:rsidRPr="00DE1901">
        <w:rPr>
          <w:b/>
          <w:bCs/>
        </w:rPr>
        <w:lastRenderedPageBreak/>
        <w:t>跨部门协调：</w:t>
      </w:r>
      <w:r w:rsidRPr="00DE1901">
        <w:t xml:space="preserve"> 协调技术、外包和物流团队，解决项目中出现的问题，推动项目进展。</w:t>
      </w:r>
    </w:p>
    <w:p w14:paraId="46529D47" w14:textId="77777777" w:rsidR="00DE1901" w:rsidRPr="00DE1901" w:rsidRDefault="00DE1901" w:rsidP="00DE1901">
      <w:pPr>
        <w:numPr>
          <w:ilvl w:val="0"/>
          <w:numId w:val="8"/>
        </w:numPr>
        <w:spacing w:after="138" w:line="240" w:lineRule="auto"/>
      </w:pPr>
      <w:r w:rsidRPr="00DE1901">
        <w:rPr>
          <w:b/>
          <w:bCs/>
        </w:rPr>
        <w:t>质量与安全管理：</w:t>
      </w:r>
      <w:r w:rsidRPr="00DE1901">
        <w:t xml:space="preserve"> 实施质量控制和安全管理措施，确保项目符合公司标准，降低风险。</w:t>
      </w:r>
    </w:p>
    <w:p w14:paraId="6A687579" w14:textId="77777777" w:rsidR="00DE1901" w:rsidRPr="00DE1901" w:rsidRDefault="00DE1901" w:rsidP="00DE1901">
      <w:pPr>
        <w:numPr>
          <w:ilvl w:val="0"/>
          <w:numId w:val="8"/>
        </w:numPr>
        <w:spacing w:after="138" w:line="240" w:lineRule="auto"/>
      </w:pPr>
      <w:r w:rsidRPr="00DE1901">
        <w:rPr>
          <w:b/>
          <w:bCs/>
        </w:rPr>
        <w:t>客户沟通与支持：</w:t>
      </w:r>
      <w:r w:rsidRPr="00DE1901">
        <w:t xml:space="preserve"> 与客户保持密切沟通，解决重大问题，确保客户需求得到满足。</w:t>
      </w:r>
    </w:p>
    <w:p w14:paraId="446F8424" w14:textId="77777777" w:rsidR="00DE1901" w:rsidRDefault="00DE1901" w:rsidP="00DE1901">
      <w:pPr>
        <w:numPr>
          <w:ilvl w:val="0"/>
          <w:numId w:val="8"/>
        </w:numPr>
        <w:spacing w:after="138" w:line="240" w:lineRule="auto"/>
      </w:pPr>
      <w:r w:rsidRPr="00DE1901">
        <w:rPr>
          <w:b/>
          <w:bCs/>
        </w:rPr>
        <w:t>成本控制与预算管理：</w:t>
      </w:r>
      <w:r w:rsidRPr="00DE1901">
        <w:t xml:space="preserve"> 制定和控制项目预算，优化资源使用效率，确保项目在预算范围内完成。</w:t>
      </w:r>
    </w:p>
    <w:p w14:paraId="2CB02EA2" w14:textId="77777777" w:rsidR="00712D3A" w:rsidRPr="00DE1901" w:rsidRDefault="00712D3A" w:rsidP="00712D3A">
      <w:pPr>
        <w:spacing w:after="138" w:line="240" w:lineRule="auto"/>
        <w:ind w:left="0" w:firstLine="0"/>
      </w:pPr>
    </w:p>
    <w:p w14:paraId="052D231C" w14:textId="77777777" w:rsidR="00DE1901" w:rsidRPr="00DE1901" w:rsidRDefault="00DE1901" w:rsidP="00DE1901">
      <w:pPr>
        <w:spacing w:after="138" w:line="240" w:lineRule="auto"/>
        <w:ind w:left="477"/>
      </w:pPr>
      <w:r w:rsidRPr="00DE1901">
        <w:rPr>
          <w:b/>
          <w:bCs/>
        </w:rPr>
        <w:t>数据中心网络</w:t>
      </w:r>
      <w:proofErr w:type="gramStart"/>
      <w:r w:rsidRPr="00DE1901">
        <w:rPr>
          <w:b/>
          <w:bCs/>
        </w:rPr>
        <w:t>架构师</w:t>
      </w:r>
      <w:proofErr w:type="gramEnd"/>
      <w:r w:rsidRPr="00DE1901">
        <w:br/>
        <w:t>中国通信服务南京海外分公司（新加坡及菲律宾）</w:t>
      </w:r>
      <w:r w:rsidRPr="00DE1901">
        <w:br/>
        <w:t>2016年10月 - 至今</w:t>
      </w:r>
    </w:p>
    <w:p w14:paraId="2FA8AE55" w14:textId="77777777" w:rsidR="00DE1901" w:rsidRPr="00DE1901" w:rsidRDefault="00DE1901" w:rsidP="00DE1901">
      <w:pPr>
        <w:numPr>
          <w:ilvl w:val="0"/>
          <w:numId w:val="9"/>
        </w:numPr>
        <w:spacing w:after="138" w:line="240" w:lineRule="auto"/>
      </w:pPr>
      <w:r w:rsidRPr="00DE1901">
        <w:rPr>
          <w:b/>
          <w:bCs/>
        </w:rPr>
        <w:t>项目总体管理：</w:t>
      </w:r>
      <w:r w:rsidRPr="00DE1901">
        <w:t xml:space="preserve"> 负责菲律宾和新加坡的数据中心网络优化项目，全面管理项目进度、成本和质量，确保项目按期完成并符合企业标准。</w:t>
      </w:r>
    </w:p>
    <w:p w14:paraId="7534BF74" w14:textId="6453190F" w:rsidR="00DE1901" w:rsidRPr="00DE1901" w:rsidRDefault="00DE1901" w:rsidP="00DE1901">
      <w:pPr>
        <w:numPr>
          <w:ilvl w:val="0"/>
          <w:numId w:val="9"/>
        </w:numPr>
        <w:spacing w:after="138" w:line="240" w:lineRule="auto"/>
      </w:pPr>
      <w:r w:rsidRPr="00DE1901">
        <w:rPr>
          <w:b/>
          <w:bCs/>
        </w:rPr>
        <w:t>网络设计与优化：</w:t>
      </w:r>
      <w:r w:rsidRPr="00DE1901">
        <w:t xml:space="preserve"> </w:t>
      </w:r>
      <w:r w:rsidR="00436532">
        <w:rPr>
          <w:rFonts w:hint="eastAsia"/>
        </w:rPr>
        <w:t>主导</w:t>
      </w:r>
      <w:r w:rsidRPr="00DE1901">
        <w:t>OSPF和BGP协议的规划与优化，改进子网设计和BGP防护措施，提高网络性能和安全性。</w:t>
      </w:r>
    </w:p>
    <w:p w14:paraId="03A1B769" w14:textId="2BDAEC46" w:rsidR="00DE1901" w:rsidRPr="00DE1901" w:rsidRDefault="00DE1901" w:rsidP="00DE1901">
      <w:pPr>
        <w:numPr>
          <w:ilvl w:val="0"/>
          <w:numId w:val="9"/>
        </w:numPr>
        <w:spacing w:after="138" w:line="240" w:lineRule="auto"/>
      </w:pPr>
      <w:r w:rsidRPr="00DE1901">
        <w:rPr>
          <w:b/>
          <w:bCs/>
        </w:rPr>
        <w:t>安全与合</w:t>
      </w:r>
      <w:proofErr w:type="gramStart"/>
      <w:r w:rsidRPr="00DE1901">
        <w:rPr>
          <w:b/>
          <w:bCs/>
        </w:rPr>
        <w:t>规</w:t>
      </w:r>
      <w:proofErr w:type="gramEnd"/>
      <w:r w:rsidRPr="00DE1901">
        <w:rPr>
          <w:b/>
          <w:bCs/>
        </w:rPr>
        <w:t>管理：</w:t>
      </w:r>
      <w:r w:rsidRPr="00DE1901">
        <w:t xml:space="preserve"> 制定和执行全面的网络安全</w:t>
      </w:r>
      <w:r w:rsidR="00436532">
        <w:rPr>
          <w:rFonts w:hint="eastAsia"/>
        </w:rPr>
        <w:t>策</w:t>
      </w:r>
      <w:r w:rsidRPr="00DE1901">
        <w:t>略，保障数据中心网络的完整性和业务连续性。实施高级安全策略，进行风险评估和合</w:t>
      </w:r>
      <w:proofErr w:type="gramStart"/>
      <w:r w:rsidRPr="00DE1901">
        <w:t>规</w:t>
      </w:r>
      <w:proofErr w:type="gramEnd"/>
      <w:r w:rsidRPr="00DE1901">
        <w:t>审核，确保安全控制的优化。</w:t>
      </w:r>
    </w:p>
    <w:p w14:paraId="6E05EAC5" w14:textId="77777777" w:rsidR="00DE1901" w:rsidRPr="00DE1901" w:rsidRDefault="00DE1901" w:rsidP="00DE1901">
      <w:pPr>
        <w:numPr>
          <w:ilvl w:val="0"/>
          <w:numId w:val="9"/>
        </w:numPr>
        <w:spacing w:after="138" w:line="240" w:lineRule="auto"/>
      </w:pPr>
      <w:r w:rsidRPr="00DE1901">
        <w:rPr>
          <w:b/>
          <w:bCs/>
        </w:rPr>
        <w:t>无线网络规划与优化：</w:t>
      </w:r>
      <w:r w:rsidRPr="00DE1901">
        <w:t xml:space="preserve"> 设计和优化RUCKUS AC及AP，提升无线覆盖和漫游体验，确保无线网络的稳定性和高效性。</w:t>
      </w:r>
    </w:p>
    <w:p w14:paraId="740C672C" w14:textId="77777777" w:rsidR="00DE1901" w:rsidRPr="00DE1901" w:rsidRDefault="00DE1901" w:rsidP="00DE1901">
      <w:pPr>
        <w:numPr>
          <w:ilvl w:val="0"/>
          <w:numId w:val="9"/>
        </w:numPr>
        <w:spacing w:after="138" w:line="240" w:lineRule="auto"/>
      </w:pPr>
      <w:r w:rsidRPr="00DE1901">
        <w:rPr>
          <w:b/>
          <w:bCs/>
        </w:rPr>
        <w:t>运维平台建设：</w:t>
      </w:r>
      <w:r w:rsidRPr="00DE1901">
        <w:t xml:space="preserve"> 主导构建和优化包括Zabbix、ELK系列工具和备份系统在内的运</w:t>
      </w:r>
      <w:proofErr w:type="gramStart"/>
      <w:r w:rsidRPr="00DE1901">
        <w:t>维管理</w:t>
      </w:r>
      <w:proofErr w:type="gramEnd"/>
      <w:r w:rsidRPr="00DE1901">
        <w:t>平台，提升网络监控、数据分析和运维效率。</w:t>
      </w:r>
    </w:p>
    <w:p w14:paraId="1ADEFA7F" w14:textId="086FA3F1" w:rsidR="00DE1901" w:rsidRPr="00DE1901" w:rsidRDefault="00DE1901" w:rsidP="00DE1901">
      <w:pPr>
        <w:numPr>
          <w:ilvl w:val="0"/>
          <w:numId w:val="9"/>
        </w:numPr>
        <w:spacing w:after="138" w:line="240" w:lineRule="auto"/>
      </w:pPr>
      <w:r w:rsidRPr="00DE1901">
        <w:rPr>
          <w:b/>
          <w:bCs/>
        </w:rPr>
        <w:t>设备更新与协调：</w:t>
      </w:r>
      <w:r w:rsidRPr="00DE1901">
        <w:t xml:space="preserve"> 负责更新</w:t>
      </w:r>
      <w:proofErr w:type="gramStart"/>
      <w:r w:rsidR="00436532">
        <w:rPr>
          <w:rFonts w:hint="eastAsia"/>
        </w:rPr>
        <w:t>在线数通</w:t>
      </w:r>
      <w:proofErr w:type="gramEnd"/>
      <w:r w:rsidR="00436532">
        <w:rPr>
          <w:rFonts w:hint="eastAsia"/>
        </w:rPr>
        <w:t>产品、负载均衡产品、安全产品</w:t>
      </w:r>
      <w:r w:rsidRPr="00DE1901">
        <w:t>，协调其他部门，确保业务连续性和网络安全。</w:t>
      </w:r>
    </w:p>
    <w:p w14:paraId="773CA92F" w14:textId="77777777" w:rsidR="00DE1901" w:rsidRPr="00DE1901" w:rsidRDefault="00DE1901" w:rsidP="00DE1901">
      <w:pPr>
        <w:numPr>
          <w:ilvl w:val="0"/>
          <w:numId w:val="9"/>
        </w:numPr>
        <w:spacing w:after="138" w:line="240" w:lineRule="auto"/>
      </w:pPr>
      <w:r w:rsidRPr="00DE1901">
        <w:rPr>
          <w:b/>
          <w:bCs/>
        </w:rPr>
        <w:t>团队培训与技术文档：</w:t>
      </w:r>
      <w:r w:rsidRPr="00DE1901">
        <w:t xml:space="preserve"> 组织新员工培训，编写和维护技术文档，提升团队技术水平和项目执行能力。</w:t>
      </w:r>
    </w:p>
    <w:p w14:paraId="4ACE8A67" w14:textId="77777777" w:rsidR="003621D9" w:rsidRPr="00DE1901" w:rsidRDefault="003621D9" w:rsidP="003621D9">
      <w:pPr>
        <w:spacing w:after="138" w:line="240" w:lineRule="auto"/>
        <w:ind w:left="477"/>
        <w:rPr>
          <w:rFonts w:hint="eastAsia"/>
        </w:rPr>
      </w:pPr>
    </w:p>
    <w:p w14:paraId="7F5B0310" w14:textId="1FC98A51" w:rsidR="0043756C" w:rsidRPr="003621D9" w:rsidRDefault="0043756C" w:rsidP="003621D9">
      <w:pPr>
        <w:spacing w:line="351" w:lineRule="auto"/>
        <w:ind w:left="0" w:right="598" w:firstLine="0"/>
        <w:rPr>
          <w:rFonts w:hint="eastAsia"/>
        </w:rPr>
      </w:pPr>
    </w:p>
    <w:p w14:paraId="61918063" w14:textId="77777777" w:rsidR="0043756C" w:rsidRPr="00712D3A" w:rsidRDefault="005741E7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429BD8"/>
        <w:spacing w:after="441"/>
        <w:ind w:left="-5"/>
        <w:rPr>
          <w:rFonts w:hint="eastAsia"/>
          <w:b/>
          <w:bCs/>
        </w:rPr>
      </w:pPr>
      <w:r w:rsidRPr="00712D3A">
        <w:rPr>
          <w:b/>
          <w:bCs/>
          <w:color w:val="FFFFFF"/>
          <w:sz w:val="21"/>
        </w:rPr>
        <w:t>教育经历</w:t>
      </w:r>
    </w:p>
    <w:p w14:paraId="25F72E4F" w14:textId="7F0F499D" w:rsidR="0043756C" w:rsidRDefault="005741E7">
      <w:pPr>
        <w:spacing w:after="390"/>
        <w:ind w:left="492"/>
        <w:rPr>
          <w:rFonts w:hint="eastAsia"/>
        </w:rPr>
      </w:pPr>
      <w:r>
        <w:t>2005/09 - 2008/07 徐州师范大学</w:t>
      </w:r>
      <w:r w:rsidR="00712D3A">
        <w:rPr>
          <w:rFonts w:hint="eastAsia"/>
        </w:rPr>
        <w:t xml:space="preserve"> 专科  </w:t>
      </w:r>
      <w:proofErr w:type="gramStart"/>
      <w:r w:rsidR="00712D3A">
        <w:rPr>
          <w:rFonts w:hint="eastAsia"/>
        </w:rPr>
        <w:t>学信网可查</w:t>
      </w:r>
      <w:proofErr w:type="gramEnd"/>
    </w:p>
    <w:p w14:paraId="7E2DD691" w14:textId="77777777" w:rsidR="0043756C" w:rsidRPr="00712D3A" w:rsidRDefault="005741E7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429BD8"/>
        <w:spacing w:after="441"/>
        <w:ind w:left="-5"/>
        <w:rPr>
          <w:rFonts w:hint="eastAsia"/>
          <w:b/>
          <w:bCs/>
        </w:rPr>
      </w:pPr>
      <w:r w:rsidRPr="00712D3A">
        <w:rPr>
          <w:b/>
          <w:bCs/>
          <w:color w:val="FFFFFF"/>
          <w:sz w:val="21"/>
        </w:rPr>
        <w:t>语言能力</w:t>
      </w:r>
    </w:p>
    <w:p w14:paraId="3F8D647F" w14:textId="77777777" w:rsidR="0043756C" w:rsidRDefault="005741E7">
      <w:pPr>
        <w:spacing w:after="388"/>
        <w:ind w:left="221"/>
        <w:rPr>
          <w:rFonts w:hint="eastAsia"/>
        </w:rPr>
      </w:pPr>
      <w:r>
        <w:t>英语： 读写能力 良好| 听说能力 良好</w:t>
      </w:r>
    </w:p>
    <w:sectPr w:rsidR="0043756C">
      <w:pgSz w:w="11907" w:h="16839"/>
      <w:pgMar w:top="1533" w:right="1438" w:bottom="1762" w:left="1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3E63"/>
    <w:multiLevelType w:val="multilevel"/>
    <w:tmpl w:val="1B82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852CC"/>
    <w:multiLevelType w:val="multilevel"/>
    <w:tmpl w:val="34B4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81466"/>
    <w:multiLevelType w:val="multilevel"/>
    <w:tmpl w:val="843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70758"/>
    <w:multiLevelType w:val="multilevel"/>
    <w:tmpl w:val="C94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F1F58"/>
    <w:multiLevelType w:val="hybridMultilevel"/>
    <w:tmpl w:val="2264B474"/>
    <w:lvl w:ilvl="0" w:tplc="9C305E24">
      <w:start w:val="1"/>
      <w:numFmt w:val="decimal"/>
      <w:lvlText w:val="%1、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92" w:hanging="420"/>
      </w:pPr>
    </w:lvl>
    <w:lvl w:ilvl="2" w:tplc="0409001B" w:tentative="1">
      <w:start w:val="1"/>
      <w:numFmt w:val="lowerRoman"/>
      <w:lvlText w:val="%3."/>
      <w:lvlJc w:val="right"/>
      <w:pPr>
        <w:ind w:left="3812" w:hanging="420"/>
      </w:pPr>
    </w:lvl>
    <w:lvl w:ilvl="3" w:tplc="0409000F" w:tentative="1">
      <w:start w:val="1"/>
      <w:numFmt w:val="decimal"/>
      <w:lvlText w:val="%4."/>
      <w:lvlJc w:val="left"/>
      <w:pPr>
        <w:ind w:left="4232" w:hanging="420"/>
      </w:pPr>
    </w:lvl>
    <w:lvl w:ilvl="4" w:tplc="04090019" w:tentative="1">
      <w:start w:val="1"/>
      <w:numFmt w:val="lowerLetter"/>
      <w:lvlText w:val="%5)"/>
      <w:lvlJc w:val="left"/>
      <w:pPr>
        <w:ind w:left="4652" w:hanging="420"/>
      </w:pPr>
    </w:lvl>
    <w:lvl w:ilvl="5" w:tplc="0409001B" w:tentative="1">
      <w:start w:val="1"/>
      <w:numFmt w:val="lowerRoman"/>
      <w:lvlText w:val="%6."/>
      <w:lvlJc w:val="right"/>
      <w:pPr>
        <w:ind w:left="5072" w:hanging="420"/>
      </w:pPr>
    </w:lvl>
    <w:lvl w:ilvl="6" w:tplc="0409000F" w:tentative="1">
      <w:start w:val="1"/>
      <w:numFmt w:val="decimal"/>
      <w:lvlText w:val="%7."/>
      <w:lvlJc w:val="left"/>
      <w:pPr>
        <w:ind w:left="5492" w:hanging="420"/>
      </w:pPr>
    </w:lvl>
    <w:lvl w:ilvl="7" w:tplc="04090019" w:tentative="1">
      <w:start w:val="1"/>
      <w:numFmt w:val="lowerLetter"/>
      <w:lvlText w:val="%8)"/>
      <w:lvlJc w:val="left"/>
      <w:pPr>
        <w:ind w:left="5912" w:hanging="420"/>
      </w:pPr>
    </w:lvl>
    <w:lvl w:ilvl="8" w:tplc="0409001B" w:tentative="1">
      <w:start w:val="1"/>
      <w:numFmt w:val="lowerRoman"/>
      <w:lvlText w:val="%9."/>
      <w:lvlJc w:val="right"/>
      <w:pPr>
        <w:ind w:left="6332" w:hanging="420"/>
      </w:pPr>
    </w:lvl>
  </w:abstractNum>
  <w:abstractNum w:abstractNumId="5" w15:restartNumberingAfterBreak="0">
    <w:nsid w:val="682D5FD3"/>
    <w:multiLevelType w:val="multilevel"/>
    <w:tmpl w:val="BD4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876BD"/>
    <w:multiLevelType w:val="multilevel"/>
    <w:tmpl w:val="FE92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85BEF"/>
    <w:multiLevelType w:val="multilevel"/>
    <w:tmpl w:val="45C2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DF3A0D"/>
    <w:multiLevelType w:val="hybridMultilevel"/>
    <w:tmpl w:val="66B2401E"/>
    <w:lvl w:ilvl="0" w:tplc="E30E179E">
      <w:start w:val="1"/>
      <w:numFmt w:val="decimal"/>
      <w:lvlText w:val="%1、"/>
      <w:lvlJc w:val="left"/>
      <w:pPr>
        <w:ind w:left="25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32" w:hanging="420"/>
      </w:pPr>
    </w:lvl>
    <w:lvl w:ilvl="2" w:tplc="0409001B" w:tentative="1">
      <w:start w:val="1"/>
      <w:numFmt w:val="lowerRoman"/>
      <w:lvlText w:val="%3."/>
      <w:lvlJc w:val="right"/>
      <w:pPr>
        <w:ind w:left="3452" w:hanging="420"/>
      </w:pPr>
    </w:lvl>
    <w:lvl w:ilvl="3" w:tplc="0409000F" w:tentative="1">
      <w:start w:val="1"/>
      <w:numFmt w:val="decimal"/>
      <w:lvlText w:val="%4."/>
      <w:lvlJc w:val="left"/>
      <w:pPr>
        <w:ind w:left="3872" w:hanging="420"/>
      </w:pPr>
    </w:lvl>
    <w:lvl w:ilvl="4" w:tplc="04090019" w:tentative="1">
      <w:start w:val="1"/>
      <w:numFmt w:val="lowerLetter"/>
      <w:lvlText w:val="%5)"/>
      <w:lvlJc w:val="left"/>
      <w:pPr>
        <w:ind w:left="4292" w:hanging="420"/>
      </w:pPr>
    </w:lvl>
    <w:lvl w:ilvl="5" w:tplc="0409001B" w:tentative="1">
      <w:start w:val="1"/>
      <w:numFmt w:val="lowerRoman"/>
      <w:lvlText w:val="%6."/>
      <w:lvlJc w:val="right"/>
      <w:pPr>
        <w:ind w:left="4712" w:hanging="420"/>
      </w:pPr>
    </w:lvl>
    <w:lvl w:ilvl="6" w:tplc="0409000F" w:tentative="1">
      <w:start w:val="1"/>
      <w:numFmt w:val="decimal"/>
      <w:lvlText w:val="%7."/>
      <w:lvlJc w:val="left"/>
      <w:pPr>
        <w:ind w:left="5132" w:hanging="420"/>
      </w:pPr>
    </w:lvl>
    <w:lvl w:ilvl="7" w:tplc="04090019" w:tentative="1">
      <w:start w:val="1"/>
      <w:numFmt w:val="lowerLetter"/>
      <w:lvlText w:val="%8)"/>
      <w:lvlJc w:val="left"/>
      <w:pPr>
        <w:ind w:left="5552" w:hanging="420"/>
      </w:pPr>
    </w:lvl>
    <w:lvl w:ilvl="8" w:tplc="0409001B" w:tentative="1">
      <w:start w:val="1"/>
      <w:numFmt w:val="lowerRoman"/>
      <w:lvlText w:val="%9."/>
      <w:lvlJc w:val="right"/>
      <w:pPr>
        <w:ind w:left="5972" w:hanging="420"/>
      </w:pPr>
    </w:lvl>
  </w:abstractNum>
  <w:num w:numId="1" w16cid:durableId="11735546">
    <w:abstractNumId w:val="8"/>
  </w:num>
  <w:num w:numId="2" w16cid:durableId="828446024">
    <w:abstractNumId w:val="4"/>
  </w:num>
  <w:num w:numId="3" w16cid:durableId="88166546">
    <w:abstractNumId w:val="6"/>
  </w:num>
  <w:num w:numId="4" w16cid:durableId="939221848">
    <w:abstractNumId w:val="2"/>
  </w:num>
  <w:num w:numId="5" w16cid:durableId="982736215">
    <w:abstractNumId w:val="7"/>
  </w:num>
  <w:num w:numId="6" w16cid:durableId="2111196825">
    <w:abstractNumId w:val="1"/>
  </w:num>
  <w:num w:numId="7" w16cid:durableId="968897305">
    <w:abstractNumId w:val="5"/>
  </w:num>
  <w:num w:numId="8" w16cid:durableId="1037268814">
    <w:abstractNumId w:val="0"/>
  </w:num>
  <w:num w:numId="9" w16cid:durableId="539131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56C"/>
    <w:rsid w:val="003105E9"/>
    <w:rsid w:val="00354A2F"/>
    <w:rsid w:val="003621D9"/>
    <w:rsid w:val="00436532"/>
    <w:rsid w:val="0043756C"/>
    <w:rsid w:val="00440D53"/>
    <w:rsid w:val="004D2E23"/>
    <w:rsid w:val="005741E7"/>
    <w:rsid w:val="00712D3A"/>
    <w:rsid w:val="0076282C"/>
    <w:rsid w:val="007D3453"/>
    <w:rsid w:val="008545E8"/>
    <w:rsid w:val="00912172"/>
    <w:rsid w:val="009A7B3C"/>
    <w:rsid w:val="00AB77B2"/>
    <w:rsid w:val="00AC4F1D"/>
    <w:rsid w:val="00B6592F"/>
    <w:rsid w:val="00B82CA8"/>
    <w:rsid w:val="00DE1901"/>
    <w:rsid w:val="00E3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DA1F"/>
  <w15:docId w15:val="{7B1B3702-4D70-4B70-A9DE-531DC85E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0" w:line="246" w:lineRule="auto"/>
      <w:ind w:left="2217" w:right="-15" w:hanging="10"/>
    </w:pPr>
    <w:rPr>
      <w:rFonts w:ascii="宋体" w:eastAsia="宋体" w:hAnsi="宋体" w:cs="宋体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pBdr>
        <w:top w:val="single" w:sz="6" w:space="0" w:color="EBEBEB"/>
        <w:left w:val="single" w:sz="6" w:space="0" w:color="EBEBEB"/>
        <w:bottom w:val="single" w:sz="6" w:space="0" w:color="EBEBEB"/>
      </w:pBdr>
      <w:shd w:val="clear" w:color="auto" w:fill="429BD8"/>
      <w:spacing w:after="375"/>
      <w:ind w:left="106"/>
      <w:outlineLvl w:val="0"/>
    </w:pPr>
    <w:rPr>
      <w:rFonts w:ascii="宋体" w:eastAsia="宋体" w:hAnsi="宋体" w:cs="宋体"/>
      <w:color w:val="FFFFF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2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FFFFFF"/>
      <w:sz w:val="21"/>
    </w:rPr>
  </w:style>
  <w:style w:type="character" w:customStyle="1" w:styleId="30">
    <w:name w:val="标题 3 字符"/>
    <w:basedOn w:val="a0"/>
    <w:link w:val="3"/>
    <w:uiPriority w:val="9"/>
    <w:semiHidden/>
    <w:rsid w:val="00912172"/>
    <w:rPr>
      <w:rFonts w:ascii="宋体" w:eastAsia="宋体" w:hAnsi="宋体" w:cs="宋体"/>
      <w:b/>
      <w:bCs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9121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45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on20241010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cp:lastModifiedBy>jason20241010@outlook.com</cp:lastModifiedBy>
  <cp:revision>4</cp:revision>
  <dcterms:created xsi:type="dcterms:W3CDTF">2024-09-08T12:57:00Z</dcterms:created>
  <dcterms:modified xsi:type="dcterms:W3CDTF">2024-09-08T13:29:00Z</dcterms:modified>
</cp:coreProperties>
</file>