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在使用</w:t>
      </w:r>
      <w:r>
        <w:rPr/>
        <w:t>Qt</w:t>
      </w:r>
      <w:r>
        <w:rPr/>
        <w:t>之前，需要了解几个概念。</w:t>
      </w:r>
    </w:p>
    <w:p>
      <w:pPr>
        <w:pStyle w:val="Normal"/>
        <w:rPr/>
      </w:pPr>
      <w:r>
        <w:rPr/>
        <w:t>1.</w:t>
        <w:tab/>
        <w:t>qml</w:t>
      </w:r>
      <w:r>
        <w:rPr/>
        <w:t>：</w:t>
      </w:r>
      <w:r>
        <w:rPr/>
        <w:t>https://en.wikipedia.org/wiki/QML</w:t>
      </w:r>
    </w:p>
    <w:p>
      <w:pPr>
        <w:pStyle w:val="Normal"/>
        <w:rPr>
          <w:color w:val="00000A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qml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是一种脚本语言（类似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python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），和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python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一样，在使用时也要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import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很多模块。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将界面分成一些更小的元素，这些元素可以组成一个组件，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语言描述了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UI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的形状和行为，并且可以使用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JavaScript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修饰。总的来说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的结构有点像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HTML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，其语法和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CSS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比较近似。</w:t>
      </w:r>
    </w:p>
    <w:p>
      <w:pPr>
        <w:pStyle w:val="Style17"/>
        <w:rPr>
          <w:caps w:val="false"/>
          <w:smallCaps w:val="false"/>
          <w:color w:val="000000"/>
          <w:spacing w:val="0"/>
        </w:rPr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要使用</w:t>
      </w:r>
      <w:r>
        <w:rPr>
          <w:rFonts w:eastAsia="Helvetica Neue;Helvetica;Verdana;Arial;sans-serif"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进行界面的布局，首先需要理解</w:t>
      </w:r>
      <w:r>
        <w:rPr>
          <w:rFonts w:eastAsia="Helvetica Neue;Helvetica;Verdana;Arial;sans-serif"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元素的层次结构。</w:t>
      </w:r>
      <w:r>
        <w:rPr>
          <w:rFonts w:eastAsia="Helvetica Neue;Helvetica;Verdana;Arial;sans-serif"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的层次结构很简单，是一个树形结构，最外层必须有一个根元素，根元素里面可以嵌套一个或多个子元素，子元素里面还可以包含子元素。如果用图形画出来的话大概是这个样子。</w:t>
      </w:r>
    </w:p>
    <w:p>
      <w:pPr>
        <w:pStyle w:val="Style17"/>
        <w:widowControl/>
        <w:spacing w:before="0" w:after="0"/>
        <w:ind w:left="150" w:right="150" w:hanging="0"/>
        <w:jc w:val="center"/>
        <w:rPr>
          <w:caps w:val="false"/>
          <w:smallCaps w:val="false"/>
          <w:color w:val="000000"/>
          <w:spacing w:val="0"/>
          <w:u w:val="single"/>
        </w:rPr>
      </w:pPr>
      <w:r>
        <w:rPr/>
        <w:drawing>
          <wp:inline distT="0" distB="0" distL="0" distR="0">
            <wp:extent cx="5143500" cy="21907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before="150" w:after="150"/>
        <w:ind w:left="150" w:right="15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的坐标系采用的屏幕坐标系，原点在屏幕左上角，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x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轴从左向右增大，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轴从商到下增大，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z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轴从屏幕向外增大。子元素从父元素上继承了坐标系统，它的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x,y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总是相对于它的父元素坐标系。这一点一定要记住，非常重要。</w:t>
      </w:r>
    </w:p>
    <w:p>
      <w:pPr>
        <w:pStyle w:val="Normal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一个简单的例子：</w:t>
      </w:r>
      <w:hyperlink r:id="rId3">
        <w:r>
          <w:rPr>
            <w:rStyle w:val="Internet"/>
            <w:rFonts w:eastAsia="Helvetica Neue;Helvetica;Verdana;Arial;sans-serif"/>
            <w:caps w:val="false"/>
            <w:smallCaps w:val="false"/>
            <w:color w:val="000000"/>
            <w:spacing w:val="0"/>
          </w:rPr>
          <w:t>https://www.cnblogs.com/csulennon/p/4485768.html</w:t>
        </w:r>
      </w:hyperlink>
    </w:p>
    <w:p>
      <w:pPr>
        <w:pStyle w:val="Normal"/>
        <w:rPr/>
      </w:pPr>
      <w:r>
        <w:rPr/>
        <w:t>2.</w:t>
        <w:tab/>
        <w:t>Qt quick</w:t>
      </w:r>
      <w:r>
        <w:rPr/>
        <w:t>：</w:t>
      </w:r>
      <w:hyperlink r:id="rId4">
        <w:r>
          <w:rPr>
            <w:rStyle w:val="Internet"/>
          </w:rPr>
          <w:t>https://en.wikipedia.org/wiki/Qt_Quick</w:t>
        </w:r>
      </w:hyperlink>
    </w:p>
    <w:p>
      <w:pPr>
        <w:pStyle w:val="Normal"/>
        <w:rPr/>
      </w:pPr>
      <w:r>
        <w:rPr/>
        <w:t>是</w:t>
      </w:r>
      <w:r>
        <w:rPr/>
        <w:t>Qt</w:t>
      </w:r>
      <w:r>
        <w:rPr/>
        <w:t>框架下的一个子框架，旨在</w:t>
      </w:r>
      <w:r>
        <w:rPr/>
        <w:t>UI</w:t>
      </w:r>
      <w:r>
        <w:rPr/>
        <w:t>。</w:t>
      </w:r>
    </w:p>
    <w:p>
      <w:pPr>
        <w:pStyle w:val="Normal"/>
        <w:rPr/>
      </w:pPr>
      <w:r>
        <w:rPr/>
        <w:t>Qt quick</w:t>
      </w:r>
      <w:r>
        <w:rPr/>
        <w:t>的两种启动例子：</w:t>
      </w:r>
      <w:hyperlink r:id="rId5">
        <w:r>
          <w:rPr>
            <w:rStyle w:val="Internet"/>
          </w:rPr>
          <w:t>http://www.cnblogs.com/mcumagic/p/5320324.html</w:t>
        </w:r>
      </w:hyperlink>
      <w:r>
        <w:rPr/>
        <w:t>，一个是用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QQuickView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，一种是用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QQmlApplicationEngine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。</w:t>
      </w:r>
    </w:p>
    <w:p>
      <w:pPr>
        <w:pStyle w:val="Normal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QQuickView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显示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QML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文档，对窗口的控制权（比如设置窗口标题、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Icon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、窗口的最小尺寸等）在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C++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代码；而使用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QQmlApplicationEngine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加载以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为根对象的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QML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文档，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QML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文档则拥有窗口的完整控制权，可以直接设置标题、窗口尺寸等属性。</w:t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Qt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例子中的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places_map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mapviewer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（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MapPlginDemo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）分别用到了这两种方式。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关于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QQmlApplicationEngine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</w:t>
      </w:r>
    </w:p>
    <w:p>
      <w:pPr>
        <w:pStyle w:val="Normal"/>
        <w:rPr/>
      </w:pPr>
      <w:hyperlink r:id="rId6">
        <w:r>
          <w:rPr>
            <w:rStyle w:val="Internet"/>
            <w:rFonts w:eastAsia="Noto Sans CJK SC Regular" w:cs="Noto Sans CJK SC Regular"/>
            <w:color w:val="00000A"/>
            <w:sz w:val="24"/>
            <w:szCs w:val="24"/>
            <w:lang w:val="en-US" w:eastAsia="zh-CN" w:bidi="hi-IN"/>
          </w:rPr>
          <w:t>https://www.devbean.net/2016/02/qt-study-road-2-extending-qml/</w:t>
        </w:r>
      </w:hyperlink>
    </w:p>
    <w:p>
      <w:pPr>
        <w:pStyle w:val="Style17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在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 xml:space="preserve">Qt Creator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中，我们创建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 xml:space="preserve">Qt Quick Application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项目，打开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 xml:space="preserve">Qt Creator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 xml:space="preserve">自动帮我们生成的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main.cpp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，可以看到类似下面的代码（由于版本问题，这段代码可能会有所不同）：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732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0"/>
        <w:gridCol w:w="7019"/>
      </w:tblGrid>
      <w:tr>
        <w:trPr/>
        <w:tc>
          <w:tcPr>
            <w:tcW w:w="300" w:type="dxa"/>
            <w:tcBorders/>
            <w:shd w:fill="auto" w:val="clear"/>
            <w:vAlign w:val="center"/>
          </w:tcPr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3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4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5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6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7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8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10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11</w:t>
            </w:r>
          </w:p>
          <w:p>
            <w:pPr>
              <w:pStyle w:val="Style22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019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t>#include &lt;QGuiApplication&gt;</w:t>
            </w:r>
          </w:p>
          <w:p>
            <w:pPr>
              <w:pStyle w:val="Style22"/>
              <w:rPr/>
            </w:pPr>
            <w:r>
              <w:rPr/>
              <w:t>#include &lt;QQmlApplicationEngine&gt;</w:t>
            </w:r>
          </w:p>
          <w:p>
            <w:pPr>
              <w:pStyle w:val="Style22"/>
              <w:rPr/>
            </w:pPr>
            <w:r>
              <w:rPr/>
              <w:t> </w:t>
            </w:r>
          </w:p>
          <w:p>
            <w:pPr>
              <w:pStyle w:val="Style22"/>
              <w:rPr/>
            </w:pPr>
            <w:r>
              <w:rPr/>
              <w:t>int main(int argc, char *argv[])</w:t>
            </w:r>
          </w:p>
          <w:p>
            <w:pPr>
              <w:pStyle w:val="Style22"/>
              <w:rPr/>
            </w:pPr>
            <w:r>
              <w:rPr/>
              <w:t>{</w:t>
            </w:r>
          </w:p>
          <w:p>
            <w:pPr>
              <w:pStyle w:val="Style22"/>
              <w:rPr/>
            </w:pPr>
            <w:r>
              <w:rPr/>
              <w:t>    </w:t>
            </w:r>
            <w:r>
              <w:rPr/>
              <w:t>QGuiApplication app(argc, argv);</w:t>
            </w:r>
          </w:p>
          <w:p>
            <w:pPr>
              <w:pStyle w:val="Style22"/>
              <w:rPr/>
            </w:pPr>
            <w:r>
              <w:rPr/>
              <w:t> </w:t>
            </w:r>
          </w:p>
          <w:p>
            <w:pPr>
              <w:pStyle w:val="Style22"/>
              <w:rPr/>
            </w:pPr>
            <w:r>
              <w:rPr/>
              <w:t>    </w:t>
            </w:r>
            <w:r>
              <w:rPr/>
              <w:t>QQmlApplicationEngine engine;</w:t>
            </w:r>
          </w:p>
          <w:p>
            <w:pPr>
              <w:pStyle w:val="Style22"/>
              <w:rPr/>
            </w:pPr>
            <w:r>
              <w:rPr/>
              <w:t>    </w:t>
            </w:r>
            <w:r>
              <w:rPr/>
              <w:t>engine.load(QUrl(QStringLiteral("qrc:/main.qml")));</w:t>
            </w:r>
          </w:p>
          <w:p>
            <w:pPr>
              <w:pStyle w:val="Style22"/>
              <w:rPr/>
            </w:pPr>
            <w:r>
              <w:rPr/>
              <w:t> </w:t>
            </w:r>
          </w:p>
          <w:p>
            <w:pPr>
              <w:pStyle w:val="Style22"/>
              <w:rPr/>
            </w:pPr>
            <w:r>
              <w:rPr/>
              <w:t>    </w:t>
            </w:r>
            <w:r>
              <w:rPr/>
              <w:t>return app.exec();</w:t>
            </w:r>
          </w:p>
          <w:p>
            <w:pPr>
              <w:pStyle w:val="Style22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在这段代码中，</w:t>
      </w:r>
      <w:r>
        <w:rPr>
          <w:rStyle w:val="Style14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QGuiApplication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封装了有关应用程序实例的相关信息（比如程序名字、命令行参数等）。</w:t>
      </w:r>
      <w:r>
        <w:rPr>
          <w:rStyle w:val="Style14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QQmlApplicationEngine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管理带有层次结构的上下文和组件。</w:t>
      </w:r>
      <w:r>
        <w:rPr>
          <w:rStyle w:val="Style14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QQmlApplicationEngine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 xml:space="preserve">需要一个 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 xml:space="preserve">QML 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 xml:space="preserve">文件，将其加载作为应用程序的入口点。在这个例子中，这个文件就是 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main.qml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。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 xml:space="preserve">Qt Creator 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 xml:space="preserve">帮我们生成的 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 xml:space="preserve">QML 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文件被作为资源文件，因此需要使用“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qrc”</w:t>
      </w:r>
      <w:r>
        <w:rPr>
          <w:rFonts w:ascii="Verdana;Arial;Helvetica;sans-serif" w:hAnsi="Verdana;Arial;Helvetica;sans-serif" w:cs="Noto Sans CJK SC Regular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前缀访问到。</w:t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</w:t>
        <w:tab/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插件</w:t>
      </w:r>
    </w:p>
    <w:p>
      <w:pPr>
        <w:pStyle w:val="Normal"/>
        <w:rPr>
          <w:color w:val="333333"/>
        </w:rPr>
      </w:pP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有两种与插件有关的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API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。一种用来扩展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本身的功能，如自定义数据库驱动，图像格式，文本编解码，自定义分格，等等，称为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Higher-Level API 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。另一种用于应用程序的功能扩展，称为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Lower-Level API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。前一种是建立在后一种的基础之上的。这里讨论的是后一种，即用来扩展应用程序的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Lower-level API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。（注：前者就是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 Creator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中“帮助”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-&gt;“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关于插件”中的插件？后者就是字节写的插件，比如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MapPlginDemo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中的</w:t>
      </w:r>
      <w:r>
        <w:rPr>
          <w:color w:val="800080"/>
        </w:rPr>
        <w:t>GeoServiceProviderFactory</w:t>
      </w:r>
    </w:p>
    <w:p>
      <w:pPr>
        <w:pStyle w:val="Normal"/>
        <w:rPr>
          <w:rFonts w:ascii="Verdana;Arial;Helvetica;sans-serif" w:hAnsi="Verdana;Arial;Helvetica;sans-serif" w:eastAsia="Noto Sans CJK SC Regular" w:cs="Noto Sans CJK SC Regula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</w:pP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）</w:t>
      </w:r>
    </w:p>
    <w:p>
      <w:pPr>
        <w:pStyle w:val="Normal"/>
        <w:rPr>
          <w:rFonts w:ascii="Verdana;Arial;Helvetica;sans-serif" w:hAnsi="Verdana;Arial;Helvetica;sans-serif" w:eastAsia="Noto Sans CJK SC Regular" w:cs="Noto Sans CJK SC Regula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</w:pP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中的地图插件：</w:t>
      </w:r>
    </w:p>
    <w:p>
      <w:pPr>
        <w:pStyle w:val="Normal"/>
        <w:rPr>
          <w:rFonts w:ascii="Verdana;Arial;Helvetica;sans-serif" w:hAnsi="Verdana;Arial;Helvetica;sans-serif" w:eastAsia="Noto Sans CJK SC Regular" w:cs="Noto Sans CJK SC Regular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</w:pP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为了通过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的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API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使用不同地图服务商的接口，</w:t>
      </w:r>
      <w:r>
        <w:rPr>
          <w:rFonts w:eastAsia="Noto Sans CJK SC Regular" w:cs="Noto Sans CJK SC Regular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Qt</w:t>
      </w:r>
      <w:r>
        <w:rPr>
          <w:rFonts w:ascii="Verdana;Arial;Helvetica;sans-serif" w:hAnsi="Verdana;Arial;Helvetica;sans-serif" w:cs="Noto Sans CJK SC Regular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 w:eastAsia="zh-CN" w:bidi="hi-IN"/>
        </w:rPr>
        <w:t>提供了很多插件，包括</w:t>
      </w:r>
    </w:p>
    <w:p>
      <w:pPr>
        <w:pStyle w:val="Normal"/>
        <w:rPr/>
      </w:pPr>
      <w:hyperlink r:id="rId7">
        <w:r>
          <w:rPr>
            <w:rStyle w:val="Internet1"/>
            <w:rFonts w:ascii="Verdana;Arial;Helvetica;sans-serif" w:hAnsi="Verdana;Arial;Helvetica;sans-serif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https://doc.qt.io/qt-5/qtlocation-index.html</w:t>
        </w:r>
      </w:hyperlink>
    </w:p>
    <w:p>
      <w:pPr>
        <w:pStyle w:val="Normal"/>
        <w:rPr/>
      </w:pP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可以使用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Esri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HERE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Mapbox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OSM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的地图服务。（没有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google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bing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和国内的百度、高德等）。</w:t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places_map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使用插件方法：</w:t>
      </w:r>
    </w:p>
    <w:p>
      <w:pPr>
        <w:pStyle w:val="Style21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Rectangle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{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//!</w:t>
      </w:r>
      <w:r>
        <w:rPr>
          <w:color w:val="C0C0C0"/>
        </w:rPr>
        <w:t xml:space="preserve"> </w:t>
      </w:r>
      <w:r>
        <w:rPr>
          <w:color w:val="008000"/>
        </w:rPr>
        <w:t>[Initialize</w:t>
      </w:r>
      <w:r>
        <w:rPr>
          <w:color w:val="C0C0C0"/>
        </w:rPr>
        <w:t xml:space="preserve"> </w:t>
      </w:r>
      <w:r>
        <w:rPr>
          <w:color w:val="008000"/>
        </w:rPr>
        <w:t>Plugin]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Plugin</w:t>
      </w:r>
      <w:r>
        <w:rPr>
          <w:color w:val="C0C0C0"/>
        </w:rPr>
        <w:t xml:space="preserve"> </w:t>
      </w:r>
      <w:r>
        <w:rPr/>
        <w:t xml:space="preserve">{   </w:t>
      </w:r>
      <w:r>
        <w:rPr>
          <w:rFonts w:eastAsia="Noto Sans CJK SC Regular" w:cs="Noto Sans CJK SC Regular"/>
          <w:color w:val="008000"/>
          <w:sz w:val="24"/>
          <w:szCs w:val="24"/>
          <w:lang w:val="en-US" w:eastAsia="zh-CN" w:bidi="hi-IN"/>
        </w:rPr>
        <w:t xml:space="preserve"> //</w:t>
      </w:r>
      <w:r>
        <w:rPr>
          <w:rFonts w:ascii="Liberation Serif" w:hAnsi="Liberation Serif" w:cs="Noto Sans CJK SC Regular"/>
          <w:color w:val="008000"/>
          <w:sz w:val="24"/>
          <w:szCs w:val="24"/>
          <w:lang w:val="en-US" w:eastAsia="zh-CN" w:bidi="hi-IN"/>
        </w:rPr>
        <w:t>定义一个</w:t>
      </w:r>
      <w:r>
        <w:rPr>
          <w:rFonts w:eastAsia="Noto Sans CJK SC Regular" w:cs="Noto Sans CJK SC Regular"/>
          <w:color w:val="008000"/>
          <w:sz w:val="24"/>
          <w:szCs w:val="24"/>
          <w:lang w:val="en-US" w:eastAsia="zh-CN" w:bidi="hi-IN"/>
        </w:rPr>
        <w:t>Plugin</w:t>
      </w:r>
      <w:r>
        <w:rPr>
          <w:rFonts w:ascii="Liberation Serif" w:hAnsi="Liberation Serif" w:cs="Noto Sans CJK SC Regular"/>
          <w:color w:val="008000"/>
          <w:sz w:val="24"/>
          <w:szCs w:val="24"/>
          <w:lang w:val="en-US" w:eastAsia="zh-CN" w:bidi="hi-IN"/>
        </w:rPr>
        <w:t>类型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myPlugin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"osm"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"mapboxgl",</w:t>
      </w:r>
      <w:r>
        <w:rPr>
          <w:color w:val="C0C0C0"/>
        </w:rPr>
        <w:t xml:space="preserve"> </w:t>
      </w:r>
      <w:r>
        <w:rPr>
          <w:color w:val="008000"/>
        </w:rPr>
        <w:t>"esri",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//specify</w:t>
      </w:r>
      <w:r>
        <w:rPr>
          <w:color w:val="C0C0C0"/>
        </w:rPr>
        <w:t xml:space="preserve"> </w:t>
      </w:r>
      <w:r>
        <w:rPr>
          <w:color w:val="008000"/>
        </w:rPr>
        <w:t>plugin</w:t>
      </w:r>
      <w:r>
        <w:rPr>
          <w:color w:val="C0C0C0"/>
        </w:rPr>
        <w:t xml:space="preserve"> </w:t>
      </w:r>
      <w:r>
        <w:rPr>
          <w:color w:val="008000"/>
        </w:rPr>
        <w:t>parameters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necessary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//PluginParameter</w:t>
      </w:r>
      <w:r>
        <w:rPr>
          <w:color w:val="C0C0C0"/>
        </w:rPr>
        <w:t xml:space="preserve"> </w:t>
      </w:r>
      <w:r>
        <w:rPr>
          <w:color w:val="008000"/>
        </w:rPr>
        <w:t>{...}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//PluginParameter</w:t>
      </w:r>
      <w:r>
        <w:rPr>
          <w:color w:val="C0C0C0"/>
        </w:rPr>
        <w:t xml:space="preserve"> </w:t>
      </w:r>
      <w:r>
        <w:rPr>
          <w:color w:val="008000"/>
        </w:rPr>
        <w:t>{...}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//...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Map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map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plugin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myPlugin</w:t>
      </w:r>
      <w:r>
        <w:rPr/>
        <w:t xml:space="preserve">; </w:t>
      </w:r>
      <w:r>
        <w:rPr>
          <w:rFonts w:eastAsia="Noto Sans CJK SC Regular" w:cs="Noto Sans CJK SC Regular"/>
          <w:color w:val="008000"/>
          <w:sz w:val="24"/>
          <w:szCs w:val="24"/>
          <w:lang w:val="en-US" w:eastAsia="zh-CN" w:bidi="hi-IN"/>
        </w:rPr>
        <w:t xml:space="preserve"> //</w:t>
      </w:r>
      <w:r>
        <w:rPr>
          <w:rFonts w:ascii="Liberation Serif" w:hAnsi="Liberation Serif" w:cs="Noto Sans CJK SC Regular"/>
          <w:color w:val="008000"/>
          <w:sz w:val="24"/>
          <w:szCs w:val="24"/>
          <w:lang w:val="en-US" w:eastAsia="zh-CN" w:bidi="hi-IN"/>
        </w:rPr>
        <w:t>或者直接</w:t>
      </w:r>
      <w:r>
        <w:rPr>
          <w:rFonts w:eastAsia="Noto Sans CJK SC Regular" w:cs="Noto Sans CJK SC Regular"/>
          <w:color w:val="008000"/>
          <w:sz w:val="24"/>
          <w:szCs w:val="24"/>
          <w:lang w:val="en-US" w:eastAsia="zh-CN" w:bidi="hi-IN"/>
        </w:rPr>
        <w:t>plugin: "osm";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center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locationOslo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zoomLevel</w:t>
      </w:r>
      <w:r>
        <w:rPr/>
        <w:t>:</w:t>
      </w:r>
      <w:r>
        <w:rPr>
          <w:color w:val="C0C0C0"/>
        </w:rPr>
        <w:t xml:space="preserve"> </w:t>
      </w:r>
      <w:r>
        <w:rPr/>
        <w:t>13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MapItemView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model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searchModel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delegate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MapQuickItem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coordinate</w:t>
      </w:r>
      <w:r>
        <w:rPr/>
        <w:t>:</w:t>
      </w:r>
      <w:r>
        <w:rPr>
          <w:color w:val="C0C0C0"/>
        </w:rPr>
        <w:t xml:space="preserve"> </w:t>
      </w:r>
      <w:r>
        <w:rPr/>
        <w:t>place.location.coordinate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anchorPoint.x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image</w:t>
      </w:r>
      <w:r>
        <w:rPr/>
        <w:t>.width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0.5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anchorPoint.y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image</w:t>
      </w:r>
      <w:r>
        <w:rPr/>
        <w:t>.height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sourceItem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Column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Image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image</w:t>
      </w:r>
      <w:r>
        <w:rPr/>
        <w:t>;</w:t>
      </w:r>
      <w:r>
        <w:rPr>
          <w:color w:val="C0C0C0"/>
        </w:rPr>
        <w:t xml:space="preserve"> </w:t>
      </w:r>
      <w:r>
        <w:rPr>
          <w:color w:val="800000"/>
        </w:rPr>
        <w:t>source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"marker.png"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rPr/>
        <w:t>:</w:t>
      </w:r>
      <w:r>
        <w:rPr>
          <w:color w:val="C0C0C0"/>
        </w:rPr>
        <w:t xml:space="preserve"> </w:t>
      </w:r>
      <w:r>
        <w:rPr/>
        <w:t>title;</w:t>
      </w:r>
      <w:r>
        <w:rPr>
          <w:color w:val="C0C0C0"/>
        </w:rPr>
        <w:t xml:space="preserve"> </w:t>
      </w:r>
      <w:r>
        <w:rPr>
          <w:color w:val="800000"/>
        </w:rPr>
        <w:t>font.bold</w:t>
      </w:r>
      <w:r>
        <w:rPr/>
        <w:t>:</w:t>
      </w:r>
      <w:r>
        <w:rPr>
          <w:color w:val="C0C0C0"/>
        </w:rPr>
        <w:t xml:space="preserve"> </w:t>
      </w:r>
      <w:r>
        <w:rPr/>
        <w:t>true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Normal"/>
        <w:rPr/>
      </w:pP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为了使用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google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、高德等厂商的地图服务，就需要自己写插件（比如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QGroundControl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MapPlgindemo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），在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MapPlgindemo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qml</w:t>
      </w:r>
      <w:r>
        <w:rPr>
          <w:rFonts w:ascii="Verdana;Arial;Helvetica;sans-serif" w:hAnsi="Verdana;Arial;Helvetica;sans-serif"/>
          <w:caps w:val="false"/>
          <w:smallCaps w:val="false"/>
          <w:color w:val="333333"/>
          <w:spacing w:val="0"/>
        </w:rPr>
        <w:t>中：</w:t>
      </w:r>
    </w:p>
    <w:p>
      <w:pPr>
        <w:pStyle w:val="Style21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Window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{</w:t>
      </w:r>
    </w:p>
    <w:p>
      <w:pPr>
        <w:pStyle w:val="Style21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  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Map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_map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zoomLevel</w:t>
      </w:r>
      <w:r>
        <w:rPr/>
        <w:t>:</w:t>
      </w:r>
      <w:r>
        <w:rPr>
          <w:color w:val="C0C0C0"/>
        </w:rPr>
        <w:t xml:space="preserve">                  </w:t>
      </w:r>
      <w:r>
        <w:rPr/>
        <w:t>18</w:t>
      </w:r>
    </w:p>
    <w:p>
      <w:pPr>
        <w:pStyle w:val="Style21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       </w:t>
      </w:r>
      <w:r>
        <w:rPr>
          <w:color w:val="008000"/>
        </w:rPr>
        <w:t>center:</w:t>
      </w:r>
      <w:r>
        <w:rPr>
          <w:color w:val="C0C0C0"/>
        </w:rPr>
        <w:t xml:space="preserve">                     </w:t>
      </w:r>
      <w:r>
        <w:rPr>
          <w:color w:val="008000"/>
        </w:rPr>
        <w:t>wps84_To_Gcj02(43.8868593,</w:t>
      </w:r>
      <w:r>
        <w:rPr>
          <w:color w:val="C0C0C0"/>
        </w:rPr>
        <w:t xml:space="preserve"> </w:t>
      </w:r>
      <w:r>
        <w:rPr>
          <w:color w:val="008000"/>
        </w:rPr>
        <w:t>125.3247893,</w:t>
      </w:r>
      <w:r>
        <w:rPr>
          <w:color w:val="C0C0C0"/>
        </w:rPr>
        <w:t xml:space="preserve"> </w:t>
      </w:r>
      <w:r>
        <w:rPr>
          <w:color w:val="008000"/>
        </w:rPr>
        <w:t>0.0)</w:t>
      </w:r>
      <w:r>
        <w:rPr>
          <w:color w:val="C0C0C0"/>
        </w:rPr>
        <w:t xml:space="preserve">  </w:t>
      </w:r>
      <w:r>
        <w:rPr>
          <w:color w:val="008000"/>
        </w:rPr>
        <w:t>//RenMin</w:t>
      </w:r>
      <w:r>
        <w:rPr>
          <w:color w:val="C0C0C0"/>
        </w:rPr>
        <w:t xml:space="preserve"> </w:t>
      </w:r>
      <w:r>
        <w:rPr>
          <w:color w:val="008000"/>
        </w:rPr>
        <w:t>square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center</w:t>
      </w:r>
      <w:r>
        <w:rPr/>
        <w:t>:</w:t>
      </w:r>
      <w:r>
        <w:rPr>
          <w:color w:val="C0C0C0"/>
        </w:rPr>
        <w:t xml:space="preserve">                     </w:t>
      </w:r>
      <w:r>
        <w:rPr>
          <w:i/>
          <w:color w:val="000000"/>
        </w:rPr>
        <w:t>wps84_To_Gcj02</w:t>
      </w:r>
      <w:r>
        <w:rPr/>
        <w:t>(43.9688305,</w:t>
      </w:r>
      <w:r>
        <w:rPr>
          <w:color w:val="C0C0C0"/>
        </w:rPr>
        <w:t xml:space="preserve"> </w:t>
      </w:r>
      <w:r>
        <w:rPr/>
        <w:t>125.3763277,</w:t>
      </w:r>
      <w:r>
        <w:rPr>
          <w:color w:val="C0C0C0"/>
        </w:rPr>
        <w:t xml:space="preserve"> </w:t>
      </w:r>
      <w:r>
        <w:rPr/>
        <w:t>0.0)</w:t>
      </w:r>
      <w:r>
        <w:rPr>
          <w:color w:val="C0C0C0"/>
        </w:rPr>
        <w:t xml:space="preserve">  </w:t>
      </w:r>
      <w:r>
        <w:rPr>
          <w:color w:val="008000"/>
        </w:rPr>
        <w:t>//Jinxing</w:t>
      </w:r>
      <w:r>
        <w:rPr>
          <w:color w:val="C0C0C0"/>
        </w:rPr>
        <w:t xml:space="preserve"> </w:t>
      </w:r>
      <w:r>
        <w:rPr>
          <w:color w:val="008000"/>
        </w:rPr>
        <w:t>Buiding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gesture.flickDeceleration</w:t>
      </w:r>
      <w:r>
        <w:rPr/>
        <w:t>:</w:t>
      </w:r>
      <w:r>
        <w:rPr>
          <w:color w:val="C0C0C0"/>
        </w:rPr>
        <w:t xml:space="preserve">  </w:t>
      </w:r>
      <w:r>
        <w:rPr/>
        <w:t>3000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地图插件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plugin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Plugin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"Gaode"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>
          <w:color w:val="00000A"/>
        </w:rPr>
      </w:pP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Window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是根元素，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Map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是子元素。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Map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中包含了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plugin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这个属性，它的值表示数据源，比如</w:t>
      </w:r>
    </w:p>
    <w:p>
      <w:pPr>
        <w:pStyle w:val="Style21"/>
        <w:rPr>
          <w:color w:val="00000A"/>
        </w:rPr>
      </w:pPr>
      <w:r>
        <w:rPr>
          <w:rFonts w:eastAsia="Helvetica Neue;Helvetica;Verdana;Arial;sans-serif"/>
          <w:caps w:val="false"/>
          <w:smallCaps w:val="false"/>
          <w:color w:val="800000"/>
          <w:spacing w:val="0"/>
        </w:rPr>
        <w:t>plugin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:</w:t>
      </w:r>
      <w:r>
        <w:rPr>
          <w:rFonts w:eastAsia="Helvetica Neue;Helvetica;Verdana;Arial;sans-serif"/>
          <w:caps w:val="false"/>
          <w:smallCaps w:val="false"/>
          <w:color w:val="C0C0C0"/>
          <w:spacing w:val="0"/>
        </w:rPr>
        <w:t xml:space="preserve"> </w:t>
      </w:r>
      <w:r>
        <w:rPr>
          <w:rFonts w:eastAsia="Helvetica Neue;Helvetica;Verdana;Arial;sans-serif"/>
          <w:caps w:val="false"/>
          <w:smallCaps w:val="false"/>
          <w:color w:val="800080"/>
          <w:spacing w:val="0"/>
        </w:rPr>
        <w:t>Plugin</w:t>
      </w:r>
      <w:r>
        <w:rPr>
          <w:rFonts w:eastAsia="Helvetica Neue;Helvetica;Verdana;Arial;sans-serif"/>
          <w:caps w:val="false"/>
          <w:smallCaps w:val="false"/>
          <w:color w:val="C0C0C0"/>
          <w:spacing w:val="0"/>
        </w:rPr>
        <w:t xml:space="preserve"> 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{</w:t>
      </w:r>
      <w:r>
        <w:rPr>
          <w:rFonts w:eastAsia="Helvetica Neue;Helvetica;Verdana;Arial;sans-serif"/>
          <w:caps w:val="false"/>
          <w:smallCaps w:val="false"/>
          <w:color w:val="C0C0C0"/>
          <w:spacing w:val="0"/>
        </w:rPr>
        <w:t xml:space="preserve"> </w:t>
      </w:r>
      <w:r>
        <w:rPr>
          <w:rFonts w:eastAsia="Helvetica Neue;Helvetica;Verdana;Arial;sans-serif"/>
          <w:caps w:val="false"/>
          <w:smallCaps w:val="false"/>
          <w:color w:val="800000"/>
          <w:spacing w:val="0"/>
        </w:rPr>
        <w:t>name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:</w:t>
      </w:r>
      <w:r>
        <w:rPr>
          <w:rFonts w:eastAsia="Helvetica Neue;Helvetica;Verdana;Arial;sans-serif"/>
          <w:caps w:val="false"/>
          <w:smallCaps w:val="false"/>
          <w:color w:val="C0C0C0"/>
          <w:spacing w:val="0"/>
        </w:rPr>
        <w:t xml:space="preserve"> </w:t>
      </w:r>
      <w:r>
        <w:rPr>
          <w:rFonts w:eastAsia="Helvetica Neue;Helvetica;Verdana;Arial;sans-serif"/>
          <w:caps w:val="false"/>
          <w:smallCaps w:val="false"/>
          <w:color w:val="008000"/>
          <w:spacing w:val="0"/>
        </w:rPr>
        <w:t>"Gaode"</w:t>
      </w:r>
      <w:r>
        <w:rPr>
          <w:rFonts w:eastAsia="Helvetica Neue;Helvetica;Verdana;Arial;sans-serif"/>
          <w:caps w:val="false"/>
          <w:smallCaps w:val="false"/>
          <w:color w:val="C0C0C0"/>
          <w:spacing w:val="0"/>
        </w:rPr>
        <w:t xml:space="preserve"> 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第二个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Plugin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是一个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QML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类型，那么是它的一个属性：</w:t>
      </w:r>
    </w:p>
    <w:tbl>
      <w:tblPr>
        <w:tblW w:w="13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69"/>
      </w:tblGrid>
      <w:tr>
        <w:trPr/>
        <w:tc>
          <w:tcPr>
            <w:tcW w:w="1369" w:type="dxa"/>
            <w:tcBorders/>
            <w:shd w:fill="EEEEEE" w:val="clear"/>
            <w:vAlign w:val="center"/>
          </w:tcPr>
          <w:p>
            <w:pPr>
              <w:pStyle w:val="Style22"/>
              <w:spacing w:before="0" w:after="0"/>
              <w:ind w:left="0" w:right="0" w:hanging="0"/>
              <w:rPr/>
            </w:pPr>
            <w:bookmarkStart w:id="0" w:name="name-prop"/>
            <w:bookmarkEnd w:id="0"/>
            <w:r>
              <w:rPr>
                <w:b/>
              </w:rPr>
              <w:t>name</w:t>
            </w:r>
            <w:r>
              <w:rPr/>
              <w:t xml:space="preserve"> : string</w:t>
            </w:r>
          </w:p>
        </w:tc>
      </w:tr>
    </w:tbl>
    <w:p>
      <w:pPr>
        <w:pStyle w:val="Style17"/>
        <w:spacing w:before="225" w:after="150"/>
        <w:ind w:left="225" w:right="0" w:hanging="0"/>
        <w:rPr/>
      </w:pPr>
      <w:r>
        <w:rPr/>
        <w:t xml:space="preserve">This property holds the name of the plugin. Setting this property will cause the Plugin to only attach to a plugin with exactly this name. </w:t>
      </w:r>
    </w:p>
    <w:p>
      <w:pPr>
        <w:pStyle w:val="Normal"/>
        <w:rPr/>
      </w:pP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这里面的“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Gaode”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就是</w:t>
      </w: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Plugin</w:t>
      </w:r>
      <w:r>
        <w:rPr>
          <w:rFonts w:eastAsia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的名字。</w:t>
      </w:r>
    </w:p>
    <w:p>
      <w:pPr>
        <w:pStyle w:val="Normal"/>
        <w:rPr/>
      </w:pP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如何创建自己的插件（这里主要关注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low level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插件）：</w:t>
      </w:r>
    </w:p>
    <w:p>
      <w:pPr>
        <w:pStyle w:val="Normal"/>
        <w:rPr/>
      </w:pP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https://doc.qt.io/qt-5/plugins-howto.html</w:t>
      </w:r>
    </w:p>
    <w:p>
      <w:pPr>
        <w:pStyle w:val="Style17"/>
        <w:rPr/>
      </w:pP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Writing a plugin involves these steps: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525" w:right="0" w:hanging="0"/>
        <w:rPr/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Declare a plugin class that inherits from </w:t>
      </w:r>
      <w:hyperlink r:id="rId8">
        <w:r>
          <w:rPr>
            <w:rStyle w:val="Internet"/>
            <w:rFonts w:ascii="Titillium Web;Arial;Helvetica;sans-serif" w:hAnsi="Titillium Web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7A81A"/>
            <w:spacing w:val="0"/>
            <w:sz w:val="24"/>
            <w:u w:val="none"/>
            <w:effect w:val="none"/>
          </w:rPr>
          <w:t>QObject</w:t>
        </w:r>
      </w:hyperlink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 and from the interfaces that the plugin wants to provide.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525" w:right="0" w:hanging="0"/>
        <w:rPr/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Use the </w:t>
      </w:r>
      <w:r>
        <w:fldChar w:fldCharType="begin"/>
      </w:r>
      <w:r>
        <w:instrText> HYPERLINK "https://doc.qt.io/qt-5/qobject.html" \l "Q_INTERFACES"</w:instrText>
      </w:r>
      <w:r>
        <w:fldChar w:fldCharType="separate"/>
      </w:r>
      <w:r>
        <w:rPr>
          <w:rStyle w:val="Internet"/>
          <w:rFonts w:ascii="Titillium Web;Arial;Helvetica;sans-serif" w:hAnsi="Titillium Web;Arial;Helvetica;sans-serif"/>
          <w:b w:val="false"/>
          <w:i w:val="false"/>
          <w:caps w:val="false"/>
          <w:smallCaps w:val="false"/>
          <w:strike w:val="false"/>
          <w:dstrike w:val="false"/>
          <w:color w:val="17A81A"/>
          <w:spacing w:val="0"/>
          <w:sz w:val="24"/>
          <w:u w:val="none"/>
          <w:effect w:val="none"/>
        </w:rPr>
        <w:t>Q_INTERFACES</w:t>
      </w:r>
      <w:r>
        <w:fldChar w:fldCharType="end"/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() macro to tell Qt's </w:t>
      </w:r>
      <w:hyperlink r:id="rId9">
        <w:r>
          <w:rPr>
            <w:rStyle w:val="Internet"/>
            <w:rFonts w:ascii="Titillium Web;Arial;Helvetica;sans-serif" w:hAnsi="Titillium Web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7A81A"/>
            <w:spacing w:val="0"/>
            <w:sz w:val="24"/>
            <w:u w:val="none"/>
            <w:effect w:val="none"/>
          </w:rPr>
          <w:t>meta-object system</w:t>
        </w:r>
      </w:hyperlink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 about the interfaces.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525" w:right="0" w:hanging="0"/>
        <w:rPr/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Export the plugin using the </w:t>
      </w:r>
      <w:r>
        <w:fldChar w:fldCharType="begin"/>
      </w:r>
      <w:r>
        <w:instrText> HYPERLINK "https://doc.qt.io/qt-5/qtplugin.html" \l "Q_PLUGIN_METADATA"</w:instrText>
      </w:r>
      <w:r>
        <w:fldChar w:fldCharType="separate"/>
      </w:r>
      <w:r>
        <w:rPr>
          <w:rStyle w:val="Internet"/>
          <w:rFonts w:ascii="Titillium Web;Arial;Helvetica;sans-serif" w:hAnsi="Titillium Web;Arial;Helvetica;sans-serif"/>
          <w:b w:val="false"/>
          <w:i w:val="false"/>
          <w:caps w:val="false"/>
          <w:smallCaps w:val="false"/>
          <w:strike w:val="false"/>
          <w:dstrike w:val="false"/>
          <w:color w:val="17A81A"/>
          <w:spacing w:val="0"/>
          <w:sz w:val="24"/>
          <w:u w:val="none"/>
          <w:effect w:val="none"/>
        </w:rPr>
        <w:t>Q_PLUGIN_METADATA</w:t>
      </w:r>
      <w:r>
        <w:fldChar w:fldCharType="end"/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() macro.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ind w:left="525" w:right="0" w:hanging="0"/>
        <w:rPr/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Build the plugin using a suitable </w:t>
      </w:r>
      <w:r>
        <w:rPr>
          <w:rStyle w:val="Style14"/>
          <w:rFonts w:ascii="Droid Sans Mono" w:hAnsi="Droid Sans Mono"/>
          <w:b w:val="false"/>
          <w:i w:val="false"/>
          <w:caps w:val="false"/>
          <w:smallCaps w:val="false"/>
          <w:color w:val="404244"/>
          <w:spacing w:val="0"/>
          <w:sz w:val="24"/>
        </w:rPr>
        <w:t>.pro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 file.</w:t>
      </w:r>
    </w:p>
    <w:p>
      <w:pPr>
        <w:pStyle w:val="Normal"/>
        <w:rPr/>
      </w:pP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比如说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qgroundcontrol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QGEOSERVICEPROVIDERQGC.h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中：</w:t>
      </w:r>
    </w:p>
    <w:p>
      <w:pPr>
        <w:pStyle w:val="Style21"/>
        <w:rPr/>
      </w:pP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8000"/>
          <w:spacing w:val="0"/>
          <w:sz w:val="21"/>
        </w:rPr>
        <w:t>class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QGeoServiceProviderFactoryQGC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8000"/>
          <w:spacing w:val="0"/>
          <w:sz w:val="21"/>
        </w:rPr>
        <w:t>public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QObject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8000"/>
          <w:spacing w:val="0"/>
          <w:sz w:val="21"/>
        </w:rPr>
        <w:t>public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C0C0C0"/>
          <w:spacing w:val="0"/>
          <w:sz w:val="21"/>
        </w:rPr>
        <w:t xml:space="preserve"> 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800080"/>
          <w:spacing w:val="0"/>
          <w:sz w:val="21"/>
        </w:rPr>
        <w:t>QGeoServiceProviderFactory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Q_INTERFACES(</w:t>
      </w:r>
      <w:r>
        <w:rPr>
          <w:color w:val="800080"/>
        </w:rPr>
        <w:t>QGeoServiceProviderFactory</w:t>
      </w:r>
      <w:r>
        <w:rPr/>
        <w:t>)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Q_PLUGIN_METADATA</w:t>
      </w:r>
      <w:r>
        <w:rPr/>
        <w:t>(IID</w:t>
      </w:r>
      <w:r>
        <w:rPr>
          <w:color w:val="C0C0C0"/>
        </w:rPr>
        <w:t xml:space="preserve"> </w:t>
      </w:r>
      <w:r>
        <w:rPr>
          <w:color w:val="008000"/>
        </w:rPr>
        <w:t>"org.qt-project.qt.geoservice.serviceproviderfactory/5.0"</w:t>
      </w:r>
      <w:r>
        <w:rPr>
          <w:color w:val="C0C0C0"/>
        </w:rPr>
        <w:t xml:space="preserve"> </w:t>
      </w:r>
      <w:r>
        <w:rPr/>
        <w:t>FILE</w:t>
      </w:r>
      <w:r>
        <w:rPr>
          <w:color w:val="C0C0C0"/>
        </w:rPr>
        <w:t xml:space="preserve"> </w:t>
      </w:r>
      <w:r>
        <w:rPr>
          <w:color w:val="008000"/>
        </w:rPr>
        <w:t>"qgc_maps_plugin.json"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QGeoCodingManagerEngine</w:t>
      </w:r>
      <w:r>
        <w:rPr/>
        <w:t>*</w:t>
      </w:r>
      <w:r>
        <w:rPr>
          <w:color w:val="C0C0C0"/>
        </w:rPr>
        <w:t xml:space="preserve">    </w:t>
      </w:r>
      <w:r>
        <w:rPr>
          <w:b/>
          <w:i/>
          <w:color w:val="00677C"/>
        </w:rPr>
        <w:t>createGeocodingManagerEngine</w:t>
      </w:r>
      <w:r>
        <w:rPr>
          <w:color w:val="C0C0C0"/>
        </w:rPr>
        <w:t xml:space="preserve">   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QVariantMap</w:t>
      </w:r>
      <w:r>
        <w:rPr>
          <w:color w:val="C0C0C0"/>
        </w:rPr>
        <w:t xml:space="preserve"> </w:t>
      </w:r>
      <w:r>
        <w:rPr/>
        <w:t>&amp;parameters,</w:t>
      </w:r>
      <w:r>
        <w:rPr>
          <w:color w:val="C0C0C0"/>
        </w:rPr>
        <w:t xml:space="preserve"> </w:t>
      </w:r>
      <w:r>
        <w:rPr>
          <w:color w:val="800080"/>
        </w:rPr>
        <w:t>QGeoServiceProvider</w:t>
      </w:r>
      <w:r>
        <w:rPr/>
        <w:t>::</w:t>
      </w:r>
      <w:r>
        <w:rPr>
          <w:color w:val="800080"/>
        </w:rPr>
        <w:t>Error</w:t>
      </w:r>
      <w:r>
        <w:rPr>
          <w:color w:val="C0C0C0"/>
        </w:rPr>
        <w:t xml:space="preserve"> </w:t>
      </w:r>
      <w:r>
        <w:rPr/>
        <w:t>*error,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*errorString)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QGeoMappingManagerEngine</w:t>
      </w:r>
      <w:r>
        <w:rPr/>
        <w:t>*</w:t>
      </w:r>
      <w:r>
        <w:rPr>
          <w:color w:val="C0C0C0"/>
        </w:rPr>
        <w:t xml:space="preserve">   </w:t>
      </w:r>
      <w:r>
        <w:rPr>
          <w:b/>
          <w:i/>
          <w:color w:val="00677C"/>
        </w:rPr>
        <w:t>createMappingManagerEngine</w:t>
      </w:r>
      <w:r>
        <w:rPr>
          <w:color w:val="C0C0C0"/>
        </w:rPr>
        <w:t xml:space="preserve">     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QVariantMap</w:t>
      </w:r>
      <w:r>
        <w:rPr>
          <w:color w:val="C0C0C0"/>
        </w:rPr>
        <w:t xml:space="preserve"> </w:t>
      </w:r>
      <w:r>
        <w:rPr/>
        <w:t>&amp;parameters,</w:t>
      </w:r>
      <w:r>
        <w:rPr>
          <w:color w:val="C0C0C0"/>
        </w:rPr>
        <w:t xml:space="preserve"> </w:t>
      </w:r>
      <w:r>
        <w:rPr>
          <w:color w:val="800080"/>
        </w:rPr>
        <w:t>QGeoServiceProvider</w:t>
      </w:r>
      <w:r>
        <w:rPr/>
        <w:t>::</w:t>
      </w:r>
      <w:r>
        <w:rPr>
          <w:color w:val="800080"/>
        </w:rPr>
        <w:t>Error</w:t>
      </w:r>
      <w:r>
        <w:rPr>
          <w:color w:val="C0C0C0"/>
        </w:rPr>
        <w:t xml:space="preserve"> </w:t>
      </w:r>
      <w:r>
        <w:rPr/>
        <w:t>*error,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*errorString)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QGeoRoutingManagerEngine</w:t>
      </w:r>
      <w:r>
        <w:rPr/>
        <w:t>*</w:t>
      </w:r>
      <w:r>
        <w:rPr>
          <w:color w:val="C0C0C0"/>
        </w:rPr>
        <w:t xml:space="preserve">   </w:t>
      </w:r>
      <w:r>
        <w:rPr>
          <w:b/>
          <w:i/>
          <w:color w:val="00677C"/>
        </w:rPr>
        <w:t>createRoutingManagerEngine</w:t>
      </w:r>
      <w:r>
        <w:rPr>
          <w:color w:val="C0C0C0"/>
        </w:rPr>
        <w:t xml:space="preserve">     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QVariantMap</w:t>
      </w:r>
      <w:r>
        <w:rPr>
          <w:color w:val="C0C0C0"/>
        </w:rPr>
        <w:t xml:space="preserve"> </w:t>
      </w:r>
      <w:r>
        <w:rPr/>
        <w:t>&amp;parameters,</w:t>
      </w:r>
      <w:r>
        <w:rPr>
          <w:color w:val="C0C0C0"/>
        </w:rPr>
        <w:t xml:space="preserve"> </w:t>
      </w:r>
      <w:r>
        <w:rPr>
          <w:color w:val="800080"/>
        </w:rPr>
        <w:t>QGeoServiceProvider</w:t>
      </w:r>
      <w:r>
        <w:rPr/>
        <w:t>::</w:t>
      </w:r>
      <w:r>
        <w:rPr>
          <w:color w:val="800080"/>
        </w:rPr>
        <w:t>Error</w:t>
      </w:r>
      <w:r>
        <w:rPr>
          <w:color w:val="C0C0C0"/>
        </w:rPr>
        <w:t xml:space="preserve"> </w:t>
      </w:r>
      <w:r>
        <w:rPr/>
        <w:t>*error,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*errorString)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QPlaceManagerEngine</w:t>
      </w:r>
      <w:r>
        <w:rPr/>
        <w:t>*</w:t>
      </w:r>
      <w:r>
        <w:rPr>
          <w:color w:val="C0C0C0"/>
        </w:rPr>
        <w:t xml:space="preserve">        </w:t>
      </w:r>
      <w:r>
        <w:rPr>
          <w:b/>
          <w:i/>
          <w:color w:val="00677C"/>
        </w:rPr>
        <w:t>createPlaceManagerEngine</w:t>
      </w:r>
      <w:r>
        <w:rPr>
          <w:color w:val="C0C0C0"/>
        </w:rPr>
        <w:t xml:space="preserve">       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QVariantMap</w:t>
      </w:r>
      <w:r>
        <w:rPr>
          <w:color w:val="C0C0C0"/>
        </w:rPr>
        <w:t xml:space="preserve"> </w:t>
      </w:r>
      <w:r>
        <w:rPr/>
        <w:t>&amp;parameters,</w:t>
      </w:r>
      <w:r>
        <w:rPr>
          <w:color w:val="C0C0C0"/>
        </w:rPr>
        <w:t xml:space="preserve"> </w:t>
      </w:r>
      <w:r>
        <w:rPr>
          <w:color w:val="800080"/>
        </w:rPr>
        <w:t>QGeoServiceProvider</w:t>
      </w:r>
      <w:r>
        <w:rPr/>
        <w:t>::</w:t>
      </w:r>
      <w:r>
        <w:rPr>
          <w:color w:val="800080"/>
        </w:rPr>
        <w:t>Error</w:t>
      </w:r>
      <w:r>
        <w:rPr>
          <w:color w:val="C0C0C0"/>
        </w:rPr>
        <w:t xml:space="preserve"> </w:t>
      </w:r>
      <w:r>
        <w:rPr/>
        <w:t>*error,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*errorString)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};</w:t>
      </w:r>
    </w:p>
    <w:p>
      <w:pPr>
        <w:pStyle w:val="Style21"/>
        <w:spacing w:before="0" w:after="0"/>
        <w:ind w:left="0" w:right="0" w:hanging="0"/>
        <w:rPr/>
      </w:pPr>
      <w:r>
        <w:rPr/>
        <w:t>MapPlginDemo</w:t>
      </w:r>
      <w:r>
        <w:rPr/>
        <w:t xml:space="preserve">只是少了 </w:t>
      </w:r>
      <w:r>
        <w:rPr>
          <w:color w:val="800080"/>
        </w:rPr>
        <w:t>QGeoCodingManagerEngine</w:t>
      </w:r>
      <w:r>
        <w:rPr>
          <w:color w:val="800080"/>
        </w:rPr>
        <w:t>。</w:t>
      </w:r>
    </w:p>
    <w:p>
      <w:pPr>
        <w:pStyle w:val="Style21"/>
        <w:spacing w:before="0" w:after="0"/>
        <w:ind w:left="0" w:right="0" w:hanging="0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上面这些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public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的方法都是什么？</w:t>
      </w:r>
    </w:p>
    <w:p>
      <w:pPr>
        <w:pStyle w:val="Normal"/>
        <w:spacing w:before="0" w:after="0"/>
        <w:ind w:left="0" w:right="0" w:hanging="0"/>
        <w:rPr/>
      </w:pPr>
      <w:hyperlink r:id="rId10">
        <w:r>
          <w:rPr>
            <w:rStyle w:val="Internet"/>
            <w:rFonts w:eastAsia="Helvetica Neue;Helvetica;Verdana;Arial;sans-serif" w:ascii="Verdana;Arial;Helvetica;sans-serif" w:hAnsi="Verdana;Arial;Helvetica;sans-serif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https://doc.qt.io/qt-5/qtlocation-geoservices.html</w:t>
        </w:r>
      </w:hyperlink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。都是</w:t>
      </w:r>
      <w:hyperlink r:id="rId11">
        <w:r>
          <w:rPr>
            <w:rStyle w:val="Internet"/>
            <w:rFonts w:eastAsia="Helvetica Neue;Helvetica;Verdana;Arial;sans-serif" w:ascii="Titillium Web;Arial;Helvetica;sans-serif" w:hAnsi="Titillium Web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7A81A"/>
            <w:spacing w:val="0"/>
            <w:sz w:val="24"/>
            <w:u w:val="none"/>
            <w:effect w:val="none"/>
          </w:rPr>
          <w:t>QGeoServiceProviderFactory</w:t>
        </w:r>
      </w:hyperlink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的方法，用户可以重载这些方法。</w:t>
      </w:r>
    </w:p>
    <w:p>
      <w:pPr>
        <w:pStyle w:val="Normal"/>
        <w:spacing w:before="0" w:after="0"/>
        <w:ind w:left="0" w:right="0" w:hanging="0"/>
        <w:rPr/>
      </w:pP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上面在定义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plugin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时，有一个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json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文件，这个文件描述了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plugin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的能力和版本，其格式与插件有关，与</w:t>
      </w: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QLocation GeoService</w:t>
      </w:r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插件有关的，见</w:t>
      </w:r>
    </w:p>
    <w:p>
      <w:pPr>
        <w:pStyle w:val="Normal"/>
        <w:spacing w:before="0" w:after="0"/>
        <w:ind w:left="0" w:right="0" w:hanging="0"/>
        <w:rPr/>
      </w:pPr>
      <w:hyperlink r:id="rId12">
        <w:r>
          <w:rPr>
            <w:rStyle w:val="Internet"/>
            <w:rFonts w:eastAsia="Helvetica Neue;Helvetica;Verdana;Arial;sans-serif"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>https://doc.qt.io/qt-5/qtlocation-geoservices.html</w:t>
        </w:r>
      </w:hyperlink>
      <w:r>
        <w:rPr>
          <w:rFonts w:ascii="Verdana;Arial;Helvetica;sans-serif" w:hAnsi="Verdana;Arial;Helvetica;sans-serif" w:eastAsia="Helvetica Neue;Helvetica;Verdana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。</w:t>
      </w:r>
    </w:p>
    <w:p>
      <w:pPr>
        <w:pStyle w:val="Style21"/>
        <w:rPr>
          <w:color w:val="00000A"/>
        </w:rPr>
      </w:pPr>
      <w:r>
        <w:rPr>
          <w:rFonts w:eastAsia="Helvetica Neue;Helvetica;Verdana;Arial;sans-serif"/>
          <w:caps w:val="false"/>
          <w:smallCaps w:val="false"/>
          <w:color w:val="000000"/>
          <w:spacing w:val="0"/>
        </w:rPr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"Keys"</w:t>
      </w:r>
      <w:r>
        <w:rPr/>
        <w:t>:</w:t>
      </w:r>
      <w:r>
        <w:rPr>
          <w:color w:val="C0C0C0"/>
        </w:rPr>
        <w:t xml:space="preserve"> </w:t>
      </w:r>
      <w:r>
        <w:rPr/>
        <w:t>[</w:t>
      </w:r>
      <w:r>
        <w:rPr>
          <w:color w:val="008000"/>
        </w:rPr>
        <w:t>"maps"</w:t>
      </w:r>
      <w:r>
        <w:rPr/>
        <w:t>],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"Provider"</w:t>
      </w:r>
      <w:r>
        <w:rPr/>
        <w:t>:</w:t>
      </w:r>
      <w:r>
        <w:rPr>
          <w:color w:val="C0C0C0"/>
        </w:rPr>
        <w:t xml:space="preserve"> </w:t>
      </w:r>
      <w:r>
        <w:rPr>
          <w:color w:val="008000"/>
        </w:rPr>
        <w:t>"Gaode"</w:t>
      </w:r>
      <w:r>
        <w:rPr/>
        <w:t>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"Version"</w:t>
      </w:r>
      <w:r>
        <w:rPr/>
        <w:t>:</w:t>
      </w:r>
      <w:r>
        <w:rPr>
          <w:color w:val="C0C0C0"/>
        </w:rPr>
        <w:t xml:space="preserve"> </w:t>
      </w:r>
      <w:r>
        <w:rPr/>
        <w:t>101,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"Experimental"</w:t>
      </w:r>
      <w:r>
        <w:rPr/>
        <w:t>:</w:t>
      </w:r>
      <w:r>
        <w:rPr>
          <w:color w:val="C0C0C0"/>
        </w:rPr>
        <w:t xml:space="preserve"> </w:t>
      </w:r>
      <w:r>
        <w:rPr/>
        <w:t>false,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"Features"</w:t>
      </w:r>
      <w:r>
        <w:rPr/>
        <w:t>:</w:t>
      </w:r>
      <w:r>
        <w:rPr>
          <w:color w:val="C0C0C0"/>
        </w:rPr>
        <w:t xml:space="preserve"> </w:t>
      </w:r>
      <w:r>
        <w:rPr/>
        <w:t>[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"OnlineMappingFeature"</w:t>
      </w:r>
      <w:r>
        <w:rPr/>
        <w:t>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"OnlineGeocodingFeature"</w:t>
      </w:r>
      <w:r>
        <w:rPr/>
        <w:t>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"ReverseGeocodingFeature"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]</w:t>
      </w:r>
    </w:p>
    <w:p>
      <w:pPr>
        <w:pStyle w:val="Style21"/>
        <w:spacing w:before="0" w:after="0"/>
        <w:ind w:left="0" w:right="0" w:hanging="0"/>
        <w:rPr/>
      </w:pPr>
      <w:r>
        <w:rPr>
          <w:rFonts w:eastAsia="Helvetica Neue;Helvetica;Verdana;Arial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}</w:t>
      </w:r>
    </w:p>
    <w:p>
      <w:pPr>
        <w:pStyle w:val="Normal"/>
        <w:rPr/>
      </w:pPr>
      <w:r>
        <w:rPr/>
        <w:t>4.</w:t>
        <w:tab/>
        <w:t>anchors</w:t>
      </w:r>
    </w:p>
    <w:p>
      <w:pPr>
        <w:pStyle w:val="Normal"/>
        <w:rPr/>
      </w:pPr>
      <w:hyperlink r:id="rId13">
        <w:r>
          <w:rPr>
            <w:rStyle w:val="Internet"/>
          </w:rPr>
          <w:t>http://doc.qt.io/qt-5/qtquick-positioning-anchors.html</w:t>
        </w:r>
      </w:hyperlink>
    </w:p>
    <w:p>
      <w:pPr>
        <w:pStyle w:val="Normal"/>
        <w:rPr/>
      </w:pPr>
      <w:r>
        <w:rPr/>
        <w:t>是</w:t>
      </w:r>
      <w:r>
        <w:rPr/>
        <w:t>Qtquick</w:t>
      </w:r>
      <w:r>
        <w:rPr/>
        <w:t>中放置</w:t>
      </w:r>
      <w:r>
        <w:rPr/>
        <w:t>item</w:t>
      </w:r>
      <w:r>
        <w:rPr/>
        <w:t>的一个工具。每个</w:t>
      </w:r>
      <w:r>
        <w:rPr/>
        <w:t>item</w:t>
      </w:r>
      <w:r>
        <w:rPr/>
        <w:t>都有几个不可见的线：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831215</wp:posOffset>
            </wp:positionH>
            <wp:positionV relativeFrom="paragraph">
              <wp:posOffset>38100</wp:posOffset>
            </wp:positionV>
            <wp:extent cx="3454400" cy="22923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这</w:t>
      </w:r>
      <w:r>
        <w:rPr/>
        <w:t>样就可以描述两个</w:t>
      </w:r>
      <w:r>
        <w:rPr/>
        <w:t>item</w:t>
      </w:r>
      <w:r>
        <w:rPr/>
        <w:t>的相对关系了，比如：</w:t>
      </w:r>
    </w:p>
    <w:p>
      <w:pPr>
        <w:pStyle w:val="Style21"/>
        <w:rPr>
          <w:rFonts w:ascii="Droid Sans Mono" w:hAnsi="Droid Sans Mono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4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Rectangle { id: rect1; ...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 xml:space="preserve"> }</w:t>
      </w:r>
    </w:p>
    <w:p>
      <w:pPr>
        <w:pStyle w:val="Style21"/>
        <w:widowControl/>
        <w:shd w:val="clear" w:fill="3A4055"/>
        <w:spacing w:lineRule="auto" w:line="360" w:before="0" w:after="0"/>
        <w:ind w:left="0" w:right="0" w:hanging="0"/>
        <w:rPr>
          <w:rFonts w:ascii="Droid Sans Mono" w:hAnsi="Droid Sans Mono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4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F9D08"/>
          <w:spacing w:val="0"/>
          <w:sz w:val="18"/>
        </w:rPr>
        <w:t>Rectangle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{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id: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rect2;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anchors.left: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rect1.right;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...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24"/>
        </w:rPr>
        <w:t xml:space="preserve"> 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FFFFFF"/>
          <w:spacing w:val="0"/>
          <w:sz w:val="18"/>
        </w:rPr>
        <w:t>}</w:t>
      </w:r>
    </w:p>
    <w:p>
      <w:pPr>
        <w:pStyle w:val="Style17"/>
        <w:widowControl/>
        <w:spacing w:before="0" w:after="0"/>
        <w:ind w:left="0" w:right="0" w:hanging="0"/>
        <w:rPr>
          <w:rFonts w:ascii="Titillium Web;Arial;Helvetica;sans-serif" w:hAnsi="Titillium Web;Arial;Helvetica;sans-serif"/>
          <w:b w:val="false"/>
          <w:b w:val="false"/>
          <w:i w:val="false"/>
          <w:i w:val="false"/>
          <w:caps w:val="false"/>
          <w:smallCaps w:val="false"/>
          <w:color w:val="404244"/>
          <w:spacing w:val="0"/>
          <w:sz w:val="24"/>
        </w:rPr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In this case, the left edge of </w:t>
      </w:r>
      <w:r>
        <w:rPr>
          <w:rFonts w:ascii="Titillium Web;Arial;Helvetica;sans-serif" w:hAnsi="Titillium Web;Arial;Helvetica;sans-serif"/>
          <w:b w:val="false"/>
          <w:i/>
          <w:caps w:val="false"/>
          <w:smallCaps w:val="false"/>
          <w:color w:val="404244"/>
          <w:spacing w:val="0"/>
          <w:sz w:val="24"/>
        </w:rPr>
        <w:t>rect2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 is bound to the right edge of </w:t>
      </w:r>
      <w:r>
        <w:rPr>
          <w:rFonts w:ascii="Titillium Web;Arial;Helvetica;sans-serif" w:hAnsi="Titillium Web;Arial;Helvetica;sans-serif"/>
          <w:b w:val="false"/>
          <w:i/>
          <w:caps w:val="false"/>
          <w:smallCaps w:val="false"/>
          <w:color w:val="404244"/>
          <w:spacing w:val="0"/>
          <w:sz w:val="24"/>
        </w:rPr>
        <w:t>rect1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, producing the following: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/>
        <w:drawing>
          <wp:inline distT="0" distB="0" distL="0" distR="0">
            <wp:extent cx="2009775" cy="100012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>
          <w:caps w:val="false"/>
          <w:smallCaps w:val="false"/>
          <w:color w:val="404244"/>
          <w:spacing w:val="0"/>
        </w:rPr>
        <w:t>还有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anchors.fill</w:t>
      </w: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用于设置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item</w:t>
      </w: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和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target</w:t>
      </w: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一样，比如：</w:t>
      </w:r>
    </w:p>
    <w:p>
      <w:pPr>
        <w:pStyle w:val="Style21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800080"/>
          <w:spacing w:val="0"/>
          <w:sz w:val="24"/>
        </w:rPr>
        <w:t>MouseArea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C0C0C0"/>
          <w:spacing w:val="0"/>
          <w:sz w:val="24"/>
        </w:rPr>
        <w:t xml:space="preserve"> 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redSquareMouseArea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…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}</w:t>
      </w:r>
    </w:p>
    <w:p>
      <w:pPr>
        <w:pStyle w:val="Style17"/>
        <w:widowControl/>
        <w:spacing w:before="0" w:after="0"/>
        <w:ind w:left="0" w:right="0" w:hanging="0"/>
        <w:rPr>
          <w:caps w:val="false"/>
          <w:smallCaps w:val="false"/>
          <w:color w:val="404244"/>
          <w:spacing w:val="0"/>
        </w:rPr>
      </w:pP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就表示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MouseArea</w:t>
      </w: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的区域和</w:t>
      </w:r>
      <w:r>
        <w:rPr>
          <w:rFonts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</w:rPr>
        <w:t>parent</w:t>
      </w:r>
      <w:r>
        <w:rPr>
          <w:rFonts w:ascii="Titillium Web;Arial;Helvetica;sans-serif" w:hAnsi="Titillium Web;Arial;Helvetica;sans-serif"/>
          <w:caps w:val="false"/>
          <w:smallCaps w:val="false"/>
          <w:color w:val="404244"/>
          <w:spacing w:val="0"/>
        </w:rPr>
        <w:t>一样。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5.</w:t>
        <w:tab/>
        <w:t>MouseArea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学习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MouserArea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Qt Creator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中例子，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mousearea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。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MouseArea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本身是一个不可见的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item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，用于为某个可见的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item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提供鼠标事件交互。一个简单的例子：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C0C0C0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/>
          <w:color w:val="800080"/>
          <w:sz w:val="24"/>
          <w:szCs w:val="24"/>
          <w:lang w:val="en-US" w:eastAsia="zh-CN" w:bidi="hi-IN"/>
        </w:rPr>
        <w:t>MouseArea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rPr/>
        <w:t>:</w:t>
      </w:r>
      <w:r>
        <w:rPr>
          <w:i/>
          <w:color w:val="000000"/>
        </w:rPr>
        <w:t>parentArea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anchors.fill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hoverEnabled</w:t>
      </w:r>
      <w:r>
        <w:rPr/>
        <w:t>:</w:t>
      </w:r>
      <w:r>
        <w:rPr>
          <w:color w:val="C0C0C0"/>
        </w:rPr>
        <w:t xml:space="preserve"> </w:t>
      </w:r>
      <w:r>
        <w:rPr/>
        <w:t>true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onPositionChanged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</w:t>
      </w:r>
      <w:r>
        <w:rPr/>
        <w:t>.text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'Moving'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C0C0C0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/>
          <w:color w:val="800080"/>
          <w:sz w:val="24"/>
          <w:szCs w:val="24"/>
          <w:lang w:val="en-US" w:eastAsia="zh-CN" w:bidi="hi-IN"/>
        </w:rPr>
        <w:t>Text</w:t>
      </w:r>
      <w:r>
        <w:rPr>
          <w:rFonts w:eastAsia="Noto Sans CJK SC Regular" w:cs="Noto Sans CJK SC Regular"/>
          <w:color w:val="C0C0C0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anchors.bottom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info</w:t>
      </w:r>
      <w:r>
        <w:rPr/>
        <w:t>.top;</w:t>
      </w:r>
      <w:r>
        <w:rPr>
          <w:color w:val="800000"/>
        </w:rPr>
        <w:t>anchors.horizontalCenter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parent</w:t>
      </w:r>
      <w:r>
        <w:rPr/>
        <w:t>.horizontalCenter;</w:t>
      </w:r>
      <w:r>
        <w:rPr>
          <w:color w:val="800000"/>
        </w:rPr>
        <w:t>anchors.margins</w:t>
      </w:r>
      <w:r>
        <w:rPr/>
        <w:t>:</w:t>
      </w:r>
      <w:r>
        <w:rPr>
          <w:color w:val="C0C0C0"/>
        </w:rPr>
        <w:t xml:space="preserve"> </w:t>
      </w:r>
      <w:r>
        <w:rPr/>
        <w:t>30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Normal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鼠标进入到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MouseArea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上面的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window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或者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rectangle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中并进行移动时，就会触发</w:t>
      </w:r>
      <w:bookmarkStart w:id="1" w:name="positionChanged-signal"/>
      <w:bookmarkEnd w:id="1"/>
      <w:r>
        <w:rPr>
          <w:rFonts w:eastAsia="Noto Sans CJK SC Regular" w:cs="Noto Sans CJK SC Regular"/>
          <w:b w:val="false"/>
          <w:color w:val="00000A"/>
          <w:sz w:val="24"/>
          <w:szCs w:val="24"/>
          <w:lang w:val="en-US" w:eastAsia="zh-CN" w:bidi="hi-IN"/>
        </w:rPr>
        <w:t>positionChanged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(</w:t>
      </w:r>
      <w:hyperlink r:id="rId16">
        <w:r>
          <w:rPr>
            <w:rStyle w:val="Internet"/>
            <w:rFonts w:eastAsia="Noto Sans CJK SC Regular" w:cs="Noto Sans CJK SC Regular"/>
            <w:strike w:val="false"/>
            <w:dstrike w:val="false"/>
            <w:color w:val="00000A"/>
            <w:sz w:val="24"/>
            <w:szCs w:val="24"/>
            <w:u w:val="none"/>
            <w:effect w:val="none"/>
            <w:lang w:val="en-US" w:eastAsia="zh-CN" w:bidi="hi-IN"/>
          </w:rPr>
          <w:t>MouseEvent</w:t>
        </w:r>
      </w:hyperlink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 </w:t>
      </w:r>
      <w:r>
        <w:rPr>
          <w:rFonts w:eastAsia="Noto Sans CJK SC Regular" w:cs="Noto Sans CJK SC Regular"/>
          <w:i/>
          <w:color w:val="00000A"/>
          <w:sz w:val="24"/>
          <w:szCs w:val="24"/>
          <w:lang w:val="en-US" w:eastAsia="zh-CN" w:bidi="hi-IN"/>
        </w:rPr>
        <w:t>mouse)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这个</w:t>
      </w:r>
      <w:r>
        <w:rPr>
          <w:rFonts w:eastAsia="Noto Sans CJK SC Regular" w:cs="Noto Sans CJK SC Regular"/>
          <w:i/>
          <w:color w:val="00000A"/>
          <w:sz w:val="24"/>
          <w:szCs w:val="24"/>
          <w:lang w:val="en-US" w:eastAsia="zh-CN" w:bidi="hi-IN"/>
        </w:rPr>
        <w:t>signal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，对应的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onPositionChanged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handler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：更改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Text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的内容。</w:t>
      </w:r>
    </w:p>
    <w:p>
      <w:pPr>
        <w:pStyle w:val="Normal"/>
        <w:rPr/>
      </w:pPr>
      <w:r>
        <w:rPr>
          <w:rFonts w:cs="Noto Sans CJK SC Regular"/>
          <w:color w:val="00000A"/>
          <w:sz w:val="24"/>
          <w:szCs w:val="24"/>
          <w:lang w:val="en-US" w:eastAsia="zh-CN" w:bidi="hi-IN"/>
        </w:rPr>
        <w:t>6. Qobject</w:t>
      </w:r>
    </w:p>
    <w:p>
      <w:pPr>
        <w:pStyle w:val="Normal"/>
        <w:rPr/>
      </w:pPr>
      <w:r>
        <w:rPr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The </w:t>
      </w:r>
      <w:hyperlink r:id="rId17">
        <w:r>
          <w:rPr>
            <w:rStyle w:val="Internet"/>
            <w:rFonts w:cs="Noto Sans CJK SC Regular" w:ascii="Titillium Web;Arial;Helvetica;sans-serif" w:hAnsi="Titillium Web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7A81A"/>
            <w:spacing w:val="0"/>
            <w:sz w:val="24"/>
            <w:szCs w:val="24"/>
            <w:u w:val="none"/>
            <w:effect w:val="none"/>
            <w:lang w:val="en-US" w:eastAsia="zh-CN" w:bidi="hi-IN"/>
          </w:rPr>
          <w:t>QObject</w:t>
        </w:r>
      </w:hyperlink>
      <w:r>
        <w:rPr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-based version has the same internal state, and provides public methods to access the state, but in addition it has support for component programming using signals and slots. </w:t>
      </w:r>
    </w:p>
    <w:p>
      <w:pPr>
        <w:pStyle w:val="Normal"/>
        <w:rPr>
          <w:rFonts w:ascii="Liberation Serif" w:hAnsi="Liberation Serif"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All classes that contain signals or slots must mention </w:t>
      </w:r>
      <w:r>
        <w:fldChar w:fldCharType="begin"/>
      </w:r>
      <w:r>
        <w:instrText> HYPERLINK "http://doc.qt.io/qt-5/qobject.html" \l "Q_OBJECT"</w:instrText>
      </w:r>
      <w:r>
        <w:fldChar w:fldCharType="separate"/>
      </w:r>
      <w:r>
        <w:rPr>
          <w:rStyle w:val="Internet"/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strike w:val="false"/>
          <w:dstrike w:val="false"/>
          <w:color w:val="17A81A"/>
          <w:spacing w:val="0"/>
          <w:sz w:val="24"/>
          <w:szCs w:val="24"/>
          <w:u w:val="none"/>
          <w:effect w:val="none"/>
          <w:lang w:val="en-US" w:eastAsia="zh-CN" w:bidi="hi-IN"/>
        </w:rPr>
        <w:t>Q_OBJECT</w:t>
      </w:r>
      <w:r>
        <w:fldChar w:fldCharType="end"/>
      </w:r>
      <w:r>
        <w:rPr>
          <w:rFonts w:cs="Noto Sans CJK SC Regular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 </w:t>
      </w:r>
      <w:r>
        <w:rPr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at the top of their declaration. They must also derive (directly or indirectly) from </w:t>
      </w:r>
      <w:hyperlink r:id="rId18">
        <w:r>
          <w:rPr>
            <w:rStyle w:val="Internet"/>
            <w:rFonts w:cs="Noto Sans CJK SC Regular" w:ascii="Titillium Web;Arial;Helvetica;sans-serif" w:hAnsi="Titillium Web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7A81A"/>
            <w:spacing w:val="0"/>
            <w:sz w:val="24"/>
            <w:szCs w:val="24"/>
            <w:u w:val="none"/>
            <w:effect w:val="none"/>
            <w:lang w:val="en-US" w:eastAsia="zh-CN" w:bidi="hi-IN"/>
          </w:rPr>
          <w:t>QObject</w:t>
        </w:r>
      </w:hyperlink>
      <w:r>
        <w:rPr>
          <w:rFonts w:cs="Noto Sans CJK SC Regular" w:ascii="Titillium Web;Arial;Helvetica;sans-serif" w:hAnsi="Titillium Web;Arial;Helvetica;sans-serif"/>
          <w:b w:val="false"/>
          <w:i w:val="false"/>
          <w:caps w:val="false"/>
          <w:smallCaps w:val="false"/>
          <w:color w:val="404244"/>
          <w:spacing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rFonts w:ascii="Liberation Serif" w:hAnsi="Liberation Serif"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rPr/>
      </w:pPr>
      <w:r>
        <w:rPr>
          <w:rFonts w:cs="Noto Sans CJK SC Regular"/>
          <w:color w:val="00000A"/>
          <w:sz w:val="24"/>
          <w:szCs w:val="24"/>
          <w:lang w:val="en-US" w:eastAsia="zh-CN" w:bidi="hi-IN"/>
        </w:rPr>
        <w:t xml:space="preserve">7.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信号与槽</w:t>
      </w:r>
    </w:p>
    <w:p>
      <w:pPr>
        <w:pStyle w:val="Normal"/>
        <w:rPr/>
      </w:pPr>
      <w:r>
        <w:rPr>
          <w:rFonts w:cs="Noto Sans CJK SC Regular"/>
          <w:color w:val="00000A"/>
          <w:sz w:val="24"/>
          <w:szCs w:val="24"/>
          <w:lang w:val="en-US" w:eastAsia="zh-CN" w:bidi="hi-IN"/>
        </w:rPr>
        <w:t>signal &amp; slot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Qt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发明的、在不同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object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之间通信的机制，也是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Qt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的最大的特点。</w:t>
      </w:r>
    </w:p>
    <w:p>
      <w:pPr>
        <w:pStyle w:val="Normal"/>
        <w:rPr/>
      </w:pPr>
      <w:hyperlink r:id="rId19">
        <w:r>
          <w:rPr>
            <w:rStyle w:val="Internet"/>
            <w:rFonts w:cs="Noto Sans CJK SC Regular"/>
            <w:color w:val="00000A"/>
            <w:sz w:val="24"/>
            <w:szCs w:val="24"/>
            <w:lang w:val="en-US" w:eastAsia="zh-CN" w:bidi="hi-IN"/>
          </w:rPr>
          <w:t>http://doc.qt.io/qt-5/signalsandslots.html</w:t>
        </w:r>
      </w:hyperlink>
    </w:p>
    <w:p>
      <w:pPr>
        <w:pStyle w:val="Normal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其他的通信机制：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callback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，或者</w:t>
      </w:r>
      <w:hyperlink r:id="rId20">
        <w:r>
          <w:rPr>
            <w:rStyle w:val="Internet"/>
            <w:rFonts w:cs="Noto Sans CJK SC Regular"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  <w:b w:val="false"/>
            <w:i w:val="false"/>
            <w:caps w:val="false"/>
            <w:smallCaps w:val="false"/>
            <w:color w:val="00000A"/>
            <w:spacing w:val="0"/>
            <w:sz w:val="23"/>
            <w:szCs w:val="24"/>
            <w:lang w:val="en-US" w:eastAsia="zh-CN" w:bidi="hi-IN"/>
          </w:rPr>
          <w:t>observer interface</w:t>
        </w:r>
        <w:r>
          <w:rPr>
            <w:rStyle w:val="Internet"/>
  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 w:cs="Noto Sans CJK SC Regular"/>
            <w:caps w:val="false"/>
            <w:smallCaps w:val="false"/>
            <w:color w:val="00000A"/>
            <w:spacing w:val="0"/>
            <w:sz w:val="24"/>
            <w:szCs w:val="24"/>
            <w:lang w:val="en-US" w:eastAsia="zh-CN" w:bidi="hi-IN"/>
          </w:rPr>
          <w:t xml:space="preserve">＋ </w:t>
        </w:r>
        <w:r>
          <w:rPr>
            <w:rStyle w:val="Internet"/>
            <w:rFonts w:cs="Noto Sans CJK SC Regular"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  <w:b w:val="false"/>
            <w:i w:val="false"/>
            <w:caps w:val="false"/>
            <w:smallCaps w:val="false"/>
            <w:color w:val="00000A"/>
            <w:spacing w:val="0"/>
            <w:sz w:val="23"/>
            <w:szCs w:val="24"/>
            <w:lang w:val="en-US" w:eastAsia="zh-CN" w:bidi="hi-IN"/>
          </w:rPr>
          <w:t>registration</w:t>
        </w:r>
      </w:hyperlink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。 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callback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就是将一个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handler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的函数指针传递给某个函数，当这个函数发生某个事件时，就会自动调用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callback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来响应。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Qt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采用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signal&amp;slot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的方式：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2020" cy="3361055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connect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语句中的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Object1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signal1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Object2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、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slot1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必须都是指针。一般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connect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语句都在类的构造函数中编写。</w:t>
      </w:r>
    </w:p>
    <w:p>
      <w:pPr>
        <w:pStyle w:val="Normal"/>
        <w:rPr/>
      </w:pP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信号与槽的参数类型必须是匹配正确的，因此是类型安全的。</w:t>
      </w:r>
    </w:p>
    <w:p>
      <w:pPr>
        <w:pStyle w:val="Normal"/>
        <w:rPr/>
      </w:pP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signals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可以从任意位置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emit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，但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qt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建议在定义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signal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的类或者子类中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emit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。</w:t>
      </w:r>
    </w:p>
    <w:p>
      <w:pPr>
        <w:pStyle w:val="Normal"/>
        <w:rPr/>
      </w:pP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signal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是由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MOC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自动产生的，没有返回类型，只能声明，不能在</w:t>
      </w: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cpp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文件中实现。</w:t>
      </w:r>
    </w:p>
    <w:p>
      <w:pPr>
        <w:pStyle w:val="Normal"/>
        <w:rPr/>
      </w:pPr>
      <w:r>
        <w:rPr/>
        <w:t>slots</w:t>
      </w:r>
      <w:r>
        <w:rPr/>
        <w:t>是</w:t>
      </w:r>
      <w:r>
        <w:rPr/>
        <w:t>C</w:t>
      </w:r>
      <w:r>
        <w:rPr/>
        <w:t>++</w:t>
      </w:r>
      <w:r>
        <w:rPr/>
        <w:t>函数，可以被正常调用，唯一特别的就是有</w:t>
      </w:r>
      <w:r>
        <w:rPr/>
        <w:t>signals</w:t>
      </w:r>
      <w:r>
        <w:rPr/>
        <w:t>连接到</w:t>
      </w:r>
      <w:r>
        <w:rPr/>
        <w:t>slots</w:t>
      </w:r>
      <w:r>
        <w:rPr/>
        <w:t>。和</w:t>
      </w:r>
      <w:r>
        <w:rPr/>
        <w:t>callback</w:t>
      </w:r>
      <w:r>
        <w:rPr/>
        <w:t>相比，</w:t>
      </w:r>
      <w:r>
        <w:rPr/>
        <w:t>signals &amp; slots</w:t>
      </w:r>
      <w:r>
        <w:rPr/>
        <w:t>会慢</w:t>
      </w:r>
      <w:r>
        <w:rPr/>
        <w:t>10</w:t>
      </w:r>
      <w:r>
        <w:rPr/>
        <w:t>倍。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在</w:t>
      </w:r>
      <w:r>
        <w:rPr/>
        <w:t>Qwidget</w:t>
      </w:r>
      <w:r>
        <w:rPr/>
        <w:t>中调用</w:t>
      </w:r>
      <w:r>
        <w:rPr/>
        <w:t>qml</w:t>
      </w:r>
    </w:p>
    <w:p>
      <w:pPr>
        <w:pStyle w:val="Normal"/>
        <w:rPr/>
      </w:pPr>
      <w:r>
        <w:rPr/>
        <w:t>http://blog.csdn.net/u014597198/article/details/70258498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Qt</w:t>
      </w:r>
      <w:r>
        <w:rPr/>
        <w:t>电子地图笔记</w:t>
      </w:r>
    </w:p>
    <w:p>
      <w:pPr>
        <w:pStyle w:val="Normal"/>
        <w:rPr/>
      </w:pPr>
      <w:r>
        <w:rPr/>
        <w:t>资源：</w:t>
      </w:r>
    </w:p>
    <w:p>
      <w:pPr>
        <w:pStyle w:val="Normal"/>
        <w:rPr/>
      </w:pPr>
      <w:r>
        <w:rPr/>
        <w:t>1.</w:t>
        <w:tab/>
        <w:t>QGroundControl</w:t>
      </w:r>
      <w:r>
        <w:rPr/>
        <w:t>，在</w:t>
      </w:r>
      <w:r>
        <w:rPr/>
        <w:t>github</w:t>
      </w:r>
      <w:r>
        <w:rPr/>
        <w:t>上下载，</w:t>
      </w:r>
      <w:r>
        <w:rPr/>
        <w:t>Readme.md</w:t>
      </w:r>
      <w:r>
        <w:rPr/>
        <w:t>中有交代</w:t>
      </w:r>
      <w:r>
        <w:rPr/>
        <w:t>Qt</w:t>
      </w:r>
      <w:r>
        <w:rPr/>
        <w:t>版本要求</w:t>
      </w:r>
    </w:p>
    <w:p>
      <w:pPr>
        <w:pStyle w:val="Normal"/>
        <w:rPr/>
      </w:pPr>
      <w:r>
        <w:rPr/>
        <w:t>2.</w:t>
        <w:tab/>
        <w:t>Qt</w:t>
      </w:r>
      <w:r>
        <w:rPr/>
        <w:t>高得地图插件：</w:t>
      </w:r>
      <w:hyperlink r:id="rId22">
        <w:r>
          <w:rPr>
            <w:rStyle w:val="Internet"/>
          </w:rPr>
          <w:t>http://download.csdn.net/download/linge1995/9798193</w:t>
        </w:r>
      </w:hyperlink>
      <w:r>
        <w:rPr/>
        <w:t>，就是一个</w:t>
      </w:r>
      <w:r>
        <w:rPr/>
        <w:t>window</w:t>
      </w:r>
      <w:r>
        <w:rPr/>
        <w:t>显示高得地图，和</w:t>
      </w:r>
      <w:r>
        <w:rPr/>
        <w:t>Qt</w:t>
      </w:r>
      <w:r>
        <w:rPr/>
        <w:t>中的相关内容差不多，可以在此基础上进行开发</w:t>
      </w:r>
    </w:p>
    <w:p>
      <w:pPr>
        <w:pStyle w:val="Normal"/>
        <w:rPr/>
      </w:pPr>
      <w:r>
        <w:rPr/>
        <w:t xml:space="preserve">3. </w:t>
        <w:tab/>
        <w:t>Qt</w:t>
      </w:r>
      <w:r>
        <w:rPr/>
        <w:t>的几个</w:t>
      </w:r>
      <w:r>
        <w:rPr/>
        <w:t>example</w:t>
      </w:r>
      <w:r>
        <w:rPr/>
        <w:t>：</w:t>
      </w:r>
      <w:r>
        <w:rPr/>
        <w:t>mapviewer</w:t>
      </w:r>
      <w:r>
        <w:rPr/>
        <w:t>、</w:t>
      </w:r>
      <w:r>
        <w:rPr/>
        <w:t>places_map</w:t>
      </w:r>
      <w:r>
        <w:rPr/>
        <w:t>。</w:t>
      </w:r>
    </w:p>
    <w:p>
      <w:pPr>
        <w:pStyle w:val="Normal"/>
        <w:rPr/>
      </w:pPr>
      <w:r>
        <w:rPr/>
        <w:t>4.</w:t>
        <w:tab/>
        <w:t>Qt</w:t>
      </w:r>
      <w:r>
        <w:rPr/>
        <w:t>的</w:t>
      </w:r>
      <w:r>
        <w:rPr/>
        <w:t>web API</w:t>
      </w:r>
      <w:r>
        <w:rPr/>
        <w:t>：</w:t>
      </w:r>
      <w:hyperlink r:id="rId23">
        <w:r>
          <w:rPr>
            <w:rStyle w:val="Internet"/>
          </w:rPr>
          <w:t>http://blog.csdn.net/d759378563/article/details/76576550</w:t>
        </w:r>
      </w:hyperlink>
    </w:p>
    <w:p>
      <w:pPr>
        <w:pStyle w:val="Normal"/>
        <w:rPr/>
      </w:pPr>
      <w:r>
        <w:rPr/>
        <w:t>5</w:t>
        <w:tab/>
        <w:t>Google</w:t>
      </w:r>
      <w:r>
        <w:rPr/>
        <w:t>的</w:t>
      </w:r>
      <w:r>
        <w:rPr/>
        <w:t>web map</w:t>
      </w:r>
      <w:r>
        <w:rPr/>
        <w:t>：</w:t>
      </w:r>
      <w:hyperlink r:id="rId24">
        <w:r>
          <w:rPr>
            <w:rStyle w:val="Internet"/>
            <w:caps w:val="false"/>
            <w:smallCaps w:val="false"/>
            <w:color w:val="333333"/>
            <w:spacing w:val="0"/>
          </w:rPr>
          <w:t>https://github.com/google/earthenterprise</w:t>
        </w:r>
      </w:hyperlink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名称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地图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Plugin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Qquick</w:t>
            </w:r>
            <w:r>
              <w:rPr/>
              <w:t>启动形式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QgroundControl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Google</w:t>
            </w:r>
            <w:r>
              <w:rPr/>
              <w:t>、</w:t>
            </w:r>
            <w:r>
              <w:rPr/>
              <w:t>Bing</w:t>
            </w:r>
            <w:r>
              <w:rPr/>
              <w:t>、</w:t>
            </w:r>
            <w:r>
              <w:rPr/>
              <w:t>MapQuest</w:t>
            </w:r>
            <w:r>
              <w:rPr/>
              <w:t>、</w:t>
            </w:r>
            <w:r>
              <w:rPr/>
              <w:t>OpenStreetMap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自己编写的</w:t>
            </w:r>
            <w:r>
              <w:rPr>
                <w:color w:val="800080"/>
              </w:rPr>
              <w:t>QGeoServiceProviderFactoryQGC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Verdana;Arial;Helvetica;sans-serif" w:hAnsi="Verdana;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QqmlApplicationEngine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bookmarkStart w:id="2" w:name="__DdeLink__48_1129110223"/>
            <w:bookmarkEnd w:id="2"/>
            <w:r>
              <w:rPr/>
              <w:t>MapPlginDemo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高德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自己编写的</w:t>
            </w:r>
            <w:r>
              <w:rPr>
                <w:color w:val="800080"/>
              </w:rPr>
              <w:t>GeoServiceProviderFactory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Verdana;Arial;Helvetica;sans-serif" w:hAnsi="Verdana;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QqmlApplicationEngine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mapviewer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ESRI</w:t>
            </w:r>
            <w:r>
              <w:rPr/>
              <w:t>、</w:t>
            </w:r>
            <w:r>
              <w:rPr/>
              <w:t>HERE</w:t>
            </w:r>
            <w:r>
              <w:rPr/>
              <w:t>、</w:t>
            </w:r>
            <w:r>
              <w:rPr/>
              <w:t>Mapbox</w:t>
            </w:r>
            <w:r>
              <w:rPr/>
              <w:t>、</w:t>
            </w:r>
            <w:r>
              <w:rPr/>
              <w:t>OpenStreetMap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官方的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ascii="Verdana;Arial;Helvetica;sans-serif" w:hAnsi="Verdana;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QqmlApplicationEngine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places_map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2"/>
              <w:rPr/>
            </w:pPr>
            <w:r>
              <w:rPr/>
              <w:t>同</w:t>
            </w:r>
            <w:r>
              <w:rPr/>
              <w:t>mapviewer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官方的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rPr>
                <w:rFonts w:ascii="Verdana;Arial;Helvetica;sans-serif" w:hAnsi="Verdana;Arial;Helvetica;sans-serif" w:eastAsia="Noto Sans CJK SC Regular" w:cs="Noto Sans CJK SC Regular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4"/>
                <w:lang w:val="en-US" w:eastAsia="zh-CN" w:bidi="hi-IN"/>
              </w:rPr>
            </w:pPr>
            <w:r>
              <w:rPr>
                <w:rFonts w:eastAsia="Noto Sans CJK SC Regular" w:cs="Noto Sans CJK SC Regular" w:ascii="Verdana;Arial;Helvetica;sans-serif" w:hAnsi="Verdana;Arial;Helvetica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4"/>
                <w:lang w:val="en-US" w:eastAsia="zh-CN" w:bidi="hi-IN"/>
              </w:rPr>
              <w:t>QQuickView</w:t>
            </w:r>
          </w:p>
        </w:tc>
      </w:tr>
    </w:tbl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其中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QGroundControl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是最贴近我们需求的，因此以它为蓝本。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MapPlginDemo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是把它地图的部分拿出来的，可以在此基础上开发第一个小程序。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第一个小程序：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在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MapPlginDemo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的基础上，实现：</w:t>
      </w:r>
    </w:p>
    <w:p>
      <w:pPr>
        <w:pStyle w:val="Normal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1.</w:t>
        <w:tab/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移动鼠标时输出经纬度（高度）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;</w:t>
      </w:r>
    </w:p>
    <w:p>
      <w:pPr>
        <w:pStyle w:val="Normal"/>
        <w:rPr/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2.</w:t>
        <w:tab/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点击鼠标时生成一个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Marker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;</w:t>
      </w:r>
    </w:p>
    <w:p>
      <w:pPr>
        <w:pStyle w:val="Normal"/>
        <w:rPr/>
      </w:pPr>
      <w:bookmarkStart w:id="3" w:name="__DdeLink__922_137585370"/>
      <w:r>
        <w:rPr>
          <w:rFonts w:cs="Noto Sans CJK SC Regular"/>
          <w:color w:val="00000A"/>
          <w:sz w:val="24"/>
          <w:szCs w:val="24"/>
          <w:lang w:val="en-US" w:eastAsia="zh-CN" w:bidi="hi-IN"/>
        </w:rPr>
        <w:t>3.</w:t>
        <w:tab/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将该点的坐标</w:t>
      </w:r>
      <w:bookmarkEnd w:id="3"/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通过串口输出一帧。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一、移动鼠标时输出经纬度（高度）</w:t>
      </w:r>
    </w:p>
    <w:p>
      <w:pPr>
        <w:pStyle w:val="Normal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鼠标移动应该是一个事件，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Qt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应当能监听到这一事件。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MouseArea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</w:t>
      </w:r>
      <w:r>
        <w:rPr>
          <w:rFonts w:cs="Noto Sans CJK SC Regular"/>
          <w:color w:val="800000"/>
          <w:sz w:val="24"/>
          <w:szCs w:val="24"/>
          <w:lang w:val="en-US" w:eastAsia="zh-CN" w:bidi="hi-IN"/>
        </w:rPr>
        <w:t>onPositionChanged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句柄能满足这一要求。</w:t>
      </w:r>
    </w:p>
    <w:p>
      <w:pPr>
        <w:pStyle w:val="Normal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获得经纬度需要用到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Map QML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类型的</w:t>
      </w:r>
      <w:r>
        <w:rPr>
          <w:rFonts w:cs="Noto Sans CJK SC Regular"/>
          <w:b/>
          <w:color w:val="00000A"/>
          <w:sz w:val="24"/>
          <w:szCs w:val="24"/>
          <w:lang w:val="en-US" w:eastAsia="zh-CN" w:bidi="hi-IN"/>
        </w:rPr>
        <w:t>toCoordinate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：</w:t>
      </w:r>
    </w:p>
    <w:tbl>
      <w:tblPr>
        <w:tblW w:w="637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377"/>
      </w:tblGrid>
      <w:tr>
        <w:trPr/>
        <w:tc>
          <w:tcPr>
            <w:tcW w:w="6377" w:type="dxa"/>
            <w:tcBorders/>
            <w:shd w:fill="EEEEEE" w:val="clear"/>
            <w:vAlign w:val="center"/>
          </w:tcPr>
          <w:p>
            <w:pPr>
              <w:pStyle w:val="Style22"/>
              <w:spacing w:before="0" w:after="0"/>
              <w:ind w:left="0" w:right="0" w:hanging="0"/>
              <w:rPr/>
            </w:pPr>
            <w:bookmarkStart w:id="4" w:name="toCoordinate-method"/>
            <w:bookmarkEnd w:id="4"/>
            <w:r>
              <w:rPr>
                <w:color w:val="007330"/>
              </w:rPr>
              <w:t>coordinate</w:t>
            </w:r>
            <w:r>
              <w:rPr/>
              <w:t xml:space="preserve"> </w:t>
            </w:r>
            <w:r>
              <w:rPr>
                <w:b/>
              </w:rPr>
              <w:t>toCoordinate</w:t>
            </w:r>
            <w:r>
              <w:rPr/>
              <w:t xml:space="preserve">(QPointF </w:t>
            </w:r>
            <w:r>
              <w:rPr>
                <w:i/>
              </w:rPr>
              <w:t>position</w:t>
            </w:r>
            <w:r>
              <w:rPr/>
              <w:t xml:space="preserve">, bool </w:t>
            </w:r>
            <w:r>
              <w:rPr>
                <w:i/>
              </w:rPr>
              <w:t>clipToViewPort</w:t>
            </w:r>
            <w:r>
              <w:rPr/>
              <w:t>)</w:t>
            </w:r>
          </w:p>
        </w:tc>
      </w:tr>
    </w:tbl>
    <w:p>
      <w:pPr>
        <w:pStyle w:val="Style17"/>
        <w:spacing w:before="225" w:after="150"/>
        <w:ind w:left="225" w:right="0" w:hanging="0"/>
        <w:rPr/>
      </w:pPr>
      <w:r>
        <w:rPr>
          <w:rFonts w:cs="Noto Sans CJK SC Regular"/>
          <w:color w:val="00000A"/>
          <w:sz w:val="24"/>
          <w:szCs w:val="24"/>
          <w:lang w:val="en-US" w:eastAsia="zh-CN" w:bidi="hi-IN"/>
        </w:rPr>
        <w:t xml:space="preserve">Returns the coordinate which corresponds to the </w:t>
      </w:r>
      <w:r>
        <w:rPr>
          <w:rFonts w:cs="Noto Sans CJK SC Regular"/>
          <w:i/>
          <w:color w:val="00000A"/>
          <w:sz w:val="24"/>
          <w:szCs w:val="24"/>
          <w:lang w:val="en-US" w:eastAsia="zh-CN" w:bidi="hi-IN"/>
        </w:rPr>
        <w:t>position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 xml:space="preserve"> relative to the map item.</w:t>
      </w:r>
    </w:p>
    <w:p>
      <w:pPr>
        <w:pStyle w:val="Style17"/>
        <w:spacing w:before="225" w:after="150"/>
        <w:ind w:right="0" w:hanging="0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再看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coordinate QML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变量：</w:t>
      </w:r>
    </w:p>
    <w:p>
      <w:pPr>
        <w:pStyle w:val="Style17"/>
        <w:spacing w:before="225" w:after="150"/>
        <w:ind w:left="225" w:right="0" w:hanging="0"/>
        <w:rPr/>
      </w:pPr>
      <w:r>
        <w:rPr/>
        <w:t>The coordinate type represents and stores a geographic position.</w:t>
      </w:r>
    </w:p>
    <w:p>
      <w:pPr>
        <w:pStyle w:val="Style17"/>
        <w:spacing w:before="225" w:after="150"/>
        <w:ind w:left="225" w:right="0" w:hanging="0"/>
        <w:rPr/>
      </w:pPr>
      <w:r>
        <w:rPr/>
        <w:t xml:space="preserve">This type is a QML representation of </w:t>
      </w:r>
      <w:hyperlink r:id="rId25">
        <w:r>
          <w:rPr>
            <w:rStyle w:val="Internet"/>
            <w:color w:val="007330"/>
          </w:rPr>
          <w:t>QGeoCoordinate</w:t>
        </w:r>
      </w:hyperlink>
      <w:r>
        <w:rPr/>
        <w:t xml:space="preserve"> and represents a geographic position in the form of </w:t>
      </w:r>
      <w:r>
        <w:fldChar w:fldCharType="begin"/>
      </w:r>
      <w:r>
        <w:instrText> HYPERLINK "http://qml-coordinate.html/" \l "latitude"</w:instrText>
      </w:r>
      <w:r>
        <w:fldChar w:fldCharType="separate"/>
      </w:r>
      <w:r>
        <w:rPr>
          <w:rStyle w:val="Internet"/>
          <w:color w:val="007330"/>
        </w:rPr>
        <w:t>latitude</w:t>
      </w:r>
      <w:r>
        <w:fldChar w:fldCharType="end"/>
      </w:r>
      <w:r>
        <w:rPr/>
        <w:t xml:space="preserve">, </w:t>
      </w:r>
      <w:r>
        <w:fldChar w:fldCharType="begin"/>
      </w:r>
      <w:r>
        <w:instrText> HYPERLINK "http://qml-coordinate.html/" \l "longitude"</w:instrText>
      </w:r>
      <w:r>
        <w:fldChar w:fldCharType="separate"/>
      </w:r>
      <w:r>
        <w:rPr>
          <w:rStyle w:val="Internet"/>
          <w:color w:val="007330"/>
        </w:rPr>
        <w:t>longitude</w:t>
      </w:r>
      <w:r>
        <w:fldChar w:fldCharType="end"/>
      </w:r>
      <w:r>
        <w:rPr/>
        <w:t xml:space="preserve"> and </w:t>
      </w:r>
      <w:r>
        <w:fldChar w:fldCharType="begin"/>
      </w:r>
      <w:r>
        <w:instrText> HYPERLINK "http://qml-coordinate.html/" \l "altitude"</w:instrText>
      </w:r>
      <w:r>
        <w:fldChar w:fldCharType="separate"/>
      </w:r>
      <w:r>
        <w:rPr>
          <w:rStyle w:val="Internet"/>
          <w:color w:val="007330"/>
        </w:rPr>
        <w:t>altitude</w:t>
      </w:r>
      <w:r>
        <w:fldChar w:fldCharType="end"/>
      </w:r>
      <w:r>
        <w:rPr/>
        <w:t xml:space="preserve"> attributes. </w:t>
      </w:r>
    </w:p>
    <w:p>
      <w:pPr>
        <w:pStyle w:val="Style17"/>
        <w:spacing w:before="225" w:after="150"/>
        <w:ind w:right="0" w:hanging="0"/>
        <w:rPr/>
      </w:pPr>
      <w:r>
        <w:rPr/>
        <w:t>其中</w:t>
      </w:r>
      <w:r>
        <w:rPr/>
        <w:t>altitude</w:t>
      </w:r>
      <w:r>
        <w:rPr/>
        <w:t>是指</w:t>
      </w:r>
      <w:r>
        <w:rPr/>
        <w:t>above sea level</w:t>
      </w:r>
      <w:r>
        <w:rPr/>
        <w:t>，可能还不是</w:t>
      </w:r>
      <w:r>
        <w:rPr/>
        <w:t>wgs84</w:t>
      </w:r>
      <w:r>
        <w:rPr/>
        <w:t>坐标系的，这个回头再考证。</w:t>
      </w:r>
    </w:p>
    <w:p>
      <w:pPr>
        <w:pStyle w:val="Style17"/>
        <w:spacing w:before="225" w:after="150"/>
        <w:ind w:right="0" w:hanging="0"/>
        <w:rPr/>
      </w:pPr>
      <w:r>
        <w:rPr/>
        <w:t>总之可以用</w:t>
      </w:r>
      <w:r>
        <w:rPr>
          <w:color w:val="800000"/>
        </w:rPr>
        <w:t>onPositionChanged</w:t>
      </w:r>
      <w:r>
        <w:rPr/>
        <w:t>:</w:t>
      </w:r>
      <w:r>
        <w:rPr>
          <w:color w:val="C0C0C0"/>
        </w:rPr>
        <w:t xml:space="preserve"> </w:t>
      </w:r>
      <w:r>
        <w:rPr>
          <w:i/>
          <w:color w:val="000000"/>
        </w:rPr>
        <w:t>cord</w:t>
      </w:r>
      <w:r>
        <w:rPr/>
        <w:t>.text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i/>
          <w:color w:val="000000"/>
        </w:rPr>
        <w:t>map</w:t>
      </w:r>
      <w:r>
        <w:rPr/>
        <w:t>.toCoordinate(</w:t>
      </w:r>
      <w:r>
        <w:rPr>
          <w:i/>
          <w:color w:val="0055AF"/>
        </w:rPr>
        <w:t>Qt</w:t>
      </w:r>
      <w:r>
        <w:rPr/>
        <w:t>.point(</w:t>
      </w:r>
      <w:r>
        <w:rPr>
          <w:i/>
          <w:color w:val="2985C7"/>
        </w:rPr>
        <w:t>mouse</w:t>
      </w:r>
      <w:r>
        <w:rPr/>
        <w:t>.x,</w:t>
      </w:r>
      <w:r>
        <w:rPr>
          <w:i/>
          <w:color w:val="2985C7"/>
        </w:rPr>
        <w:t>mouse</w:t>
      </w:r>
      <w:r>
        <w:rPr/>
        <w:t>.y)).latitude+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/>
        <w:t>+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i/>
          <w:color w:val="000000"/>
        </w:rPr>
        <w:t>map</w:t>
      </w:r>
      <w:r>
        <w:rPr/>
        <w:t>.toCoordinate(</w:t>
      </w:r>
      <w:r>
        <w:rPr>
          <w:i/>
          <w:color w:val="0055AF"/>
        </w:rPr>
        <w:t>Qt</w:t>
      </w:r>
      <w:r>
        <w:rPr/>
        <w:t>.point(</w:t>
      </w:r>
      <w:r>
        <w:rPr>
          <w:i/>
          <w:color w:val="2985C7"/>
        </w:rPr>
        <w:t>mouse</w:t>
      </w:r>
      <w:r>
        <w:rPr/>
        <w:t>.x,</w:t>
      </w:r>
      <w:r>
        <w:rPr>
          <w:i/>
          <w:color w:val="2985C7"/>
        </w:rPr>
        <w:t>mouse</w:t>
      </w:r>
      <w:r>
        <w:rPr/>
        <w:t>.y)).longitude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i/>
          <w:color w:val="000000"/>
        </w:rPr>
        <w:t>map</w:t>
      </w:r>
      <w:r>
        <w:rPr/>
        <w:t>.toCoordinate(</w:t>
      </w:r>
      <w:r>
        <w:rPr>
          <w:i/>
          <w:color w:val="0055AF"/>
        </w:rPr>
        <w:t>Qt</w:t>
      </w:r>
      <w:r>
        <w:rPr/>
        <w:t>.point(</w:t>
      </w:r>
      <w:r>
        <w:rPr>
          <w:i/>
          <w:color w:val="2985C7"/>
        </w:rPr>
        <w:t>mouse</w:t>
      </w:r>
      <w:r>
        <w:rPr/>
        <w:t>.x,</w:t>
      </w:r>
      <w:r>
        <w:rPr>
          <w:i/>
          <w:color w:val="2985C7"/>
        </w:rPr>
        <w:t>mouse</w:t>
      </w:r>
      <w:r>
        <w:rPr/>
        <w:t>.y)).altitude</w:t>
      </w:r>
    </w:p>
    <w:p>
      <w:pPr>
        <w:pStyle w:val="Style17"/>
        <w:spacing w:before="225" w:after="150"/>
        <w:ind w:right="0" w:hanging="0"/>
        <w:rPr/>
      </w:pPr>
      <w:r>
        <w:rPr/>
        <w:t>来实现了。</w:t>
      </w:r>
    </w:p>
    <w:p>
      <w:pPr>
        <w:pStyle w:val="Style17"/>
        <w:spacing w:before="225" w:after="150"/>
        <w:ind w:right="0" w:hanging="0"/>
        <w:rPr/>
      </w:pPr>
      <w:r>
        <w:rPr/>
        <w:t xml:space="preserve">二、 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点击鼠标时生成一个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Marker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</w:t>
      </w:r>
    </w:p>
    <w:p>
      <w:pPr>
        <w:pStyle w:val="Style17"/>
        <w:spacing w:before="225" w:after="150"/>
        <w:ind w:right="0" w:hanging="0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点击鼠标同样可以用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onClicked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句柄来实现。</w:t>
      </w:r>
    </w:p>
    <w:p>
      <w:pPr>
        <w:pStyle w:val="Style17"/>
        <w:spacing w:before="225" w:after="150"/>
        <w:ind w:right="0" w:hanging="0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Marker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点需要有一个图标：把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marker.png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放到工程的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qml.qrc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中。</w:t>
      </w:r>
    </w:p>
    <w:p>
      <w:pPr>
        <w:pStyle w:val="Style17"/>
        <w:spacing w:before="225" w:after="150"/>
        <w:ind w:right="0" w:hanging="0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将这个图标放置到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Map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上，需要用到的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QML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类型是</w:t>
      </w:r>
      <w:r>
        <w:rPr>
          <w:rFonts w:eastAsia="Noto Sans CJK SC Regular" w:cs="Noto Sans CJK SC Regular"/>
          <w:b w:val="false"/>
          <w:i w:val="false"/>
          <w:caps w:val="false"/>
          <w:smallCaps w:val="false"/>
          <w:color w:val="00000A"/>
          <w:spacing w:val="-15"/>
          <w:sz w:val="24"/>
          <w:szCs w:val="24"/>
          <w:lang w:val="en-US" w:eastAsia="zh-CN" w:bidi="hi-IN"/>
        </w:rPr>
        <w:t>MapQuickItem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-15"/>
          <w:sz w:val="24"/>
          <w:szCs w:val="24"/>
          <w:lang w:val="en-US" w:eastAsia="zh-CN" w:bidi="hi-IN"/>
        </w:rPr>
        <w:t>。在</w:t>
      </w:r>
      <w:r>
        <w:rPr>
          <w:rFonts w:eastAsia="Noto Sans CJK SC Regular" w:cs="Noto Sans CJK SC Regular"/>
          <w:b w:val="false"/>
          <w:i w:val="false"/>
          <w:caps w:val="false"/>
          <w:smallCaps w:val="false"/>
          <w:color w:val="00000A"/>
          <w:spacing w:val="-15"/>
          <w:sz w:val="24"/>
          <w:szCs w:val="24"/>
          <w:lang w:val="en-US" w:eastAsia="zh-CN" w:bidi="hi-IN"/>
        </w:rPr>
        <w:t>Map</w:t>
      </w:r>
      <w:r>
        <w:rPr>
          <w:rFonts w:ascii="Liberation Serif" w:hAnsi="Liberation Serif" w:cs="Noto Sans CJK SC Regular"/>
          <w:caps w:val="false"/>
          <w:smallCaps w:val="false"/>
          <w:color w:val="00000A"/>
          <w:spacing w:val="-15"/>
          <w:sz w:val="24"/>
          <w:szCs w:val="24"/>
          <w:lang w:val="en-US" w:eastAsia="zh-CN" w:bidi="hi-IN"/>
        </w:rPr>
        <w:t>中添加：</w:t>
      </w:r>
    </w:p>
    <w:p>
      <w:pPr>
        <w:pStyle w:val="Style17"/>
        <w:spacing w:before="225" w:after="150"/>
        <w:ind w:right="0" w:hanging="0"/>
        <w:rPr/>
      </w:pPr>
      <w:r>
        <w:rPr>
          <w:rFonts w:cs="Noto Sans CJK SC Regular"/>
          <w:b w:val="false"/>
          <w:i w:val="false"/>
          <w:caps w:val="false"/>
          <w:smallCaps w:val="false"/>
          <w:color w:val="00000A"/>
          <w:spacing w:val="-15"/>
          <w:sz w:val="24"/>
          <w:szCs w:val="24"/>
          <w:lang w:val="en-US" w:eastAsia="zh-CN" w:bidi="hi-IN"/>
        </w:rPr>
        <w:t>https://stackoverflow.com/questions/34637133/qml-maps-get-coordinates-when-tap-the-screen</w:t>
      </w:r>
    </w:p>
    <w:p>
      <w:pPr>
        <w:pStyle w:val="Style21"/>
        <w:spacing w:before="225" w:after="150"/>
        <w:ind w:right="0" w:hanging="0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</w:rPr>
        <w:t>MapQuickItem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{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id:marker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sourceItem: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</w:rPr>
        <w:t>Image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{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id: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image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source: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"marker.png"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}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coordinate: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</w:rPr>
        <w:t>map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.center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anchorPoint.x: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image.width /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2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anchorPoint.y: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image.height /</w:t>
      </w:r>
      <w:r>
        <w:rPr>
          <w:rStyle w:val="Style14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2</w:t>
      </w:r>
    </w:p>
    <w:p>
      <w:pPr>
        <w:pStyle w:val="Style21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tyle14"/>
          <w:caps w:val="false"/>
          <w:smallCaps w:val="false"/>
          <w:color w:val="303336"/>
          <w:spacing w:val="0"/>
          <w:highlight w:val="white"/>
        </w:rPr>
        <w:t xml:space="preserve">    </w:t>
      </w:r>
      <w:r>
        <w:rPr>
          <w:rStyle w:val="Style14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}</w:t>
      </w:r>
    </w:p>
    <w:p>
      <w:pPr>
        <w:pStyle w:val="Normal"/>
        <w:spacing w:before="225" w:after="150"/>
        <w:ind w:right="0" w:hanging="0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三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.</w:t>
        <w:tab/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将该点的坐标通过串口输出一帧，发出的帧和接收的帧应当在另外一个窗口显示。</w:t>
      </w:r>
    </w:p>
    <w:p>
      <w:pPr>
        <w:pStyle w:val="Normal"/>
        <w:spacing w:before="225" w:after="150"/>
        <w:ind w:right="0" w:hanging="0"/>
        <w:rPr/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输出一帧，应该是一个函数，可以用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c++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写（也可以用</w:t>
      </w:r>
      <w:r>
        <w:rPr>
          <w:rFonts w:cs="Noto Sans CJK SC Regular"/>
          <w:color w:val="00000A"/>
          <w:sz w:val="24"/>
          <w:szCs w:val="24"/>
          <w:lang w:val="en-US" w:eastAsia="zh-CN" w:bidi="hi-IN"/>
        </w:rPr>
        <w:t>qml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写吗？）。</w:t>
      </w:r>
    </w:p>
    <w:p>
      <w:pPr>
        <w:pStyle w:val="Normal"/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Titillium Web">
    <w:altName w:val="Arial"/>
    <w:charset w:val="01"/>
    <w:family w:val="roman"/>
    <w:pitch w:val="variable"/>
  </w:font>
  <w:font w:name="Droid Sans Mono">
    <w:charset w:val="01"/>
    <w:family w:val="roman"/>
    <w:pitch w:val="variable"/>
  </w:font>
  <w:font w:name="Titillium Web">
    <w:altName w:val="Arial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30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6"/>
    <w:qFormat/>
    <w:pPr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强调"/>
    <w:qFormat/>
    <w:rPr>
      <w:i/>
      <w:i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Style15">
    <w:name w:val="编号符号"/>
    <w:qFormat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/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nblogs.com/csulennon/p/4485768.html" TargetMode="External"/><Relationship Id="rId4" Type="http://schemas.openxmlformats.org/officeDocument/2006/relationships/hyperlink" Target="https://en.wikipedia.org/wiki/Qt_Quick" TargetMode="External"/><Relationship Id="rId5" Type="http://schemas.openxmlformats.org/officeDocument/2006/relationships/hyperlink" Target="http://www.cnblogs.com/mcumagic/p/5320324.html" TargetMode="External"/><Relationship Id="rId6" Type="http://schemas.openxmlformats.org/officeDocument/2006/relationships/hyperlink" Target="https://www.devbean.net/2016/02/qt-study-road-2-extending-qml/" TargetMode="External"/><Relationship Id="rId7" Type="http://schemas.openxmlformats.org/officeDocument/2006/relationships/hyperlink" Target="https://doc.qt.io/qt-5/qtlocation-index.html" TargetMode="External"/><Relationship Id="rId8" Type="http://schemas.openxmlformats.org/officeDocument/2006/relationships/hyperlink" Target="https://doc.qt.io/qt-5/qobject.html" TargetMode="External"/><Relationship Id="rId9" Type="http://schemas.openxmlformats.org/officeDocument/2006/relationships/hyperlink" Target="https://doc.qt.io/qt-5/metaobjects.html" TargetMode="External"/><Relationship Id="rId10" Type="http://schemas.openxmlformats.org/officeDocument/2006/relationships/hyperlink" Target="https://doc.qt.io/qt-5/qtlocation-geoservices.html" TargetMode="External"/><Relationship Id="rId11" Type="http://schemas.openxmlformats.org/officeDocument/2006/relationships/hyperlink" Target="https://doc.qt.io/qt-5/qgeoserviceproviderfactory.html" TargetMode="External"/><Relationship Id="rId12" Type="http://schemas.openxmlformats.org/officeDocument/2006/relationships/hyperlink" Target="https://doc.qt.io/qt-5/qtlocation-geoservices.html" TargetMode="External"/><Relationship Id="rId13" Type="http://schemas.openxmlformats.org/officeDocument/2006/relationships/hyperlink" Target="http://doc.qt.io/qt-5/qtquick-positioning-anchors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doc.qt.io/qt-5/qml-qtquick-mouseevent.html" TargetMode="External"/><Relationship Id="rId17" Type="http://schemas.openxmlformats.org/officeDocument/2006/relationships/hyperlink" Target="http://doc.qt.io/qt-5/qobject.html" TargetMode="External"/><Relationship Id="rId18" Type="http://schemas.openxmlformats.org/officeDocument/2006/relationships/hyperlink" Target="http://doc.qt.io/qt-5/qobject.html" TargetMode="External"/><Relationship Id="rId19" Type="http://schemas.openxmlformats.org/officeDocument/2006/relationships/hyperlink" Target="http://doc.qt.io/qt-5/signalsandslots.html" TargetMode="External"/><Relationship Id="rId20" Type="http://schemas.openxmlformats.org/officeDocument/2006/relationships/hyperlink" Target="https://www.zhihu.com/question/21219705/answer/17612611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://download.csdn.net/download/linge1995/9798193" TargetMode="External"/><Relationship Id="rId23" Type="http://schemas.openxmlformats.org/officeDocument/2006/relationships/hyperlink" Target="http://blog.csdn.net/d759378563/article/details/76576550" TargetMode="External"/><Relationship Id="rId24" Type="http://schemas.openxmlformats.org/officeDocument/2006/relationships/hyperlink" Target="https://github.com/google/earthenterprise" TargetMode="External"/><Relationship Id="rId25" Type="http://schemas.openxmlformats.org/officeDocument/2006/relationships/hyperlink" Target="http://qgeocoordinate.html/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1623</TotalTime>
  <Application>LibreOffice/5.1.6.2$Linux_X86_64 LibreOffice_project/10m0$Build-2</Application>
  <Pages>8</Pages>
  <Words>2666</Words>
  <Characters>8139</Characters>
  <CharactersWithSpaces>9309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2017-12-30T14:11:31Z</dcterms:created>
  <dc:creator/>
  <dc:description/>
  <dc:language>zh-CN</dc:language>
  <cp:lastModifiedBy/>
  <dcterms:modified xsi:type="dcterms:W3CDTF">2018-01-02T00:12:43Z</dcterms:modified>
  <cp:revision>273</cp:revision>
  <dc:subject/>
  <dc:title/>
</cp:coreProperties>
</file>