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F9D21" w14:textId="290A67E7" w:rsidR="001E4D52" w:rsidRPr="002951E8" w:rsidRDefault="002951E8">
      <w:pPr>
        <w:rPr>
          <w:b/>
          <w:bCs/>
        </w:rPr>
      </w:pPr>
      <w:proofErr w:type="spellStart"/>
      <w:r w:rsidRPr="002951E8">
        <w:rPr>
          <w:b/>
          <w:bCs/>
        </w:rPr>
        <w:t>Gvkey</w:t>
      </w:r>
      <w:proofErr w:type="spellEnd"/>
      <w:r w:rsidRPr="002951E8">
        <w:rPr>
          <w:b/>
          <w:bCs/>
        </w:rPr>
        <w:t xml:space="preserve"> Matching Update 1</w:t>
      </w:r>
    </w:p>
    <w:p w14:paraId="3F2100A7" w14:textId="77777777" w:rsidR="002951E8" w:rsidRPr="002951E8" w:rsidRDefault="002951E8" w:rsidP="002951E8">
      <w:pPr>
        <w:rPr>
          <w:u w:val="single"/>
        </w:rPr>
      </w:pPr>
      <w:r w:rsidRPr="002951E8">
        <w:rPr>
          <w:u w:val="single"/>
        </w:rPr>
        <w:t xml:space="preserve">Check if Hassan is better than </w:t>
      </w:r>
      <w:proofErr w:type="spellStart"/>
      <w:r w:rsidRPr="002951E8">
        <w:rPr>
          <w:u w:val="single"/>
        </w:rPr>
        <w:t>Compustat</w:t>
      </w:r>
      <w:proofErr w:type="spellEnd"/>
      <w:r w:rsidRPr="002951E8">
        <w:rPr>
          <w:u w:val="single"/>
        </w:rPr>
        <w:t xml:space="preserve">: </w:t>
      </w:r>
    </w:p>
    <w:p w14:paraId="0ED52C7F" w14:textId="77777777" w:rsidR="002951E8" w:rsidRDefault="002951E8" w:rsidP="002951E8">
      <w:pPr>
        <w:pStyle w:val="ListParagraph"/>
        <w:numPr>
          <w:ilvl w:val="0"/>
          <w:numId w:val="2"/>
        </w:numPr>
      </w:pPr>
      <w:r>
        <w:t xml:space="preserve">From </w:t>
      </w:r>
      <w:proofErr w:type="spellStart"/>
      <w:r>
        <w:t>Sixun’s</w:t>
      </w:r>
      <w:proofErr w:type="spellEnd"/>
      <w:r>
        <w:t xml:space="preserve"> documentation: </w:t>
      </w:r>
      <w:r>
        <w:t>“In addition, we have Hassan’s Firm-Level Political Risk Dataset, which also provides us with GVKEY and firm names. We think that this data set contains almost all the company’s names that we have, since we use the same data source.</w:t>
      </w:r>
      <w:r>
        <w:t xml:space="preserve"> </w:t>
      </w:r>
      <w:r>
        <w:t xml:space="preserve">In addition, in contrast to the </w:t>
      </w:r>
      <w:proofErr w:type="spellStart"/>
      <w:r>
        <w:t>Compustat</w:t>
      </w:r>
      <w:proofErr w:type="spellEnd"/>
      <w:r>
        <w:t xml:space="preserve"> dataset, Hassan’s dataset has English spelling for all company’s names, which helps us, since Conference Calls also has English spelling names.”</w:t>
      </w:r>
    </w:p>
    <w:p w14:paraId="672C86A9" w14:textId="77777777" w:rsidR="002951E8" w:rsidRDefault="002951E8" w:rsidP="002951E8">
      <w:pPr>
        <w:pStyle w:val="ListParagraph"/>
        <w:numPr>
          <w:ilvl w:val="0"/>
          <w:numId w:val="2"/>
        </w:numPr>
      </w:pPr>
      <w:r>
        <w:t xml:space="preserve">I’m not sure about the English spelling </w:t>
      </w:r>
      <w:proofErr w:type="gramStart"/>
      <w:r>
        <w:t>part, since</w:t>
      </w:r>
      <w:proofErr w:type="gramEnd"/>
      <w:r>
        <w:t xml:space="preserve"> I’ve looked at about 500 firm names on </w:t>
      </w:r>
      <w:proofErr w:type="spellStart"/>
      <w:r>
        <w:t>Compustat</w:t>
      </w:r>
      <w:proofErr w:type="spellEnd"/>
      <w:r>
        <w:t xml:space="preserve"> and they’re all in English too.</w:t>
      </w:r>
    </w:p>
    <w:p w14:paraId="4E89FFD9" w14:textId="77777777" w:rsidR="002951E8" w:rsidRDefault="002951E8" w:rsidP="002951E8">
      <w:pPr>
        <w:rPr>
          <w:u w:val="single"/>
        </w:rPr>
      </w:pPr>
      <w:r w:rsidRPr="002951E8">
        <w:rPr>
          <w:u w:val="single"/>
        </w:rPr>
        <w:t>Check firm ticker</w:t>
      </w:r>
      <w:r>
        <w:rPr>
          <w:u w:val="single"/>
        </w:rPr>
        <w:t xml:space="preserve"> – what it means to keep the first / last entry.</w:t>
      </w:r>
    </w:p>
    <w:p w14:paraId="19E787CB" w14:textId="77777777" w:rsidR="002951E8" w:rsidRDefault="002951E8" w:rsidP="002951E8">
      <w:pPr>
        <w:pStyle w:val="ListParagraph"/>
        <w:numPr>
          <w:ilvl w:val="0"/>
          <w:numId w:val="5"/>
        </w:numPr>
      </w:pPr>
      <w:r>
        <w:t xml:space="preserve">Generally, yes, the tickers for a firm are sorted by date, so the last entry is the ‘most recent’. </w:t>
      </w:r>
    </w:p>
    <w:p w14:paraId="609F496D" w14:textId="77777777" w:rsidR="002951E8" w:rsidRDefault="002951E8" w:rsidP="002951E8">
      <w:pPr>
        <w:pStyle w:val="ListParagraph"/>
        <w:numPr>
          <w:ilvl w:val="0"/>
          <w:numId w:val="5"/>
        </w:numPr>
      </w:pPr>
      <w:r>
        <w:t xml:space="preserve">But to be exact, tickers are first sorted by the </w:t>
      </w:r>
      <w:proofErr w:type="spellStart"/>
      <w:r>
        <w:t>startdate</w:t>
      </w:r>
      <w:proofErr w:type="spellEnd"/>
      <w:r>
        <w:t xml:space="preserve">, then by the </w:t>
      </w:r>
      <w:proofErr w:type="spellStart"/>
      <w:r>
        <w:t>enddate</w:t>
      </w:r>
      <w:proofErr w:type="spellEnd"/>
      <w:r>
        <w:t>.</w:t>
      </w:r>
      <w:r w:rsidRPr="002951E8">
        <w:rPr>
          <w:noProof/>
        </w:rPr>
        <w:t xml:space="preserve"> </w:t>
      </w:r>
    </w:p>
    <w:p w14:paraId="4D8D1D99" w14:textId="2C65794A" w:rsidR="002951E8" w:rsidRDefault="002951E8" w:rsidP="008E1EED">
      <w:pPr>
        <w:jc w:val="center"/>
      </w:pPr>
      <w:r>
        <w:rPr>
          <w:noProof/>
        </w:rPr>
        <w:drawing>
          <wp:inline distT="0" distB="0" distL="0" distR="0" wp14:anchorId="10AC7FD4" wp14:editId="786C0211">
            <wp:extent cx="4276725" cy="27483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4594" cy="2759827"/>
                    </a:xfrm>
                    <a:prstGeom prst="rect">
                      <a:avLst/>
                    </a:prstGeom>
                  </pic:spPr>
                </pic:pic>
              </a:graphicData>
            </a:graphic>
          </wp:inline>
        </w:drawing>
      </w:r>
    </w:p>
    <w:p w14:paraId="4BEAC44E" w14:textId="6974B58D" w:rsidR="002951E8" w:rsidRDefault="008E1EED" w:rsidP="002951E8">
      <w:pPr>
        <w:pStyle w:val="ListParagraph"/>
        <w:numPr>
          <w:ilvl w:val="0"/>
          <w:numId w:val="6"/>
        </w:numPr>
      </w:pPr>
      <w:r>
        <w:t xml:space="preserve">Also, both stock and </w:t>
      </w:r>
      <w:r w:rsidRPr="008E1EED">
        <w:t>bond</w:t>
      </w:r>
      <w:r>
        <w:t xml:space="preserve"> tickers are included, so in general, the last entry may not be the most recent </w:t>
      </w:r>
      <w:r>
        <w:rPr>
          <w:i/>
          <w:iCs/>
        </w:rPr>
        <w:t>stock</w:t>
      </w:r>
      <w:r>
        <w:t xml:space="preserve"> ticker for the firm.</w:t>
      </w:r>
    </w:p>
    <w:p w14:paraId="16FFD4FA" w14:textId="745DED7C" w:rsidR="008E1EED" w:rsidRDefault="008E1EED" w:rsidP="008E1EED">
      <w:pPr>
        <w:jc w:val="center"/>
      </w:pPr>
      <w:r>
        <w:rPr>
          <w:noProof/>
        </w:rPr>
        <w:lastRenderedPageBreak/>
        <w:drawing>
          <wp:inline distT="0" distB="0" distL="0" distR="0" wp14:anchorId="5D988E3B" wp14:editId="3D8D13A3">
            <wp:extent cx="4562475" cy="26312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88317" cy="2646125"/>
                    </a:xfrm>
                    <a:prstGeom prst="rect">
                      <a:avLst/>
                    </a:prstGeom>
                  </pic:spPr>
                </pic:pic>
              </a:graphicData>
            </a:graphic>
          </wp:inline>
        </w:drawing>
      </w:r>
    </w:p>
    <w:p w14:paraId="526CAABA" w14:textId="55A2C69B" w:rsidR="008E1EED" w:rsidRDefault="008E1EED" w:rsidP="008E1EED">
      <w:pPr>
        <w:jc w:val="center"/>
      </w:pPr>
      <w:r>
        <w:rPr>
          <w:noProof/>
        </w:rPr>
        <w:drawing>
          <wp:inline distT="0" distB="0" distL="0" distR="0" wp14:anchorId="60A9FDA6" wp14:editId="22CD6A93">
            <wp:extent cx="5219700" cy="17549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0450" cy="1765296"/>
                    </a:xfrm>
                    <a:prstGeom prst="rect">
                      <a:avLst/>
                    </a:prstGeom>
                  </pic:spPr>
                </pic:pic>
              </a:graphicData>
            </a:graphic>
          </wp:inline>
        </w:drawing>
      </w:r>
    </w:p>
    <w:p w14:paraId="26567320" w14:textId="77777777" w:rsidR="008E1EED" w:rsidRDefault="008E1EED" w:rsidP="008E1EED"/>
    <w:p w14:paraId="3E8065E9" w14:textId="7CDD2789" w:rsidR="008E1EED" w:rsidRPr="008E1EED" w:rsidRDefault="008E1EED" w:rsidP="008E1EED">
      <w:pPr>
        <w:rPr>
          <w:u w:val="single"/>
        </w:rPr>
      </w:pPr>
      <w:r>
        <w:rPr>
          <w:u w:val="single"/>
        </w:rPr>
        <w:t>Check what the ‘country’ columns represent</w:t>
      </w:r>
    </w:p>
    <w:p w14:paraId="196D1720" w14:textId="77777777" w:rsidR="008E1EED" w:rsidRDefault="008E1EED" w:rsidP="008E1EED">
      <w:pPr>
        <w:pStyle w:val="ListParagraph"/>
        <w:numPr>
          <w:ilvl w:val="0"/>
          <w:numId w:val="7"/>
        </w:numPr>
      </w:pPr>
      <w:r>
        <w:t xml:space="preserve">In the </w:t>
      </w:r>
      <w:proofErr w:type="spellStart"/>
      <w:r>
        <w:t>ciqcompany</w:t>
      </w:r>
      <w:proofErr w:type="spellEnd"/>
      <w:r>
        <w:t xml:space="preserve"> dataset, there are </w:t>
      </w:r>
      <w:r>
        <w:t>2 country columns</w:t>
      </w:r>
      <w:r>
        <w:t>:</w:t>
      </w:r>
    </w:p>
    <w:p w14:paraId="7F9145C2" w14:textId="6F89EC1E" w:rsidR="008E1EED" w:rsidRDefault="008E1EED" w:rsidP="008E1EED">
      <w:pPr>
        <w:pStyle w:val="ListParagraph"/>
        <w:numPr>
          <w:ilvl w:val="1"/>
          <w:numId w:val="7"/>
        </w:numPr>
        <w:rPr>
          <w:i/>
          <w:iCs/>
        </w:rPr>
      </w:pPr>
      <w:proofErr w:type="spellStart"/>
      <w:r>
        <w:t>C</w:t>
      </w:r>
      <w:r w:rsidRPr="008E1EED">
        <w:t>ountryid</w:t>
      </w:r>
      <w:proofErr w:type="spellEnd"/>
      <w:r w:rsidRPr="008E1EED">
        <w:t>:</w:t>
      </w:r>
      <w:r w:rsidR="00066DEB">
        <w:t xml:space="preserve"> likely the country of HQ.</w:t>
      </w:r>
    </w:p>
    <w:p w14:paraId="451C1A65" w14:textId="2B936139" w:rsidR="008E1EED" w:rsidRPr="008E1EED" w:rsidRDefault="008E1EED" w:rsidP="008E1EED">
      <w:pPr>
        <w:pStyle w:val="ListParagraph"/>
        <w:numPr>
          <w:ilvl w:val="1"/>
          <w:numId w:val="7"/>
        </w:numPr>
        <w:rPr>
          <w:i/>
          <w:iCs/>
        </w:rPr>
      </w:pPr>
      <w:proofErr w:type="spellStart"/>
      <w:r>
        <w:t>I</w:t>
      </w:r>
      <w:r w:rsidRPr="008E1EED">
        <w:t>ncorporationcountryid</w:t>
      </w:r>
      <w:proofErr w:type="spellEnd"/>
      <w:r>
        <w:t xml:space="preserve">: </w:t>
      </w:r>
      <w:r>
        <w:t>country in which the company is incorporated or legally registered</w:t>
      </w:r>
      <w:r>
        <w:t>.</w:t>
      </w:r>
    </w:p>
    <w:p w14:paraId="006F4E6F" w14:textId="19C79D93" w:rsidR="008E1EED" w:rsidRPr="008E1EED" w:rsidRDefault="008E1EED" w:rsidP="008E1EED">
      <w:pPr>
        <w:pStyle w:val="ListParagraph"/>
        <w:numPr>
          <w:ilvl w:val="1"/>
          <w:numId w:val="7"/>
        </w:numPr>
        <w:rPr>
          <w:i/>
          <w:iCs/>
        </w:rPr>
      </w:pPr>
      <w:r>
        <w:t xml:space="preserve">I’m using </w:t>
      </w:r>
      <w:proofErr w:type="spellStart"/>
      <w:r w:rsidRPr="00066DEB">
        <w:t>Countryid</w:t>
      </w:r>
      <w:proofErr w:type="spellEnd"/>
      <w:r w:rsidR="00066DEB">
        <w:t xml:space="preserve"> as the country variable</w:t>
      </w:r>
      <w:r>
        <w:t xml:space="preserve">. </w:t>
      </w:r>
    </w:p>
    <w:p w14:paraId="6073B74D" w14:textId="42B9E358" w:rsidR="002951E8" w:rsidRDefault="008E1EED" w:rsidP="002951E8">
      <w:pPr>
        <w:pStyle w:val="ListParagraph"/>
        <w:numPr>
          <w:ilvl w:val="1"/>
          <w:numId w:val="7"/>
        </w:numPr>
      </w:pPr>
      <w:r>
        <w:t xml:space="preserve">The manuals I found didn’t contain these variables, so I </w:t>
      </w:r>
      <w:r>
        <w:t>have emailed the Capital IQ Helpdesk</w:t>
      </w:r>
      <w:r>
        <w:t xml:space="preserve"> to confirm.</w:t>
      </w:r>
    </w:p>
    <w:p w14:paraId="7D13CBAD" w14:textId="77777777" w:rsidR="00440193" w:rsidRDefault="00440193" w:rsidP="00440193">
      <w:r>
        <w:t xml:space="preserve">Country information is available in the S&amp;P Capital IQ packages in the </w:t>
      </w:r>
      <w:proofErr w:type="spellStart"/>
      <w:r>
        <w:t>ciqCompany</w:t>
      </w:r>
      <w:proofErr w:type="spellEnd"/>
      <w:r>
        <w:t xml:space="preserve"> table in </w:t>
      </w:r>
      <w:proofErr w:type="spellStart"/>
      <w:r>
        <w:t>Xpressfeed</w:t>
      </w:r>
      <w:proofErr w:type="spellEnd"/>
      <w:r>
        <w:t>™ as follows:</w:t>
      </w:r>
    </w:p>
    <w:p w14:paraId="7B79A959" w14:textId="6281E0A1" w:rsidR="00440193" w:rsidRDefault="00440193" w:rsidP="00440193">
      <w:r>
        <w:t>•</w:t>
      </w:r>
      <w:r>
        <w:t xml:space="preserve">  </w:t>
      </w:r>
      <w:proofErr w:type="spellStart"/>
      <w:r>
        <w:t>incorporationCountryID</w:t>
      </w:r>
      <w:proofErr w:type="spellEnd"/>
      <w:r>
        <w:t xml:space="preserve">: Country in which the entity was incorporated </w:t>
      </w:r>
    </w:p>
    <w:p w14:paraId="0562C521" w14:textId="77777777" w:rsidR="00440193" w:rsidRDefault="00440193" w:rsidP="00440193">
      <w:r>
        <w:t>o</w:t>
      </w:r>
      <w:r>
        <w:tab/>
        <w:t>Represents the country where a company is registered as a legal entity</w:t>
      </w:r>
    </w:p>
    <w:p w14:paraId="393137F7" w14:textId="77777777" w:rsidR="00440193" w:rsidRDefault="00440193" w:rsidP="00440193">
      <w:r>
        <w:t>o</w:t>
      </w:r>
      <w:r>
        <w:tab/>
        <w:t>Commonly called Country of Incorporation, Country of Registration, or Country of Domicile</w:t>
      </w:r>
    </w:p>
    <w:p w14:paraId="303CC251" w14:textId="77777777" w:rsidR="00440193" w:rsidRDefault="00440193" w:rsidP="00440193">
      <w:r>
        <w:t>•</w:t>
      </w:r>
      <w:r>
        <w:tab/>
      </w:r>
      <w:proofErr w:type="spellStart"/>
      <w:r>
        <w:t>countryId</w:t>
      </w:r>
      <w:proofErr w:type="spellEnd"/>
      <w:r>
        <w:t xml:space="preserve">: Country identifier for the entity headquarters </w:t>
      </w:r>
    </w:p>
    <w:p w14:paraId="25F7711F" w14:textId="77777777" w:rsidR="00440193" w:rsidRDefault="00440193" w:rsidP="00440193">
      <w:r>
        <w:lastRenderedPageBreak/>
        <w:t>o</w:t>
      </w:r>
      <w:r>
        <w:tab/>
        <w:t>Represents the country where a company’s global business address is located or where a company is headquartered</w:t>
      </w:r>
    </w:p>
    <w:p w14:paraId="20BB87FB" w14:textId="77777777" w:rsidR="00440193" w:rsidRDefault="00440193" w:rsidP="00440193">
      <w:r>
        <w:t>o</w:t>
      </w:r>
      <w:r>
        <w:tab/>
        <w:t>Commonly called Country of Headquarters or Country of Issuer</w:t>
      </w:r>
    </w:p>
    <w:p w14:paraId="70538AF5" w14:textId="555C7A3B" w:rsidR="00440193" w:rsidRDefault="00440193" w:rsidP="00440193">
      <w:r>
        <w:t>These two data items may or may not be the same.</w:t>
      </w:r>
    </w:p>
    <w:p w14:paraId="0F40D99E" w14:textId="3ED59B9B" w:rsidR="002951E8" w:rsidRPr="00EC4B3B" w:rsidRDefault="00F61178">
      <w:pPr>
        <w:rPr>
          <w:b/>
          <w:bCs/>
        </w:rPr>
      </w:pPr>
      <w:r w:rsidRPr="00EC4B3B">
        <w:rPr>
          <w:b/>
          <w:bCs/>
        </w:rPr>
        <w:t>In progress</w:t>
      </w:r>
      <w:r w:rsidR="002951E8" w:rsidRPr="00EC4B3B">
        <w:rPr>
          <w:b/>
          <w:bCs/>
        </w:rPr>
        <w:t xml:space="preserve">: </w:t>
      </w:r>
    </w:p>
    <w:p w14:paraId="7ADEC7E5" w14:textId="1D74A7D8" w:rsidR="00F61178" w:rsidRDefault="00F61178">
      <w:pPr>
        <w:rPr>
          <w:u w:val="single"/>
        </w:rPr>
      </w:pPr>
      <w:r>
        <w:rPr>
          <w:u w:val="single"/>
        </w:rPr>
        <w:t xml:space="preserve">Produce the </w:t>
      </w:r>
      <w:proofErr w:type="spellStart"/>
      <w:r>
        <w:rPr>
          <w:u w:val="single"/>
        </w:rPr>
        <w:t>gvkeys</w:t>
      </w:r>
      <w:proofErr w:type="spellEnd"/>
      <w:r>
        <w:rPr>
          <w:u w:val="single"/>
        </w:rPr>
        <w:t xml:space="preserve"> using the original code/method</w:t>
      </w:r>
    </w:p>
    <w:p w14:paraId="33850795" w14:textId="2F46F2DB" w:rsidR="00F61178" w:rsidRPr="00F61178" w:rsidRDefault="00F61178" w:rsidP="00F61178">
      <w:pPr>
        <w:pStyle w:val="ListParagraph"/>
        <w:numPr>
          <w:ilvl w:val="0"/>
          <w:numId w:val="7"/>
        </w:numPr>
      </w:pPr>
      <w:r>
        <w:t>The current bottleneck is the runtime. I’ve been running the code for</w:t>
      </w:r>
      <w:r w:rsidR="0089491D">
        <w:t xml:space="preserve"> 1</w:t>
      </w:r>
      <w:r w:rsidR="000B54D9">
        <w:t>5</w:t>
      </w:r>
      <w:r w:rsidR="0089491D">
        <w:t>+ hours, and the program is still executing a particular line</w:t>
      </w:r>
      <w:r w:rsidR="00A71EBC">
        <w:t xml:space="preserve">, which is to turn a </w:t>
      </w:r>
      <w:proofErr w:type="spellStart"/>
      <w:r w:rsidR="00A71EBC">
        <w:t>dataframe</w:t>
      </w:r>
      <w:proofErr w:type="spellEnd"/>
      <w:r w:rsidR="00A71EBC">
        <w:t xml:space="preserve"> into a dictionary</w:t>
      </w:r>
      <w:r w:rsidR="0089491D">
        <w:t>. The runtimes are displayed below</w:t>
      </w:r>
      <w:r w:rsidR="00A71EBC">
        <w:t>: the first one is completed in about 3 hours, and the second is still running after 12 hours.</w:t>
      </w:r>
    </w:p>
    <w:p w14:paraId="1762E8FD" w14:textId="1AD5CFBD" w:rsidR="00F61178" w:rsidRPr="00F61178" w:rsidRDefault="00F61178">
      <w:r>
        <w:rPr>
          <w:noProof/>
        </w:rPr>
        <w:drawing>
          <wp:inline distT="0" distB="0" distL="0" distR="0" wp14:anchorId="178F3A1D" wp14:editId="504FB8E2">
            <wp:extent cx="5943600" cy="4609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9465"/>
                    </a:xfrm>
                    <a:prstGeom prst="rect">
                      <a:avLst/>
                    </a:prstGeom>
                  </pic:spPr>
                </pic:pic>
              </a:graphicData>
            </a:graphic>
          </wp:inline>
        </w:drawing>
      </w:r>
    </w:p>
    <w:p w14:paraId="12FA9E71" w14:textId="355641A3" w:rsidR="00053D47" w:rsidRDefault="002951E8" w:rsidP="00053D47">
      <w:pPr>
        <w:rPr>
          <w:u w:val="single"/>
        </w:rPr>
      </w:pPr>
      <w:r w:rsidRPr="002951E8">
        <w:rPr>
          <w:u w:val="single"/>
        </w:rPr>
        <w:t>Produce some statistics</w:t>
      </w:r>
      <w:r w:rsidR="00053D47">
        <w:rPr>
          <w:u w:val="single"/>
        </w:rPr>
        <w:t xml:space="preserve"> after getting the </w:t>
      </w:r>
      <w:proofErr w:type="spellStart"/>
      <w:r w:rsidR="00053D47">
        <w:rPr>
          <w:u w:val="single"/>
        </w:rPr>
        <w:t>gvkeys</w:t>
      </w:r>
      <w:proofErr w:type="spellEnd"/>
    </w:p>
    <w:p w14:paraId="1B297433" w14:textId="77777777" w:rsidR="00053D47" w:rsidRDefault="002951E8" w:rsidP="00053D47">
      <w:pPr>
        <w:pStyle w:val="ListParagraph"/>
        <w:numPr>
          <w:ilvl w:val="0"/>
          <w:numId w:val="7"/>
        </w:numPr>
        <w:rPr>
          <w:u w:val="single"/>
        </w:rPr>
      </w:pPr>
      <w:r>
        <w:t>Number of perfect matches</w:t>
      </w:r>
    </w:p>
    <w:p w14:paraId="556FDB93" w14:textId="77777777" w:rsidR="00053D47" w:rsidRDefault="002951E8" w:rsidP="00053D47">
      <w:pPr>
        <w:pStyle w:val="ListParagraph"/>
        <w:numPr>
          <w:ilvl w:val="0"/>
          <w:numId w:val="7"/>
        </w:numPr>
        <w:rPr>
          <w:u w:val="single"/>
        </w:rPr>
      </w:pPr>
      <w:r>
        <w:t>Number of imperfect matches &gt; 80%</w:t>
      </w:r>
    </w:p>
    <w:p w14:paraId="359C39E7" w14:textId="77777777" w:rsidR="00053D47" w:rsidRDefault="002951E8" w:rsidP="00053D47">
      <w:pPr>
        <w:pStyle w:val="ListParagraph"/>
        <w:numPr>
          <w:ilvl w:val="0"/>
          <w:numId w:val="7"/>
        </w:numPr>
        <w:rPr>
          <w:u w:val="single"/>
        </w:rPr>
      </w:pPr>
      <w:r>
        <w:t>Number of imperfect matches &gt;90%</w:t>
      </w:r>
    </w:p>
    <w:p w14:paraId="266E5429" w14:textId="6E8438EB" w:rsidR="002951E8" w:rsidRPr="00053D47" w:rsidRDefault="002951E8" w:rsidP="00053D47">
      <w:pPr>
        <w:pStyle w:val="ListParagraph"/>
        <w:numPr>
          <w:ilvl w:val="0"/>
          <w:numId w:val="7"/>
        </w:numPr>
        <w:rPr>
          <w:u w:val="single"/>
        </w:rPr>
      </w:pPr>
      <w:r>
        <w:t>Whether</w:t>
      </w:r>
      <w:r w:rsidR="00A81A13">
        <w:t xml:space="preserve"> it’s</w:t>
      </w:r>
      <w:r>
        <w:t xml:space="preserve"> matched by fuzzy or by identifying the name perfectly.</w:t>
      </w:r>
    </w:p>
    <w:p w14:paraId="254A8B95" w14:textId="00FF8499" w:rsidR="002951E8" w:rsidRDefault="00053D47">
      <w:pPr>
        <w:rPr>
          <w:u w:val="single"/>
        </w:rPr>
      </w:pPr>
      <w:r>
        <w:rPr>
          <w:u w:val="single"/>
        </w:rPr>
        <w:lastRenderedPageBreak/>
        <w:t>Check for duplicates</w:t>
      </w:r>
    </w:p>
    <w:p w14:paraId="658E9EB9" w14:textId="10D5D84A" w:rsidR="00CD6644" w:rsidRDefault="00CD6644" w:rsidP="00CD6644">
      <w:pPr>
        <w:pStyle w:val="ListParagraph"/>
        <w:numPr>
          <w:ilvl w:val="0"/>
          <w:numId w:val="8"/>
        </w:numPr>
      </w:pPr>
      <w:r>
        <w:t xml:space="preserve">Some firms have multiple </w:t>
      </w:r>
      <w:proofErr w:type="spellStart"/>
      <w:r>
        <w:t>gvkeys</w:t>
      </w:r>
      <w:proofErr w:type="spellEnd"/>
      <w:r>
        <w:t xml:space="preserve">. We want to avoid the situation where the same firm is matched to different </w:t>
      </w:r>
      <w:proofErr w:type="spellStart"/>
      <w:r>
        <w:t>gvkeys</w:t>
      </w:r>
      <w:proofErr w:type="spellEnd"/>
      <w:r>
        <w:t xml:space="preserve"> and thus looking different in our dataset.</w:t>
      </w:r>
    </w:p>
    <w:p w14:paraId="43CDCF86" w14:textId="1DA80422" w:rsidR="00053D47" w:rsidRPr="00CD6644" w:rsidRDefault="00CD6644" w:rsidP="00CD6644">
      <w:pPr>
        <w:pStyle w:val="ListParagraph"/>
        <w:numPr>
          <w:ilvl w:val="0"/>
          <w:numId w:val="8"/>
        </w:numPr>
      </w:pPr>
      <w:r>
        <w:t>Stata duplicates report to check if the firm name appears twice</w:t>
      </w:r>
    </w:p>
    <w:sectPr w:rsidR="00053D47" w:rsidRPr="00CD6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A34C3"/>
    <w:multiLevelType w:val="hybridMultilevel"/>
    <w:tmpl w:val="8FD8FA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6B697F"/>
    <w:multiLevelType w:val="hybridMultilevel"/>
    <w:tmpl w:val="E1E470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DD3F3F"/>
    <w:multiLevelType w:val="hybridMultilevel"/>
    <w:tmpl w:val="27F2B75A"/>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50BC7D79"/>
    <w:multiLevelType w:val="hybridMultilevel"/>
    <w:tmpl w:val="10560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1FB607C"/>
    <w:multiLevelType w:val="hybridMultilevel"/>
    <w:tmpl w:val="5EBE2F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4B48AB"/>
    <w:multiLevelType w:val="hybridMultilevel"/>
    <w:tmpl w:val="0C6AAB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215D8A"/>
    <w:multiLevelType w:val="hybridMultilevel"/>
    <w:tmpl w:val="7368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EF211B"/>
    <w:multiLevelType w:val="hybridMultilevel"/>
    <w:tmpl w:val="8EBE92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1E8"/>
    <w:rsid w:val="00053D47"/>
    <w:rsid w:val="00066DEB"/>
    <w:rsid w:val="000B54D9"/>
    <w:rsid w:val="002951E8"/>
    <w:rsid w:val="00440193"/>
    <w:rsid w:val="00681D4B"/>
    <w:rsid w:val="0089491D"/>
    <w:rsid w:val="008E1EED"/>
    <w:rsid w:val="00A71EBC"/>
    <w:rsid w:val="00A81A13"/>
    <w:rsid w:val="00C826AE"/>
    <w:rsid w:val="00CD6644"/>
    <w:rsid w:val="00D92514"/>
    <w:rsid w:val="00EC4B3B"/>
    <w:rsid w:val="00F61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1743D"/>
  <w15:chartTrackingRefBased/>
  <w15:docId w15:val="{058F783F-A08B-4534-BE59-D2B9BB38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Jason</dc:creator>
  <cp:keywords/>
  <dc:description/>
  <cp:lastModifiedBy>Jia, Jason</cp:lastModifiedBy>
  <cp:revision>9</cp:revision>
  <cp:lastPrinted>2021-11-04T14:57:00Z</cp:lastPrinted>
  <dcterms:created xsi:type="dcterms:W3CDTF">2021-11-04T14:31:00Z</dcterms:created>
  <dcterms:modified xsi:type="dcterms:W3CDTF">2021-11-04T16:20:00Z</dcterms:modified>
</cp:coreProperties>
</file>