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8ED0" w14:textId="39188956" w:rsidR="001E4D52" w:rsidRDefault="00DB7755">
      <w:pPr>
        <w:rPr>
          <w:b/>
          <w:bCs/>
        </w:rPr>
      </w:pPr>
      <w:r>
        <w:rPr>
          <w:b/>
          <w:bCs/>
        </w:rPr>
        <w:t xml:space="preserve">Initial Thoughts on </w:t>
      </w:r>
      <w:proofErr w:type="spellStart"/>
      <w:r w:rsidR="007B500F" w:rsidRPr="007B500F">
        <w:rPr>
          <w:b/>
          <w:bCs/>
        </w:rPr>
        <w:t>Gvkey</w:t>
      </w:r>
      <w:proofErr w:type="spellEnd"/>
      <w:r w:rsidR="007B500F" w:rsidRPr="007B500F">
        <w:rPr>
          <w:b/>
          <w:bCs/>
        </w:rPr>
        <w:t xml:space="preserve"> </w:t>
      </w:r>
      <w:r>
        <w:rPr>
          <w:b/>
          <w:bCs/>
        </w:rPr>
        <w:t>M</w:t>
      </w:r>
      <w:r w:rsidR="007B500F" w:rsidRPr="007B500F">
        <w:rPr>
          <w:b/>
          <w:bCs/>
        </w:rPr>
        <w:t>atching</w:t>
      </w:r>
    </w:p>
    <w:p w14:paraId="1DA0D1DE" w14:textId="25714E9F" w:rsidR="007F293E" w:rsidRDefault="007B500F">
      <w:r>
        <w:t>Task:</w:t>
      </w:r>
      <w:r w:rsidR="00612EC7">
        <w:t xml:space="preserve"> Firm name</w:t>
      </w:r>
      <w:r w:rsidR="00D972BD">
        <w:t xml:space="preserve"> matching</w:t>
      </w:r>
      <w:r w:rsidR="00222BDE">
        <w:t xml:space="preserve">, accompanied by </w:t>
      </w:r>
      <w:proofErr w:type="spellStart"/>
      <w:r w:rsidR="00222BDE">
        <w:t>gvkey</w:t>
      </w:r>
      <w:proofErr w:type="spellEnd"/>
      <w:r w:rsidR="00222BDE">
        <w:t xml:space="preserve"> matching</w:t>
      </w:r>
      <w:r w:rsidR="008773AE">
        <w:t xml:space="preserve"> </w:t>
      </w:r>
    </w:p>
    <w:p w14:paraId="1DAE6830" w14:textId="731DA325" w:rsidR="007B500F" w:rsidRDefault="007F293E">
      <w:r>
        <w:t>Problem: The same firm can have similar but non-identical names</w:t>
      </w:r>
      <w:r w:rsidR="0078444B">
        <w:t>.</w:t>
      </w:r>
    </w:p>
    <w:p w14:paraId="5C3999AD" w14:textId="77777777" w:rsidR="00912D7F" w:rsidRPr="00D01AB0" w:rsidRDefault="00912D7F">
      <w:pPr>
        <w:rPr>
          <w:b/>
          <w:bCs/>
        </w:rPr>
      </w:pPr>
      <w:r w:rsidRPr="00D01AB0">
        <w:rPr>
          <w:b/>
          <w:bCs/>
        </w:rPr>
        <w:t xml:space="preserve">Datasets: </w:t>
      </w:r>
    </w:p>
    <w:p w14:paraId="749633A0" w14:textId="01AB411C" w:rsidR="00446828" w:rsidRDefault="00912D7F" w:rsidP="00446828">
      <w:pPr>
        <w:pStyle w:val="ListParagraph"/>
        <w:numPr>
          <w:ilvl w:val="0"/>
          <w:numId w:val="1"/>
        </w:numPr>
      </w:pPr>
      <w:proofErr w:type="spellStart"/>
      <w:r>
        <w:t>Compustat</w:t>
      </w:r>
      <w:proofErr w:type="spellEnd"/>
      <w:r>
        <w:t xml:space="preserve"> – containing firm name</w:t>
      </w:r>
      <w:r w:rsidR="00446828">
        <w:t xml:space="preserve">, </w:t>
      </w:r>
      <w:proofErr w:type="spellStart"/>
      <w:r>
        <w:t>Gvkey</w:t>
      </w:r>
      <w:proofErr w:type="spellEnd"/>
      <w:r>
        <w:t xml:space="preserve">, </w:t>
      </w:r>
      <w:r w:rsidR="00615B2E">
        <w:t xml:space="preserve">tickers </w:t>
      </w:r>
      <w:r>
        <w:t>and country</w:t>
      </w:r>
      <w:r w:rsidR="00615B2E">
        <w:t xml:space="preserve"> </w:t>
      </w:r>
      <w:r w:rsidR="00E7095E">
        <w:t>(</w:t>
      </w:r>
      <w:r w:rsidR="00615B2E">
        <w:t xml:space="preserve">The </w:t>
      </w:r>
      <w:r w:rsidR="001843DC">
        <w:t>set of variables in datasets</w:t>
      </w:r>
      <w:r w:rsidR="00615B2E">
        <w:t xml:space="preserve"> might have changed since </w:t>
      </w:r>
      <w:r w:rsidR="00E7095E">
        <w:t>the last pull)</w:t>
      </w:r>
      <w:r w:rsidR="006F08FE">
        <w:t>.</w:t>
      </w:r>
    </w:p>
    <w:p w14:paraId="04993801" w14:textId="62022534" w:rsidR="00912D7F" w:rsidRDefault="00912D7F" w:rsidP="00912D7F">
      <w:pPr>
        <w:pStyle w:val="ListParagraph"/>
        <w:numPr>
          <w:ilvl w:val="0"/>
          <w:numId w:val="1"/>
        </w:numPr>
      </w:pPr>
      <w:r w:rsidRPr="00912D7F">
        <w:t>Hassan’s Firm-Level Political Risk Dataset</w:t>
      </w:r>
      <w:r>
        <w:t xml:space="preserve"> – containing firm name and </w:t>
      </w:r>
      <w:proofErr w:type="spellStart"/>
      <w:r>
        <w:t>Gvkey</w:t>
      </w:r>
      <w:proofErr w:type="spellEnd"/>
      <w:r>
        <w:t>.</w:t>
      </w:r>
    </w:p>
    <w:p w14:paraId="2B411FD2" w14:textId="190AEA5E" w:rsidR="007B500F" w:rsidRPr="00D01AB0" w:rsidRDefault="007B500F">
      <w:pPr>
        <w:rPr>
          <w:b/>
          <w:bCs/>
        </w:rPr>
      </w:pPr>
      <w:r w:rsidRPr="00D01AB0">
        <w:rPr>
          <w:b/>
          <w:bCs/>
        </w:rPr>
        <w:t>Current algorithm:</w:t>
      </w:r>
      <w:r w:rsidR="008773AE" w:rsidRPr="00D01AB0">
        <w:rPr>
          <w:b/>
          <w:bCs/>
        </w:rPr>
        <w:t xml:space="preserve"> </w:t>
      </w:r>
    </w:p>
    <w:p w14:paraId="2D221778" w14:textId="77777777" w:rsidR="007F293E" w:rsidRDefault="007F293E" w:rsidP="007F293E">
      <w:pPr>
        <w:pStyle w:val="ListParagraph"/>
        <w:numPr>
          <w:ilvl w:val="0"/>
          <w:numId w:val="2"/>
        </w:numPr>
      </w:pPr>
      <w:r>
        <w:t>Pre-processing stage:</w:t>
      </w:r>
    </w:p>
    <w:p w14:paraId="7B6F9DC6" w14:textId="1EFEA2BA" w:rsidR="00912D7F" w:rsidRDefault="007F293E" w:rsidP="007F293E">
      <w:pPr>
        <w:pStyle w:val="ListParagraph"/>
        <w:numPr>
          <w:ilvl w:val="1"/>
          <w:numId w:val="2"/>
        </w:numPr>
      </w:pPr>
      <w:r>
        <w:t>Process</w:t>
      </w:r>
      <w:r w:rsidR="00912D7F">
        <w:t xml:space="preserve"> firm names</w:t>
      </w:r>
      <w:r>
        <w:t>: lowercase, delete all special symbols, and delete all common words</w:t>
      </w:r>
      <w:r w:rsidR="001F1DAE">
        <w:rPr>
          <w:rStyle w:val="FootnoteReference"/>
        </w:rPr>
        <w:footnoteReference w:id="1"/>
      </w:r>
      <w:r>
        <w:t>.</w:t>
      </w:r>
    </w:p>
    <w:p w14:paraId="15FEC5F3" w14:textId="68E62407" w:rsidR="007F293E" w:rsidRDefault="007F293E" w:rsidP="007F293E">
      <w:pPr>
        <w:pStyle w:val="ListParagraph"/>
        <w:numPr>
          <w:ilvl w:val="0"/>
          <w:numId w:val="2"/>
        </w:numPr>
      </w:pPr>
      <w:r>
        <w:t>Exact matching stage:</w:t>
      </w:r>
    </w:p>
    <w:p w14:paraId="698A22C1" w14:textId="4547E93E" w:rsidR="007F293E" w:rsidRDefault="007F293E" w:rsidP="007F293E">
      <w:pPr>
        <w:pStyle w:val="ListParagraph"/>
        <w:numPr>
          <w:ilvl w:val="1"/>
          <w:numId w:val="2"/>
        </w:numPr>
      </w:pPr>
      <w:r>
        <w:t>C</w:t>
      </w:r>
      <w:r w:rsidR="00912D7F">
        <w:t xml:space="preserve">heck for exact matches using </w:t>
      </w:r>
      <w:r w:rsidR="00446828">
        <w:t xml:space="preserve">tickers.  </w:t>
      </w:r>
    </w:p>
    <w:p w14:paraId="13529289" w14:textId="28D87E19" w:rsidR="00912D7F" w:rsidRDefault="00912D7F" w:rsidP="007F293E">
      <w:pPr>
        <w:pStyle w:val="ListParagraph"/>
        <w:numPr>
          <w:ilvl w:val="1"/>
          <w:numId w:val="2"/>
        </w:numPr>
      </w:pPr>
      <w:r>
        <w:t>The unmatched firm names remain.</w:t>
      </w:r>
    </w:p>
    <w:p w14:paraId="146A59AE" w14:textId="21FC4C13" w:rsidR="007F293E" w:rsidRDefault="007F293E" w:rsidP="007F293E">
      <w:pPr>
        <w:pStyle w:val="ListParagraph"/>
        <w:numPr>
          <w:ilvl w:val="0"/>
          <w:numId w:val="2"/>
        </w:numPr>
      </w:pPr>
      <w:r>
        <w:t xml:space="preserve">Fuzzy matching stage: </w:t>
      </w:r>
    </w:p>
    <w:p w14:paraId="67576863" w14:textId="61AFDE0C" w:rsidR="00912D7F" w:rsidRDefault="00912D7F" w:rsidP="0078444B">
      <w:pPr>
        <w:pStyle w:val="ListParagraph"/>
        <w:numPr>
          <w:ilvl w:val="1"/>
          <w:numId w:val="2"/>
        </w:numPr>
      </w:pPr>
      <w:r>
        <w:t xml:space="preserve">Use compare-function to return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strings are equal) based on </w:t>
      </w:r>
      <w:proofErr w:type="spellStart"/>
      <w:r>
        <w:t>Jaro</w:t>
      </w:r>
      <w:proofErr w:type="spellEnd"/>
      <w:r>
        <w:t xml:space="preserve"> string distance.</w:t>
      </w:r>
    </w:p>
    <w:p w14:paraId="32E64D79" w14:textId="6C053817" w:rsidR="00912D7F" w:rsidRDefault="00912D7F" w:rsidP="0078444B">
      <w:pPr>
        <w:pStyle w:val="ListParagraph"/>
        <w:numPr>
          <w:ilvl w:val="1"/>
          <w:numId w:val="2"/>
        </w:numPr>
      </w:pPr>
      <w:r>
        <w:t>First match firm name</w:t>
      </w:r>
      <w:r w:rsidR="00C90AA6">
        <w:t>s</w:t>
      </w:r>
      <w:r>
        <w:t xml:space="preserve"> with the same ticker and keep the </w:t>
      </w:r>
      <w:r w:rsidR="00C90AA6">
        <w:t>match if</w:t>
      </w:r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strings are equal) &gt; 0.8.</w:t>
      </w:r>
    </w:p>
    <w:p w14:paraId="073FA3FD" w14:textId="6DD639E1" w:rsidR="00912D7F" w:rsidRDefault="00912D7F" w:rsidP="0078444B">
      <w:pPr>
        <w:pStyle w:val="ListParagraph"/>
        <w:numPr>
          <w:ilvl w:val="1"/>
          <w:numId w:val="2"/>
        </w:numPr>
      </w:pPr>
      <w:r>
        <w:t>Then match remaining firm name</w:t>
      </w:r>
      <w:r w:rsidR="00C90AA6">
        <w:t>s</w:t>
      </w:r>
      <w:r>
        <w:t xml:space="preserve"> with a</w:t>
      </w:r>
      <w:r w:rsidR="00C90AA6">
        <w:t xml:space="preserve">ll possible names and keep the match if </w:t>
      </w:r>
      <w:proofErr w:type="spellStart"/>
      <w:proofErr w:type="gramStart"/>
      <w:r w:rsidR="00C90AA6">
        <w:t>Pr</w:t>
      </w:r>
      <w:proofErr w:type="spellEnd"/>
      <w:r w:rsidR="00C90AA6">
        <w:t>(</w:t>
      </w:r>
      <w:proofErr w:type="gramEnd"/>
      <w:r w:rsidR="00C90AA6">
        <w:t xml:space="preserve">strings are equal) &gt; 0.9. </w:t>
      </w:r>
    </w:p>
    <w:p w14:paraId="7A4D9961" w14:textId="5D03445C" w:rsidR="007B500F" w:rsidRPr="00D01AB0" w:rsidRDefault="00D62777">
      <w:pPr>
        <w:rPr>
          <w:b/>
          <w:bCs/>
        </w:rPr>
      </w:pPr>
      <w:r w:rsidRPr="00D01AB0">
        <w:rPr>
          <w:b/>
          <w:bCs/>
        </w:rPr>
        <w:t>Ideas for improving the current algorithm</w:t>
      </w:r>
      <w:r w:rsidR="008773AE" w:rsidRPr="00D01AB0">
        <w:rPr>
          <w:b/>
          <w:bCs/>
        </w:rPr>
        <w:t>:</w:t>
      </w:r>
    </w:p>
    <w:p w14:paraId="023C8904" w14:textId="6D038392" w:rsidR="00762541" w:rsidRDefault="00762541" w:rsidP="00D355F2">
      <w:pPr>
        <w:pStyle w:val="ListParagraph"/>
        <w:numPr>
          <w:ilvl w:val="0"/>
          <w:numId w:val="3"/>
        </w:numPr>
      </w:pPr>
      <w:r>
        <w:t>Improve on the pre-processing stage</w:t>
      </w:r>
      <w:r w:rsidR="0078444B">
        <w:t xml:space="preserve"> with some substitutions, etc.</w:t>
      </w:r>
      <w:r w:rsidR="00D355F2">
        <w:tab/>
      </w:r>
    </w:p>
    <w:p w14:paraId="3ADB5C5E" w14:textId="22D80393" w:rsidR="00C3476A" w:rsidRDefault="00C3476A" w:rsidP="00D355F2">
      <w:pPr>
        <w:pStyle w:val="ListParagraph"/>
        <w:numPr>
          <w:ilvl w:val="0"/>
          <w:numId w:val="3"/>
        </w:numPr>
      </w:pPr>
      <w:r>
        <w:t>Improve on the exact matching stage</w:t>
      </w:r>
    </w:p>
    <w:p w14:paraId="540DD45A" w14:textId="45E98565" w:rsidR="00C3476A" w:rsidRDefault="00C3476A" w:rsidP="00C3476A">
      <w:pPr>
        <w:pStyle w:val="ListParagraph"/>
        <w:numPr>
          <w:ilvl w:val="1"/>
          <w:numId w:val="3"/>
        </w:numPr>
      </w:pPr>
      <w:r>
        <w:t>Get some other data that would help identify the firm and reduce the number of firm names that need to undergo fuzzy matching.</w:t>
      </w:r>
    </w:p>
    <w:p w14:paraId="2AAF5A6B" w14:textId="11654E02" w:rsidR="00AF7020" w:rsidRDefault="00AF7020" w:rsidP="00C3476A">
      <w:pPr>
        <w:pStyle w:val="ListParagraph"/>
        <w:numPr>
          <w:ilvl w:val="1"/>
          <w:numId w:val="3"/>
        </w:numPr>
      </w:pPr>
      <w:r>
        <w:t>Feature engineering</w:t>
      </w:r>
      <w:r w:rsidR="00D01AB0">
        <w:t xml:space="preserve">, </w:t>
      </w:r>
      <w:proofErr w:type="gramStart"/>
      <w:r w:rsidR="00D01AB0">
        <w:t>e.g.</w:t>
      </w:r>
      <w:proofErr w:type="gramEnd"/>
      <w:r w:rsidR="00D01AB0">
        <w:t xml:space="preserve"> get the canonicalized name</w:t>
      </w:r>
    </w:p>
    <w:p w14:paraId="5554E940" w14:textId="66FF2EBF" w:rsidR="00762541" w:rsidRDefault="00762541" w:rsidP="00C90AA6">
      <w:pPr>
        <w:pStyle w:val="ListParagraph"/>
        <w:numPr>
          <w:ilvl w:val="0"/>
          <w:numId w:val="3"/>
        </w:numPr>
      </w:pPr>
      <w:r>
        <w:t>Improve on the fuzzy matching stage</w:t>
      </w:r>
    </w:p>
    <w:p w14:paraId="3FFEF22E" w14:textId="6456FCEC" w:rsidR="00C90AA6" w:rsidRDefault="00FC6DD1" w:rsidP="00762541">
      <w:pPr>
        <w:pStyle w:val="ListParagraph"/>
        <w:numPr>
          <w:ilvl w:val="1"/>
          <w:numId w:val="3"/>
        </w:numPr>
      </w:pPr>
      <w:r>
        <w:t xml:space="preserve">Use some other definition </w:t>
      </w:r>
      <w:r w:rsidR="005C4A61">
        <w:t xml:space="preserve">or combination </w:t>
      </w:r>
      <w:r>
        <w:t>of string similarity</w:t>
      </w:r>
      <w:r w:rsidR="00D972BD">
        <w:t xml:space="preserve"> / string distance (</w:t>
      </w:r>
      <w:proofErr w:type="gramStart"/>
      <w:r w:rsidR="00D972BD">
        <w:t>e.g.</w:t>
      </w:r>
      <w:proofErr w:type="gramEnd"/>
      <w:r w:rsidR="00D972BD">
        <w:t xml:space="preserve"> </w:t>
      </w:r>
      <w:proofErr w:type="spellStart"/>
      <w:r w:rsidR="00D972BD">
        <w:t>L</w:t>
      </w:r>
      <w:r w:rsidR="00D972BD" w:rsidRPr="00D972BD">
        <w:t>evenshtein</w:t>
      </w:r>
      <w:proofErr w:type="spellEnd"/>
      <w:r w:rsidR="00D972BD" w:rsidRPr="00D972BD">
        <w:t xml:space="preserve"> distance</w:t>
      </w:r>
      <w:r w:rsidR="00D972BD">
        <w:t>, cosin</w:t>
      </w:r>
      <w:r w:rsidR="00DE6142">
        <w:t>e</w:t>
      </w:r>
      <w:r w:rsidR="00D972BD">
        <w:t xml:space="preserve"> similarity</w:t>
      </w:r>
      <w:r w:rsidR="000F3032">
        <w:t>, ROUGE-L</w:t>
      </w:r>
      <w:r w:rsidR="00D972BD">
        <w:t>)</w:t>
      </w:r>
      <w:r w:rsidR="00642D56">
        <w:t xml:space="preserve"> with the current fuzzy name matching algorithm.</w:t>
      </w:r>
    </w:p>
    <w:p w14:paraId="7831DD1F" w14:textId="583FE8E1" w:rsidR="000F3032" w:rsidRDefault="008828F1" w:rsidP="000F3032">
      <w:pPr>
        <w:pStyle w:val="ListParagraph"/>
        <w:numPr>
          <w:ilvl w:val="2"/>
          <w:numId w:val="3"/>
        </w:numPr>
      </w:pPr>
      <w:r>
        <w:t xml:space="preserve">ROUGE-L: </w:t>
      </w:r>
      <w:hyperlink r:id="rId11" w:history="1">
        <w:r w:rsidR="003A03D9" w:rsidRPr="00645A96">
          <w:rPr>
            <w:rStyle w:val="Hyperlink"/>
          </w:rPr>
          <w:t>https://www.tensorflow.org/text/tutorials/text_similarity</w:t>
        </w:r>
      </w:hyperlink>
      <w:r w:rsidR="000F3032">
        <w:t xml:space="preserve"> </w:t>
      </w:r>
    </w:p>
    <w:p w14:paraId="26D5E378" w14:textId="4EDF2931" w:rsidR="00617402" w:rsidRDefault="00617402" w:rsidP="000F3032">
      <w:pPr>
        <w:pStyle w:val="ListParagraph"/>
        <w:numPr>
          <w:ilvl w:val="2"/>
          <w:numId w:val="3"/>
        </w:numPr>
      </w:pPr>
      <w:proofErr w:type="spellStart"/>
      <w:r>
        <w:t>Fuzzywuzzy</w:t>
      </w:r>
      <w:proofErr w:type="spellEnd"/>
      <w:r w:rsidR="00492399">
        <w:t xml:space="preserve"> </w:t>
      </w:r>
      <w:r w:rsidR="00BC42F4">
        <w:t>(</w:t>
      </w:r>
      <w:proofErr w:type="spellStart"/>
      <w:r w:rsidR="00BC42F4">
        <w:t>L</w:t>
      </w:r>
      <w:r w:rsidR="00BC42F4" w:rsidRPr="00D972BD">
        <w:t>evenshtein</w:t>
      </w:r>
      <w:proofErr w:type="spellEnd"/>
      <w:r w:rsidR="00BC42F4" w:rsidRPr="00D972BD">
        <w:t xml:space="preserve"> distance</w:t>
      </w:r>
      <w:r w:rsidR="00BC42F4">
        <w:t xml:space="preserve">): </w:t>
      </w:r>
      <w:hyperlink r:id="rId12" w:history="1">
        <w:r w:rsidR="00BC42F4" w:rsidRPr="00645A96">
          <w:rPr>
            <w:rStyle w:val="Hyperlink"/>
          </w:rPr>
          <w:t>https://pypi.org/project/fuzzywuzzy/</w:t>
        </w:r>
      </w:hyperlink>
      <w:r w:rsidR="00BC42F4">
        <w:t xml:space="preserve"> </w:t>
      </w:r>
    </w:p>
    <w:p w14:paraId="7393741E" w14:textId="47A81A17" w:rsidR="004913BC" w:rsidRDefault="004913BC" w:rsidP="000F3032">
      <w:pPr>
        <w:pStyle w:val="ListParagraph"/>
        <w:numPr>
          <w:ilvl w:val="2"/>
          <w:numId w:val="3"/>
        </w:numPr>
      </w:pPr>
      <w:r>
        <w:t>Possibly a combination of these metrics</w:t>
      </w:r>
    </w:p>
    <w:p w14:paraId="3123BFED" w14:textId="1C48C029" w:rsidR="00642D56" w:rsidRDefault="00FC6DD1" w:rsidP="00762541">
      <w:pPr>
        <w:pStyle w:val="ListParagraph"/>
        <w:numPr>
          <w:ilvl w:val="1"/>
          <w:numId w:val="3"/>
        </w:numPr>
      </w:pPr>
      <w:r>
        <w:lastRenderedPageBreak/>
        <w:t>Use some other fuzzy name matching algorithm</w:t>
      </w:r>
      <w:r w:rsidR="000F3032">
        <w:t xml:space="preserve"> (examples below, in no </w:t>
      </w:r>
      <w:proofErr w:type="gramStart"/>
      <w:r w:rsidR="000F3032">
        <w:t>particular order</w:t>
      </w:r>
      <w:proofErr w:type="gramEnd"/>
      <w:r w:rsidR="000F3032">
        <w:t>)</w:t>
      </w:r>
      <w:r w:rsidR="00D972BD">
        <w:t>:</w:t>
      </w:r>
    </w:p>
    <w:p w14:paraId="3FBB540E" w14:textId="2C947D66" w:rsidR="000F3032" w:rsidRDefault="000F3032" w:rsidP="00762541">
      <w:pPr>
        <w:pStyle w:val="ListParagraph"/>
        <w:numPr>
          <w:ilvl w:val="2"/>
          <w:numId w:val="3"/>
        </w:numPr>
      </w:pPr>
      <w:r>
        <w:t>Non-ML methods</w:t>
      </w:r>
    </w:p>
    <w:p w14:paraId="6C4F82A0" w14:textId="1E9A0F18" w:rsidR="00612EC7" w:rsidRDefault="00612EC7" w:rsidP="00196F88">
      <w:pPr>
        <w:pStyle w:val="ListParagraph"/>
        <w:numPr>
          <w:ilvl w:val="3"/>
          <w:numId w:val="3"/>
        </w:numPr>
      </w:pPr>
      <w:r>
        <w:t>Word embeddings</w:t>
      </w:r>
      <w:r w:rsidR="00196F88">
        <w:t xml:space="preserve">: </w:t>
      </w:r>
      <w:hyperlink r:id="rId13" w:history="1">
        <w:r w:rsidR="00196F88" w:rsidRPr="00645A96">
          <w:rPr>
            <w:rStyle w:val="Hyperlink"/>
          </w:rPr>
          <w:t>https://rcpedia.stanford.edu/topicGuides/textProcessingWord_Embeddings.html</w:t>
        </w:r>
      </w:hyperlink>
      <w:r w:rsidR="00196F88">
        <w:t xml:space="preserve"> </w:t>
      </w:r>
    </w:p>
    <w:p w14:paraId="1B934B9A" w14:textId="7458CEC7" w:rsidR="00762541" w:rsidRDefault="00762541" w:rsidP="00196F88">
      <w:pPr>
        <w:pStyle w:val="ListParagraph"/>
        <w:numPr>
          <w:ilvl w:val="3"/>
          <w:numId w:val="3"/>
        </w:numPr>
      </w:pPr>
      <w:r>
        <w:t>N-grams, T</w:t>
      </w:r>
      <w:r w:rsidRPr="00642D56">
        <w:t>erm frequency-inverse document frequency</w:t>
      </w:r>
      <w:r>
        <w:t xml:space="preserve"> (TF-IDF) </w:t>
      </w:r>
      <w:hyperlink r:id="rId14" w:history="1">
        <w:r w:rsidRPr="00645A96">
          <w:rPr>
            <w:rStyle w:val="Hyperlink"/>
          </w:rPr>
          <w:t>https://towardsdatascience.com/surprisingly-effective-way-to-name-matching-in-python-1a67328e670e</w:t>
        </w:r>
      </w:hyperlink>
    </w:p>
    <w:p w14:paraId="0E019218" w14:textId="51F20837" w:rsidR="000F3032" w:rsidRDefault="000F3032" w:rsidP="00196F88">
      <w:pPr>
        <w:pStyle w:val="ListParagraph"/>
        <w:numPr>
          <w:ilvl w:val="3"/>
          <w:numId w:val="3"/>
        </w:numPr>
      </w:pPr>
      <w:r>
        <w:t>Phonetic algorithms (Soundex, Metaphone, Double Metaphone)</w:t>
      </w:r>
      <w:r w:rsidR="004913BC">
        <w:t xml:space="preserve">: </w:t>
      </w:r>
      <w:hyperlink r:id="rId15" w:history="1">
        <w:r w:rsidR="004913BC" w:rsidRPr="00645A96">
          <w:rPr>
            <w:rStyle w:val="Hyperlink"/>
          </w:rPr>
          <w:t>https://towardsdatascience.com/python-tutorial-fuzzy-name-matching-algorithms-7a6f43322cc5</w:t>
        </w:r>
      </w:hyperlink>
      <w:r w:rsidR="004913BC">
        <w:t xml:space="preserve"> </w:t>
      </w:r>
    </w:p>
    <w:p w14:paraId="3C5C6484" w14:textId="23B9A2E7" w:rsidR="000F3032" w:rsidRDefault="000F3032" w:rsidP="00762541">
      <w:pPr>
        <w:pStyle w:val="ListParagraph"/>
        <w:numPr>
          <w:ilvl w:val="2"/>
          <w:numId w:val="3"/>
        </w:numPr>
      </w:pPr>
      <w:r>
        <w:t>ML methods</w:t>
      </w:r>
    </w:p>
    <w:p w14:paraId="01E5E950" w14:textId="1BDCE7DF" w:rsidR="000F3032" w:rsidRDefault="000F3032" w:rsidP="000163AF">
      <w:pPr>
        <w:pStyle w:val="ListParagraph"/>
        <w:numPr>
          <w:ilvl w:val="3"/>
          <w:numId w:val="3"/>
        </w:numPr>
      </w:pPr>
      <w:r>
        <w:t>E</w:t>
      </w:r>
      <w:r w:rsidR="00762541">
        <w:t xml:space="preserve">nsemble: </w:t>
      </w:r>
      <w:hyperlink r:id="rId16" w:history="1">
        <w:r w:rsidR="00762541" w:rsidRPr="00645A96">
          <w:rPr>
            <w:rStyle w:val="Hyperlink"/>
          </w:rPr>
          <w:t>https://medium.com/bcggamma/an-ensemble-approach-to-large-scale-fuzzy-name-matching-b3e3fa124e3c</w:t>
        </w:r>
      </w:hyperlink>
      <w:r w:rsidR="00762541">
        <w:t xml:space="preserve"> </w:t>
      </w:r>
    </w:p>
    <w:p w14:paraId="04B80632" w14:textId="22D257C6" w:rsidR="001F1DAE" w:rsidRDefault="001F1DAE" w:rsidP="001F1DAE"/>
    <w:p w14:paraId="7A7E15D3" w14:textId="52184A1E" w:rsidR="001F1DAE" w:rsidRPr="001F1DAE" w:rsidRDefault="001F1DAE" w:rsidP="001F1DAE">
      <w:pPr>
        <w:tabs>
          <w:tab w:val="left" w:pos="7515"/>
        </w:tabs>
      </w:pPr>
      <w:r>
        <w:tab/>
      </w:r>
    </w:p>
    <w:sectPr w:rsidR="001F1DAE" w:rsidRPr="001F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6F066" w14:textId="77777777" w:rsidR="00260A41" w:rsidRDefault="00260A41" w:rsidP="001F1DAE">
      <w:pPr>
        <w:spacing w:after="0" w:line="240" w:lineRule="auto"/>
      </w:pPr>
      <w:r>
        <w:separator/>
      </w:r>
    </w:p>
  </w:endnote>
  <w:endnote w:type="continuationSeparator" w:id="0">
    <w:p w14:paraId="59A56615" w14:textId="77777777" w:rsidR="00260A41" w:rsidRDefault="00260A41" w:rsidP="001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E85AD" w14:textId="77777777" w:rsidR="00260A41" w:rsidRDefault="00260A41" w:rsidP="001F1DAE">
      <w:pPr>
        <w:spacing w:after="0" w:line="240" w:lineRule="auto"/>
      </w:pPr>
      <w:r>
        <w:separator/>
      </w:r>
    </w:p>
  </w:footnote>
  <w:footnote w:type="continuationSeparator" w:id="0">
    <w:p w14:paraId="355E77DD" w14:textId="77777777" w:rsidR="00260A41" w:rsidRDefault="00260A41" w:rsidP="001F1DAE">
      <w:pPr>
        <w:spacing w:after="0" w:line="240" w:lineRule="auto"/>
      </w:pPr>
      <w:r>
        <w:continuationSeparator/>
      </w:r>
    </w:p>
  </w:footnote>
  <w:footnote w:id="1">
    <w:p w14:paraId="29B58506" w14:textId="6A06A460" w:rsidR="001F1DAE" w:rsidRDefault="001F1DAE" w:rsidP="001F1D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["earnings conference </w:t>
      </w:r>
      <w:proofErr w:type="spellStart"/>
      <w:r>
        <w:t>call","conference</w:t>
      </w:r>
      <w:proofErr w:type="spellEnd"/>
      <w:r>
        <w:t xml:space="preserve"> call on productivity", "earnings release conference", "financial release </w:t>
      </w:r>
      <w:proofErr w:type="spellStart"/>
      <w:r>
        <w:t>conference","conference</w:t>
      </w:r>
      <w:proofErr w:type="spellEnd"/>
      <w:r>
        <w:t xml:space="preserve"> call regarding", "earnings conference", "comprehensive review", "final transcript", "edited transcript",</w:t>
      </w:r>
      <w:r>
        <w:t xml:space="preserve"> </w:t>
      </w:r>
      <w:r>
        <w:t>"week conference", "conference call", "edited brief", "preliminary brief", "earnings call", "earning call",</w:t>
      </w:r>
      <w:r>
        <w:t xml:space="preserve"> </w:t>
      </w:r>
      <w:r>
        <w:t>"preliminary transcript", "final transcript", "call","</w:t>
      </w:r>
      <w:proofErr w:type="spellStart"/>
      <w:r>
        <w:t>cal</w:t>
      </w:r>
      <w:proofErr w:type="spellEnd"/>
      <w:r>
        <w:t>","</w:t>
      </w:r>
      <w:proofErr w:type="spellStart"/>
      <w:r>
        <w:t>merger","c</w:t>
      </w:r>
      <w:proofErr w:type="spellEnd"/>
      <w:r>
        <w:t>", "</w:t>
      </w:r>
      <w:proofErr w:type="spellStart"/>
      <w:r>
        <w:t>earning","earnings</w:t>
      </w:r>
      <w:proofErr w:type="spellEnd"/>
      <w:r>
        <w:t>", "to discuss","group","plc","ltd","limited","ag","corp","corporation","Incorporation","laboratories","labs","the","proposed","propose",</w:t>
      </w:r>
      <w:r>
        <w:t xml:space="preserve"> </w:t>
      </w:r>
      <w:r>
        <w:t>"holdings","</w:t>
      </w:r>
      <w:proofErr w:type="spellStart"/>
      <w:r>
        <w:t>oyj</w:t>
      </w:r>
      <w:proofErr w:type="spellEnd"/>
      <w:r>
        <w:t>","</w:t>
      </w:r>
      <w:proofErr w:type="spellStart"/>
      <w:r>
        <w:t>inc</w:t>
      </w:r>
      <w:proofErr w:type="spellEnd"/>
      <w:r>
        <w:t>","</w:t>
      </w:r>
      <w:proofErr w:type="spellStart"/>
      <w:r>
        <w:t>conference","co</w:t>
      </w:r>
      <w:proofErr w:type="spellEnd"/>
      <w:r>
        <w:t>", "</w:t>
      </w:r>
      <w:proofErr w:type="spellStart"/>
      <w:r>
        <w:t>final","preliminary","and</w:t>
      </w:r>
      <w:proofErr w:type="spellEnd"/>
      <w:r>
        <w:t>","&amp;",</w:t>
      </w:r>
      <w:r>
        <w:t xml:space="preserve"> </w:t>
      </w:r>
      <w:r>
        <w:t>"company","trust","investment","investments","sln","sa","s.p.a.","spa","transc",</w:t>
      </w:r>
      <w:r>
        <w:t xml:space="preserve"> </w:t>
      </w:r>
      <w:r>
        <w:t>"quarter","</w:t>
      </w:r>
      <w:proofErr w:type="spellStart"/>
      <w:r>
        <w:t>st</w:t>
      </w:r>
      <w:proofErr w:type="spellEnd"/>
      <w:r>
        <w:t>","</w:t>
      </w:r>
      <w:proofErr w:type="spellStart"/>
      <w:r>
        <w:t>nd</w:t>
      </w:r>
      <w:proofErr w:type="spellEnd"/>
      <w:r>
        <w:t>","</w:t>
      </w:r>
      <w:proofErr w:type="spellStart"/>
      <w:r>
        <w:t>rd</w:t>
      </w:r>
      <w:proofErr w:type="spellEnd"/>
      <w:r>
        <w:t>","</w:t>
      </w:r>
      <w:proofErr w:type="spellStart"/>
      <w:r>
        <w:t>th</w:t>
      </w:r>
      <w:proofErr w:type="spellEnd"/>
      <w:r>
        <w:t>",</w:t>
      </w:r>
      <w:r>
        <w:t xml:space="preserve"> </w:t>
      </w:r>
      <w:r>
        <w:t>"q", "jan","feb","mar","apr","may","jun","jul","aug","sep","oct","nov","dec"]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ADC"/>
    <w:multiLevelType w:val="hybridMultilevel"/>
    <w:tmpl w:val="03E0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9D6509"/>
    <w:multiLevelType w:val="hybridMultilevel"/>
    <w:tmpl w:val="B3A65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2D29B4"/>
    <w:multiLevelType w:val="hybridMultilevel"/>
    <w:tmpl w:val="2FB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0F"/>
    <w:rsid w:val="000163AF"/>
    <w:rsid w:val="000F3032"/>
    <w:rsid w:val="0012545B"/>
    <w:rsid w:val="001843DC"/>
    <w:rsid w:val="00196F88"/>
    <w:rsid w:val="001F1DAE"/>
    <w:rsid w:val="00222BDE"/>
    <w:rsid w:val="00223930"/>
    <w:rsid w:val="00260A41"/>
    <w:rsid w:val="002F4784"/>
    <w:rsid w:val="00342C78"/>
    <w:rsid w:val="003A03D9"/>
    <w:rsid w:val="00446828"/>
    <w:rsid w:val="004913BC"/>
    <w:rsid w:val="00492399"/>
    <w:rsid w:val="005C4A61"/>
    <w:rsid w:val="005C705C"/>
    <w:rsid w:val="00612EC7"/>
    <w:rsid w:val="00615B2E"/>
    <w:rsid w:val="00617402"/>
    <w:rsid w:val="00642D56"/>
    <w:rsid w:val="00681D4B"/>
    <w:rsid w:val="006F08FE"/>
    <w:rsid w:val="00762541"/>
    <w:rsid w:val="0078444B"/>
    <w:rsid w:val="007B500F"/>
    <w:rsid w:val="007F293E"/>
    <w:rsid w:val="008773AE"/>
    <w:rsid w:val="008828F1"/>
    <w:rsid w:val="00912D7F"/>
    <w:rsid w:val="00974306"/>
    <w:rsid w:val="00A31A74"/>
    <w:rsid w:val="00AF7020"/>
    <w:rsid w:val="00B94AB0"/>
    <w:rsid w:val="00BC42F4"/>
    <w:rsid w:val="00C3476A"/>
    <w:rsid w:val="00C826AE"/>
    <w:rsid w:val="00C90AA6"/>
    <w:rsid w:val="00D01AB0"/>
    <w:rsid w:val="00D355F2"/>
    <w:rsid w:val="00D62777"/>
    <w:rsid w:val="00D92514"/>
    <w:rsid w:val="00D972BD"/>
    <w:rsid w:val="00DB7755"/>
    <w:rsid w:val="00DE6142"/>
    <w:rsid w:val="00E7095E"/>
    <w:rsid w:val="00EF7844"/>
    <w:rsid w:val="00F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B44D"/>
  <w15:chartTrackingRefBased/>
  <w15:docId w15:val="{63433469-5E8E-4B92-9200-D681CC09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D5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1F1D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1D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cpedia.stanford.edu/topicGuides/textProcessingWord_Embeddings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ypi.org/project/fuzzywuzzy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bcggamma/an-ensemble-approach-to-large-scale-fuzzy-name-matching-b3e3fa124e3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nsorflow.org/text/tutorials/text_similarit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owardsdatascience.com/python-tutorial-fuzzy-name-matching-algorithms-7a6f43322cc5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wardsdatascience.com/surprisingly-effective-way-to-name-matching-in-python-1a67328e67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3ED366A8E43A4C9B75C56717D34" ma:contentTypeVersion="10" ma:contentTypeDescription="Create a new document." ma:contentTypeScope="" ma:versionID="32327db7dd9eebb3e8591b8b041fe258">
  <xsd:schema xmlns:xsd="http://www.w3.org/2001/XMLSchema" xmlns:xs="http://www.w3.org/2001/XMLSchema" xmlns:p="http://schemas.microsoft.com/office/2006/metadata/properties" xmlns:ns3="b65f7b08-a043-4b65-94e6-e7da725796e0" targetNamespace="http://schemas.microsoft.com/office/2006/metadata/properties" ma:root="true" ma:fieldsID="76ca9e6cf897522817b58b32167f5757" ns3:_="">
    <xsd:import namespace="b65f7b08-a043-4b65-94e6-e7da72579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f7b08-a043-4b65-94e6-e7da72579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8840-1998-4074-9FBA-5AD10446A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BBD1F4-D274-4287-ABFD-321611732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AED08-48E9-4B72-A74D-7EB1EEE35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f7b08-a043-4b65-94e6-e7da72579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CB5F7-9CD6-4F77-8431-7D78A158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31</cp:revision>
  <dcterms:created xsi:type="dcterms:W3CDTF">2021-11-01T17:45:00Z</dcterms:created>
  <dcterms:modified xsi:type="dcterms:W3CDTF">2021-11-01T21:09:00Z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0x0101005CAEF3ED366A8E43A4C9B75C56717D34</vt:lpwstr>
  </property>
</Properties>
</file>