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A0139" w14:textId="7BE01816" w:rsidR="00AA1BBD" w:rsidRDefault="00263674" w:rsidP="00263674">
      <w:pPr>
        <w:jc w:val="center"/>
        <w:rPr>
          <w:b/>
          <w:sz w:val="44"/>
          <w:szCs w:val="44"/>
        </w:rPr>
      </w:pPr>
      <w:r w:rsidRPr="00263674">
        <w:rPr>
          <w:b/>
          <w:sz w:val="44"/>
          <w:szCs w:val="44"/>
        </w:rPr>
        <w:t>广告位</w:t>
      </w:r>
      <w:r w:rsidR="004510A2">
        <w:rPr>
          <w:b/>
          <w:sz w:val="44"/>
          <w:szCs w:val="44"/>
        </w:rPr>
        <w:t>确定</w:t>
      </w:r>
      <w:r w:rsidRPr="00263674">
        <w:rPr>
          <w:b/>
          <w:sz w:val="44"/>
          <w:szCs w:val="44"/>
        </w:rPr>
        <w:t>方法</w:t>
      </w:r>
    </w:p>
    <w:p w14:paraId="7DB1BE90" w14:textId="77777777" w:rsidR="008B5CE1" w:rsidRPr="008B5CE1" w:rsidRDefault="009362C4" w:rsidP="008B5CE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B5CE1">
        <w:rPr>
          <w:sz w:val="32"/>
          <w:szCs w:val="32"/>
        </w:rPr>
        <w:t>说明：</w:t>
      </w:r>
    </w:p>
    <w:p w14:paraId="47AC180E" w14:textId="7DB57507" w:rsidR="008B5CE1" w:rsidRDefault="009362C4" w:rsidP="00420DD5">
      <w:pPr>
        <w:ind w:firstLine="560"/>
        <w:jc w:val="left"/>
        <w:rPr>
          <w:sz w:val="28"/>
          <w:szCs w:val="28"/>
        </w:rPr>
      </w:pPr>
      <w:r>
        <w:rPr>
          <w:sz w:val="28"/>
          <w:szCs w:val="28"/>
        </w:rPr>
        <w:t>广告位是</w:t>
      </w:r>
      <w:r>
        <w:rPr>
          <w:rFonts w:hint="eastAsia"/>
          <w:sz w:val="28"/>
          <w:szCs w:val="28"/>
        </w:rPr>
        <w:t>媒体</w:t>
      </w:r>
      <w:r>
        <w:rPr>
          <w:sz w:val="28"/>
          <w:szCs w:val="28"/>
        </w:rPr>
        <w:t>上专门为广告开辟的展示广告的板块。一个广告位包括广告的</w:t>
      </w: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（图片、</w:t>
      </w:r>
      <w:r>
        <w:rPr>
          <w:rFonts w:hint="eastAsia"/>
          <w:sz w:val="28"/>
          <w:szCs w:val="28"/>
        </w:rPr>
        <w:t>视频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原生</w:t>
      </w:r>
      <w:r>
        <w:rPr>
          <w:sz w:val="28"/>
          <w:szCs w:val="28"/>
        </w:rPr>
        <w:t>）和展示位置，图片广告位</w:t>
      </w:r>
      <w:r>
        <w:rPr>
          <w:rFonts w:hint="eastAsia"/>
          <w:sz w:val="28"/>
          <w:szCs w:val="28"/>
        </w:rPr>
        <w:t>包括</w:t>
      </w:r>
      <w:r>
        <w:rPr>
          <w:sz w:val="28"/>
          <w:szCs w:val="28"/>
        </w:rPr>
        <w:t>尺寸、大小、格式</w:t>
      </w:r>
      <w:r w:rsidR="002C0208">
        <w:rPr>
          <w:sz w:val="28"/>
          <w:szCs w:val="28"/>
        </w:rPr>
        <w:t>；</w:t>
      </w:r>
      <w:r>
        <w:rPr>
          <w:rFonts w:hint="eastAsia"/>
          <w:sz w:val="28"/>
          <w:szCs w:val="28"/>
        </w:rPr>
        <w:t>视频</w:t>
      </w:r>
      <w:r>
        <w:rPr>
          <w:sz w:val="28"/>
          <w:szCs w:val="28"/>
        </w:rPr>
        <w:t>广告位包括尺寸、大小、格式、视频</w:t>
      </w:r>
      <w:r>
        <w:rPr>
          <w:rFonts w:hint="eastAsia"/>
          <w:sz w:val="28"/>
          <w:szCs w:val="28"/>
        </w:rPr>
        <w:t>时长</w:t>
      </w:r>
      <w:r>
        <w:rPr>
          <w:sz w:val="28"/>
          <w:szCs w:val="28"/>
        </w:rPr>
        <w:t>和码率</w:t>
      </w:r>
      <w:r w:rsidR="002C0208">
        <w:rPr>
          <w:sz w:val="28"/>
          <w:szCs w:val="28"/>
        </w:rPr>
        <w:t>；</w:t>
      </w:r>
      <w:r>
        <w:rPr>
          <w:rFonts w:hint="eastAsia"/>
          <w:sz w:val="28"/>
          <w:szCs w:val="28"/>
        </w:rPr>
        <w:t>原生广告</w:t>
      </w:r>
      <w:r w:rsidR="002C0208">
        <w:rPr>
          <w:rFonts w:hint="eastAsia"/>
          <w:sz w:val="28"/>
          <w:szCs w:val="28"/>
        </w:rPr>
        <w:t>是</w:t>
      </w:r>
      <w:r w:rsidR="002C0208">
        <w:rPr>
          <w:sz w:val="28"/>
          <w:szCs w:val="28"/>
        </w:rPr>
        <w:t>文字、</w:t>
      </w:r>
      <w:r w:rsidR="002C0208">
        <w:rPr>
          <w:rFonts w:hint="eastAsia"/>
          <w:sz w:val="28"/>
          <w:szCs w:val="28"/>
        </w:rPr>
        <w:t>图片</w:t>
      </w:r>
      <w:r w:rsidR="002C0208">
        <w:rPr>
          <w:sz w:val="28"/>
          <w:szCs w:val="28"/>
        </w:rPr>
        <w:t>、</w:t>
      </w:r>
      <w:r w:rsidR="002C0208">
        <w:rPr>
          <w:rFonts w:hint="eastAsia"/>
          <w:sz w:val="28"/>
          <w:szCs w:val="28"/>
        </w:rPr>
        <w:t>视频</w:t>
      </w:r>
      <w:r w:rsidR="002C0208">
        <w:rPr>
          <w:sz w:val="28"/>
          <w:szCs w:val="28"/>
        </w:rPr>
        <w:t>的组合，还包括下载</w:t>
      </w:r>
      <w:r w:rsidR="002C0208">
        <w:rPr>
          <w:sz w:val="28"/>
          <w:szCs w:val="28"/>
        </w:rPr>
        <w:t>APP</w:t>
      </w:r>
      <w:r w:rsidR="002C0208">
        <w:rPr>
          <w:sz w:val="28"/>
          <w:szCs w:val="28"/>
        </w:rPr>
        <w:t>的信息。</w:t>
      </w:r>
    </w:p>
    <w:p w14:paraId="09F15E21" w14:textId="71590C28" w:rsidR="00130626" w:rsidRDefault="00130626" w:rsidP="00130626">
      <w:pPr>
        <w:ind w:firstLine="560"/>
        <w:jc w:val="left"/>
        <w:rPr>
          <w:sz w:val="28"/>
          <w:szCs w:val="28"/>
        </w:rPr>
      </w:pPr>
      <w:r>
        <w:rPr>
          <w:sz w:val="28"/>
          <w:szCs w:val="28"/>
        </w:rPr>
        <w:t>对广告日志分析有需要确定一个广告位的情况，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在广告请求中确定该次请求是哪个广告位。</w:t>
      </w:r>
    </w:p>
    <w:p w14:paraId="088CC221" w14:textId="77777777" w:rsidR="00130626" w:rsidRDefault="00130626" w:rsidP="00130626">
      <w:pPr>
        <w:ind w:firstLine="560"/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p w14:paraId="14DE6246" w14:textId="7FE77779" w:rsidR="004510A2" w:rsidRPr="004510A2" w:rsidRDefault="004510A2" w:rsidP="004510A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4510A2">
        <w:rPr>
          <w:sz w:val="32"/>
          <w:szCs w:val="32"/>
        </w:rPr>
        <w:t>广告位获取原则：</w:t>
      </w:r>
    </w:p>
    <w:p w14:paraId="5A155840" w14:textId="77B9D45B" w:rsidR="004510A2" w:rsidRDefault="004510A2" w:rsidP="00130626">
      <w:pPr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有广告位</w:t>
      </w:r>
      <w:r>
        <w:rPr>
          <w:sz w:val="28"/>
          <w:szCs w:val="28"/>
        </w:rPr>
        <w:t>ID</w:t>
      </w:r>
      <w:r>
        <w:rPr>
          <w:sz w:val="28"/>
          <w:szCs w:val="28"/>
        </w:rPr>
        <w:t>，则直接确定广告位；</w:t>
      </w:r>
    </w:p>
    <w:p w14:paraId="2288DE03" w14:textId="05E890A1" w:rsidR="004510A2" w:rsidRDefault="004510A2" w:rsidP="00420DD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、没有</w:t>
      </w:r>
      <w:r>
        <w:rPr>
          <w:sz w:val="28"/>
          <w:szCs w:val="28"/>
        </w:rPr>
        <w:t>广告位</w:t>
      </w:r>
      <w:r>
        <w:rPr>
          <w:sz w:val="28"/>
          <w:szCs w:val="28"/>
        </w:rPr>
        <w:t>ID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媒体、</w:t>
      </w:r>
      <w:r>
        <w:rPr>
          <w:rFonts w:hint="eastAsia"/>
          <w:sz w:val="28"/>
          <w:szCs w:val="28"/>
        </w:rPr>
        <w:t>广告尺寸</w:t>
      </w:r>
      <w:r>
        <w:rPr>
          <w:sz w:val="28"/>
          <w:szCs w:val="28"/>
        </w:rPr>
        <w:t>、广告格式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低价确定一个广告位。</w:t>
      </w:r>
    </w:p>
    <w:p w14:paraId="56A50C86" w14:textId="77777777" w:rsidR="004510A2" w:rsidRPr="009362C4" w:rsidRDefault="004510A2" w:rsidP="00420DD5">
      <w:pPr>
        <w:jc w:val="left"/>
        <w:rPr>
          <w:sz w:val="28"/>
          <w:szCs w:val="28"/>
        </w:rPr>
      </w:pPr>
    </w:p>
    <w:p w14:paraId="2AEDBE2D" w14:textId="6559DB70" w:rsidR="00263674" w:rsidRPr="002B392A" w:rsidRDefault="002B392A" w:rsidP="002B392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2B392A">
        <w:rPr>
          <w:rFonts w:hint="eastAsia"/>
          <w:sz w:val="32"/>
          <w:szCs w:val="32"/>
        </w:rPr>
        <w:t>灵集</w:t>
      </w:r>
      <w:r w:rsidRPr="002B392A">
        <w:rPr>
          <w:sz w:val="32"/>
          <w:szCs w:val="32"/>
        </w:rPr>
        <w:t>Xtrader</w:t>
      </w:r>
    </w:p>
    <w:p w14:paraId="43444442" w14:textId="698E2A59" w:rsidR="002B392A" w:rsidRDefault="005D129D">
      <w:pPr>
        <w:rPr>
          <w:sz w:val="28"/>
          <w:szCs w:val="28"/>
        </w:rPr>
      </w:pPr>
      <w:r>
        <w:rPr>
          <w:sz w:val="28"/>
          <w:szCs w:val="28"/>
        </w:rPr>
        <w:t>xtrader</w:t>
      </w:r>
      <w:r>
        <w:rPr>
          <w:sz w:val="28"/>
          <w:szCs w:val="28"/>
        </w:rPr>
        <w:t>在广告请求中已经传递了广告位</w:t>
      </w:r>
      <w:r>
        <w:rPr>
          <w:sz w:val="28"/>
          <w:szCs w:val="28"/>
        </w:rPr>
        <w:t>ID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字段</w:t>
      </w:r>
      <w:r>
        <w:rPr>
          <w:sz w:val="28"/>
          <w:szCs w:val="28"/>
        </w:rPr>
        <w:t>是</w:t>
      </w:r>
      <w:r>
        <w:rPr>
          <w:sz w:val="28"/>
          <w:szCs w:val="28"/>
        </w:rPr>
        <w:t>request.imp.tagid</w:t>
      </w:r>
      <w:r>
        <w:rPr>
          <w:sz w:val="28"/>
          <w:szCs w:val="28"/>
        </w:rPr>
        <w:t>。</w:t>
      </w:r>
    </w:p>
    <w:p w14:paraId="2CFB7963" w14:textId="0F072F8C" w:rsidR="002B392A" w:rsidRPr="002C564F" w:rsidRDefault="002C564F" w:rsidP="002C564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2C564F">
        <w:rPr>
          <w:sz w:val="32"/>
          <w:szCs w:val="32"/>
        </w:rPr>
        <w:t>快有</w:t>
      </w:r>
      <w:r w:rsidRPr="002C564F">
        <w:rPr>
          <w:sz w:val="32"/>
          <w:szCs w:val="32"/>
        </w:rPr>
        <w:t>Adview</w:t>
      </w:r>
    </w:p>
    <w:p w14:paraId="75889B51" w14:textId="2E876726" w:rsidR="00E314FA" w:rsidRDefault="00E314FA">
      <w:pPr>
        <w:rPr>
          <w:sz w:val="28"/>
          <w:szCs w:val="28"/>
        </w:rPr>
      </w:pPr>
      <w:r>
        <w:rPr>
          <w:sz w:val="28"/>
          <w:szCs w:val="28"/>
        </w:rPr>
        <w:t>Adview</w:t>
      </w:r>
      <w:r>
        <w:rPr>
          <w:rFonts w:hint="eastAsia"/>
          <w:sz w:val="28"/>
          <w:szCs w:val="28"/>
        </w:rPr>
        <w:t>在广告请求中</w:t>
      </w:r>
      <w:r>
        <w:rPr>
          <w:sz w:val="28"/>
          <w:szCs w:val="28"/>
        </w:rPr>
        <w:t>只有原生广告有广告位</w:t>
      </w:r>
      <w:r>
        <w:rPr>
          <w:sz w:val="28"/>
          <w:szCs w:val="28"/>
        </w:rPr>
        <w:t>ID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字段是</w:t>
      </w:r>
      <w:r w:rsidR="00420DD5">
        <w:rPr>
          <w:sz w:val="28"/>
          <w:szCs w:val="28"/>
        </w:rPr>
        <w:t>request.imp.tagid</w:t>
      </w:r>
      <w:r w:rsidR="00420DD5">
        <w:rPr>
          <w:sz w:val="28"/>
          <w:szCs w:val="28"/>
        </w:rPr>
        <w:t>。</w:t>
      </w:r>
    </w:p>
    <w:p w14:paraId="4F709EC2" w14:textId="792184B4" w:rsidR="00420DD5" w:rsidRDefault="00420D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Adview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广告位可以先判断是否有</w:t>
      </w:r>
      <w:r>
        <w:rPr>
          <w:sz w:val="28"/>
          <w:szCs w:val="28"/>
        </w:rPr>
        <w:t>request.imp.tagid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有则获取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没有则按</w:t>
      </w:r>
      <w:r>
        <w:rPr>
          <w:sz w:val="28"/>
          <w:szCs w:val="28"/>
        </w:rPr>
        <w:t>媒体、</w:t>
      </w:r>
      <w:r>
        <w:rPr>
          <w:rFonts w:hint="eastAsia"/>
          <w:sz w:val="28"/>
          <w:szCs w:val="28"/>
        </w:rPr>
        <w:t>广告尺寸</w:t>
      </w:r>
      <w:r>
        <w:rPr>
          <w:sz w:val="28"/>
          <w:szCs w:val="28"/>
        </w:rPr>
        <w:t>、广告格式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低价确定一个广告位。</w:t>
      </w:r>
    </w:p>
    <w:p w14:paraId="21B7CC47" w14:textId="5136EFE2" w:rsidR="002C564F" w:rsidRPr="002C564F" w:rsidRDefault="002C564F" w:rsidP="002C564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2C564F">
        <w:rPr>
          <w:sz w:val="32"/>
          <w:szCs w:val="32"/>
        </w:rPr>
        <w:lastRenderedPageBreak/>
        <w:t>乐视</w:t>
      </w:r>
      <w:r w:rsidRPr="002C564F">
        <w:rPr>
          <w:sz w:val="32"/>
          <w:szCs w:val="32"/>
        </w:rPr>
        <w:t>Letv</w:t>
      </w:r>
    </w:p>
    <w:p w14:paraId="23247F09" w14:textId="4601149B" w:rsidR="002C564F" w:rsidRPr="00263674" w:rsidRDefault="003608B9">
      <w:pPr>
        <w:rPr>
          <w:sz w:val="28"/>
          <w:szCs w:val="28"/>
        </w:rPr>
      </w:pPr>
      <w:r>
        <w:rPr>
          <w:sz w:val="28"/>
          <w:szCs w:val="28"/>
        </w:rPr>
        <w:t>letv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广告请求中传递了广告位</w:t>
      </w:r>
      <w:r>
        <w:rPr>
          <w:sz w:val="28"/>
          <w:szCs w:val="28"/>
        </w:rPr>
        <w:t>ID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字段是</w:t>
      </w:r>
      <w:r>
        <w:rPr>
          <w:sz w:val="28"/>
          <w:szCs w:val="28"/>
        </w:rPr>
        <w:t>request.</w:t>
      </w:r>
      <w:r w:rsidR="004510A2">
        <w:rPr>
          <w:sz w:val="28"/>
          <w:szCs w:val="28"/>
        </w:rPr>
        <w:t>imp.adzoneid</w:t>
      </w:r>
      <w:r w:rsidR="004510A2">
        <w:rPr>
          <w:sz w:val="28"/>
          <w:szCs w:val="28"/>
        </w:rPr>
        <w:t>。</w:t>
      </w:r>
    </w:p>
    <w:sectPr w:rsidR="002C564F" w:rsidRPr="00263674" w:rsidSect="00C164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E1060"/>
    <w:multiLevelType w:val="hybridMultilevel"/>
    <w:tmpl w:val="B8F64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74"/>
    <w:rsid w:val="00130626"/>
    <w:rsid w:val="00263674"/>
    <w:rsid w:val="002B392A"/>
    <w:rsid w:val="002C0208"/>
    <w:rsid w:val="002C564F"/>
    <w:rsid w:val="003608B9"/>
    <w:rsid w:val="00420DD5"/>
    <w:rsid w:val="004510A2"/>
    <w:rsid w:val="005D129D"/>
    <w:rsid w:val="008A2C74"/>
    <w:rsid w:val="008B5CE1"/>
    <w:rsid w:val="009362C4"/>
    <w:rsid w:val="00AA1BBD"/>
    <w:rsid w:val="00C164AE"/>
    <w:rsid w:val="00C73306"/>
    <w:rsid w:val="00E3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832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92A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130626"/>
    <w:rPr>
      <w:rFonts w:ascii="Times New Roman" w:hAnsi="Times New Roman" w:cs="Times New Roman"/>
    </w:rPr>
  </w:style>
  <w:style w:type="character" w:customStyle="1" w:styleId="a5">
    <w:name w:val="文档结构图字符"/>
    <w:basedOn w:val="a0"/>
    <w:link w:val="a4"/>
    <w:uiPriority w:val="99"/>
    <w:semiHidden/>
    <w:rsid w:val="0013062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70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zhao</dc:creator>
  <cp:keywords/>
  <dc:description/>
  <cp:lastModifiedBy>sy zhao</cp:lastModifiedBy>
  <cp:revision>8</cp:revision>
  <dcterms:created xsi:type="dcterms:W3CDTF">2016-10-28T07:24:00Z</dcterms:created>
  <dcterms:modified xsi:type="dcterms:W3CDTF">2016-10-31T07:06:00Z</dcterms:modified>
</cp:coreProperties>
</file>