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F3E37" w14:textId="77777777" w:rsidR="00062E29" w:rsidRDefault="00062E29" w:rsidP="00062E29">
      <w:pPr>
        <w:ind w:firstLine="5720"/>
        <w:rPr>
          <w:rFonts w:ascii="宋体常规" w:eastAsia="宋体常规"/>
          <w:sz w:val="52"/>
          <w:szCs w:val="52"/>
        </w:rPr>
      </w:pPr>
      <w:r>
        <w:rPr>
          <w:rFonts w:ascii="宋体常规" w:eastAsia="宋体常规" w:hint="eastAsia"/>
          <w:noProof/>
          <w:sz w:val="52"/>
          <w:szCs w:val="52"/>
        </w:rPr>
        <w:drawing>
          <wp:inline distT="0" distB="0" distL="0" distR="0" wp14:anchorId="3BC4339E" wp14:editId="70FCFC07">
            <wp:extent cx="1537335" cy="5847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984" cy="5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92F4" w14:textId="77777777" w:rsidR="00062E29" w:rsidRDefault="00062E29" w:rsidP="00062E29">
      <w:pPr>
        <w:rPr>
          <w:rFonts w:ascii="宋体常规" w:eastAsia="宋体常规"/>
          <w:sz w:val="52"/>
          <w:szCs w:val="52"/>
        </w:rPr>
      </w:pPr>
    </w:p>
    <w:p w14:paraId="68CCE6DF" w14:textId="77777777" w:rsidR="00CB43DE" w:rsidRDefault="00CB43DE" w:rsidP="00062E29">
      <w:pPr>
        <w:rPr>
          <w:rFonts w:ascii="宋体常规" w:eastAsia="宋体常规"/>
          <w:sz w:val="52"/>
          <w:szCs w:val="52"/>
        </w:rPr>
      </w:pPr>
    </w:p>
    <w:p w14:paraId="17C1EA9B" w14:textId="77777777" w:rsidR="00CB43DE" w:rsidRDefault="00CB43DE" w:rsidP="00062E29">
      <w:pPr>
        <w:rPr>
          <w:rFonts w:ascii="宋体常规" w:eastAsia="宋体常规"/>
          <w:sz w:val="52"/>
          <w:szCs w:val="52"/>
        </w:rPr>
      </w:pPr>
    </w:p>
    <w:p w14:paraId="14294777" w14:textId="77777777" w:rsidR="008E5506" w:rsidRDefault="00CB43DE" w:rsidP="00ED07D1">
      <w:pPr>
        <w:jc w:val="center"/>
        <w:rPr>
          <w:rFonts w:ascii="宋体常规" w:eastAsia="宋体常规" w:hAnsi="Songti SC"/>
          <w:b/>
          <w:color w:val="000000" w:themeColor="text1"/>
          <w:sz w:val="52"/>
          <w:szCs w:val="52"/>
        </w:rPr>
      </w:pPr>
      <w:r w:rsidRPr="00876EE2">
        <w:rPr>
          <w:rFonts w:ascii="宋体常规" w:eastAsia="宋体常规" w:hAnsi="Songti SC" w:hint="eastAsia"/>
          <w:b/>
          <w:color w:val="000000" w:themeColor="text1"/>
          <w:sz w:val="52"/>
          <w:szCs w:val="52"/>
        </w:rPr>
        <w:t>YOYA DSP系统需求规格说明书</w:t>
      </w:r>
    </w:p>
    <w:p w14:paraId="0551FDE0" w14:textId="0EA7641E" w:rsidR="00CB43DE" w:rsidRPr="00876EE2" w:rsidRDefault="008E5506" w:rsidP="00ED07D1">
      <w:pPr>
        <w:jc w:val="center"/>
        <w:rPr>
          <w:rFonts w:ascii="宋体常规" w:eastAsia="宋体常规" w:hAnsi="Songti SC"/>
          <w:b/>
          <w:color w:val="000000" w:themeColor="text1"/>
          <w:sz w:val="52"/>
          <w:szCs w:val="52"/>
        </w:rPr>
      </w:pPr>
      <w:r>
        <w:rPr>
          <w:rFonts w:ascii="宋体常规" w:eastAsia="宋体常规" w:hAnsi="Songti SC" w:hint="eastAsia"/>
          <w:b/>
          <w:color w:val="000000" w:themeColor="text1"/>
          <w:sz w:val="52"/>
          <w:szCs w:val="52"/>
        </w:rPr>
        <w:t>@</w:t>
      </w:r>
      <w:r w:rsidRPr="008E5506">
        <w:rPr>
          <w:rFonts w:ascii="宋体常规" w:eastAsia="宋体常规" w:hAnsi="Songti SC" w:hint="eastAsia"/>
          <w:b/>
          <w:color w:val="000000" w:themeColor="text1"/>
          <w:sz w:val="52"/>
          <w:szCs w:val="52"/>
        </w:rPr>
        <w:t>重构广告组添加定向条件</w:t>
      </w:r>
    </w:p>
    <w:p w14:paraId="5B57F363" w14:textId="0394EF6B" w:rsidR="00CB43DE" w:rsidRPr="00876EE2" w:rsidRDefault="00CB43DE" w:rsidP="00ED07D1">
      <w:pPr>
        <w:jc w:val="center"/>
        <w:rPr>
          <w:rFonts w:ascii="宋体常规" w:eastAsia="宋体常规" w:hAnsi="Songti SC"/>
          <w:b/>
          <w:color w:val="000000" w:themeColor="text1"/>
          <w:sz w:val="52"/>
          <w:szCs w:val="52"/>
        </w:rPr>
      </w:pPr>
      <w:r w:rsidRPr="00876EE2">
        <w:rPr>
          <w:rFonts w:ascii="宋体常规" w:eastAsia="宋体常规" w:hAnsi="Songti SC" w:hint="eastAsia"/>
          <w:b/>
          <w:color w:val="000000" w:themeColor="text1"/>
          <w:sz w:val="52"/>
          <w:szCs w:val="52"/>
        </w:rPr>
        <w:t>(V1.0.0)</w:t>
      </w:r>
    </w:p>
    <w:p w14:paraId="03B18563" w14:textId="77777777" w:rsidR="00CB43DE" w:rsidRPr="00876EE2" w:rsidRDefault="00CB43DE" w:rsidP="00ED07D1">
      <w:pPr>
        <w:jc w:val="center"/>
        <w:rPr>
          <w:rFonts w:ascii="宋体常规" w:eastAsia="宋体常规" w:hAnsi="Songti SC"/>
          <w:b/>
          <w:color w:val="000000" w:themeColor="text1"/>
          <w:sz w:val="52"/>
          <w:szCs w:val="52"/>
        </w:rPr>
      </w:pPr>
    </w:p>
    <w:p w14:paraId="4C56CC34" w14:textId="77777777" w:rsidR="00CB43DE" w:rsidRPr="00876EE2" w:rsidRDefault="00CB43DE" w:rsidP="00ED07D1">
      <w:pPr>
        <w:jc w:val="center"/>
        <w:rPr>
          <w:rFonts w:ascii="宋体常规" w:eastAsia="宋体常规" w:hAnsi="Songti SC"/>
          <w:b/>
          <w:color w:val="000000" w:themeColor="text1"/>
          <w:sz w:val="52"/>
          <w:szCs w:val="52"/>
        </w:rPr>
      </w:pPr>
    </w:p>
    <w:p w14:paraId="38E4CB4C" w14:textId="77777777" w:rsidR="00CB43DE" w:rsidRPr="00876EE2" w:rsidRDefault="00CB43DE" w:rsidP="00ED07D1">
      <w:pPr>
        <w:jc w:val="center"/>
        <w:rPr>
          <w:rFonts w:ascii="宋体常规" w:eastAsia="宋体常规" w:hAnsi="Songti SC"/>
          <w:b/>
          <w:color w:val="000000" w:themeColor="text1"/>
          <w:sz w:val="52"/>
          <w:szCs w:val="52"/>
        </w:rPr>
      </w:pPr>
    </w:p>
    <w:p w14:paraId="3C57E55F" w14:textId="794995F1" w:rsidR="00CB43DE" w:rsidRPr="00876EE2" w:rsidRDefault="00ED07D1" w:rsidP="00ED07D1">
      <w:pPr>
        <w:jc w:val="center"/>
        <w:rPr>
          <w:rFonts w:ascii="宋体常规" w:eastAsia="宋体常规" w:hAnsi="Songti SC" w:cs="Lucida Grande"/>
          <w:b/>
          <w:color w:val="000000" w:themeColor="text1"/>
          <w:kern w:val="0"/>
          <w:sz w:val="36"/>
          <w:szCs w:val="36"/>
        </w:rPr>
      </w:pPr>
      <w:r w:rsidRPr="00876EE2">
        <w:rPr>
          <w:rFonts w:ascii="宋体常规" w:eastAsia="宋体常规" w:hAnsi="Songti SC" w:cs="Lucida Grande" w:hint="eastAsia"/>
          <w:b/>
          <w:color w:val="000000" w:themeColor="text1"/>
          <w:kern w:val="0"/>
          <w:sz w:val="36"/>
          <w:szCs w:val="36"/>
        </w:rPr>
        <w:t>上海优雅广告有限公司</w:t>
      </w:r>
    </w:p>
    <w:p w14:paraId="6305D9A8" w14:textId="249AFFD4" w:rsidR="00563830" w:rsidRDefault="006F512E" w:rsidP="00563830">
      <w:pPr>
        <w:jc w:val="center"/>
        <w:rPr>
          <w:rFonts w:ascii="宋体常规" w:eastAsia="宋体常规" w:hAnsi="Songti SC"/>
          <w:b/>
          <w:color w:val="000000" w:themeColor="text1"/>
          <w:sz w:val="36"/>
          <w:szCs w:val="36"/>
        </w:rPr>
      </w:pPr>
      <w:r>
        <w:rPr>
          <w:rFonts w:ascii="宋体常规" w:eastAsia="宋体常规" w:hAnsi="Songti SC" w:hint="eastAsia"/>
          <w:b/>
          <w:color w:val="000000" w:themeColor="text1"/>
          <w:sz w:val="36"/>
          <w:szCs w:val="36"/>
        </w:rPr>
        <w:t>二〇一六年十</w:t>
      </w:r>
      <w:r w:rsidR="00876EE2" w:rsidRPr="00876EE2">
        <w:rPr>
          <w:rFonts w:ascii="宋体常规" w:eastAsia="宋体常规" w:hAnsi="Songti SC" w:hint="eastAsia"/>
          <w:b/>
          <w:color w:val="000000" w:themeColor="text1"/>
          <w:sz w:val="36"/>
          <w:szCs w:val="36"/>
        </w:rPr>
        <w:t>月</w:t>
      </w:r>
    </w:p>
    <w:p w14:paraId="2350316A" w14:textId="77777777" w:rsidR="00563830" w:rsidRDefault="00563830" w:rsidP="00563830">
      <w:pPr>
        <w:jc w:val="center"/>
        <w:rPr>
          <w:rFonts w:ascii="宋体常规" w:eastAsia="宋体常规" w:hAnsi="Songti SC"/>
          <w:b/>
          <w:color w:val="000000" w:themeColor="text1"/>
          <w:sz w:val="36"/>
          <w:szCs w:val="36"/>
        </w:rPr>
      </w:pPr>
    </w:p>
    <w:p w14:paraId="568463BB" w14:textId="77777777" w:rsidR="00563830" w:rsidRDefault="00563830" w:rsidP="00563830">
      <w:pPr>
        <w:jc w:val="center"/>
        <w:rPr>
          <w:rFonts w:ascii="宋体常规" w:eastAsia="宋体常规" w:hAnsi="Songti SC"/>
          <w:b/>
          <w:color w:val="000000" w:themeColor="text1"/>
          <w:sz w:val="36"/>
          <w:szCs w:val="36"/>
        </w:rPr>
      </w:pPr>
    </w:p>
    <w:p w14:paraId="2FF2EDED" w14:textId="77777777" w:rsidR="00563830" w:rsidRDefault="00563830" w:rsidP="00563830">
      <w:pPr>
        <w:jc w:val="center"/>
        <w:rPr>
          <w:rFonts w:ascii="宋体常规" w:eastAsia="宋体常规" w:hAnsi="Songti SC"/>
          <w:b/>
          <w:color w:val="000000" w:themeColor="text1"/>
          <w:sz w:val="36"/>
          <w:szCs w:val="36"/>
        </w:rPr>
      </w:pPr>
    </w:p>
    <w:p w14:paraId="159E73A5" w14:textId="77777777" w:rsidR="00563830" w:rsidRDefault="00563830" w:rsidP="00563830">
      <w:pPr>
        <w:jc w:val="center"/>
        <w:rPr>
          <w:rFonts w:ascii="宋体常规" w:eastAsia="宋体常规" w:hAnsi="Songti SC"/>
          <w:b/>
          <w:color w:val="000000" w:themeColor="text1"/>
          <w:sz w:val="36"/>
          <w:szCs w:val="36"/>
        </w:rPr>
      </w:pPr>
    </w:p>
    <w:p w14:paraId="3290F72E" w14:textId="6FB2441A" w:rsidR="00D704D5" w:rsidRPr="00D704D5" w:rsidRDefault="00D704D5" w:rsidP="00D704D5">
      <w:pPr>
        <w:pStyle w:val="a9"/>
        <w:rPr>
          <w:sz w:val="48"/>
          <w:szCs w:val="48"/>
        </w:rPr>
      </w:pPr>
      <w:bookmarkStart w:id="0" w:name="_Toc454555757"/>
      <w:bookmarkStart w:id="1" w:name="_Toc465094905"/>
      <w:r w:rsidRPr="00D704D5">
        <w:rPr>
          <w:sz w:val="48"/>
          <w:szCs w:val="48"/>
        </w:rPr>
        <w:lastRenderedPageBreak/>
        <w:t>文档</w:t>
      </w:r>
      <w:r w:rsidRPr="00D704D5">
        <w:rPr>
          <w:rFonts w:hint="eastAsia"/>
          <w:sz w:val="48"/>
          <w:szCs w:val="48"/>
        </w:rPr>
        <w:t>信息</w:t>
      </w:r>
      <w:bookmarkEnd w:id="0"/>
      <w:bookmarkEnd w:id="1"/>
    </w:p>
    <w:tbl>
      <w:tblPr>
        <w:tblW w:w="8647" w:type="dxa"/>
        <w:tblInd w:w="-147" w:type="dxa"/>
        <w:tblLook w:val="04A0" w:firstRow="1" w:lastRow="0" w:firstColumn="1" w:lastColumn="0" w:noHBand="0" w:noVBand="1"/>
      </w:tblPr>
      <w:tblGrid>
        <w:gridCol w:w="708"/>
        <w:gridCol w:w="1164"/>
        <w:gridCol w:w="1275"/>
        <w:gridCol w:w="1238"/>
        <w:gridCol w:w="986"/>
        <w:gridCol w:w="1266"/>
        <w:gridCol w:w="1272"/>
        <w:gridCol w:w="738"/>
      </w:tblGrid>
      <w:tr w:rsidR="00D704D5" w:rsidRPr="00D704D5" w14:paraId="5E71C96F" w14:textId="77777777" w:rsidTr="00D704D5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E069A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  <w:r w:rsidRPr="00D704D5">
              <w:rPr>
                <w:rFonts w:ascii="宋体常规" w:eastAsia="宋体常规" w:hAnsi="Songti SC" w:hint="eastAsia"/>
                <w:b/>
                <w:bCs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02406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  <w:r w:rsidRPr="00D704D5">
              <w:rPr>
                <w:rFonts w:ascii="宋体常规" w:eastAsia="宋体常规" w:hAnsi="Songti SC" w:hint="eastAsia"/>
                <w:b/>
                <w:bCs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2F177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  <w:r w:rsidRPr="00D704D5">
              <w:rPr>
                <w:rFonts w:ascii="宋体常规" w:eastAsia="宋体常规" w:hAnsi="Songti SC" w:hint="eastAsia"/>
                <w:b/>
                <w:bCs/>
                <w:color w:val="000000" w:themeColor="text1"/>
                <w:sz w:val="21"/>
                <w:szCs w:val="21"/>
              </w:rPr>
              <w:t>修订类型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42AA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  <w:r w:rsidRPr="00D704D5">
              <w:rPr>
                <w:rFonts w:ascii="宋体常规" w:eastAsia="宋体常规" w:hAnsi="Songti SC" w:hint="eastAsia"/>
                <w:b/>
                <w:bCs/>
                <w:color w:val="000000" w:themeColor="text1"/>
                <w:sz w:val="21"/>
                <w:szCs w:val="21"/>
              </w:rPr>
              <w:t>修订内容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844D5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  <w:r w:rsidRPr="00D704D5">
              <w:rPr>
                <w:rFonts w:ascii="宋体常规" w:eastAsia="宋体常规" w:hAnsi="Songti SC" w:hint="eastAsia"/>
                <w:b/>
                <w:bCs/>
                <w:color w:val="000000" w:themeColor="text1"/>
                <w:sz w:val="21"/>
                <w:szCs w:val="21"/>
              </w:rPr>
              <w:t>修订人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56763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  <w:r w:rsidRPr="00D704D5">
              <w:rPr>
                <w:rFonts w:ascii="宋体常规" w:eastAsia="宋体常规" w:hAnsi="Songti SC" w:hint="eastAsia"/>
                <w:b/>
                <w:bCs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09CC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  <w:r w:rsidRPr="00D704D5">
              <w:rPr>
                <w:rFonts w:ascii="宋体常规" w:eastAsia="宋体常规" w:hAnsi="Songti SC" w:hint="eastAsia"/>
                <w:b/>
                <w:bCs/>
                <w:color w:val="000000" w:themeColor="text1"/>
                <w:sz w:val="21"/>
                <w:szCs w:val="21"/>
              </w:rPr>
              <w:t>审核负责人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09FDD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  <w:r w:rsidRPr="00D704D5">
              <w:rPr>
                <w:rFonts w:ascii="宋体常规" w:eastAsia="宋体常规" w:hAnsi="Songti SC" w:hint="eastAsia"/>
                <w:b/>
                <w:bCs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D704D5" w:rsidRPr="00D704D5" w14:paraId="5E858502" w14:textId="77777777" w:rsidTr="00D704D5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99398" w14:textId="69553590" w:rsidR="00D704D5" w:rsidRPr="00D704D5" w:rsidRDefault="006F512E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01A1D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6B9F4" w14:textId="04F4D572" w:rsidR="00D704D5" w:rsidRPr="00D704D5" w:rsidRDefault="006F512E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  <w:t>新增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8A360" w14:textId="6EE83B9F" w:rsidR="00D704D5" w:rsidRPr="00D704D5" w:rsidRDefault="006F512E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  <w:t>新增需求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07CA2" w14:textId="5E4436F9" w:rsidR="00D704D5" w:rsidRPr="00D704D5" w:rsidRDefault="006F512E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  <w:t>赵世远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A15C3" w14:textId="25FCCC06" w:rsidR="00D704D5" w:rsidRPr="00D704D5" w:rsidRDefault="006F512E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  <w:t>2016/10/24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BB8B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4BE4D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D704D5" w:rsidRPr="00D704D5" w14:paraId="15D17E51" w14:textId="77777777" w:rsidTr="00D704D5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C9370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173C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55A0C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C64F1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91837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2C555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90F11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3DA11" w14:textId="77777777" w:rsidR="00D704D5" w:rsidRPr="00D704D5" w:rsidRDefault="00D704D5" w:rsidP="00D704D5">
            <w:pPr>
              <w:rPr>
                <w:rFonts w:ascii="宋体常规" w:eastAsia="宋体常规" w:hAnsi="Songti SC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</w:tbl>
    <w:p w14:paraId="51C43E99" w14:textId="2E6AAB39" w:rsidR="00422F6B" w:rsidRDefault="00422F6B" w:rsidP="00D704D5">
      <w:pPr>
        <w:rPr>
          <w:rFonts w:ascii="宋体常规" w:eastAsia="宋体常规" w:hAnsi="Songti SC"/>
          <w:b/>
          <w:color w:val="000000" w:themeColor="text1"/>
          <w:sz w:val="36"/>
          <w:szCs w:val="36"/>
        </w:rPr>
      </w:pPr>
    </w:p>
    <w:p w14:paraId="4D376473" w14:textId="2C66BA80" w:rsidR="00422F6B" w:rsidRPr="00422F6B" w:rsidRDefault="00422F6B" w:rsidP="00422F6B">
      <w:pPr>
        <w:pStyle w:val="a9"/>
        <w:rPr>
          <w:sz w:val="48"/>
          <w:szCs w:val="48"/>
        </w:rPr>
      </w:pPr>
      <w:r>
        <w:br w:type="page"/>
      </w:r>
      <w:bookmarkStart w:id="2" w:name="_Toc465094906"/>
      <w:r w:rsidRPr="00422F6B">
        <w:rPr>
          <w:sz w:val="48"/>
          <w:szCs w:val="48"/>
        </w:rPr>
        <w:t>目录</w:t>
      </w:r>
      <w:bookmarkEnd w:id="2"/>
    </w:p>
    <w:p w14:paraId="7790F530" w14:textId="77777777" w:rsidR="00387628" w:rsidRDefault="00422F6B">
      <w:pPr>
        <w:pStyle w:val="11"/>
        <w:tabs>
          <w:tab w:val="right" w:leader="dot" w:pos="8290"/>
        </w:tabs>
        <w:rPr>
          <w:b w:val="0"/>
          <w:caps w:val="0"/>
          <w:noProof/>
          <w:sz w:val="24"/>
          <w:szCs w:val="24"/>
        </w:rPr>
      </w:pPr>
      <w:r w:rsidRPr="00422F6B">
        <w:rPr>
          <w:rFonts w:ascii="宋体常规" w:eastAsia="宋体常规" w:hAnsi="Songti SC"/>
          <w:b w:val="0"/>
          <w:color w:val="000000" w:themeColor="text1"/>
          <w:sz w:val="24"/>
          <w:szCs w:val="24"/>
        </w:rPr>
        <w:fldChar w:fldCharType="begin"/>
      </w:r>
      <w:r w:rsidRPr="00422F6B">
        <w:rPr>
          <w:rFonts w:ascii="宋体常规" w:eastAsia="宋体常规" w:hAnsi="Songti SC"/>
          <w:b w:val="0"/>
          <w:color w:val="000000" w:themeColor="text1"/>
          <w:sz w:val="24"/>
          <w:szCs w:val="24"/>
        </w:rPr>
        <w:instrText xml:space="preserve"> TOC \o </w:instrText>
      </w:r>
      <w:r w:rsidRPr="00422F6B">
        <w:rPr>
          <w:rFonts w:ascii="宋体常规" w:eastAsia="宋体常规" w:hAnsi="Songti SC"/>
          <w:b w:val="0"/>
          <w:color w:val="000000" w:themeColor="text1"/>
          <w:sz w:val="24"/>
          <w:szCs w:val="24"/>
        </w:rPr>
        <w:fldChar w:fldCharType="separate"/>
      </w:r>
      <w:r w:rsidR="00387628">
        <w:rPr>
          <w:rFonts w:hint="eastAsia"/>
          <w:noProof/>
        </w:rPr>
        <w:t>文档信息</w:t>
      </w:r>
      <w:r w:rsidR="00387628">
        <w:rPr>
          <w:noProof/>
        </w:rPr>
        <w:tab/>
      </w:r>
      <w:r w:rsidR="00387628">
        <w:rPr>
          <w:noProof/>
        </w:rPr>
        <w:fldChar w:fldCharType="begin"/>
      </w:r>
      <w:r w:rsidR="00387628">
        <w:rPr>
          <w:noProof/>
        </w:rPr>
        <w:instrText xml:space="preserve"> PAGEREF _Toc465094905 \h </w:instrText>
      </w:r>
      <w:r w:rsidR="00387628">
        <w:rPr>
          <w:noProof/>
        </w:rPr>
      </w:r>
      <w:r w:rsidR="00387628">
        <w:rPr>
          <w:noProof/>
        </w:rPr>
        <w:fldChar w:fldCharType="separate"/>
      </w:r>
      <w:r w:rsidR="00387628">
        <w:rPr>
          <w:noProof/>
        </w:rPr>
        <w:t>2</w:t>
      </w:r>
      <w:r w:rsidR="00387628">
        <w:rPr>
          <w:noProof/>
        </w:rPr>
        <w:fldChar w:fldCharType="end"/>
      </w:r>
    </w:p>
    <w:p w14:paraId="0F1B3B09" w14:textId="77777777" w:rsidR="00387628" w:rsidRDefault="00387628">
      <w:pPr>
        <w:pStyle w:val="11"/>
        <w:tabs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B480D8" w14:textId="77777777" w:rsidR="00387628" w:rsidRDefault="00387628">
      <w:pPr>
        <w:pStyle w:val="11"/>
        <w:tabs>
          <w:tab w:val="left" w:pos="48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1.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需求名称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BF9745" w14:textId="77777777" w:rsidR="00387628" w:rsidRDefault="00387628">
      <w:pPr>
        <w:pStyle w:val="11"/>
        <w:tabs>
          <w:tab w:val="left" w:pos="48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需求背景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AD968" w14:textId="77777777" w:rsidR="00387628" w:rsidRDefault="00387628">
      <w:pPr>
        <w:pStyle w:val="11"/>
        <w:tabs>
          <w:tab w:val="left" w:pos="48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名词或术语解释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132C1F" w14:textId="77777777" w:rsidR="00387628" w:rsidRDefault="00387628">
      <w:pPr>
        <w:pStyle w:val="11"/>
        <w:tabs>
          <w:tab w:val="left" w:pos="48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4.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需求预期目标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907ABB" w14:textId="77777777" w:rsidR="00387628" w:rsidRDefault="00387628">
      <w:pPr>
        <w:pStyle w:val="11"/>
        <w:tabs>
          <w:tab w:val="left" w:pos="48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5.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C106C3" w14:textId="77777777" w:rsidR="00387628" w:rsidRDefault="00387628">
      <w:pPr>
        <w:pStyle w:val="21"/>
        <w:tabs>
          <w:tab w:val="left" w:pos="960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5.1.</w:t>
      </w:r>
      <w:r>
        <w:rPr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总体描述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2D54D6" w14:textId="77777777" w:rsidR="00387628" w:rsidRDefault="00387628">
      <w:pPr>
        <w:pStyle w:val="21"/>
        <w:tabs>
          <w:tab w:val="left" w:pos="960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5.2.</w:t>
      </w:r>
      <w:r>
        <w:rPr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业务情形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1C6218" w14:textId="77777777" w:rsidR="00387628" w:rsidRDefault="00387628">
      <w:pPr>
        <w:pStyle w:val="21"/>
        <w:tabs>
          <w:tab w:val="left" w:pos="960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5.3.</w:t>
      </w:r>
      <w:r>
        <w:rPr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业务流程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EC1015" w14:textId="77777777" w:rsidR="00387628" w:rsidRDefault="00387628">
      <w:pPr>
        <w:pStyle w:val="21"/>
        <w:tabs>
          <w:tab w:val="left" w:pos="960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5.4.</w:t>
      </w:r>
      <w:r>
        <w:rPr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31B58B" w14:textId="77777777" w:rsidR="00387628" w:rsidRDefault="00387628">
      <w:pPr>
        <w:pStyle w:val="31"/>
        <w:tabs>
          <w:tab w:val="left" w:pos="1440"/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5.4.1.</w:t>
      </w:r>
      <w:r>
        <w:rPr>
          <w:i w:val="0"/>
          <w:noProof/>
          <w:sz w:val="24"/>
          <w:szCs w:val="24"/>
        </w:rPr>
        <w:tab/>
      </w:r>
      <w:r>
        <w:rPr>
          <w:rFonts w:hint="eastAsia"/>
          <w:noProof/>
        </w:rPr>
        <w:t>投放时段定向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0E6D02" w14:textId="77777777" w:rsidR="00387628" w:rsidRDefault="00387628">
      <w:pPr>
        <w:pStyle w:val="31"/>
        <w:tabs>
          <w:tab w:val="left" w:pos="1440"/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5.4.2.</w:t>
      </w:r>
      <w:r>
        <w:rPr>
          <w:i w:val="0"/>
          <w:noProof/>
          <w:sz w:val="24"/>
          <w:szCs w:val="24"/>
        </w:rPr>
        <w:tab/>
      </w:r>
      <w:r>
        <w:rPr>
          <w:rFonts w:hint="eastAsia"/>
          <w:noProof/>
        </w:rPr>
        <w:t>城市定向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78EBEC" w14:textId="77777777" w:rsidR="00387628" w:rsidRDefault="00387628">
      <w:pPr>
        <w:pStyle w:val="31"/>
        <w:tabs>
          <w:tab w:val="left" w:pos="1440"/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5.4.3.</w:t>
      </w:r>
      <w:r>
        <w:rPr>
          <w:i w:val="0"/>
          <w:noProof/>
          <w:sz w:val="24"/>
          <w:szCs w:val="24"/>
        </w:rPr>
        <w:tab/>
      </w:r>
      <w:r>
        <w:rPr>
          <w:rFonts w:hint="eastAsia"/>
          <w:noProof/>
        </w:rPr>
        <w:t>运营商定向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FFA2DC" w14:textId="77777777" w:rsidR="00387628" w:rsidRDefault="00387628">
      <w:pPr>
        <w:pStyle w:val="31"/>
        <w:tabs>
          <w:tab w:val="left" w:pos="1440"/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5.4.4.</w:t>
      </w:r>
      <w:r>
        <w:rPr>
          <w:i w:val="0"/>
          <w:noProof/>
          <w:sz w:val="24"/>
          <w:szCs w:val="24"/>
        </w:rPr>
        <w:tab/>
      </w:r>
      <w:r>
        <w:rPr>
          <w:rFonts w:hint="eastAsia"/>
          <w:noProof/>
        </w:rPr>
        <w:t>网络定向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17C1F1" w14:textId="77777777" w:rsidR="00387628" w:rsidRDefault="00387628">
      <w:pPr>
        <w:pStyle w:val="31"/>
        <w:tabs>
          <w:tab w:val="left" w:pos="1440"/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5.4.5.</w:t>
      </w:r>
      <w:r>
        <w:rPr>
          <w:i w:val="0"/>
          <w:noProof/>
          <w:sz w:val="24"/>
          <w:szCs w:val="24"/>
        </w:rPr>
        <w:tab/>
      </w:r>
      <w:r>
        <w:rPr>
          <w:rFonts w:hint="eastAsia"/>
          <w:noProof/>
        </w:rPr>
        <w:t>操作系统定向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78033C" w14:textId="77777777" w:rsidR="00387628" w:rsidRDefault="00387628">
      <w:pPr>
        <w:pStyle w:val="31"/>
        <w:tabs>
          <w:tab w:val="left" w:pos="1440"/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5.4.6.</w:t>
      </w:r>
      <w:r>
        <w:rPr>
          <w:i w:val="0"/>
          <w:noProof/>
          <w:sz w:val="24"/>
          <w:szCs w:val="24"/>
        </w:rPr>
        <w:tab/>
      </w:r>
      <w:r>
        <w:rPr>
          <w:rFonts w:hint="eastAsia"/>
          <w:noProof/>
        </w:rPr>
        <w:t>设备类型定向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20CF9D" w14:textId="77777777" w:rsidR="00387628" w:rsidRDefault="00387628">
      <w:pPr>
        <w:pStyle w:val="31"/>
        <w:tabs>
          <w:tab w:val="left" w:pos="1440"/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5.4.7.</w:t>
      </w:r>
      <w:r>
        <w:rPr>
          <w:i w:val="0"/>
          <w:noProof/>
          <w:sz w:val="24"/>
          <w:szCs w:val="24"/>
        </w:rPr>
        <w:tab/>
      </w:r>
      <w:r>
        <w:rPr>
          <w:rFonts w:hint="eastAsia"/>
          <w:noProof/>
        </w:rPr>
        <w:t>媒体类型定向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C9AA6D" w14:textId="77777777" w:rsidR="00387628" w:rsidRDefault="00387628">
      <w:pPr>
        <w:pStyle w:val="31"/>
        <w:tabs>
          <w:tab w:val="left" w:pos="1440"/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5.4.8.</w:t>
      </w:r>
      <w:r>
        <w:rPr>
          <w:i w:val="0"/>
          <w:noProof/>
          <w:sz w:val="24"/>
          <w:szCs w:val="24"/>
        </w:rPr>
        <w:tab/>
      </w:r>
      <w:r>
        <w:rPr>
          <w:noProof/>
        </w:rPr>
        <w:t>ADX</w:t>
      </w:r>
      <w:r>
        <w:rPr>
          <w:rFonts w:hint="eastAsia"/>
          <w:noProof/>
        </w:rPr>
        <w:t>定向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9C031F" w14:textId="77777777" w:rsidR="00387628" w:rsidRDefault="00387628">
      <w:pPr>
        <w:pStyle w:val="31"/>
        <w:tabs>
          <w:tab w:val="left" w:pos="1440"/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5.4.9.</w:t>
      </w:r>
      <w:r>
        <w:rPr>
          <w:i w:val="0"/>
          <w:noProof/>
          <w:sz w:val="24"/>
          <w:szCs w:val="24"/>
        </w:rPr>
        <w:tab/>
      </w:r>
      <w:r>
        <w:rPr>
          <w:rFonts w:hint="eastAsia"/>
          <w:noProof/>
        </w:rPr>
        <w:t>媒体定向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3088D8" w14:textId="77777777" w:rsidR="00387628" w:rsidRDefault="00387628">
      <w:pPr>
        <w:pStyle w:val="21"/>
        <w:tabs>
          <w:tab w:val="left" w:pos="960"/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>5.5.</w:t>
      </w:r>
      <w:r>
        <w:rPr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业务约束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FE6C02" w14:textId="77777777" w:rsidR="00387628" w:rsidRDefault="00387628">
      <w:pPr>
        <w:pStyle w:val="11"/>
        <w:tabs>
          <w:tab w:val="left" w:pos="48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6.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需求影响范围及数量估计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8262A4" w14:textId="77777777" w:rsidR="00387628" w:rsidRDefault="00387628">
      <w:pPr>
        <w:pStyle w:val="11"/>
        <w:tabs>
          <w:tab w:val="left" w:pos="48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7.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时间要求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0F0639" w14:textId="77777777" w:rsidR="00387628" w:rsidRDefault="00387628">
      <w:pPr>
        <w:pStyle w:val="11"/>
        <w:tabs>
          <w:tab w:val="left" w:pos="48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8.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应用支撑现状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6E679D" w14:textId="77777777" w:rsidR="00387628" w:rsidRDefault="00387628">
      <w:pPr>
        <w:pStyle w:val="11"/>
        <w:tabs>
          <w:tab w:val="left" w:pos="480"/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9.</w:t>
      </w:r>
      <w:r>
        <w:rPr>
          <w:b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_Toc465094929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BD1771" w14:textId="77777777" w:rsidR="00422F6B" w:rsidRPr="00422F6B" w:rsidRDefault="00422F6B">
      <w:pPr>
        <w:widowControl/>
        <w:jc w:val="left"/>
        <w:rPr>
          <w:rFonts w:ascii="宋体常规" w:eastAsia="宋体常规" w:hAnsi="Songti SC"/>
          <w:b/>
          <w:color w:val="000000" w:themeColor="text1"/>
        </w:rPr>
      </w:pPr>
      <w:r w:rsidRPr="00422F6B">
        <w:rPr>
          <w:rFonts w:ascii="宋体常规" w:eastAsia="宋体常规" w:hAnsi="Songti SC"/>
          <w:b/>
          <w:color w:val="000000" w:themeColor="text1"/>
        </w:rPr>
        <w:fldChar w:fldCharType="end"/>
      </w:r>
    </w:p>
    <w:p w14:paraId="1764C49A" w14:textId="2847A866" w:rsidR="004234A1" w:rsidRDefault="00422F6B" w:rsidP="00422F6B">
      <w:pPr>
        <w:widowControl/>
        <w:jc w:val="left"/>
        <w:rPr>
          <w:rFonts w:ascii="宋体常规" w:eastAsia="宋体常规" w:hAnsi="Songti SC"/>
          <w:b/>
          <w:color w:val="000000" w:themeColor="text1"/>
          <w:sz w:val="36"/>
          <w:szCs w:val="36"/>
        </w:rPr>
      </w:pPr>
      <w:r>
        <w:rPr>
          <w:rFonts w:ascii="宋体常规" w:eastAsia="宋体常规" w:hAnsi="Songti SC"/>
          <w:b/>
          <w:color w:val="000000" w:themeColor="text1"/>
          <w:sz w:val="36"/>
          <w:szCs w:val="36"/>
        </w:rPr>
        <w:br w:type="page"/>
      </w:r>
    </w:p>
    <w:p w14:paraId="7B3A9797" w14:textId="66795848" w:rsidR="00D704D5" w:rsidRPr="00A50832" w:rsidRDefault="00A50832" w:rsidP="00F07F41">
      <w:pPr>
        <w:pStyle w:val="1"/>
        <w:numPr>
          <w:ilvl w:val="0"/>
          <w:numId w:val="8"/>
        </w:numPr>
      </w:pPr>
      <w:bookmarkStart w:id="3" w:name="_Toc454555758"/>
      <w:bookmarkStart w:id="4" w:name="_Toc465094907"/>
      <w:r w:rsidRPr="00A50832">
        <w:rPr>
          <w:rFonts w:hint="eastAsia"/>
        </w:rPr>
        <w:t>需求名称</w:t>
      </w:r>
      <w:bookmarkEnd w:id="3"/>
      <w:bookmarkEnd w:id="4"/>
    </w:p>
    <w:p w14:paraId="1D18CB10" w14:textId="68DFFBBF" w:rsidR="00A50832" w:rsidRPr="00BC5677" w:rsidRDefault="00C36D23" w:rsidP="00D704D5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重构广告组添加定向条件</w:t>
      </w:r>
    </w:p>
    <w:p w14:paraId="4D0FCD78" w14:textId="724A63C9" w:rsidR="00A50832" w:rsidRDefault="00A50832" w:rsidP="00F07F41">
      <w:pPr>
        <w:pStyle w:val="1"/>
        <w:numPr>
          <w:ilvl w:val="0"/>
          <w:numId w:val="8"/>
        </w:numPr>
      </w:pPr>
      <w:bookmarkStart w:id="5" w:name="_Toc454555759"/>
      <w:bookmarkStart w:id="6" w:name="_Toc465094908"/>
      <w:r w:rsidRPr="00A50832">
        <w:rPr>
          <w:rFonts w:hint="eastAsia"/>
        </w:rPr>
        <w:t>需求背景</w:t>
      </w:r>
      <w:bookmarkEnd w:id="5"/>
      <w:bookmarkEnd w:id="6"/>
    </w:p>
    <w:p w14:paraId="4B1FA10F" w14:textId="1B9A54F2" w:rsidR="00A50832" w:rsidRPr="00BC5677" w:rsidRDefault="00C36D23" w:rsidP="00A50832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在原有的旧版FE端广告组设置面板添加定向条件。</w:t>
      </w:r>
    </w:p>
    <w:p w14:paraId="499DF07C" w14:textId="1859AF16" w:rsidR="00A50832" w:rsidRDefault="00A50832" w:rsidP="00F07F41">
      <w:pPr>
        <w:pStyle w:val="1"/>
        <w:numPr>
          <w:ilvl w:val="0"/>
          <w:numId w:val="8"/>
        </w:numPr>
      </w:pPr>
      <w:bookmarkStart w:id="7" w:name="_Toc454555760"/>
      <w:bookmarkStart w:id="8" w:name="_Toc465094909"/>
      <w:r>
        <w:rPr>
          <w:rFonts w:hint="eastAsia"/>
        </w:rPr>
        <w:t>名词</w:t>
      </w:r>
      <w:r>
        <w:t>或术语解释</w:t>
      </w:r>
      <w:bookmarkEnd w:id="7"/>
      <w:bookmarkEnd w:id="8"/>
    </w:p>
    <w:p w14:paraId="06A2E649" w14:textId="0AB97AB8" w:rsidR="00A72C34" w:rsidRPr="00F61D9E" w:rsidRDefault="00A72C34" w:rsidP="00A72C34">
      <w:pPr>
        <w:rPr>
          <w:rFonts w:ascii="宋体常规" w:eastAsia="宋体常规" w:hAnsi="Songti SC"/>
          <w:color w:val="000000" w:themeColor="text1"/>
        </w:rPr>
      </w:pP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2080"/>
        <w:gridCol w:w="6299"/>
      </w:tblGrid>
      <w:tr w:rsidR="00A72C34" w:rsidRPr="00FD1602" w14:paraId="09CAEBD8" w14:textId="77777777" w:rsidTr="00B83F3B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2693598" w14:textId="77777777" w:rsidR="00A72C34" w:rsidRPr="00FD1602" w:rsidRDefault="00A72C34" w:rsidP="00B83F3B">
            <w:pPr>
              <w:widowControl/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bookmarkStart w:id="9" w:name="RANGE!A1"/>
            <w:r w:rsidRPr="00FD1602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名词</w:t>
            </w:r>
            <w:bookmarkEnd w:id="9"/>
          </w:p>
        </w:tc>
        <w:tc>
          <w:tcPr>
            <w:tcW w:w="6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939CF1B" w14:textId="77777777" w:rsidR="00A72C34" w:rsidRPr="00FD1602" w:rsidRDefault="00A72C34" w:rsidP="00B83F3B">
            <w:pPr>
              <w:widowControl/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FD1602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解释</w:t>
            </w:r>
          </w:p>
        </w:tc>
      </w:tr>
      <w:tr w:rsidR="00A72C34" w:rsidRPr="00A25D9D" w14:paraId="00DC1A99" w14:textId="77777777" w:rsidTr="00B83F3B">
        <w:trPr>
          <w:trHeight w:val="270"/>
        </w:trPr>
        <w:tc>
          <w:tcPr>
            <w:tcW w:w="8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C67750" w14:textId="77777777" w:rsidR="00A72C34" w:rsidRPr="00A25D9D" w:rsidRDefault="00A72C34" w:rsidP="00B83F3B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5D9D">
              <w:rPr>
                <w:rFonts w:ascii="宋体" w:hAnsi="宋体" w:cs="宋体" w:hint="eastAsia"/>
                <w:color w:val="000000"/>
                <w:sz w:val="22"/>
                <w:szCs w:val="22"/>
              </w:rPr>
              <w:t>通用词汇</w:t>
            </w:r>
          </w:p>
        </w:tc>
      </w:tr>
      <w:tr w:rsidR="00A72C34" w:rsidRPr="00A25D9D" w14:paraId="5C6F7022" w14:textId="77777777" w:rsidTr="00B83F3B">
        <w:trPr>
          <w:trHeight w:val="311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0D97" w14:textId="77777777" w:rsidR="00A72C34" w:rsidRPr="00A25D9D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2190" w14:textId="77777777" w:rsidR="00A72C34" w:rsidRPr="00A25D9D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9E75A0" w14:paraId="39656BE7" w14:textId="77777777" w:rsidTr="00B83F3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DB034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D8B4B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9E75A0" w14:paraId="4DB7F7E0" w14:textId="77777777" w:rsidTr="00B83F3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9447B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4C1B4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9E75A0" w14:paraId="61ECF5DE" w14:textId="77777777" w:rsidTr="00B83F3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D22EB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16357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9E75A0" w14:paraId="53CDA3EE" w14:textId="77777777" w:rsidTr="00B83F3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129D4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E7E3B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9E75A0" w14:paraId="310262B5" w14:textId="77777777" w:rsidTr="00B83F3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6BD1A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1478A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9E75A0" w14:paraId="5FE02D0B" w14:textId="77777777" w:rsidTr="00B83F3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190F8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3646B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9E75A0" w14:paraId="56DA12FF" w14:textId="77777777" w:rsidTr="00B83F3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CE679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283E0" w14:textId="77777777" w:rsidR="00A72C34" w:rsidRPr="009E75A0" w:rsidRDefault="00A72C34" w:rsidP="00B83F3B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A25D9D" w14:paraId="324B6C70" w14:textId="77777777" w:rsidTr="00B83F3B">
        <w:trPr>
          <w:trHeight w:val="270"/>
        </w:trPr>
        <w:tc>
          <w:tcPr>
            <w:tcW w:w="8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17ACC3" w14:textId="77777777" w:rsidR="00A72C34" w:rsidRPr="00A25D9D" w:rsidRDefault="00A72C34" w:rsidP="00B83F3B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5D9D">
              <w:rPr>
                <w:rFonts w:ascii="宋体" w:hAnsi="宋体" w:cs="宋体" w:hint="eastAsia"/>
                <w:color w:val="000000"/>
                <w:sz w:val="22"/>
                <w:szCs w:val="22"/>
              </w:rPr>
              <w:t>专用词汇</w:t>
            </w:r>
          </w:p>
        </w:tc>
      </w:tr>
      <w:tr w:rsidR="00A72C34" w:rsidRPr="00A25D9D" w14:paraId="374DC856" w14:textId="77777777" w:rsidTr="00B83F3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D5FD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D0176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A25D9D" w14:paraId="097C50A8" w14:textId="77777777" w:rsidTr="00B83F3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B551F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D63D9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A25D9D" w14:paraId="78544A5F" w14:textId="77777777" w:rsidTr="00B83F3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EE1D3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A163E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A25D9D" w14:paraId="3F25D89E" w14:textId="77777777" w:rsidTr="00B83F3B">
        <w:trPr>
          <w:trHeight w:val="35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62203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39E89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A25D9D" w14:paraId="581B1FAD" w14:textId="77777777" w:rsidTr="00B83F3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3FFFD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0578B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A25D9D" w14:paraId="3024A98B" w14:textId="77777777" w:rsidTr="00B83F3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B01D2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1A431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72C34" w:rsidRPr="00A25D9D" w14:paraId="42AFBBC4" w14:textId="77777777" w:rsidTr="00B83F3B">
        <w:trPr>
          <w:trHeight w:val="297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906C0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4B1A3" w14:textId="77777777" w:rsidR="00A72C34" w:rsidRPr="00A25D9D" w:rsidRDefault="00A72C34" w:rsidP="00B83F3B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226137B5" w14:textId="77777777" w:rsidR="00A72C34" w:rsidRPr="00BC5677" w:rsidRDefault="00A72C34" w:rsidP="00A50832">
      <w:pPr>
        <w:rPr>
          <w:rFonts w:ascii="宋体常规" w:eastAsia="宋体常规" w:hAnsi="Songti SC"/>
          <w:color w:val="000000" w:themeColor="text1"/>
        </w:rPr>
      </w:pPr>
    </w:p>
    <w:p w14:paraId="439EA487" w14:textId="6479BDCF" w:rsidR="00A50832" w:rsidRDefault="00A50832" w:rsidP="00F07F41">
      <w:pPr>
        <w:pStyle w:val="1"/>
        <w:numPr>
          <w:ilvl w:val="0"/>
          <w:numId w:val="8"/>
        </w:numPr>
      </w:pPr>
      <w:bookmarkStart w:id="10" w:name="_Toc454555761"/>
      <w:bookmarkStart w:id="11" w:name="_Toc465094910"/>
      <w:r>
        <w:rPr>
          <w:rFonts w:hint="eastAsia"/>
        </w:rPr>
        <w:t>需求预期目标</w:t>
      </w:r>
      <w:bookmarkEnd w:id="10"/>
      <w:bookmarkEnd w:id="11"/>
    </w:p>
    <w:p w14:paraId="479DB21E" w14:textId="50851615" w:rsidR="00A50832" w:rsidRPr="00BC5677" w:rsidRDefault="00C36D23" w:rsidP="00A50832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 w:hint="eastAsia"/>
          <w:color w:val="000000" w:themeColor="text1"/>
        </w:rPr>
        <w:t>创建</w:t>
      </w:r>
      <w:r>
        <w:rPr>
          <w:rFonts w:ascii="宋体常规" w:eastAsia="宋体常规" w:hAnsi="Songti SC"/>
          <w:color w:val="000000" w:themeColor="text1"/>
        </w:rPr>
        <w:t>广告组</w:t>
      </w:r>
      <w:r>
        <w:rPr>
          <w:rFonts w:ascii="宋体常规" w:eastAsia="宋体常规" w:hAnsi="Songti SC" w:hint="eastAsia"/>
          <w:color w:val="000000" w:themeColor="text1"/>
        </w:rPr>
        <w:t>添加</w:t>
      </w:r>
      <w:r>
        <w:rPr>
          <w:rFonts w:ascii="宋体常规" w:eastAsia="宋体常规" w:hAnsi="Songti SC"/>
          <w:color w:val="000000" w:themeColor="text1"/>
        </w:rPr>
        <w:t>定向条件，</w:t>
      </w:r>
      <w:r>
        <w:rPr>
          <w:rFonts w:ascii="宋体常规" w:eastAsia="宋体常规" w:hAnsi="Songti SC" w:hint="eastAsia"/>
          <w:color w:val="000000" w:themeColor="text1"/>
        </w:rPr>
        <w:t>按条件定向</w:t>
      </w:r>
      <w:r>
        <w:rPr>
          <w:rFonts w:ascii="宋体常规" w:eastAsia="宋体常规" w:hAnsi="Songti SC"/>
          <w:color w:val="000000" w:themeColor="text1"/>
        </w:rPr>
        <w:t>投放广告。</w:t>
      </w:r>
    </w:p>
    <w:p w14:paraId="13D9057F" w14:textId="5CC46E0C" w:rsidR="00C35018" w:rsidRDefault="00A50832" w:rsidP="001F538F">
      <w:pPr>
        <w:pStyle w:val="1"/>
        <w:numPr>
          <w:ilvl w:val="0"/>
          <w:numId w:val="8"/>
        </w:numPr>
      </w:pPr>
      <w:bookmarkStart w:id="12" w:name="_Toc454555762"/>
      <w:bookmarkStart w:id="13" w:name="_Toc465094911"/>
      <w:r>
        <w:rPr>
          <w:rFonts w:hint="eastAsia"/>
        </w:rPr>
        <w:t>需求描述</w:t>
      </w:r>
      <w:bookmarkEnd w:id="12"/>
      <w:bookmarkEnd w:id="13"/>
    </w:p>
    <w:p w14:paraId="0A051BFF" w14:textId="551014BA" w:rsidR="00C454C1" w:rsidRPr="00BC5677" w:rsidRDefault="00C36D23" w:rsidP="00C454C1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 w:hint="eastAsia"/>
          <w:color w:val="000000" w:themeColor="text1"/>
        </w:rPr>
        <w:t>新增</w:t>
      </w:r>
      <w:r w:rsidR="009A4274">
        <w:rPr>
          <w:rFonts w:ascii="宋体常规" w:eastAsia="宋体常规" w:hAnsi="Songti SC"/>
          <w:color w:val="000000" w:themeColor="text1"/>
        </w:rPr>
        <w:t>投放时段定向、</w:t>
      </w:r>
      <w:r>
        <w:rPr>
          <w:rFonts w:ascii="宋体常规" w:eastAsia="宋体常规" w:hAnsi="Songti SC"/>
          <w:color w:val="000000" w:themeColor="text1"/>
        </w:rPr>
        <w:t>城市定向、运营商定向、</w:t>
      </w:r>
      <w:r>
        <w:rPr>
          <w:rFonts w:ascii="宋体常规" w:eastAsia="宋体常规" w:hAnsi="Songti SC" w:hint="eastAsia"/>
          <w:color w:val="000000" w:themeColor="text1"/>
        </w:rPr>
        <w:t>网络定向</w:t>
      </w:r>
      <w:r>
        <w:rPr>
          <w:rFonts w:ascii="宋体常规" w:eastAsia="宋体常规" w:hAnsi="Songti SC"/>
          <w:color w:val="000000" w:themeColor="text1"/>
        </w:rPr>
        <w:t>、</w:t>
      </w:r>
      <w:r>
        <w:rPr>
          <w:rFonts w:ascii="宋体常规" w:eastAsia="宋体常规" w:hAnsi="Songti SC" w:hint="eastAsia"/>
          <w:color w:val="000000" w:themeColor="text1"/>
        </w:rPr>
        <w:t>操作系统</w:t>
      </w:r>
      <w:r>
        <w:rPr>
          <w:rFonts w:ascii="宋体常规" w:eastAsia="宋体常规" w:hAnsi="Songti SC"/>
          <w:color w:val="000000" w:themeColor="text1"/>
        </w:rPr>
        <w:t>定向、</w:t>
      </w:r>
      <w:r>
        <w:rPr>
          <w:rFonts w:ascii="宋体常规" w:eastAsia="宋体常规" w:hAnsi="Songti SC" w:hint="eastAsia"/>
          <w:color w:val="000000" w:themeColor="text1"/>
        </w:rPr>
        <w:t>设备类型定向</w:t>
      </w:r>
      <w:r>
        <w:rPr>
          <w:rFonts w:ascii="宋体常规" w:eastAsia="宋体常规" w:hAnsi="Songti SC"/>
          <w:color w:val="000000" w:themeColor="text1"/>
        </w:rPr>
        <w:t>、</w:t>
      </w:r>
      <w:r>
        <w:rPr>
          <w:rFonts w:ascii="宋体常规" w:eastAsia="宋体常规" w:hAnsi="Songti SC" w:hint="eastAsia"/>
          <w:color w:val="000000" w:themeColor="text1"/>
        </w:rPr>
        <w:t>媒体类型</w:t>
      </w:r>
      <w:r>
        <w:rPr>
          <w:rFonts w:ascii="宋体常规" w:eastAsia="宋体常规" w:hAnsi="Songti SC"/>
          <w:color w:val="000000" w:themeColor="text1"/>
        </w:rPr>
        <w:t>定向、</w:t>
      </w:r>
      <w:r>
        <w:rPr>
          <w:rFonts w:ascii="宋体常规" w:eastAsia="宋体常规" w:hAnsi="Songti SC" w:hint="eastAsia"/>
          <w:color w:val="000000" w:themeColor="text1"/>
        </w:rPr>
        <w:t>ADX</w:t>
      </w:r>
      <w:r>
        <w:rPr>
          <w:rFonts w:ascii="宋体常规" w:eastAsia="宋体常规" w:hAnsi="Songti SC"/>
          <w:color w:val="000000" w:themeColor="text1"/>
        </w:rPr>
        <w:t>定向、投放</w:t>
      </w:r>
      <w:r>
        <w:rPr>
          <w:rFonts w:ascii="宋体常规" w:eastAsia="宋体常规" w:hAnsi="Songti SC" w:hint="eastAsia"/>
          <w:color w:val="000000" w:themeColor="text1"/>
        </w:rPr>
        <w:t>市场</w:t>
      </w:r>
      <w:r>
        <w:rPr>
          <w:rFonts w:ascii="宋体常规" w:eastAsia="宋体常规" w:hAnsi="Songti SC"/>
          <w:color w:val="000000" w:themeColor="text1"/>
        </w:rPr>
        <w:t>定向、</w:t>
      </w:r>
      <w:r>
        <w:rPr>
          <w:rFonts w:ascii="宋体常规" w:eastAsia="宋体常规" w:hAnsi="Songti SC" w:hint="eastAsia"/>
          <w:color w:val="000000" w:themeColor="text1"/>
        </w:rPr>
        <w:t>媒体</w:t>
      </w:r>
      <w:r>
        <w:rPr>
          <w:rFonts w:ascii="宋体常规" w:eastAsia="宋体常规" w:hAnsi="Songti SC"/>
          <w:color w:val="000000" w:themeColor="text1"/>
        </w:rPr>
        <w:t>定向。</w:t>
      </w:r>
    </w:p>
    <w:p w14:paraId="76BE9FCB" w14:textId="36834CCF" w:rsidR="00C454C1" w:rsidRPr="00017EB9" w:rsidRDefault="00C454C1" w:rsidP="001F538F">
      <w:pPr>
        <w:pStyle w:val="2"/>
        <w:numPr>
          <w:ilvl w:val="1"/>
          <w:numId w:val="8"/>
        </w:numPr>
      </w:pPr>
      <w:bookmarkStart w:id="14" w:name="_Toc454555763"/>
      <w:bookmarkStart w:id="15" w:name="_Toc465094912"/>
      <w:r w:rsidRPr="00017EB9">
        <w:t>总体</w:t>
      </w:r>
      <w:r w:rsidRPr="00017EB9">
        <w:rPr>
          <w:rFonts w:hint="eastAsia"/>
        </w:rPr>
        <w:t>描述</w:t>
      </w:r>
      <w:bookmarkEnd w:id="14"/>
      <w:bookmarkEnd w:id="15"/>
    </w:p>
    <w:p w14:paraId="4E1B6967" w14:textId="7A78A2D2" w:rsidR="00A13A3A" w:rsidRPr="00BC5677" w:rsidRDefault="00A13A3A" w:rsidP="00A13A3A">
      <w:pPr>
        <w:rPr>
          <w:rFonts w:ascii="宋体常规" w:eastAsia="宋体常规" w:hAnsi="Songti SC"/>
          <w:color w:val="000000" w:themeColor="text1"/>
        </w:rPr>
      </w:pPr>
    </w:p>
    <w:p w14:paraId="66266622" w14:textId="6A290462" w:rsidR="00C454C1" w:rsidRPr="0022119D" w:rsidRDefault="00C454C1" w:rsidP="001F538F">
      <w:pPr>
        <w:pStyle w:val="2"/>
        <w:numPr>
          <w:ilvl w:val="1"/>
          <w:numId w:val="8"/>
        </w:numPr>
      </w:pPr>
      <w:bookmarkStart w:id="16" w:name="_Toc454555764"/>
      <w:bookmarkStart w:id="17" w:name="_Toc465094913"/>
      <w:r w:rsidRPr="00017EB9">
        <w:rPr>
          <w:rFonts w:hint="eastAsia"/>
        </w:rPr>
        <w:t>业务情形</w:t>
      </w:r>
      <w:bookmarkEnd w:id="16"/>
      <w:bookmarkEnd w:id="17"/>
    </w:p>
    <w:p w14:paraId="524374B9" w14:textId="010B4F20" w:rsidR="00A13A3A" w:rsidRPr="00BC5677" w:rsidRDefault="00A13A3A" w:rsidP="00A13A3A">
      <w:pPr>
        <w:rPr>
          <w:rFonts w:ascii="宋体常规" w:eastAsia="宋体常规" w:hAnsi="Songti SC"/>
          <w:color w:val="000000" w:themeColor="text1"/>
        </w:rPr>
      </w:pPr>
    </w:p>
    <w:p w14:paraId="429A223B" w14:textId="2E200A3A" w:rsidR="00C454C1" w:rsidRPr="0022119D" w:rsidRDefault="00C454C1" w:rsidP="001F538F">
      <w:pPr>
        <w:pStyle w:val="2"/>
        <w:numPr>
          <w:ilvl w:val="1"/>
          <w:numId w:val="8"/>
        </w:numPr>
      </w:pPr>
      <w:bookmarkStart w:id="18" w:name="_Toc454555765"/>
      <w:bookmarkStart w:id="19" w:name="_Toc465094914"/>
      <w:r w:rsidRPr="00017EB9">
        <w:rPr>
          <w:rFonts w:hint="eastAsia"/>
        </w:rPr>
        <w:t>业务流程</w:t>
      </w:r>
      <w:bookmarkEnd w:id="18"/>
      <w:bookmarkEnd w:id="19"/>
    </w:p>
    <w:p w14:paraId="58DEB789" w14:textId="26B612E5" w:rsidR="00A13A3A" w:rsidRPr="00BC5677" w:rsidRDefault="00A13A3A" w:rsidP="00A13A3A">
      <w:pPr>
        <w:rPr>
          <w:rFonts w:ascii="宋体常规" w:eastAsia="宋体常规" w:hAnsi="Songti SC"/>
          <w:color w:val="000000" w:themeColor="text1"/>
        </w:rPr>
      </w:pPr>
    </w:p>
    <w:p w14:paraId="1E350FEA" w14:textId="74B04A5D" w:rsidR="00C454C1" w:rsidRPr="00DD16D3" w:rsidRDefault="00C454C1" w:rsidP="001F538F">
      <w:pPr>
        <w:pStyle w:val="2"/>
        <w:numPr>
          <w:ilvl w:val="1"/>
          <w:numId w:val="8"/>
        </w:numPr>
      </w:pPr>
      <w:bookmarkStart w:id="20" w:name="_Toc454555766"/>
      <w:bookmarkStart w:id="21" w:name="_Toc465094915"/>
      <w:r w:rsidRPr="00DD16D3">
        <w:rPr>
          <w:rFonts w:hint="eastAsia"/>
        </w:rPr>
        <w:t>功能需求</w:t>
      </w:r>
      <w:bookmarkEnd w:id="20"/>
      <w:bookmarkEnd w:id="21"/>
    </w:p>
    <w:p w14:paraId="1109FF0A" w14:textId="7FE4CD5A" w:rsidR="00A13A3A" w:rsidRDefault="00C36D23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按定向条件投放广告。</w:t>
      </w:r>
    </w:p>
    <w:p w14:paraId="64F8050D" w14:textId="41063A2A" w:rsidR="009A4274" w:rsidRPr="009A4274" w:rsidRDefault="009A4274" w:rsidP="009A4274">
      <w:pPr>
        <w:pStyle w:val="3"/>
        <w:numPr>
          <w:ilvl w:val="2"/>
          <w:numId w:val="8"/>
        </w:numPr>
      </w:pPr>
      <w:bookmarkStart w:id="22" w:name="_Toc465094916"/>
      <w:r w:rsidRPr="009A4274">
        <w:t>投放时段定向</w:t>
      </w:r>
      <w:bookmarkEnd w:id="22"/>
    </w:p>
    <w:p w14:paraId="19E6A9A1" w14:textId="4E3DD86A" w:rsidR="009A4274" w:rsidRDefault="009A4274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投放时段以小时为单位，</w:t>
      </w:r>
      <w:r>
        <w:rPr>
          <w:rFonts w:ascii="宋体常规" w:eastAsia="宋体常规" w:hAnsi="Songti SC" w:hint="eastAsia"/>
          <w:color w:val="000000" w:themeColor="text1"/>
        </w:rPr>
        <w:t>按</w:t>
      </w:r>
      <w:r>
        <w:rPr>
          <w:rFonts w:ascii="宋体常规" w:eastAsia="宋体常规" w:hAnsi="Songti SC"/>
          <w:color w:val="000000" w:themeColor="text1"/>
        </w:rPr>
        <w:t>7*24</w:t>
      </w:r>
      <w:r>
        <w:rPr>
          <w:rFonts w:ascii="宋体常规" w:eastAsia="宋体常规" w:hAnsi="Songti SC" w:hint="eastAsia"/>
          <w:color w:val="000000" w:themeColor="text1"/>
        </w:rPr>
        <w:t>小时</w:t>
      </w:r>
      <w:r>
        <w:rPr>
          <w:rFonts w:ascii="宋体常规" w:eastAsia="宋体常规" w:hAnsi="Songti SC"/>
          <w:color w:val="000000" w:themeColor="text1"/>
        </w:rPr>
        <w:t>展示并可以选择。</w:t>
      </w:r>
    </w:p>
    <w:p w14:paraId="1719A78F" w14:textId="4EA0822C" w:rsidR="009A4274" w:rsidRDefault="009A4274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 w:hint="eastAsia"/>
          <w:color w:val="000000" w:themeColor="text1"/>
        </w:rPr>
        <w:t>效果如下</w:t>
      </w:r>
      <w:r>
        <w:rPr>
          <w:rFonts w:ascii="宋体常规" w:eastAsia="宋体常规" w:hAnsi="Songti SC"/>
          <w:color w:val="000000" w:themeColor="text1"/>
        </w:rPr>
        <w:t>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84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7"/>
        <w:gridCol w:w="296"/>
        <w:gridCol w:w="296"/>
        <w:gridCol w:w="296"/>
        <w:gridCol w:w="297"/>
      </w:tblGrid>
      <w:tr w:rsidR="009A4274" w14:paraId="43E7E843" w14:textId="77777777" w:rsidTr="009A4274">
        <w:tc>
          <w:tcPr>
            <w:tcW w:w="1184" w:type="dxa"/>
          </w:tcPr>
          <w:p w14:paraId="670D9E4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1184" w:type="dxa"/>
            <w:gridSpan w:val="4"/>
          </w:tcPr>
          <w:p w14:paraId="107D55A5" w14:textId="0BEFB6A0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  <w:r>
              <w:rPr>
                <w:rFonts w:ascii="宋体常规" w:eastAsia="宋体常规" w:hAnsi="Songti SC"/>
                <w:color w:val="000000" w:themeColor="text1"/>
              </w:rPr>
              <w:t>0～4</w:t>
            </w:r>
          </w:p>
        </w:tc>
        <w:tc>
          <w:tcPr>
            <w:tcW w:w="1184" w:type="dxa"/>
            <w:gridSpan w:val="4"/>
          </w:tcPr>
          <w:p w14:paraId="334B6499" w14:textId="50A3D1ED" w:rsidR="009A4274" w:rsidRDefault="001229E1" w:rsidP="00A13A3A">
            <w:pPr>
              <w:rPr>
                <w:rFonts w:ascii="宋体常规" w:eastAsia="宋体常规" w:hAnsi="Songti SC"/>
                <w:color w:val="000000" w:themeColor="text1"/>
              </w:rPr>
            </w:pPr>
            <w:r>
              <w:rPr>
                <w:rFonts w:ascii="宋体常规" w:eastAsia="宋体常规" w:hAnsi="Songti SC"/>
                <w:color w:val="000000" w:themeColor="text1"/>
              </w:rPr>
              <w:t>5～8</w:t>
            </w:r>
          </w:p>
        </w:tc>
        <w:tc>
          <w:tcPr>
            <w:tcW w:w="1184" w:type="dxa"/>
            <w:gridSpan w:val="4"/>
          </w:tcPr>
          <w:p w14:paraId="6E5F0A43" w14:textId="37B955CD" w:rsidR="009A4274" w:rsidRDefault="001229E1" w:rsidP="00A13A3A">
            <w:pPr>
              <w:rPr>
                <w:rFonts w:ascii="宋体常规" w:eastAsia="宋体常规" w:hAnsi="Songti SC"/>
                <w:color w:val="000000" w:themeColor="text1"/>
              </w:rPr>
            </w:pPr>
            <w:r>
              <w:rPr>
                <w:rFonts w:ascii="宋体常规" w:eastAsia="宋体常规" w:hAnsi="Songti SC"/>
                <w:color w:val="000000" w:themeColor="text1"/>
              </w:rPr>
              <w:t>9～12</w:t>
            </w:r>
          </w:p>
        </w:tc>
        <w:tc>
          <w:tcPr>
            <w:tcW w:w="1184" w:type="dxa"/>
            <w:gridSpan w:val="4"/>
          </w:tcPr>
          <w:p w14:paraId="4F198D85" w14:textId="5C1D781B" w:rsidR="009A4274" w:rsidRDefault="001229E1" w:rsidP="00A13A3A">
            <w:pPr>
              <w:rPr>
                <w:rFonts w:ascii="宋体常规" w:eastAsia="宋体常规" w:hAnsi="Songti SC"/>
                <w:color w:val="000000" w:themeColor="text1"/>
              </w:rPr>
            </w:pPr>
            <w:r>
              <w:rPr>
                <w:rFonts w:ascii="宋体常规" w:eastAsia="宋体常规" w:hAnsi="Songti SC"/>
                <w:color w:val="000000" w:themeColor="text1"/>
              </w:rPr>
              <w:t>13～16</w:t>
            </w:r>
          </w:p>
        </w:tc>
        <w:tc>
          <w:tcPr>
            <w:tcW w:w="1185" w:type="dxa"/>
            <w:gridSpan w:val="4"/>
          </w:tcPr>
          <w:p w14:paraId="225717C9" w14:textId="71958D74" w:rsidR="009A4274" w:rsidRDefault="001229E1" w:rsidP="00A13A3A">
            <w:pPr>
              <w:rPr>
                <w:rFonts w:ascii="宋体常规" w:eastAsia="宋体常规" w:hAnsi="Songti SC"/>
                <w:color w:val="000000" w:themeColor="text1"/>
              </w:rPr>
            </w:pPr>
            <w:r>
              <w:rPr>
                <w:rFonts w:ascii="宋体常规" w:eastAsia="宋体常规" w:hAnsi="Songti SC"/>
                <w:color w:val="000000" w:themeColor="text1"/>
              </w:rPr>
              <w:t>17～20</w:t>
            </w:r>
          </w:p>
        </w:tc>
        <w:tc>
          <w:tcPr>
            <w:tcW w:w="1185" w:type="dxa"/>
            <w:gridSpan w:val="4"/>
          </w:tcPr>
          <w:p w14:paraId="02384627" w14:textId="11609FB1" w:rsidR="009A4274" w:rsidRDefault="001229E1" w:rsidP="00A13A3A">
            <w:pPr>
              <w:rPr>
                <w:rFonts w:ascii="宋体常规" w:eastAsia="宋体常规" w:hAnsi="Songti SC"/>
                <w:color w:val="000000" w:themeColor="text1"/>
              </w:rPr>
            </w:pPr>
            <w:r>
              <w:rPr>
                <w:rFonts w:ascii="宋体常规" w:eastAsia="宋体常规" w:hAnsi="Songti SC"/>
                <w:color w:val="000000" w:themeColor="text1"/>
              </w:rPr>
              <w:t>21～24</w:t>
            </w:r>
          </w:p>
        </w:tc>
      </w:tr>
      <w:tr w:rsidR="009A4274" w14:paraId="2F420E5A" w14:textId="77777777" w:rsidTr="001229E1">
        <w:tc>
          <w:tcPr>
            <w:tcW w:w="1184" w:type="dxa"/>
          </w:tcPr>
          <w:p w14:paraId="32C61E9F" w14:textId="1E2E9942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  <w:r>
              <w:rPr>
                <w:rFonts w:ascii="宋体常规" w:eastAsia="宋体常规" w:hAnsi="Songti SC"/>
                <w:color w:val="000000" w:themeColor="text1"/>
              </w:rPr>
              <w:t>星期一</w:t>
            </w:r>
          </w:p>
        </w:tc>
        <w:tc>
          <w:tcPr>
            <w:tcW w:w="296" w:type="dxa"/>
          </w:tcPr>
          <w:p w14:paraId="59133450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0CAD02E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FA15CDD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759180CA" w14:textId="6FC0F8BC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9E85B9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20DE75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shd w:val="clear" w:color="auto" w:fill="2E74B5" w:themeFill="accent1" w:themeFillShade="BF"/>
          </w:tcPr>
          <w:p w14:paraId="7A703B95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shd w:val="clear" w:color="auto" w:fill="2E74B5" w:themeFill="accent1" w:themeFillShade="BF"/>
          </w:tcPr>
          <w:p w14:paraId="6A06CD13" w14:textId="51AB0B96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shd w:val="clear" w:color="auto" w:fill="2E74B5" w:themeFill="accent1" w:themeFillShade="BF"/>
          </w:tcPr>
          <w:p w14:paraId="776D21AE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shd w:val="clear" w:color="auto" w:fill="2E74B5" w:themeFill="accent1" w:themeFillShade="BF"/>
          </w:tcPr>
          <w:p w14:paraId="30B20A7F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shd w:val="clear" w:color="auto" w:fill="2E74B5" w:themeFill="accent1" w:themeFillShade="BF"/>
          </w:tcPr>
          <w:p w14:paraId="39496E66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shd w:val="clear" w:color="auto" w:fill="2E74B5" w:themeFill="accent1" w:themeFillShade="BF"/>
          </w:tcPr>
          <w:p w14:paraId="21F6504F" w14:textId="51EC75B9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397997F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8C7202B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A29D1C2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173AA97" w14:textId="6AC8EEAF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4A8E4882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4F80781F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E8D0F6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4D6405B2" w14:textId="50BF00CB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4F03110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D96F1FA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2CDE262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113B6944" w14:textId="1F8037FA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</w:tr>
      <w:tr w:rsidR="009A4274" w14:paraId="32594A68" w14:textId="77777777" w:rsidTr="001229E1">
        <w:tc>
          <w:tcPr>
            <w:tcW w:w="1184" w:type="dxa"/>
          </w:tcPr>
          <w:p w14:paraId="142D5276" w14:textId="7CBA372A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  <w:r>
              <w:rPr>
                <w:rFonts w:ascii="宋体常规" w:eastAsia="宋体常规" w:hAnsi="Songti SC"/>
                <w:color w:val="000000" w:themeColor="text1"/>
              </w:rPr>
              <w:t>星期二</w:t>
            </w:r>
          </w:p>
        </w:tc>
        <w:tc>
          <w:tcPr>
            <w:tcW w:w="296" w:type="dxa"/>
          </w:tcPr>
          <w:p w14:paraId="42286142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227FA12" w14:textId="77777777" w:rsidR="009A4274" w:rsidRPr="001229E1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72B1425A" w14:textId="77777777" w:rsidR="009A4274" w:rsidRPr="001229E1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9C14273" w14:textId="008324D3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8305162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0AEDF4A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FB8E6B0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761EF77D" w14:textId="0A8B2C54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0C5DF5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52155CCD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189602A9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1D095BB7" w14:textId="1E377666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7CBB71DD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3E0C1755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70E7EF05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B104523" w14:textId="1E45F45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D8819F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9586555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F3430A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0A391866" w14:textId="1F7884B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497375BB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D7857B4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3CC98D40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4B69BBDF" w14:textId="4633BA00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</w:tr>
      <w:tr w:rsidR="009A4274" w14:paraId="6DE881BF" w14:textId="77777777" w:rsidTr="001229E1">
        <w:tc>
          <w:tcPr>
            <w:tcW w:w="1184" w:type="dxa"/>
          </w:tcPr>
          <w:p w14:paraId="26883CF1" w14:textId="0EE33D52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  <w:r>
              <w:rPr>
                <w:rFonts w:ascii="宋体常规" w:eastAsia="宋体常规" w:hAnsi="Songti SC"/>
                <w:color w:val="000000" w:themeColor="text1"/>
              </w:rPr>
              <w:t>星期三</w:t>
            </w:r>
          </w:p>
        </w:tc>
        <w:tc>
          <w:tcPr>
            <w:tcW w:w="296" w:type="dxa"/>
          </w:tcPr>
          <w:p w14:paraId="7FE855F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F363920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E3A3F31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396B620" w14:textId="4E67D1CC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DEB8A6F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02ABA0A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22FD2E6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7D5DBE4" w14:textId="79CDF98D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335D6705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shd w:val="clear" w:color="auto" w:fill="2E74B5" w:themeFill="accent1" w:themeFillShade="BF"/>
          </w:tcPr>
          <w:p w14:paraId="2145E78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shd w:val="clear" w:color="auto" w:fill="2E74B5" w:themeFill="accent1" w:themeFillShade="BF"/>
          </w:tcPr>
          <w:p w14:paraId="11CF4504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shd w:val="clear" w:color="auto" w:fill="2E74B5" w:themeFill="accent1" w:themeFillShade="BF"/>
          </w:tcPr>
          <w:p w14:paraId="426193BE" w14:textId="58864DA4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shd w:val="clear" w:color="auto" w:fill="2E74B5" w:themeFill="accent1" w:themeFillShade="BF"/>
          </w:tcPr>
          <w:p w14:paraId="19CDCC65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shd w:val="clear" w:color="auto" w:fill="2E74B5" w:themeFill="accent1" w:themeFillShade="BF"/>
          </w:tcPr>
          <w:p w14:paraId="0726FE16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  <w:shd w:val="clear" w:color="auto" w:fill="2E74B5" w:themeFill="accent1" w:themeFillShade="BF"/>
          </w:tcPr>
          <w:p w14:paraId="7DEE38BA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346DB8AA" w14:textId="14E11420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78EA8986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8AAC14E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9C6AF45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70522706" w14:textId="1AA2F700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3628B38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683DC94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BB1EF90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1AB00625" w14:textId="13E56BBA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</w:tr>
      <w:tr w:rsidR="009A4274" w14:paraId="73FE6837" w14:textId="77777777" w:rsidTr="001229E1">
        <w:tc>
          <w:tcPr>
            <w:tcW w:w="1184" w:type="dxa"/>
          </w:tcPr>
          <w:p w14:paraId="0BC66118" w14:textId="23CA66BC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  <w:r>
              <w:rPr>
                <w:rFonts w:ascii="宋体常规" w:eastAsia="宋体常规" w:hAnsi="Songti SC"/>
                <w:color w:val="000000" w:themeColor="text1"/>
              </w:rPr>
              <w:t>星期四</w:t>
            </w:r>
          </w:p>
        </w:tc>
        <w:tc>
          <w:tcPr>
            <w:tcW w:w="296" w:type="dxa"/>
          </w:tcPr>
          <w:p w14:paraId="6B5855A4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36DA7229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755A52DA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4878DFD" w14:textId="464BF73A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9BF6469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E7BC3EB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4D17FBEA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F5F0C8E" w14:textId="34722342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D4CA419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04042B9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C4CA5C6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C71A823" w14:textId="14320092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C19B6B6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1831352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C891B44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F4C06A2" w14:textId="099DF702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4B2FFC52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AEFBACC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9DDD1E4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42A72601" w14:textId="05C3FF90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FD50DD2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B8024AD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E0BF68F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2169D433" w14:textId="58CDF24B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</w:tr>
      <w:tr w:rsidR="009A4274" w14:paraId="0B19D08A" w14:textId="77777777" w:rsidTr="001229E1">
        <w:tc>
          <w:tcPr>
            <w:tcW w:w="1184" w:type="dxa"/>
          </w:tcPr>
          <w:p w14:paraId="01F0EEF6" w14:textId="26D3FD0F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  <w:r>
              <w:rPr>
                <w:rFonts w:ascii="宋体常规" w:eastAsia="宋体常规" w:hAnsi="Songti SC"/>
                <w:color w:val="000000" w:themeColor="text1"/>
              </w:rPr>
              <w:t>星期五</w:t>
            </w:r>
          </w:p>
        </w:tc>
        <w:tc>
          <w:tcPr>
            <w:tcW w:w="296" w:type="dxa"/>
          </w:tcPr>
          <w:p w14:paraId="7A02843D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4D981118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DD4A626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30BF2EA" w14:textId="44B54AC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3E33FE24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BA98A9C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2377336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4C72C08B" w14:textId="36C85364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1E24164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7FF35C0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361DD241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951748D" w14:textId="05C9983E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B7E6420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AD41A6E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606E312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74F1402D" w14:textId="1F250D5D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06BEA29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4702D08E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207B120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66380152" w14:textId="29A6D5FC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34419D0B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43274FA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EBE8DB0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0D97941D" w14:textId="2B27E324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</w:tr>
      <w:tr w:rsidR="009A4274" w14:paraId="095E66E6" w14:textId="77777777" w:rsidTr="001229E1">
        <w:tc>
          <w:tcPr>
            <w:tcW w:w="1184" w:type="dxa"/>
          </w:tcPr>
          <w:p w14:paraId="7861F3DA" w14:textId="6D9BCD0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  <w:r>
              <w:rPr>
                <w:rFonts w:ascii="宋体常规" w:eastAsia="宋体常规" w:hAnsi="Songti SC"/>
                <w:color w:val="000000" w:themeColor="text1"/>
              </w:rPr>
              <w:t>星期六</w:t>
            </w:r>
          </w:p>
        </w:tc>
        <w:tc>
          <w:tcPr>
            <w:tcW w:w="296" w:type="dxa"/>
          </w:tcPr>
          <w:p w14:paraId="3FA7DACE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581D65F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109C392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0D4FB76" w14:textId="05B9B029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F16DF8A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B8AAD5E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229A8C4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5BFD513" w14:textId="54E48D8B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EB6B871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2CE750F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56D8829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B5E39BC" w14:textId="081AFF09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83B9666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4105746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94ECFB0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38D99021" w14:textId="1EBB731B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127E7F5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02FA824A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F651404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0D7B09A0" w14:textId="0E64EEC0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8185035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37C9EC7A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881DB6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442CE51D" w14:textId="2AA35C4A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</w:tr>
      <w:tr w:rsidR="009A4274" w14:paraId="1BAE744D" w14:textId="77777777" w:rsidTr="001229E1">
        <w:tc>
          <w:tcPr>
            <w:tcW w:w="1184" w:type="dxa"/>
          </w:tcPr>
          <w:p w14:paraId="059E4579" w14:textId="0D1579D6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  <w:r>
              <w:rPr>
                <w:rFonts w:ascii="宋体常规" w:eastAsia="宋体常规" w:hAnsi="Songti SC"/>
                <w:color w:val="000000" w:themeColor="text1"/>
              </w:rPr>
              <w:t>星期日</w:t>
            </w:r>
          </w:p>
        </w:tc>
        <w:tc>
          <w:tcPr>
            <w:tcW w:w="296" w:type="dxa"/>
          </w:tcPr>
          <w:p w14:paraId="1A2051DE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4F17635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E50B0D0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3DBE41D" w14:textId="25BB3656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715E30A0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457C6FCC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1D9C0BF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45CAE601" w14:textId="191FBB39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7B79419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78B93415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741001E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3E69A6B" w14:textId="68C2E42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612DCEDE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3565F889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3FC6A1A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0BEBD7C" w14:textId="14ECF2DD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12DA5BCC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E005628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4DF62D73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007803E2" w14:textId="3F9D5BDF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22504489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7C620F9C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6" w:type="dxa"/>
          </w:tcPr>
          <w:p w14:paraId="58FDDDB0" w14:textId="77777777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  <w:tc>
          <w:tcPr>
            <w:tcW w:w="297" w:type="dxa"/>
          </w:tcPr>
          <w:p w14:paraId="1739B3AB" w14:textId="1ED3116D" w:rsidR="009A4274" w:rsidRDefault="009A4274" w:rsidP="00A13A3A">
            <w:pPr>
              <w:rPr>
                <w:rFonts w:ascii="宋体常规" w:eastAsia="宋体常规" w:hAnsi="Songti SC"/>
                <w:color w:val="000000" w:themeColor="text1"/>
              </w:rPr>
            </w:pPr>
          </w:p>
        </w:tc>
      </w:tr>
    </w:tbl>
    <w:p w14:paraId="769BB5F5" w14:textId="103A8735" w:rsidR="009A4274" w:rsidRPr="00BC5677" w:rsidRDefault="004E7615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 w:hint="eastAsia"/>
          <w:color w:val="000000" w:themeColor="text1"/>
        </w:rPr>
        <w:t>该</w:t>
      </w:r>
      <w:r>
        <w:rPr>
          <w:rFonts w:ascii="宋体常规" w:eastAsia="宋体常规" w:hAnsi="Songti SC"/>
          <w:color w:val="000000" w:themeColor="text1"/>
        </w:rPr>
        <w:t>图表示只在星期一7</w:t>
      </w:r>
      <w:r>
        <w:rPr>
          <w:rFonts w:ascii="宋体常规" w:eastAsia="宋体常规" w:hAnsi="Songti SC" w:hint="eastAsia"/>
          <w:color w:val="000000" w:themeColor="text1"/>
        </w:rPr>
        <w:t>点</w:t>
      </w:r>
      <w:r>
        <w:rPr>
          <w:rFonts w:ascii="宋体常规" w:eastAsia="宋体常规" w:hAnsi="Songti SC"/>
          <w:color w:val="000000" w:themeColor="text1"/>
        </w:rPr>
        <w:t>到13</w:t>
      </w:r>
      <w:r>
        <w:rPr>
          <w:rFonts w:ascii="宋体常规" w:eastAsia="宋体常规" w:hAnsi="Songti SC" w:hint="eastAsia"/>
          <w:color w:val="000000" w:themeColor="text1"/>
        </w:rPr>
        <w:t>点</w:t>
      </w:r>
      <w:r>
        <w:rPr>
          <w:rFonts w:ascii="宋体常规" w:eastAsia="宋体常规" w:hAnsi="Songti SC"/>
          <w:color w:val="000000" w:themeColor="text1"/>
        </w:rPr>
        <w:t>、</w:t>
      </w:r>
      <w:r>
        <w:rPr>
          <w:rFonts w:ascii="宋体常规" w:eastAsia="宋体常规" w:hAnsi="Songti SC" w:hint="eastAsia"/>
          <w:color w:val="000000" w:themeColor="text1"/>
        </w:rPr>
        <w:t>星期二</w:t>
      </w:r>
      <w:r>
        <w:rPr>
          <w:rFonts w:ascii="宋体常规" w:eastAsia="宋体常规" w:hAnsi="Songti SC"/>
          <w:color w:val="000000" w:themeColor="text1"/>
        </w:rPr>
        <w:t>10</w:t>
      </w:r>
      <w:r>
        <w:rPr>
          <w:rFonts w:ascii="宋体常规" w:eastAsia="宋体常规" w:hAnsi="Songti SC" w:hint="eastAsia"/>
          <w:color w:val="000000" w:themeColor="text1"/>
        </w:rPr>
        <w:t>点</w:t>
      </w:r>
      <w:r>
        <w:rPr>
          <w:rFonts w:ascii="宋体常规" w:eastAsia="宋体常规" w:hAnsi="Songti SC"/>
          <w:color w:val="000000" w:themeColor="text1"/>
        </w:rPr>
        <w:t>到15</w:t>
      </w:r>
      <w:r>
        <w:rPr>
          <w:rFonts w:ascii="宋体常规" w:eastAsia="宋体常规" w:hAnsi="Songti SC" w:hint="eastAsia"/>
          <w:color w:val="000000" w:themeColor="text1"/>
        </w:rPr>
        <w:t>点</w:t>
      </w:r>
      <w:r>
        <w:rPr>
          <w:rFonts w:ascii="宋体常规" w:eastAsia="宋体常规" w:hAnsi="Songti SC"/>
          <w:color w:val="000000" w:themeColor="text1"/>
        </w:rPr>
        <w:t>都放广告。</w:t>
      </w:r>
    </w:p>
    <w:p w14:paraId="134FE3DD" w14:textId="1D4DC561" w:rsidR="00C454C1" w:rsidRPr="00DD16D3" w:rsidRDefault="00C36D23" w:rsidP="001F538F">
      <w:pPr>
        <w:pStyle w:val="3"/>
        <w:numPr>
          <w:ilvl w:val="2"/>
          <w:numId w:val="8"/>
        </w:numPr>
      </w:pPr>
      <w:bookmarkStart w:id="23" w:name="_Toc465094917"/>
      <w:r>
        <w:rPr>
          <w:rFonts w:hint="eastAsia"/>
        </w:rPr>
        <w:t>城市</w:t>
      </w:r>
      <w:r>
        <w:t>定向</w:t>
      </w:r>
      <w:bookmarkEnd w:id="23"/>
    </w:p>
    <w:p w14:paraId="1317249D" w14:textId="79E45434" w:rsidR="00460ECB" w:rsidRDefault="003726FB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城市定向</w:t>
      </w:r>
      <w:r>
        <w:rPr>
          <w:rFonts w:ascii="宋体常规" w:eastAsia="宋体常规" w:hAnsi="Songti SC" w:hint="eastAsia"/>
          <w:color w:val="000000" w:themeColor="text1"/>
        </w:rPr>
        <w:t>的城市</w:t>
      </w:r>
      <w:r>
        <w:rPr>
          <w:rFonts w:ascii="宋体常规" w:eastAsia="宋体常规" w:hAnsi="Songti SC"/>
          <w:color w:val="000000" w:themeColor="text1"/>
        </w:rPr>
        <w:t>范围</w:t>
      </w:r>
      <w:r>
        <w:rPr>
          <w:rFonts w:ascii="宋体常规" w:eastAsia="宋体常规" w:hAnsi="Songti SC" w:hint="eastAsia"/>
          <w:color w:val="000000" w:themeColor="text1"/>
        </w:rPr>
        <w:t>仅限</w:t>
      </w:r>
      <w:r>
        <w:rPr>
          <w:rFonts w:ascii="宋体常规" w:eastAsia="宋体常规" w:hAnsi="Songti SC"/>
          <w:color w:val="000000" w:themeColor="text1"/>
        </w:rPr>
        <w:t>中国，</w:t>
      </w:r>
      <w:r>
        <w:rPr>
          <w:rFonts w:ascii="宋体常规" w:eastAsia="宋体常规" w:hAnsi="Songti SC" w:hint="eastAsia"/>
          <w:color w:val="000000" w:themeColor="text1"/>
        </w:rPr>
        <w:t>以</w:t>
      </w:r>
      <w:r>
        <w:rPr>
          <w:rFonts w:ascii="宋体常规" w:eastAsia="宋体常规" w:hAnsi="Songti SC"/>
          <w:color w:val="000000" w:themeColor="text1"/>
        </w:rPr>
        <w:t>市为单位，有省和市的从属结构，</w:t>
      </w:r>
      <w:r>
        <w:rPr>
          <w:rFonts w:ascii="宋体常规" w:eastAsia="宋体常规" w:hAnsi="Songti SC" w:hint="eastAsia"/>
          <w:color w:val="000000" w:themeColor="text1"/>
        </w:rPr>
        <w:t>可以多选</w:t>
      </w:r>
      <w:r>
        <w:rPr>
          <w:rFonts w:ascii="宋体常规" w:eastAsia="宋体常规" w:hAnsi="Songti SC"/>
          <w:color w:val="000000" w:themeColor="text1"/>
        </w:rPr>
        <w:t>。</w:t>
      </w:r>
    </w:p>
    <w:p w14:paraId="0CB4B3B4" w14:textId="754E3D9D" w:rsidR="00460ECB" w:rsidRPr="00BC5677" w:rsidRDefault="00460ECB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 w:hint="eastAsia"/>
          <w:color w:val="000000" w:themeColor="text1"/>
        </w:rPr>
        <w:t>可以查看</w:t>
      </w:r>
      <w:proofErr w:type="spellStart"/>
      <w:r>
        <w:rPr>
          <w:rFonts w:ascii="宋体常规" w:eastAsia="宋体常规" w:hAnsi="Songti SC"/>
          <w:color w:val="000000" w:themeColor="text1"/>
        </w:rPr>
        <w:t>geo_china.</w:t>
      </w:r>
      <w:r>
        <w:rPr>
          <w:rFonts w:ascii="宋体常规" w:eastAsia="宋体常规" w:hAnsi="Songti SC" w:hint="eastAsia"/>
          <w:color w:val="000000" w:themeColor="text1"/>
        </w:rPr>
        <w:t>php</w:t>
      </w:r>
      <w:proofErr w:type="spellEnd"/>
    </w:p>
    <w:p w14:paraId="4ACE9F5F" w14:textId="1C4C2F77" w:rsidR="00C454C1" w:rsidRPr="00DD16D3" w:rsidRDefault="00C36D23" w:rsidP="001F538F">
      <w:pPr>
        <w:pStyle w:val="3"/>
        <w:numPr>
          <w:ilvl w:val="2"/>
          <w:numId w:val="8"/>
        </w:numPr>
      </w:pPr>
      <w:bookmarkStart w:id="24" w:name="_Toc465094918"/>
      <w:r>
        <w:rPr>
          <w:rFonts w:hint="eastAsia"/>
        </w:rPr>
        <w:t>运营商</w:t>
      </w:r>
      <w:r>
        <w:t>定向</w:t>
      </w:r>
      <w:bookmarkEnd w:id="24"/>
    </w:p>
    <w:p w14:paraId="083FA7A2" w14:textId="08E3E945" w:rsidR="00A13A3A" w:rsidRDefault="003726FB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运营商定向</w:t>
      </w:r>
      <w:r>
        <w:rPr>
          <w:rFonts w:ascii="宋体常规" w:eastAsia="宋体常规" w:hAnsi="Songti SC" w:hint="eastAsia"/>
          <w:color w:val="000000" w:themeColor="text1"/>
        </w:rPr>
        <w:t>只有</w:t>
      </w:r>
      <w:r>
        <w:rPr>
          <w:rFonts w:ascii="宋体常规" w:eastAsia="宋体常规" w:hAnsi="Songti SC"/>
          <w:color w:val="000000" w:themeColor="text1"/>
        </w:rPr>
        <w:t>移动、</w:t>
      </w:r>
      <w:r>
        <w:rPr>
          <w:rFonts w:ascii="宋体常规" w:eastAsia="宋体常规" w:hAnsi="Songti SC" w:hint="eastAsia"/>
          <w:color w:val="000000" w:themeColor="text1"/>
        </w:rPr>
        <w:t>联通</w:t>
      </w:r>
      <w:r>
        <w:rPr>
          <w:rFonts w:ascii="宋体常规" w:eastAsia="宋体常规" w:hAnsi="Songti SC"/>
          <w:color w:val="000000" w:themeColor="text1"/>
        </w:rPr>
        <w:t>、</w:t>
      </w:r>
      <w:r>
        <w:rPr>
          <w:rFonts w:ascii="宋体常规" w:eastAsia="宋体常规" w:hAnsi="Songti SC" w:hint="eastAsia"/>
          <w:color w:val="000000" w:themeColor="text1"/>
        </w:rPr>
        <w:t>电信</w:t>
      </w:r>
      <w:r>
        <w:rPr>
          <w:rFonts w:ascii="宋体常规" w:eastAsia="宋体常规" w:hAnsi="Songti SC"/>
          <w:color w:val="000000" w:themeColor="text1"/>
        </w:rPr>
        <w:t>、</w:t>
      </w:r>
      <w:r>
        <w:rPr>
          <w:rFonts w:ascii="宋体常规" w:eastAsia="宋体常规" w:hAnsi="Songti SC" w:hint="eastAsia"/>
          <w:color w:val="000000" w:themeColor="text1"/>
        </w:rPr>
        <w:t>其它</w:t>
      </w:r>
      <w:r>
        <w:rPr>
          <w:rFonts w:ascii="宋体常规" w:eastAsia="宋体常规" w:hAnsi="Songti SC"/>
          <w:color w:val="000000" w:themeColor="text1"/>
        </w:rPr>
        <w:t>（独立运营商）四</w:t>
      </w:r>
      <w:r>
        <w:rPr>
          <w:rFonts w:ascii="宋体常规" w:eastAsia="宋体常规" w:hAnsi="Songti SC" w:hint="eastAsia"/>
          <w:color w:val="000000" w:themeColor="text1"/>
        </w:rPr>
        <w:t>个</w:t>
      </w:r>
      <w:r>
        <w:rPr>
          <w:rFonts w:ascii="宋体常规" w:eastAsia="宋体常规" w:hAnsi="Songti SC"/>
          <w:color w:val="000000" w:themeColor="text1"/>
        </w:rPr>
        <w:t>选项，</w:t>
      </w:r>
      <w:r>
        <w:rPr>
          <w:rFonts w:ascii="宋体常规" w:eastAsia="宋体常规" w:hAnsi="Songti SC" w:hint="eastAsia"/>
          <w:color w:val="000000" w:themeColor="text1"/>
        </w:rPr>
        <w:t>可以多选</w:t>
      </w:r>
      <w:r>
        <w:rPr>
          <w:rFonts w:ascii="宋体常规" w:eastAsia="宋体常规" w:hAnsi="Songti SC"/>
          <w:color w:val="000000" w:themeColor="text1"/>
        </w:rPr>
        <w:t>。</w:t>
      </w:r>
    </w:p>
    <w:p w14:paraId="0F163F7D" w14:textId="77777777" w:rsidR="00C36D23" w:rsidRPr="00C36D23" w:rsidRDefault="00C36D23" w:rsidP="00C36D23">
      <w:pPr>
        <w:pStyle w:val="3"/>
        <w:numPr>
          <w:ilvl w:val="2"/>
          <w:numId w:val="8"/>
        </w:numPr>
      </w:pPr>
      <w:bookmarkStart w:id="25" w:name="_Toc465094919"/>
      <w:r w:rsidRPr="00C36D23">
        <w:rPr>
          <w:rFonts w:hint="eastAsia"/>
        </w:rPr>
        <w:t>网络定向</w:t>
      </w:r>
      <w:bookmarkEnd w:id="25"/>
    </w:p>
    <w:p w14:paraId="47497BDC" w14:textId="7DC2D55F" w:rsidR="00C36D23" w:rsidRDefault="003726FB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网络定向只有</w:t>
      </w:r>
      <w:r w:rsidR="00460ECB">
        <w:rPr>
          <w:rFonts w:ascii="宋体常规" w:eastAsia="宋体常规" w:hAnsi="Songti SC"/>
          <w:color w:val="000000" w:themeColor="text1"/>
        </w:rPr>
        <w:t>低速（</w:t>
      </w:r>
      <w:r>
        <w:rPr>
          <w:rFonts w:ascii="宋体常规" w:eastAsia="宋体常规" w:hAnsi="Songti SC"/>
          <w:color w:val="000000" w:themeColor="text1"/>
        </w:rPr>
        <w:t>2g</w:t>
      </w:r>
      <w:r w:rsidR="00460ECB">
        <w:rPr>
          <w:rFonts w:ascii="宋体常规" w:eastAsia="宋体常规" w:hAnsi="Songti SC"/>
          <w:color w:val="000000" w:themeColor="text1"/>
        </w:rPr>
        <w:t>）</w:t>
      </w:r>
      <w:r>
        <w:rPr>
          <w:rFonts w:ascii="宋体常规" w:eastAsia="宋体常规" w:hAnsi="Songti SC"/>
          <w:color w:val="000000" w:themeColor="text1"/>
        </w:rPr>
        <w:t>、</w:t>
      </w:r>
      <w:r w:rsidR="00460ECB">
        <w:rPr>
          <w:rFonts w:ascii="宋体常规" w:eastAsia="宋体常规" w:hAnsi="Songti SC"/>
          <w:color w:val="000000" w:themeColor="text1"/>
        </w:rPr>
        <w:t>高速（</w:t>
      </w:r>
      <w:r>
        <w:rPr>
          <w:rFonts w:ascii="宋体常规" w:eastAsia="宋体常规" w:hAnsi="Songti SC"/>
          <w:color w:val="000000" w:themeColor="text1"/>
        </w:rPr>
        <w:t>3g</w:t>
      </w:r>
      <w:r w:rsidR="00460ECB">
        <w:rPr>
          <w:rFonts w:ascii="宋体常规" w:eastAsia="宋体常规" w:hAnsi="Songti SC"/>
          <w:color w:val="000000" w:themeColor="text1"/>
        </w:rPr>
        <w:t>／</w:t>
      </w:r>
      <w:r>
        <w:rPr>
          <w:rFonts w:ascii="宋体常规" w:eastAsia="宋体常规" w:hAnsi="Songti SC"/>
          <w:color w:val="000000" w:themeColor="text1"/>
        </w:rPr>
        <w:t>4</w:t>
      </w:r>
      <w:r>
        <w:rPr>
          <w:rFonts w:ascii="宋体常规" w:eastAsia="宋体常规" w:hAnsi="Songti SC" w:hint="eastAsia"/>
          <w:color w:val="000000" w:themeColor="text1"/>
        </w:rPr>
        <w:t>g</w:t>
      </w:r>
      <w:r w:rsidR="00460ECB">
        <w:rPr>
          <w:rFonts w:ascii="宋体常规" w:eastAsia="宋体常规" w:hAnsi="Songti SC"/>
          <w:color w:val="000000" w:themeColor="text1"/>
        </w:rPr>
        <w:t>）</w:t>
      </w:r>
      <w:r>
        <w:rPr>
          <w:rFonts w:ascii="宋体常规" w:eastAsia="宋体常规" w:hAnsi="Songti SC"/>
          <w:color w:val="000000" w:themeColor="text1"/>
        </w:rPr>
        <w:t>、</w:t>
      </w:r>
      <w:r w:rsidR="00460ECB">
        <w:rPr>
          <w:rFonts w:ascii="宋体常规" w:eastAsia="宋体常规" w:hAnsi="Songti SC"/>
          <w:color w:val="000000" w:themeColor="text1"/>
        </w:rPr>
        <w:t>本地（</w:t>
      </w:r>
      <w:r>
        <w:rPr>
          <w:rFonts w:ascii="宋体常规" w:eastAsia="宋体常规" w:hAnsi="Songti SC"/>
          <w:color w:val="000000" w:themeColor="text1"/>
        </w:rPr>
        <w:t>WIFI</w:t>
      </w:r>
      <w:r w:rsidR="00460ECB">
        <w:rPr>
          <w:rFonts w:ascii="宋体常规" w:eastAsia="宋体常规" w:hAnsi="Songti SC"/>
          <w:color w:val="000000" w:themeColor="text1"/>
        </w:rPr>
        <w:t>）</w:t>
      </w:r>
      <w:r w:rsidR="00460ECB">
        <w:rPr>
          <w:rFonts w:ascii="宋体常规" w:eastAsia="宋体常规" w:hAnsi="Songti SC" w:hint="eastAsia"/>
          <w:color w:val="000000" w:themeColor="text1"/>
        </w:rPr>
        <w:t>四</w:t>
      </w:r>
      <w:r w:rsidR="004E7615">
        <w:rPr>
          <w:rFonts w:ascii="宋体常规" w:eastAsia="宋体常规" w:hAnsi="Songti SC" w:hint="eastAsia"/>
          <w:color w:val="000000" w:themeColor="text1"/>
        </w:rPr>
        <w:t>个</w:t>
      </w:r>
      <w:r w:rsidR="004E7615">
        <w:rPr>
          <w:rFonts w:ascii="宋体常规" w:eastAsia="宋体常规" w:hAnsi="Songti SC"/>
          <w:color w:val="000000" w:themeColor="text1"/>
        </w:rPr>
        <w:t>选项，</w:t>
      </w:r>
      <w:r w:rsidR="004E7615">
        <w:rPr>
          <w:rFonts w:ascii="宋体常规" w:eastAsia="宋体常规" w:hAnsi="Songti SC" w:hint="eastAsia"/>
          <w:color w:val="000000" w:themeColor="text1"/>
        </w:rPr>
        <w:t>可以多选</w:t>
      </w:r>
      <w:r w:rsidR="004E7615">
        <w:rPr>
          <w:rFonts w:ascii="宋体常规" w:eastAsia="宋体常规" w:hAnsi="Songti SC"/>
          <w:color w:val="000000" w:themeColor="text1"/>
        </w:rPr>
        <w:t>。</w:t>
      </w:r>
    </w:p>
    <w:p w14:paraId="299B8F9E" w14:textId="77777777" w:rsidR="00C36D23" w:rsidRPr="00C36D23" w:rsidRDefault="00C36D23" w:rsidP="00C36D23">
      <w:pPr>
        <w:pStyle w:val="3"/>
        <w:numPr>
          <w:ilvl w:val="2"/>
          <w:numId w:val="8"/>
        </w:numPr>
      </w:pPr>
      <w:bookmarkStart w:id="26" w:name="_Toc465094920"/>
      <w:r w:rsidRPr="00C36D23">
        <w:rPr>
          <w:rFonts w:hint="eastAsia"/>
        </w:rPr>
        <w:t>操作系统</w:t>
      </w:r>
      <w:r w:rsidRPr="00C36D23">
        <w:t>定向</w:t>
      </w:r>
      <w:bookmarkEnd w:id="26"/>
    </w:p>
    <w:p w14:paraId="69218D46" w14:textId="2A2650C0" w:rsidR="00C36D23" w:rsidRDefault="004E7615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操作系统定向</w:t>
      </w:r>
      <w:r>
        <w:rPr>
          <w:rFonts w:ascii="宋体常规" w:eastAsia="宋体常规" w:hAnsi="Songti SC" w:hint="eastAsia"/>
          <w:color w:val="000000" w:themeColor="text1"/>
        </w:rPr>
        <w:t>分为</w:t>
      </w:r>
      <w:r>
        <w:rPr>
          <w:rFonts w:ascii="宋体常规" w:eastAsia="宋体常规" w:hAnsi="Songti SC"/>
          <w:color w:val="000000" w:themeColor="text1"/>
        </w:rPr>
        <w:t>Android、</w:t>
      </w:r>
      <w:r>
        <w:rPr>
          <w:rFonts w:ascii="宋体常规" w:eastAsia="宋体常规" w:hAnsi="Songti SC" w:hint="eastAsia"/>
          <w:color w:val="000000" w:themeColor="text1"/>
        </w:rPr>
        <w:t>IOS</w:t>
      </w:r>
      <w:r>
        <w:rPr>
          <w:rFonts w:ascii="宋体常规" w:eastAsia="宋体常规" w:hAnsi="Songti SC"/>
          <w:color w:val="000000" w:themeColor="text1"/>
        </w:rPr>
        <w:t>、</w:t>
      </w:r>
      <w:proofErr w:type="spellStart"/>
      <w:r>
        <w:rPr>
          <w:rFonts w:ascii="宋体常规" w:eastAsia="宋体常规" w:hAnsi="Songti SC"/>
          <w:color w:val="000000" w:themeColor="text1"/>
        </w:rPr>
        <w:t>WindowsPhone</w:t>
      </w:r>
      <w:proofErr w:type="spellEnd"/>
      <w:r>
        <w:rPr>
          <w:rFonts w:ascii="宋体常规" w:eastAsia="宋体常规" w:hAnsi="Songti SC"/>
          <w:color w:val="000000" w:themeColor="text1"/>
        </w:rPr>
        <w:t>、</w:t>
      </w:r>
      <w:r>
        <w:rPr>
          <w:rFonts w:ascii="宋体常规" w:eastAsia="宋体常规" w:hAnsi="Songti SC" w:hint="eastAsia"/>
          <w:color w:val="000000" w:themeColor="text1"/>
        </w:rPr>
        <w:t>其它</w:t>
      </w:r>
      <w:r>
        <w:rPr>
          <w:rFonts w:ascii="宋体常规" w:eastAsia="宋体常规" w:hAnsi="Songti SC"/>
          <w:color w:val="000000" w:themeColor="text1"/>
        </w:rPr>
        <w:t>。</w:t>
      </w:r>
    </w:p>
    <w:p w14:paraId="28A702E2" w14:textId="6A718786" w:rsidR="004E7615" w:rsidRDefault="004E7615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 w:hint="eastAsia"/>
          <w:color w:val="000000" w:themeColor="text1"/>
        </w:rPr>
        <w:t>每个</w:t>
      </w:r>
      <w:r w:rsidR="00460ECB">
        <w:rPr>
          <w:rFonts w:ascii="宋体常规" w:eastAsia="宋体常规" w:hAnsi="Songti SC"/>
          <w:color w:val="000000" w:themeColor="text1"/>
        </w:rPr>
        <w:t>操作体统还分多个版本，</w:t>
      </w:r>
      <w:r w:rsidR="00460ECB">
        <w:rPr>
          <w:rFonts w:ascii="宋体常规" w:eastAsia="宋体常规" w:hAnsi="Songti SC" w:hint="eastAsia"/>
          <w:color w:val="000000" w:themeColor="text1"/>
        </w:rPr>
        <w:t>目前</w:t>
      </w:r>
      <w:r w:rsidR="00460ECB">
        <w:rPr>
          <w:rFonts w:ascii="宋体常规" w:eastAsia="宋体常规" w:hAnsi="Songti SC"/>
          <w:color w:val="000000" w:themeColor="text1"/>
        </w:rPr>
        <w:t>仅控制到大版本，</w:t>
      </w:r>
      <w:r>
        <w:rPr>
          <w:rFonts w:ascii="宋体常规" w:eastAsia="宋体常规" w:hAnsi="Songti SC" w:hint="eastAsia"/>
          <w:color w:val="000000" w:themeColor="text1"/>
        </w:rPr>
        <w:t>可以多选</w:t>
      </w:r>
      <w:r>
        <w:rPr>
          <w:rFonts w:ascii="宋体常规" w:eastAsia="宋体常规" w:hAnsi="Songti SC"/>
          <w:color w:val="000000" w:themeColor="text1"/>
        </w:rPr>
        <w:t>。</w:t>
      </w:r>
    </w:p>
    <w:p w14:paraId="2069147F" w14:textId="0FBE43FE" w:rsidR="00460ECB" w:rsidRDefault="00460ECB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操作系统：</w:t>
      </w:r>
      <w:r>
        <w:rPr>
          <w:rFonts w:ascii="宋体常规" w:eastAsia="宋体常规" w:hAnsi="Songti SC" w:hint="eastAsia"/>
          <w:color w:val="000000" w:themeColor="text1"/>
        </w:rPr>
        <w:t>IOS</w:t>
      </w:r>
    </w:p>
    <w:p w14:paraId="11432159" w14:textId="64A9FECD" w:rsidR="00460ECB" w:rsidRDefault="00460ECB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 w:hint="eastAsia"/>
          <w:color w:val="000000" w:themeColor="text1"/>
        </w:rPr>
        <w:t>版本</w:t>
      </w:r>
      <w:r>
        <w:rPr>
          <w:rFonts w:ascii="宋体常规" w:eastAsia="宋体常规" w:hAnsi="Songti SC"/>
          <w:color w:val="000000" w:themeColor="text1"/>
        </w:rPr>
        <w:t>：6.</w:t>
      </w:r>
      <w:r>
        <w:rPr>
          <w:rFonts w:ascii="宋体常规" w:eastAsia="宋体常规" w:hAnsi="Songti SC" w:hint="eastAsia"/>
          <w:color w:val="000000" w:themeColor="text1"/>
        </w:rPr>
        <w:t>x</w:t>
      </w:r>
      <w:r>
        <w:rPr>
          <w:rFonts w:ascii="宋体常规" w:eastAsia="宋体常规" w:hAnsi="Songti SC"/>
          <w:color w:val="000000" w:themeColor="text1"/>
        </w:rPr>
        <w:t>,7.x,8.x,9.x,10.x</w:t>
      </w:r>
    </w:p>
    <w:p w14:paraId="2BAE9C2C" w14:textId="584BF4C6" w:rsidR="00460ECB" w:rsidRDefault="00460ECB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操作系统：</w:t>
      </w:r>
      <w:r>
        <w:rPr>
          <w:rFonts w:ascii="宋体常规" w:eastAsia="宋体常规" w:hAnsi="Songti SC" w:hint="eastAsia"/>
          <w:color w:val="000000" w:themeColor="text1"/>
        </w:rPr>
        <w:t>Android</w:t>
      </w:r>
    </w:p>
    <w:p w14:paraId="74FA4232" w14:textId="54573FB1" w:rsidR="00460ECB" w:rsidRDefault="00460ECB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 w:hint="eastAsia"/>
          <w:color w:val="000000" w:themeColor="text1"/>
        </w:rPr>
        <w:t>版本</w:t>
      </w:r>
      <w:r>
        <w:rPr>
          <w:rFonts w:ascii="宋体常规" w:eastAsia="宋体常规" w:hAnsi="Songti SC"/>
          <w:color w:val="000000" w:themeColor="text1"/>
        </w:rPr>
        <w:t>：4.x,5.x,6.x,7.x</w:t>
      </w:r>
    </w:p>
    <w:p w14:paraId="323346BD" w14:textId="62464561" w:rsidR="00460ECB" w:rsidRDefault="00460ECB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操作系统：</w:t>
      </w:r>
      <w:proofErr w:type="spellStart"/>
      <w:r>
        <w:rPr>
          <w:rFonts w:ascii="宋体常规" w:eastAsia="宋体常规" w:hAnsi="Songti SC"/>
          <w:color w:val="000000" w:themeColor="text1"/>
        </w:rPr>
        <w:t>WindowsPhone</w:t>
      </w:r>
      <w:proofErr w:type="spellEnd"/>
    </w:p>
    <w:p w14:paraId="029CB51D" w14:textId="3CE08756" w:rsidR="00460ECB" w:rsidRDefault="00460ECB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 w:hint="eastAsia"/>
          <w:color w:val="000000" w:themeColor="text1"/>
        </w:rPr>
        <w:t>操作系统</w:t>
      </w:r>
      <w:r>
        <w:rPr>
          <w:rFonts w:ascii="宋体常规" w:eastAsia="宋体常规" w:hAnsi="Songti SC"/>
          <w:color w:val="000000" w:themeColor="text1"/>
        </w:rPr>
        <w:t>：其它</w:t>
      </w:r>
    </w:p>
    <w:p w14:paraId="4A95BD36" w14:textId="77777777" w:rsidR="00C36D23" w:rsidRPr="00C36D23" w:rsidRDefault="00C36D23" w:rsidP="00C36D23">
      <w:pPr>
        <w:pStyle w:val="3"/>
        <w:numPr>
          <w:ilvl w:val="2"/>
          <w:numId w:val="8"/>
        </w:numPr>
      </w:pPr>
      <w:bookmarkStart w:id="27" w:name="_Toc465094921"/>
      <w:r w:rsidRPr="00C36D23">
        <w:rPr>
          <w:rFonts w:hint="eastAsia"/>
        </w:rPr>
        <w:t>设备类型定向</w:t>
      </w:r>
      <w:bookmarkEnd w:id="27"/>
    </w:p>
    <w:p w14:paraId="473594EA" w14:textId="7D85DA5D" w:rsidR="00C36D23" w:rsidRDefault="004E7615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设备类型定向是有手机、</w:t>
      </w:r>
      <w:r>
        <w:rPr>
          <w:rFonts w:ascii="宋体常规" w:eastAsia="宋体常规" w:hAnsi="Songti SC" w:hint="eastAsia"/>
          <w:color w:val="000000" w:themeColor="text1"/>
        </w:rPr>
        <w:t>平板</w:t>
      </w:r>
      <w:r>
        <w:rPr>
          <w:rFonts w:ascii="宋体常规" w:eastAsia="宋体常规" w:hAnsi="Songti SC"/>
          <w:color w:val="000000" w:themeColor="text1"/>
        </w:rPr>
        <w:t>选项，</w:t>
      </w:r>
      <w:r>
        <w:rPr>
          <w:rFonts w:ascii="宋体常规" w:eastAsia="宋体常规" w:hAnsi="Songti SC" w:hint="eastAsia"/>
          <w:color w:val="000000" w:themeColor="text1"/>
        </w:rPr>
        <w:t>可以多选</w:t>
      </w:r>
      <w:r>
        <w:rPr>
          <w:rFonts w:ascii="宋体常规" w:eastAsia="宋体常规" w:hAnsi="Songti SC"/>
          <w:color w:val="000000" w:themeColor="text1"/>
        </w:rPr>
        <w:t>。</w:t>
      </w:r>
    </w:p>
    <w:p w14:paraId="7D1151F5" w14:textId="77777777" w:rsidR="00C36D23" w:rsidRPr="00C36D23" w:rsidRDefault="00C36D23" w:rsidP="00C36D23">
      <w:pPr>
        <w:pStyle w:val="3"/>
        <w:numPr>
          <w:ilvl w:val="2"/>
          <w:numId w:val="8"/>
        </w:numPr>
      </w:pPr>
      <w:bookmarkStart w:id="28" w:name="_Toc465094922"/>
      <w:r w:rsidRPr="00C36D23">
        <w:rPr>
          <w:rFonts w:hint="eastAsia"/>
        </w:rPr>
        <w:t>媒体类型</w:t>
      </w:r>
      <w:r w:rsidRPr="00C36D23">
        <w:t>定向</w:t>
      </w:r>
      <w:bookmarkEnd w:id="28"/>
    </w:p>
    <w:p w14:paraId="6D9EB0B8" w14:textId="2C224CA6" w:rsidR="00C36D23" w:rsidRDefault="004E7615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媒体类型有大类和小类的从属关系，</w:t>
      </w:r>
      <w:r>
        <w:rPr>
          <w:rFonts w:ascii="宋体常规" w:eastAsia="宋体常规" w:hAnsi="Songti SC" w:hint="eastAsia"/>
          <w:color w:val="000000" w:themeColor="text1"/>
        </w:rPr>
        <w:t>可以多选</w:t>
      </w:r>
      <w:r>
        <w:rPr>
          <w:rFonts w:ascii="宋体常规" w:eastAsia="宋体常规" w:hAnsi="Songti SC"/>
          <w:color w:val="000000" w:themeColor="text1"/>
        </w:rPr>
        <w:t>，根据</w:t>
      </w:r>
      <w:r>
        <w:rPr>
          <w:rFonts w:ascii="宋体常规" w:eastAsia="宋体常规" w:hAnsi="Songti SC" w:hint="eastAsia"/>
          <w:color w:val="000000" w:themeColor="text1"/>
        </w:rPr>
        <w:t>已经选择</w:t>
      </w:r>
      <w:r>
        <w:rPr>
          <w:rFonts w:ascii="宋体常规" w:eastAsia="宋体常规" w:hAnsi="Songti SC"/>
          <w:color w:val="000000" w:themeColor="text1"/>
        </w:rPr>
        <w:t>的</w:t>
      </w:r>
      <w:r>
        <w:rPr>
          <w:rFonts w:ascii="宋体常规" w:eastAsia="宋体常规" w:hAnsi="Songti SC" w:hint="eastAsia"/>
          <w:color w:val="000000" w:themeColor="text1"/>
        </w:rPr>
        <w:t>媒体类型</w:t>
      </w:r>
      <w:r>
        <w:rPr>
          <w:rFonts w:ascii="宋体常规" w:eastAsia="宋体常规" w:hAnsi="Songti SC"/>
          <w:color w:val="000000" w:themeColor="text1"/>
        </w:rPr>
        <w:t>都放广告</w:t>
      </w:r>
      <w:r>
        <w:rPr>
          <w:rFonts w:ascii="宋体常规" w:eastAsia="宋体常规" w:hAnsi="Songti SC" w:hint="eastAsia"/>
          <w:color w:val="000000" w:themeColor="text1"/>
        </w:rPr>
        <w:t>响应</w:t>
      </w:r>
      <w:r>
        <w:rPr>
          <w:rFonts w:ascii="宋体常规" w:eastAsia="宋体常规" w:hAnsi="Songti SC"/>
          <w:color w:val="000000" w:themeColor="text1"/>
        </w:rPr>
        <w:t>类型的媒体上。</w:t>
      </w:r>
    </w:p>
    <w:p w14:paraId="477F3F6F" w14:textId="3061E976" w:rsidR="00460ECB" w:rsidRDefault="0037209C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目前类型：</w:t>
      </w:r>
    </w:p>
    <w:tbl>
      <w:tblPr>
        <w:tblW w:w="1316" w:type="dxa"/>
        <w:tblLook w:val="04A0" w:firstRow="1" w:lastRow="0" w:firstColumn="1" w:lastColumn="0" w:noHBand="0" w:noVBand="1"/>
      </w:tblPr>
      <w:tblGrid>
        <w:gridCol w:w="1316"/>
      </w:tblGrid>
      <w:tr w:rsidR="0037209C" w:rsidRPr="0037209C" w14:paraId="647BD85D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6133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游戏</w:t>
            </w:r>
          </w:p>
        </w:tc>
      </w:tr>
      <w:tr w:rsidR="0037209C" w:rsidRPr="0037209C" w14:paraId="69E8E31B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44EB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娱乐</w:t>
            </w:r>
          </w:p>
        </w:tc>
      </w:tr>
      <w:tr w:rsidR="0037209C" w:rsidRPr="0037209C" w14:paraId="683F0C63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66D7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阅读</w:t>
            </w:r>
          </w:p>
        </w:tc>
      </w:tr>
      <w:tr w:rsidR="0037209C" w:rsidRPr="0037209C" w14:paraId="6BBE566B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1A57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工具</w:t>
            </w:r>
          </w:p>
        </w:tc>
      </w:tr>
      <w:tr w:rsidR="0037209C" w:rsidRPr="0037209C" w14:paraId="06FC2E0A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2669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女性阅读</w:t>
            </w:r>
          </w:p>
        </w:tc>
      </w:tr>
      <w:tr w:rsidR="0037209C" w:rsidRPr="0037209C" w14:paraId="06CA561D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E956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母婴</w:t>
            </w:r>
          </w:p>
        </w:tc>
      </w:tr>
      <w:tr w:rsidR="0037209C" w:rsidRPr="0037209C" w14:paraId="5B5F7C54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5DF7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汽车</w:t>
            </w:r>
          </w:p>
        </w:tc>
      </w:tr>
      <w:tr w:rsidR="0037209C" w:rsidRPr="0037209C" w14:paraId="7B45B7AD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8199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女性</w:t>
            </w:r>
          </w:p>
        </w:tc>
      </w:tr>
      <w:tr w:rsidR="0037209C" w:rsidRPr="0037209C" w14:paraId="072AAFA6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53AC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体育</w:t>
            </w:r>
          </w:p>
        </w:tc>
      </w:tr>
      <w:tr w:rsidR="0037209C" w:rsidRPr="0037209C" w14:paraId="42959E98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35B2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新闻</w:t>
            </w:r>
          </w:p>
        </w:tc>
      </w:tr>
      <w:tr w:rsidR="0037209C" w:rsidRPr="0037209C" w14:paraId="5DC995DB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F827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教育</w:t>
            </w:r>
          </w:p>
        </w:tc>
      </w:tr>
      <w:tr w:rsidR="0037209C" w:rsidRPr="0037209C" w14:paraId="6575CA01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DA6A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社会社交</w:t>
            </w:r>
          </w:p>
        </w:tc>
      </w:tr>
      <w:tr w:rsidR="0037209C" w:rsidRPr="0037209C" w14:paraId="3664C8C8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7CB9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艺术娱乐</w:t>
            </w:r>
          </w:p>
        </w:tc>
      </w:tr>
      <w:tr w:rsidR="0037209C" w:rsidRPr="0037209C" w14:paraId="2969AE66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78FF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生活</w:t>
            </w:r>
          </w:p>
        </w:tc>
      </w:tr>
      <w:tr w:rsidR="0037209C" w:rsidRPr="0037209C" w14:paraId="77EC9406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37C6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数码</w:t>
            </w:r>
          </w:p>
        </w:tc>
      </w:tr>
      <w:tr w:rsidR="0037209C" w:rsidRPr="0037209C" w14:paraId="3A426687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9600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生活时尚</w:t>
            </w:r>
          </w:p>
        </w:tc>
      </w:tr>
      <w:tr w:rsidR="0037209C" w:rsidRPr="0037209C" w14:paraId="39175241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0B6F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早教</w:t>
            </w:r>
          </w:p>
        </w:tc>
      </w:tr>
      <w:tr w:rsidR="0037209C" w:rsidRPr="0037209C" w14:paraId="035A6A8D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528A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亲子</w:t>
            </w:r>
          </w:p>
        </w:tc>
      </w:tr>
      <w:tr w:rsidR="0037209C" w:rsidRPr="0037209C" w14:paraId="76426A83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64B6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社区休闲</w:t>
            </w:r>
          </w:p>
        </w:tc>
      </w:tr>
      <w:tr w:rsidR="0037209C" w:rsidRPr="0037209C" w14:paraId="45C05B03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1FF8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新闻阅读</w:t>
            </w:r>
          </w:p>
        </w:tc>
      </w:tr>
      <w:tr w:rsidR="0037209C" w:rsidRPr="0037209C" w14:paraId="17356C19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6DE8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时尚生活</w:t>
            </w:r>
          </w:p>
        </w:tc>
      </w:tr>
      <w:tr w:rsidR="0037209C" w:rsidRPr="0037209C" w14:paraId="1FEBE7A8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B6A6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学习</w:t>
            </w:r>
          </w:p>
        </w:tc>
      </w:tr>
      <w:tr w:rsidR="0037209C" w:rsidRPr="0037209C" w14:paraId="2C24F209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DA7E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工具类</w:t>
            </w:r>
          </w:p>
        </w:tc>
      </w:tr>
      <w:tr w:rsidR="0037209C" w:rsidRPr="0037209C" w14:paraId="059D6DB2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0A14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购物</w:t>
            </w:r>
          </w:p>
        </w:tc>
      </w:tr>
      <w:tr w:rsidR="0037209C" w:rsidRPr="0037209C" w14:paraId="474619A5" w14:textId="77777777" w:rsidTr="0037209C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03A2" w14:textId="77777777" w:rsidR="0037209C" w:rsidRPr="0037209C" w:rsidRDefault="0037209C" w:rsidP="0037209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7209C">
              <w:rPr>
                <w:rFonts w:ascii="宋体" w:eastAsia="宋体" w:hAnsi="宋体" w:cs="Times New Roman" w:hint="eastAsia"/>
                <w:color w:val="000000"/>
                <w:kern w:val="0"/>
              </w:rPr>
              <w:t>娱乐类</w:t>
            </w:r>
          </w:p>
        </w:tc>
      </w:tr>
    </w:tbl>
    <w:p w14:paraId="685217A4" w14:textId="77777777" w:rsidR="0037209C" w:rsidRDefault="0037209C" w:rsidP="00A13A3A">
      <w:pPr>
        <w:rPr>
          <w:rFonts w:ascii="宋体常规" w:eastAsia="宋体常规" w:hAnsi="Songti SC"/>
          <w:color w:val="000000" w:themeColor="text1"/>
        </w:rPr>
      </w:pPr>
    </w:p>
    <w:p w14:paraId="31C5A24D" w14:textId="4A1186CE" w:rsidR="00C36D23" w:rsidRPr="00C36D23" w:rsidRDefault="00C36D23" w:rsidP="00C36D23">
      <w:pPr>
        <w:pStyle w:val="3"/>
        <w:numPr>
          <w:ilvl w:val="2"/>
          <w:numId w:val="8"/>
        </w:numPr>
      </w:pPr>
      <w:bookmarkStart w:id="29" w:name="_Toc465094923"/>
      <w:r w:rsidRPr="00C36D23">
        <w:rPr>
          <w:rFonts w:hint="eastAsia"/>
        </w:rPr>
        <w:t>ADX</w:t>
      </w:r>
      <w:r w:rsidR="00387628">
        <w:t>定向</w:t>
      </w:r>
      <w:bookmarkEnd w:id="29"/>
    </w:p>
    <w:p w14:paraId="7BEE6944" w14:textId="0167F427" w:rsidR="00C36D23" w:rsidRDefault="004E7615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t>ADX目前可以选择</w:t>
      </w:r>
      <w:proofErr w:type="spellStart"/>
      <w:r>
        <w:rPr>
          <w:rFonts w:ascii="宋体常规" w:eastAsia="宋体常规" w:hAnsi="Songti SC"/>
          <w:color w:val="000000" w:themeColor="text1"/>
        </w:rPr>
        <w:t>xtrader</w:t>
      </w:r>
      <w:proofErr w:type="spellEnd"/>
      <w:r>
        <w:rPr>
          <w:rFonts w:ascii="宋体常规" w:eastAsia="宋体常规" w:hAnsi="Songti SC"/>
          <w:color w:val="000000" w:themeColor="text1"/>
        </w:rPr>
        <w:t>和</w:t>
      </w:r>
      <w:proofErr w:type="spellStart"/>
      <w:r>
        <w:rPr>
          <w:rFonts w:ascii="宋体常规" w:eastAsia="宋体常规" w:hAnsi="Songti SC"/>
          <w:color w:val="000000" w:themeColor="text1"/>
        </w:rPr>
        <w:t>adview</w:t>
      </w:r>
      <w:proofErr w:type="spellEnd"/>
      <w:r>
        <w:rPr>
          <w:rFonts w:ascii="宋体常规" w:eastAsia="宋体常规" w:hAnsi="Songti SC"/>
          <w:color w:val="000000" w:themeColor="text1"/>
        </w:rPr>
        <w:t>两项</w:t>
      </w:r>
      <w:r w:rsidR="00387628">
        <w:rPr>
          <w:rFonts w:ascii="宋体常规" w:eastAsia="宋体常规" w:hAnsi="Songti SC"/>
          <w:color w:val="000000" w:themeColor="text1"/>
        </w:rPr>
        <w:t>，</w:t>
      </w:r>
      <w:r w:rsidR="00387628">
        <w:rPr>
          <w:rFonts w:ascii="宋体常规" w:eastAsia="宋体常规" w:hAnsi="Songti SC" w:hint="eastAsia"/>
          <w:color w:val="000000" w:themeColor="text1"/>
        </w:rPr>
        <w:t>是</w:t>
      </w:r>
      <w:r w:rsidR="00387628">
        <w:rPr>
          <w:rFonts w:ascii="宋体常规" w:eastAsia="宋体常规" w:hAnsi="Songti SC"/>
          <w:color w:val="000000" w:themeColor="text1"/>
        </w:rPr>
        <w:t>单选项</w:t>
      </w:r>
      <w:r>
        <w:rPr>
          <w:rFonts w:ascii="宋体常规" w:eastAsia="宋体常规" w:hAnsi="Songti SC"/>
          <w:color w:val="000000" w:themeColor="text1"/>
        </w:rPr>
        <w:t>。</w:t>
      </w:r>
    </w:p>
    <w:p w14:paraId="1D6D6853" w14:textId="77777777" w:rsidR="00387628" w:rsidRDefault="00387628" w:rsidP="00A13A3A">
      <w:pPr>
        <w:rPr>
          <w:rFonts w:ascii="宋体常规" w:eastAsia="宋体常规" w:hAnsi="Songti SC" w:hint="eastAsia"/>
          <w:color w:val="000000" w:themeColor="text1"/>
        </w:rPr>
      </w:pPr>
    </w:p>
    <w:p w14:paraId="66AD4970" w14:textId="55D32E55" w:rsidR="00387628" w:rsidRPr="00387628" w:rsidRDefault="00387628" w:rsidP="00A13A3A">
      <w:pPr>
        <w:pStyle w:val="3"/>
        <w:numPr>
          <w:ilvl w:val="2"/>
          <w:numId w:val="8"/>
        </w:numPr>
      </w:pPr>
      <w:bookmarkStart w:id="30" w:name="_Toc465094924"/>
      <w:r w:rsidRPr="00C36D23">
        <w:rPr>
          <w:rFonts w:hint="eastAsia"/>
        </w:rPr>
        <w:t>媒体</w:t>
      </w:r>
      <w:r w:rsidRPr="00C36D23">
        <w:t>定向</w:t>
      </w:r>
      <w:bookmarkEnd w:id="30"/>
    </w:p>
    <w:p w14:paraId="06F4AD84" w14:textId="068EA909" w:rsidR="004E7615" w:rsidRDefault="004E7615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 w:hint="eastAsia"/>
          <w:color w:val="000000" w:themeColor="text1"/>
        </w:rPr>
        <w:t>此处</w:t>
      </w:r>
      <w:r>
        <w:rPr>
          <w:rFonts w:ascii="宋体常规" w:eastAsia="宋体常规" w:hAnsi="Songti SC"/>
          <w:color w:val="000000" w:themeColor="text1"/>
        </w:rPr>
        <w:t>媒体受媒体类型</w:t>
      </w:r>
      <w:r w:rsidR="00387628">
        <w:rPr>
          <w:rFonts w:ascii="宋体常规" w:eastAsia="宋体常规" w:hAnsi="Songti SC"/>
          <w:color w:val="000000" w:themeColor="text1"/>
        </w:rPr>
        <w:t>和ADX</w:t>
      </w:r>
      <w:bookmarkStart w:id="31" w:name="_GoBack"/>
      <w:bookmarkEnd w:id="31"/>
      <w:r>
        <w:rPr>
          <w:rFonts w:ascii="宋体常规" w:eastAsia="宋体常规" w:hAnsi="Songti SC"/>
          <w:color w:val="000000" w:themeColor="text1"/>
        </w:rPr>
        <w:t>的约束</w:t>
      </w:r>
      <w:r w:rsidR="00387628">
        <w:rPr>
          <w:rFonts w:ascii="宋体常规" w:eastAsia="宋体常规" w:hAnsi="Songti SC"/>
          <w:color w:val="000000" w:themeColor="text1"/>
        </w:rPr>
        <w:t>，</w:t>
      </w:r>
      <w:r w:rsidR="00387628">
        <w:rPr>
          <w:rFonts w:ascii="宋体常规" w:eastAsia="宋体常规" w:hAnsi="Songti SC" w:hint="eastAsia"/>
          <w:color w:val="000000" w:themeColor="text1"/>
        </w:rPr>
        <w:t>是</w:t>
      </w:r>
      <w:r w:rsidR="00387628">
        <w:rPr>
          <w:rFonts w:ascii="宋体常规" w:eastAsia="宋体常规" w:hAnsi="Songti SC"/>
          <w:color w:val="000000" w:themeColor="text1"/>
        </w:rPr>
        <w:t>多选项</w:t>
      </w:r>
      <w:r>
        <w:rPr>
          <w:rFonts w:ascii="宋体常规" w:eastAsia="宋体常规" w:hAnsi="Songti SC"/>
          <w:color w:val="000000" w:themeColor="text1"/>
        </w:rPr>
        <w:t>。</w:t>
      </w:r>
    </w:p>
    <w:p w14:paraId="25690B39" w14:textId="77777777" w:rsidR="00FA0991" w:rsidRDefault="00FA0991" w:rsidP="00A13A3A">
      <w:pPr>
        <w:rPr>
          <w:rFonts w:ascii="宋体常规" w:eastAsia="宋体常规" w:hAnsi="Songti SC"/>
          <w:color w:val="000000" w:themeColor="text1"/>
        </w:rPr>
      </w:pPr>
    </w:p>
    <w:bookmarkStart w:id="32" w:name="_MON_1538834188"/>
    <w:bookmarkEnd w:id="32"/>
    <w:p w14:paraId="49E050AA" w14:textId="7C307173" w:rsidR="00FA0991" w:rsidRPr="00BC5677" w:rsidRDefault="00FA0991" w:rsidP="00A13A3A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/>
          <w:color w:val="000000" w:themeColor="text1"/>
        </w:rPr>
        <w:object w:dxaOrig="1520" w:dyaOrig="960" w14:anchorId="44CB32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48.25pt" o:ole="">
            <v:imagedata r:id="rId9" o:title=""/>
          </v:shape>
          <o:OLEObject Type="Embed" ProgID="Word.Document.12" ShapeID="_x0000_i1025" DrawAspect="Icon" ObjectID="_1538836816" r:id="rId10">
            <o:FieldCodes>\s</o:FieldCodes>
          </o:OLEObject>
        </w:object>
      </w:r>
    </w:p>
    <w:p w14:paraId="2A21C121" w14:textId="6BFAE5D4" w:rsidR="00C454C1" w:rsidRPr="00DD16D3" w:rsidRDefault="00C454C1" w:rsidP="001F538F">
      <w:pPr>
        <w:pStyle w:val="2"/>
        <w:numPr>
          <w:ilvl w:val="1"/>
          <w:numId w:val="8"/>
        </w:numPr>
      </w:pPr>
      <w:bookmarkStart w:id="33" w:name="_Toc454555769"/>
      <w:bookmarkStart w:id="34" w:name="_Toc465094925"/>
      <w:r w:rsidRPr="00DD16D3">
        <w:rPr>
          <w:rFonts w:hint="eastAsia"/>
        </w:rPr>
        <w:t>业务约束</w:t>
      </w:r>
      <w:bookmarkEnd w:id="33"/>
      <w:bookmarkEnd w:id="34"/>
    </w:p>
    <w:p w14:paraId="630FD23D" w14:textId="72463437" w:rsidR="00C35018" w:rsidRPr="00BC5677" w:rsidRDefault="00C35018" w:rsidP="00C35018">
      <w:pPr>
        <w:rPr>
          <w:rFonts w:ascii="宋体常规" w:eastAsia="宋体常规" w:hAnsi="Songti SC"/>
          <w:color w:val="000000" w:themeColor="text1"/>
        </w:rPr>
      </w:pPr>
    </w:p>
    <w:p w14:paraId="5A96B7A3" w14:textId="7A493C96" w:rsidR="00C35018" w:rsidRDefault="00C35018" w:rsidP="00F07F41">
      <w:pPr>
        <w:pStyle w:val="1"/>
        <w:numPr>
          <w:ilvl w:val="0"/>
          <w:numId w:val="8"/>
        </w:numPr>
      </w:pPr>
      <w:bookmarkStart w:id="35" w:name="_Toc454555770"/>
      <w:bookmarkStart w:id="36" w:name="_Toc465094926"/>
      <w:r>
        <w:rPr>
          <w:rFonts w:hint="eastAsia"/>
        </w:rPr>
        <w:t>需求</w:t>
      </w:r>
      <w:r>
        <w:t>影响范围及数量估计</w:t>
      </w:r>
      <w:bookmarkEnd w:id="35"/>
      <w:bookmarkEnd w:id="36"/>
    </w:p>
    <w:p w14:paraId="13D06DF7" w14:textId="3A8DF03D" w:rsidR="00C35018" w:rsidRPr="00BC5677" w:rsidRDefault="00C36D23" w:rsidP="00C35018">
      <w:pPr>
        <w:rPr>
          <w:rFonts w:ascii="宋体常规" w:eastAsia="宋体常规" w:hAnsi="Songti SC"/>
          <w:color w:val="000000" w:themeColor="text1"/>
        </w:rPr>
      </w:pPr>
      <w:r>
        <w:rPr>
          <w:rFonts w:ascii="宋体常规" w:eastAsia="宋体常规" w:hAnsi="Songti SC" w:hint="eastAsia"/>
          <w:color w:val="000000" w:themeColor="text1"/>
        </w:rPr>
        <w:t>全体用户</w:t>
      </w:r>
      <w:r>
        <w:rPr>
          <w:rFonts w:ascii="宋体常规" w:eastAsia="宋体常规" w:hAnsi="Songti SC"/>
          <w:color w:val="000000" w:themeColor="text1"/>
        </w:rPr>
        <w:t>。</w:t>
      </w:r>
    </w:p>
    <w:p w14:paraId="66A645CB" w14:textId="66BD8D15" w:rsidR="00C35018" w:rsidRDefault="00C35018" w:rsidP="00F07F41">
      <w:pPr>
        <w:pStyle w:val="1"/>
        <w:numPr>
          <w:ilvl w:val="0"/>
          <w:numId w:val="8"/>
        </w:numPr>
      </w:pPr>
      <w:bookmarkStart w:id="37" w:name="_Toc454555771"/>
      <w:bookmarkStart w:id="38" w:name="_Toc465094927"/>
      <w:r>
        <w:rPr>
          <w:rFonts w:hint="eastAsia"/>
        </w:rPr>
        <w:t>时间要求</w:t>
      </w:r>
      <w:bookmarkEnd w:id="37"/>
      <w:bookmarkEnd w:id="38"/>
    </w:p>
    <w:p w14:paraId="227DD9AF" w14:textId="13D1B4BC" w:rsidR="00C35018" w:rsidRPr="00BC5677" w:rsidRDefault="00C35018" w:rsidP="00C35018">
      <w:pPr>
        <w:rPr>
          <w:rFonts w:ascii="宋体常规" w:eastAsia="宋体常规" w:hAnsi="Songti SC"/>
          <w:color w:val="000000" w:themeColor="text1"/>
        </w:rPr>
      </w:pPr>
    </w:p>
    <w:p w14:paraId="10DA51B9" w14:textId="513673A7" w:rsidR="00C35018" w:rsidRDefault="00C35018" w:rsidP="00F07F41">
      <w:pPr>
        <w:pStyle w:val="1"/>
        <w:numPr>
          <w:ilvl w:val="0"/>
          <w:numId w:val="8"/>
        </w:numPr>
      </w:pPr>
      <w:bookmarkStart w:id="39" w:name="_Toc454555772"/>
      <w:bookmarkStart w:id="40" w:name="_Toc465094928"/>
      <w:r>
        <w:rPr>
          <w:rFonts w:hint="eastAsia"/>
        </w:rPr>
        <w:t>应用</w:t>
      </w:r>
      <w:r>
        <w:t>支撑现状</w:t>
      </w:r>
      <w:bookmarkEnd w:id="39"/>
      <w:bookmarkEnd w:id="40"/>
    </w:p>
    <w:p w14:paraId="5A375E7E" w14:textId="36C73890" w:rsidR="00C35018" w:rsidRPr="00BC5677" w:rsidRDefault="00C35018" w:rsidP="00C35018">
      <w:pPr>
        <w:rPr>
          <w:rFonts w:ascii="宋体常规" w:eastAsia="宋体常规" w:hAnsi="Songti SC"/>
          <w:color w:val="000000" w:themeColor="text1"/>
        </w:rPr>
      </w:pPr>
    </w:p>
    <w:p w14:paraId="30FFA3B0" w14:textId="627A95FD" w:rsidR="00C35018" w:rsidRPr="00C35018" w:rsidRDefault="00C35018" w:rsidP="00F07F41">
      <w:pPr>
        <w:pStyle w:val="1"/>
        <w:numPr>
          <w:ilvl w:val="0"/>
          <w:numId w:val="8"/>
        </w:numPr>
      </w:pPr>
      <w:bookmarkStart w:id="41" w:name="_Toc454555773"/>
      <w:bookmarkStart w:id="42" w:name="_Toc465094929"/>
      <w:r>
        <w:rPr>
          <w:rFonts w:hint="eastAsia"/>
        </w:rPr>
        <w:t>附录</w:t>
      </w:r>
      <w:bookmarkEnd w:id="41"/>
      <w:bookmarkEnd w:id="42"/>
    </w:p>
    <w:p w14:paraId="1D9CBC3D" w14:textId="31FFA0C3" w:rsidR="00C35018" w:rsidRPr="00BC5677" w:rsidRDefault="00C35018" w:rsidP="00C35018">
      <w:pPr>
        <w:rPr>
          <w:rFonts w:ascii="宋体常规" w:eastAsia="宋体常规" w:hAnsi="Songti SC"/>
          <w:color w:val="000000" w:themeColor="text1"/>
        </w:rPr>
      </w:pPr>
    </w:p>
    <w:p w14:paraId="6E85EB98" w14:textId="77777777" w:rsidR="00C35018" w:rsidRPr="00C35018" w:rsidRDefault="00C35018" w:rsidP="00C35018">
      <w:pPr>
        <w:rPr>
          <w:rFonts w:ascii="宋体常规" w:eastAsia="宋体常规" w:hAnsi="Songti SC"/>
          <w:b/>
          <w:color w:val="000000" w:themeColor="text1"/>
          <w:sz w:val="48"/>
          <w:szCs w:val="48"/>
        </w:rPr>
      </w:pPr>
    </w:p>
    <w:p w14:paraId="08894F5A" w14:textId="77777777" w:rsidR="00C35018" w:rsidRPr="00C35018" w:rsidRDefault="00C35018" w:rsidP="00C35018">
      <w:pPr>
        <w:rPr>
          <w:rFonts w:ascii="宋体常规" w:eastAsia="宋体常规" w:hAnsi="Songti SC"/>
          <w:b/>
          <w:color w:val="000000" w:themeColor="text1"/>
          <w:sz w:val="48"/>
          <w:szCs w:val="48"/>
        </w:rPr>
      </w:pPr>
    </w:p>
    <w:sectPr w:rsidR="00C35018" w:rsidRPr="00C35018" w:rsidSect="001229E1">
      <w:headerReference w:type="default" r:id="rId11"/>
      <w:footerReference w:type="defaul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485B8" w14:textId="77777777" w:rsidR="003474A7" w:rsidRDefault="003474A7" w:rsidP="00062E29">
      <w:r>
        <w:separator/>
      </w:r>
    </w:p>
  </w:endnote>
  <w:endnote w:type="continuationSeparator" w:id="0">
    <w:p w14:paraId="12700F68" w14:textId="77777777" w:rsidR="003474A7" w:rsidRDefault="003474A7" w:rsidP="00062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常规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E15DC" w14:textId="538F6E33" w:rsidR="00062E29" w:rsidRDefault="00910D8E" w:rsidP="00910D8E">
    <w:pPr>
      <w:pStyle w:val="a5"/>
      <w:jc w:val="center"/>
    </w:pPr>
    <w:r w:rsidRPr="00CA2EBD">
      <w:rPr>
        <w:rFonts w:hint="eastAsia"/>
        <w:b/>
        <w:bCs/>
      </w:rPr>
      <w:t>第</w:t>
    </w:r>
    <w:r w:rsidRPr="00CA2EBD">
      <w:rPr>
        <w:rFonts w:hint="eastAsia"/>
        <w:b/>
        <w:bCs/>
      </w:rPr>
      <w:t xml:space="preserve"> </w:t>
    </w:r>
    <w:r w:rsidRPr="00CA2EBD">
      <w:rPr>
        <w:rStyle w:val="ab"/>
        <w:b/>
        <w:bCs/>
      </w:rPr>
      <w:fldChar w:fldCharType="begin"/>
    </w:r>
    <w:r w:rsidRPr="00CA2EBD">
      <w:rPr>
        <w:rStyle w:val="ab"/>
        <w:b/>
        <w:bCs/>
      </w:rPr>
      <w:instrText xml:space="preserve"> PAGE </w:instrText>
    </w:r>
    <w:r w:rsidRPr="00CA2EBD">
      <w:rPr>
        <w:rStyle w:val="ab"/>
        <w:b/>
        <w:bCs/>
      </w:rPr>
      <w:fldChar w:fldCharType="separate"/>
    </w:r>
    <w:r w:rsidR="00387628">
      <w:rPr>
        <w:rStyle w:val="ab"/>
        <w:b/>
        <w:bCs/>
        <w:noProof/>
      </w:rPr>
      <w:t>7</w:t>
    </w:r>
    <w:r w:rsidRPr="00CA2EBD">
      <w:rPr>
        <w:rStyle w:val="ab"/>
        <w:b/>
        <w:bCs/>
      </w:rPr>
      <w:fldChar w:fldCharType="end"/>
    </w:r>
    <w:r w:rsidRPr="00CA2EBD">
      <w:rPr>
        <w:rFonts w:hint="eastAsia"/>
        <w:b/>
        <w:bCs/>
      </w:rPr>
      <w:t xml:space="preserve"> </w:t>
    </w:r>
    <w:r w:rsidRPr="00CA2EBD">
      <w:rPr>
        <w:rFonts w:hint="eastAsia"/>
        <w:b/>
        <w:bCs/>
      </w:rPr>
      <w:t>页</w:t>
    </w:r>
    <w:r w:rsidRPr="00CA2EBD">
      <w:rPr>
        <w:rFonts w:hint="eastAsia"/>
        <w:b/>
        <w:bCs/>
      </w:rPr>
      <w:t xml:space="preserve"> </w:t>
    </w:r>
    <w:r w:rsidRPr="00CA2EBD">
      <w:rPr>
        <w:rFonts w:hint="eastAsia"/>
        <w:b/>
        <w:bCs/>
      </w:rPr>
      <w:t>共</w:t>
    </w:r>
    <w:r w:rsidRPr="00CA2EBD">
      <w:rPr>
        <w:rFonts w:hint="eastAsia"/>
        <w:b/>
        <w:bCs/>
      </w:rPr>
      <w:t xml:space="preserve"> </w:t>
    </w:r>
    <w:r w:rsidRPr="00CA2EBD">
      <w:rPr>
        <w:rStyle w:val="ab"/>
        <w:b/>
        <w:bCs/>
      </w:rPr>
      <w:fldChar w:fldCharType="begin"/>
    </w:r>
    <w:r w:rsidRPr="00CA2EBD">
      <w:rPr>
        <w:rStyle w:val="ab"/>
        <w:b/>
        <w:bCs/>
      </w:rPr>
      <w:instrText xml:space="preserve"> NUMPAGES </w:instrText>
    </w:r>
    <w:r w:rsidRPr="00CA2EBD">
      <w:rPr>
        <w:rStyle w:val="ab"/>
        <w:b/>
        <w:bCs/>
      </w:rPr>
      <w:fldChar w:fldCharType="separate"/>
    </w:r>
    <w:r w:rsidR="00387628">
      <w:rPr>
        <w:rStyle w:val="ab"/>
        <w:b/>
        <w:bCs/>
        <w:noProof/>
      </w:rPr>
      <w:t>8</w:t>
    </w:r>
    <w:r w:rsidRPr="00CA2EBD">
      <w:rPr>
        <w:rStyle w:val="ab"/>
        <w:b/>
        <w:bCs/>
      </w:rPr>
      <w:fldChar w:fldCharType="end"/>
    </w:r>
    <w:r w:rsidRPr="00CA2EBD">
      <w:rPr>
        <w:rFonts w:hint="eastAsia"/>
        <w:b/>
        <w:bCs/>
      </w:rPr>
      <w:t xml:space="preserve"> </w:t>
    </w:r>
    <w:r w:rsidRPr="00CA2EBD">
      <w:rPr>
        <w:rFonts w:hint="eastAsia"/>
        <w:b/>
        <w:bCs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3A548" w14:textId="2E36F5D4" w:rsidR="008D2E6F" w:rsidRDefault="00F94C0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818F60" wp14:editId="3E6602AF">
              <wp:simplePos x="0" y="0"/>
              <wp:positionH relativeFrom="column">
                <wp:posOffset>13335</wp:posOffset>
              </wp:positionH>
              <wp:positionV relativeFrom="paragraph">
                <wp:posOffset>-678180</wp:posOffset>
              </wp:positionV>
              <wp:extent cx="5257588" cy="513715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588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664B42" w14:textId="77777777" w:rsidR="00F94C05" w:rsidRDefault="00F94C05" w:rsidP="00F94C05">
                          <w:pPr>
                            <w:pStyle w:val="text"/>
                            <w:widowControl/>
                            <w:adjustRightInd/>
                            <w:spacing w:after="0" w:line="300" w:lineRule="auto"/>
                            <w:jc w:val="center"/>
                            <w:textAlignment w:val="auto"/>
                            <w:rPr>
                              <w:rFonts w:ascii="宋体" w:hAnsi="宋体"/>
                              <w:b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宋体" w:hAnsi="宋体" w:hint="eastAsia"/>
                              <w:b/>
                              <w:sz w:val="21"/>
                              <w:szCs w:val="21"/>
                              <w:lang w:eastAsia="zh-CN"/>
                            </w:rPr>
                            <w:t>本文档及其所含信息为内部保密材料,由</w:t>
                          </w:r>
                          <w:r w:rsidRPr="00062E29">
                            <w:rPr>
                              <w:rFonts w:ascii="宋体" w:hAnsi="宋体" w:hint="eastAsia"/>
                              <w:b/>
                              <w:sz w:val="21"/>
                              <w:szCs w:val="21"/>
                              <w:lang w:eastAsia="zh-CN"/>
                            </w:rPr>
                            <w:t>上海优雅广告有限公司</w:t>
                          </w:r>
                          <w:r>
                            <w:rPr>
                              <w:rFonts w:ascii="宋体" w:hAnsi="宋体" w:hint="eastAsia"/>
                              <w:b/>
                              <w:sz w:val="21"/>
                              <w:szCs w:val="21"/>
                              <w:lang w:eastAsia="zh-CN"/>
                            </w:rPr>
                            <w:t>拥有</w:t>
                          </w:r>
                        </w:p>
                        <w:p w14:paraId="0A6212D9" w14:textId="77777777" w:rsidR="00F94C05" w:rsidRDefault="00F94C05" w:rsidP="00F94C05">
                          <w:pPr>
                            <w:pStyle w:val="text"/>
                            <w:widowControl/>
                            <w:adjustRightInd/>
                            <w:spacing w:after="0" w:line="300" w:lineRule="auto"/>
                            <w:jc w:val="center"/>
                            <w:textAlignment w:val="auto"/>
                            <w:rPr>
                              <w:b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宋体" w:hAnsi="宋体" w:hint="eastAsia"/>
                              <w:b/>
                              <w:sz w:val="21"/>
                              <w:szCs w:val="21"/>
                              <w:lang w:eastAsia="zh-CN"/>
                            </w:rPr>
                            <w:t>未经书面授权，不得对外泄露，</w:t>
                          </w: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eastAsia="zh-CN"/>
                            </w:rPr>
                            <w:t>OPYRIGHT</w:t>
                          </w: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 © </w:t>
                          </w: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instrText xml:space="preserve"> SAVEDATE  \@ "yyyy"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387628">
                            <w:rPr>
                              <w:rFonts w:ascii="Arial" w:hAnsi="Arial" w:cs="Arial"/>
                              <w:b/>
                              <w:noProof/>
                              <w:sz w:val="21"/>
                              <w:szCs w:val="21"/>
                            </w:rPr>
                            <w:t>2016</w:t>
                          </w: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宋体" w:hAnsi="宋体" w:hint="eastAsia"/>
                              <w:b/>
                              <w:sz w:val="21"/>
                              <w:szCs w:val="21"/>
                            </w:rPr>
                            <w:t>保留所有</w:t>
                          </w:r>
                          <w:r>
                            <w:rPr>
                              <w:rFonts w:ascii="宋体" w:hAnsi="宋体" w:hint="eastAsia"/>
                              <w:b/>
                              <w:sz w:val="21"/>
                              <w:szCs w:val="21"/>
                              <w:lang w:eastAsia="zh-CN"/>
                            </w:rPr>
                            <w:t>权利</w:t>
                          </w:r>
                        </w:p>
                        <w:p w14:paraId="6F79C993" w14:textId="77777777" w:rsidR="00F94C05" w:rsidRDefault="00F94C05" w:rsidP="00F94C05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818F60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5" o:spid="_x0000_s1026" type="#_x0000_t202" style="position:absolute;margin-left:1.05pt;margin-top:-53.35pt;width:414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" filled="f" stroked="f">
              <v:textbox>
                <w:txbxContent>
                  <w:p w14:paraId="57664B42" w14:textId="77777777" w:rsidR="00F94C05" w:rsidRDefault="00F94C05" w:rsidP="00F94C05">
                    <w:pPr>
                      <w:pStyle w:val="text"/>
                      <w:widowControl/>
                      <w:adjustRightInd/>
                      <w:spacing w:after="0" w:line="300" w:lineRule="auto"/>
                      <w:jc w:val="center"/>
                      <w:textAlignment w:val="auto"/>
                      <w:rPr>
                        <w:rFonts w:ascii="宋体" w:hAnsi="宋体"/>
                        <w:b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ascii="宋体" w:hAnsi="宋体" w:hint="eastAsia"/>
                        <w:b/>
                        <w:sz w:val="21"/>
                        <w:szCs w:val="21"/>
                        <w:lang w:eastAsia="zh-CN"/>
                      </w:rPr>
                      <w:t>本文档及其所含信息为内部保密材料,由</w:t>
                    </w:r>
                    <w:r w:rsidRPr="00062E29">
                      <w:rPr>
                        <w:rFonts w:ascii="宋体" w:hAnsi="宋体" w:hint="eastAsia"/>
                        <w:b/>
                        <w:sz w:val="21"/>
                        <w:szCs w:val="21"/>
                        <w:lang w:eastAsia="zh-CN"/>
                      </w:rPr>
                      <w:t>上海优雅广告有限公司</w:t>
                    </w:r>
                    <w:r>
                      <w:rPr>
                        <w:rFonts w:ascii="宋体" w:hAnsi="宋体" w:hint="eastAsia"/>
                        <w:b/>
                        <w:sz w:val="21"/>
                        <w:szCs w:val="21"/>
                        <w:lang w:eastAsia="zh-CN"/>
                      </w:rPr>
                      <w:t>拥有</w:t>
                    </w:r>
                  </w:p>
                  <w:p w14:paraId="0A6212D9" w14:textId="77777777" w:rsidR="00F94C05" w:rsidRDefault="00F94C05" w:rsidP="00F94C05">
                    <w:pPr>
                      <w:pStyle w:val="text"/>
                      <w:widowControl/>
                      <w:adjustRightInd/>
                      <w:spacing w:after="0" w:line="300" w:lineRule="auto"/>
                      <w:jc w:val="center"/>
                      <w:textAlignment w:val="auto"/>
                      <w:rPr>
                        <w:b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ascii="宋体" w:hAnsi="宋体" w:hint="eastAsia"/>
                        <w:b/>
                        <w:sz w:val="21"/>
                        <w:szCs w:val="21"/>
                        <w:lang w:eastAsia="zh-CN"/>
                      </w:rPr>
                      <w:t>未经书面授权，不得对外泄露，</w:t>
                    </w:r>
                    <w:r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Arial" w:hAnsi="Arial" w:cs="Arial"/>
                        <w:b/>
                        <w:sz w:val="21"/>
                        <w:szCs w:val="21"/>
                        <w:lang w:eastAsia="zh-CN"/>
                      </w:rPr>
                      <w:t>OPYRIGHT</w:t>
                    </w:r>
                    <w:r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t xml:space="preserve"> © </w:t>
                    </w:r>
                    <w:r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instrText xml:space="preserve"> SAVEDATE  \@ "yyyy"  \* MERGEFORMAT </w:instrText>
                    </w:r>
                    <w:r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fldChar w:fldCharType="separate"/>
                    </w:r>
                    <w:r w:rsidR="00387628">
                      <w:rPr>
                        <w:rFonts w:ascii="Arial" w:hAnsi="Arial" w:cs="Arial"/>
                        <w:b/>
                        <w:noProof/>
                        <w:sz w:val="21"/>
                        <w:szCs w:val="21"/>
                      </w:rPr>
                      <w:t>2016</w:t>
                    </w:r>
                    <w:r>
                      <w:rPr>
                        <w:rFonts w:ascii="Arial" w:hAnsi="Arial" w:cs="Arial"/>
                        <w:b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宋体" w:hAnsi="宋体" w:hint="eastAsia"/>
                        <w:b/>
                        <w:sz w:val="21"/>
                        <w:szCs w:val="21"/>
                      </w:rPr>
                      <w:t>保留所有</w:t>
                    </w:r>
                    <w:r>
                      <w:rPr>
                        <w:rFonts w:ascii="宋体" w:hAnsi="宋体" w:hint="eastAsia"/>
                        <w:b/>
                        <w:sz w:val="21"/>
                        <w:szCs w:val="21"/>
                        <w:lang w:eastAsia="zh-CN"/>
                      </w:rPr>
                      <w:t>权利</w:t>
                    </w:r>
                  </w:p>
                  <w:p w14:paraId="6F79C993" w14:textId="77777777" w:rsidR="00F94C05" w:rsidRDefault="00F94C05" w:rsidP="00F94C05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B00E5" w14:textId="77777777" w:rsidR="003474A7" w:rsidRDefault="003474A7" w:rsidP="00062E29">
      <w:r>
        <w:separator/>
      </w:r>
    </w:p>
  </w:footnote>
  <w:footnote w:type="continuationSeparator" w:id="0">
    <w:p w14:paraId="126CCC3B" w14:textId="77777777" w:rsidR="003474A7" w:rsidRDefault="003474A7" w:rsidP="00062E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55116" w14:textId="74929544" w:rsidR="00131B54" w:rsidRDefault="00131B54">
    <w:pPr>
      <w:pStyle w:val="a3"/>
    </w:pPr>
    <w:r>
      <w:t>YOYA</w:t>
    </w:r>
    <w:r w:rsidR="004234A1">
      <w:t xml:space="preserve"> </w:t>
    </w:r>
    <w:r w:rsidR="004234A1">
      <w:rPr>
        <w:rFonts w:hint="eastAsia"/>
      </w:rPr>
      <w:t>DSP</w:t>
    </w:r>
    <w:r w:rsidR="002F0626">
      <w:t>系统</w:t>
    </w:r>
    <w:r>
      <w:t>需求规格说明书</w:t>
    </w:r>
    <w:r>
      <w:t xml:space="preserve">                                       </w:t>
    </w:r>
    <w:r w:rsidR="002F0626">
      <w:t xml:space="preserve">          </w:t>
    </w:r>
    <w:r>
      <w:rPr>
        <w:rFonts w:hint="eastAsia"/>
        <w:noProof/>
      </w:rPr>
      <w:drawing>
        <wp:inline distT="0" distB="0" distL="0" distR="0" wp14:anchorId="7F0EB6FF" wp14:editId="2F738358">
          <wp:extent cx="961602" cy="365763"/>
          <wp:effectExtent l="0" t="0" r="381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772" cy="380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0E31"/>
    <w:multiLevelType w:val="hybridMultilevel"/>
    <w:tmpl w:val="55B0AB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370A6F"/>
    <w:multiLevelType w:val="hybridMultilevel"/>
    <w:tmpl w:val="CDD281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594569"/>
    <w:multiLevelType w:val="multilevel"/>
    <w:tmpl w:val="52C48BF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1D016530"/>
    <w:multiLevelType w:val="multilevel"/>
    <w:tmpl w:val="0D2821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30D5FEF"/>
    <w:multiLevelType w:val="multilevel"/>
    <w:tmpl w:val="0E2AB3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AA1173F"/>
    <w:multiLevelType w:val="multilevel"/>
    <w:tmpl w:val="0409001F"/>
    <w:numStyleLink w:val="111111"/>
  </w:abstractNum>
  <w:abstractNum w:abstractNumId="6">
    <w:nsid w:val="2AE26248"/>
    <w:multiLevelType w:val="multilevel"/>
    <w:tmpl w:val="3FCCF42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6FD3D1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1D83C41"/>
    <w:multiLevelType w:val="multilevel"/>
    <w:tmpl w:val="1DB2B0B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5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A00390D"/>
    <w:multiLevelType w:val="multilevel"/>
    <w:tmpl w:val="931C436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04C37D0"/>
    <w:multiLevelType w:val="multilevel"/>
    <w:tmpl w:val="B0D0A4C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692F0D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F3857FD"/>
    <w:multiLevelType w:val="multilevel"/>
    <w:tmpl w:val="B0D0A4CE"/>
    <w:lvl w:ilvl="0">
      <w:start w:val="1"/>
      <w:numFmt w:val="decimal"/>
      <w:lvlText w:val="%1.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2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7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43" w:hanging="1559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10"/>
  </w:num>
  <w:num w:numId="8">
    <w:abstractNumId w:val="5"/>
  </w:num>
  <w:num w:numId="9">
    <w:abstractNumId w:val="8"/>
  </w:num>
  <w:num w:numId="10">
    <w:abstractNumId w:val="3"/>
  </w:num>
  <w:num w:numId="11">
    <w:abstractNumId w:val="7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29"/>
    <w:rsid w:val="00017EB9"/>
    <w:rsid w:val="00062E29"/>
    <w:rsid w:val="000975E6"/>
    <w:rsid w:val="000F5BD9"/>
    <w:rsid w:val="001229E1"/>
    <w:rsid w:val="00131B54"/>
    <w:rsid w:val="001F538F"/>
    <w:rsid w:val="0022119D"/>
    <w:rsid w:val="002D3F92"/>
    <w:rsid w:val="002F0626"/>
    <w:rsid w:val="003474A7"/>
    <w:rsid w:val="0037209C"/>
    <w:rsid w:val="003726FB"/>
    <w:rsid w:val="00387628"/>
    <w:rsid w:val="0039552B"/>
    <w:rsid w:val="00400E96"/>
    <w:rsid w:val="00413469"/>
    <w:rsid w:val="00422F6B"/>
    <w:rsid w:val="004234A1"/>
    <w:rsid w:val="00455A08"/>
    <w:rsid w:val="00460ECB"/>
    <w:rsid w:val="004E7615"/>
    <w:rsid w:val="00563830"/>
    <w:rsid w:val="0069625B"/>
    <w:rsid w:val="006F512E"/>
    <w:rsid w:val="00722BD0"/>
    <w:rsid w:val="008134CA"/>
    <w:rsid w:val="00874849"/>
    <w:rsid w:val="00876EE2"/>
    <w:rsid w:val="008D2E6F"/>
    <w:rsid w:val="008E5506"/>
    <w:rsid w:val="00910D8E"/>
    <w:rsid w:val="009A4274"/>
    <w:rsid w:val="009B6037"/>
    <w:rsid w:val="00A13A3A"/>
    <w:rsid w:val="00A50832"/>
    <w:rsid w:val="00A72C34"/>
    <w:rsid w:val="00AD2897"/>
    <w:rsid w:val="00B238DB"/>
    <w:rsid w:val="00B34401"/>
    <w:rsid w:val="00BC1235"/>
    <w:rsid w:val="00BC53F1"/>
    <w:rsid w:val="00BC5677"/>
    <w:rsid w:val="00C06E23"/>
    <w:rsid w:val="00C164AE"/>
    <w:rsid w:val="00C35018"/>
    <w:rsid w:val="00C36D23"/>
    <w:rsid w:val="00C454C1"/>
    <w:rsid w:val="00CB43DE"/>
    <w:rsid w:val="00CB7EF4"/>
    <w:rsid w:val="00D241FB"/>
    <w:rsid w:val="00D61749"/>
    <w:rsid w:val="00D704D5"/>
    <w:rsid w:val="00DD16D3"/>
    <w:rsid w:val="00DE43C1"/>
    <w:rsid w:val="00ED07D1"/>
    <w:rsid w:val="00F07F41"/>
    <w:rsid w:val="00F23836"/>
    <w:rsid w:val="00F94C05"/>
    <w:rsid w:val="00FA0991"/>
    <w:rsid w:val="00FD059A"/>
    <w:rsid w:val="00F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A3B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0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3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62E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62E29"/>
    <w:rPr>
      <w:sz w:val="18"/>
      <w:szCs w:val="18"/>
    </w:rPr>
  </w:style>
  <w:style w:type="paragraph" w:customStyle="1" w:styleId="text">
    <w:name w:val="text"/>
    <w:basedOn w:val="a"/>
    <w:rsid w:val="00062E29"/>
    <w:pPr>
      <w:adjustRightInd w:val="0"/>
      <w:spacing w:after="158"/>
      <w:jc w:val="left"/>
      <w:textAlignment w:val="baseline"/>
    </w:pPr>
    <w:rPr>
      <w:rFonts w:ascii="Times New Roman" w:eastAsia="宋体" w:hAnsi="Times New Roman" w:cs="Times New Roman"/>
      <w:kern w:val="0"/>
      <w:szCs w:val="20"/>
      <w:lang w:eastAsia="zh-TW"/>
    </w:rPr>
  </w:style>
  <w:style w:type="paragraph" w:styleId="a7">
    <w:name w:val="Date"/>
    <w:basedOn w:val="a"/>
    <w:next w:val="a"/>
    <w:link w:val="a8"/>
    <w:uiPriority w:val="99"/>
    <w:semiHidden/>
    <w:unhideWhenUsed/>
    <w:rsid w:val="00D704D5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D704D5"/>
  </w:style>
  <w:style w:type="character" w:customStyle="1" w:styleId="10">
    <w:name w:val="标题 1字符"/>
    <w:basedOn w:val="a0"/>
    <w:link w:val="1"/>
    <w:uiPriority w:val="9"/>
    <w:rsid w:val="00D704D5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D704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D704D5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page number"/>
    <w:basedOn w:val="a0"/>
    <w:unhideWhenUsed/>
    <w:rsid w:val="004234A1"/>
  </w:style>
  <w:style w:type="paragraph" w:styleId="ac">
    <w:name w:val="List Paragraph"/>
    <w:basedOn w:val="a"/>
    <w:uiPriority w:val="34"/>
    <w:qFormat/>
    <w:rsid w:val="00A50832"/>
    <w:pPr>
      <w:ind w:firstLineChars="200" w:firstLine="420"/>
    </w:pPr>
  </w:style>
  <w:style w:type="paragraph" w:styleId="ad">
    <w:name w:val="TOC Heading"/>
    <w:basedOn w:val="1"/>
    <w:next w:val="a"/>
    <w:uiPriority w:val="39"/>
    <w:unhideWhenUsed/>
    <w:qFormat/>
    <w:rsid w:val="002211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2119D"/>
    <w:pPr>
      <w:ind w:left="240"/>
      <w:jc w:val="left"/>
    </w:pPr>
    <w:rPr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2119D"/>
    <w:pPr>
      <w:spacing w:before="120"/>
      <w:jc w:val="left"/>
    </w:pPr>
    <w:rPr>
      <w:b/>
      <w: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2119D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2119D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2119D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2119D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2119D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2119D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2119D"/>
    <w:pPr>
      <w:ind w:left="1920"/>
      <w:jc w:val="left"/>
    </w:pPr>
    <w:rPr>
      <w:sz w:val="18"/>
      <w:szCs w:val="18"/>
    </w:rPr>
  </w:style>
  <w:style w:type="paragraph" w:styleId="ae">
    <w:name w:val="Revision"/>
    <w:hidden/>
    <w:uiPriority w:val="99"/>
    <w:semiHidden/>
    <w:rsid w:val="0022119D"/>
  </w:style>
  <w:style w:type="paragraph" w:styleId="af">
    <w:name w:val="Document Map"/>
    <w:basedOn w:val="a"/>
    <w:link w:val="af0"/>
    <w:uiPriority w:val="99"/>
    <w:semiHidden/>
    <w:unhideWhenUsed/>
    <w:rsid w:val="0022119D"/>
    <w:rPr>
      <w:rFonts w:ascii="Times New Roman" w:hAnsi="Times New Roman" w:cs="Times New Roman"/>
    </w:rPr>
  </w:style>
  <w:style w:type="character" w:customStyle="1" w:styleId="af0">
    <w:name w:val="文档结构图字符"/>
    <w:basedOn w:val="a0"/>
    <w:link w:val="af"/>
    <w:uiPriority w:val="99"/>
    <w:semiHidden/>
    <w:rsid w:val="0022119D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BC5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53F1"/>
    <w:rPr>
      <w:b/>
      <w:bCs/>
      <w:sz w:val="32"/>
      <w:szCs w:val="32"/>
    </w:rPr>
  </w:style>
  <w:style w:type="numbering" w:styleId="111111">
    <w:name w:val="Outline List 2"/>
    <w:basedOn w:val="a2"/>
    <w:uiPriority w:val="99"/>
    <w:semiHidden/>
    <w:unhideWhenUsed/>
    <w:rsid w:val="001F538F"/>
    <w:pPr>
      <w:numPr>
        <w:numId w:val="11"/>
      </w:numPr>
    </w:pPr>
  </w:style>
  <w:style w:type="table" w:styleId="af1">
    <w:name w:val="Table Grid"/>
    <w:basedOn w:val="a1"/>
    <w:uiPriority w:val="39"/>
    <w:rsid w:val="009A4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package" Target="embeddings/Microsoft_Word___1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658E8B-86F9-B449-A579-345F3A80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366</Words>
  <Characters>2087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文档信息</vt:lpstr>
      <vt:lpstr>目录</vt:lpstr>
      <vt:lpstr>需求名称</vt:lpstr>
      <vt:lpstr>需求背景</vt:lpstr>
      <vt:lpstr>名词或术语解释</vt:lpstr>
      <vt:lpstr>需求预期目标</vt:lpstr>
      <vt:lpstr>需求描述</vt:lpstr>
      <vt:lpstr>    总体描述</vt:lpstr>
      <vt:lpstr>    业务情形</vt:lpstr>
      <vt:lpstr>    业务流程</vt:lpstr>
      <vt:lpstr>    功能需求</vt:lpstr>
      <vt:lpstr>        投放时段定向</vt:lpstr>
      <vt:lpstr>        城市定向</vt:lpstr>
      <vt:lpstr>        运营商定向</vt:lpstr>
      <vt:lpstr>        网络定向</vt:lpstr>
      <vt:lpstr>        操作系统定向</vt:lpstr>
      <vt:lpstr>        设备类型定向</vt:lpstr>
      <vt:lpstr>        媒体类型定向</vt:lpstr>
      <vt:lpstr>        ADX定向、投放市场类型定向、媒体定向</vt:lpstr>
      <vt:lpstr>    业务约束</vt:lpstr>
      <vt:lpstr>需求影响范围及数量估计</vt:lpstr>
      <vt:lpstr>时间要求</vt:lpstr>
      <vt:lpstr>应用支撑现状</vt:lpstr>
      <vt:lpstr>附录</vt:lpstr>
    </vt:vector>
  </TitlesOfParts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sy zhao</cp:lastModifiedBy>
  <cp:revision>8</cp:revision>
  <dcterms:created xsi:type="dcterms:W3CDTF">2016-10-24T02:35:00Z</dcterms:created>
  <dcterms:modified xsi:type="dcterms:W3CDTF">2016-10-24T09:54:00Z</dcterms:modified>
</cp:coreProperties>
</file>