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00"/>
            <w:u w:val="single"/>
            <w:shd w:fill="eeeeee" w:val="clear"/>
            <w:rtl w:val="0"/>
          </w:rPr>
          <w:t xml:space="preserve">Date Range Picker</w:t>
        </w:r>
      </w:hyperlink>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shd w:fill="00caff" w:val="clear"/>
            <w:rtl w:val="0"/>
          </w:rPr>
          <w:t xml:space="preserve">Improvely</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009fe8" w:val="clear"/>
            <w:rtl w:val="0"/>
          </w:rPr>
          <w:t xml:space="preserve">W3Counter</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shd w:fill="0066cc" w:val="clear"/>
            <w:rtl w:val="0"/>
          </w:rPr>
          <w:t xml:space="preserve">Website Goodies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shd w:fill="0066cc"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shd w:fill="0066cc" w:val="clea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shd w:fill="0066cc"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00" w:lineRule="auto"/>
        <w:rPr/>
      </w:pPr>
      <w:r w:rsidDel="00000000" w:rsidR="00000000" w:rsidRPr="00000000">
        <w:rPr>
          <w:rtl w:val="0"/>
        </w:rPr>
        <w:t xml:space="preserve">Date Range Picker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A JavaScript component for choosing date ranges.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Designed to work with the Bootstrap CSS framework.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color w:val="0000ee"/>
          <w:u w:val="single"/>
        </w:rPr>
      </w:pPr>
      <w:hyperlink r:id="rId10">
        <w:r w:rsidDel="00000000" w:rsidR="00000000" w:rsidRPr="00000000">
          <w:rPr>
            <w:color w:val="0000ee"/>
            <w:u w:val="single"/>
            <w:rtl w:val="0"/>
          </w:rPr>
          <w:t xml:space="preserve">View on GitHub</w:t>
        </w:r>
      </w:hyperlink>
      <w:r w:rsidDel="00000000" w:rsidR="00000000" w:rsidRPr="00000000">
        <w:rPr>
          <w:rtl w:val="0"/>
        </w:rPr>
        <w:t xml:space="preserve">   </w:t>
      </w:r>
      <w:hyperlink r:id="rId11">
        <w:r w:rsidDel="00000000" w:rsidR="00000000" w:rsidRPr="00000000">
          <w:rPr>
            <w:color w:val="0000ee"/>
            <w:u w:val="single"/>
            <w:rtl w:val="0"/>
          </w:rPr>
          <w:t xml:space="preserve">Download ZIP</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825" w:hanging="360"/>
      </w:pPr>
      <w:hyperlink w:anchor="1fob9te">
        <w:r w:rsidDel="00000000" w:rsidR="00000000" w:rsidRPr="00000000">
          <w:rPr>
            <w:color w:val="0000ee"/>
            <w:sz w:val="18"/>
            <w:szCs w:val="18"/>
            <w:u w:val="single"/>
            <w:rtl w:val="0"/>
          </w:rPr>
          <w:t xml:space="preserve">Date Range Picker</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825" w:hanging="360"/>
      </w:pPr>
      <w:hyperlink w:anchor="3znysh7">
        <w:r w:rsidDel="00000000" w:rsidR="00000000" w:rsidRPr="00000000">
          <w:rPr>
            <w:color w:val="0000ee"/>
            <w:sz w:val="18"/>
            <w:szCs w:val="18"/>
            <w:u w:val="single"/>
            <w:rtl w:val="0"/>
          </w:rPr>
          <w:t xml:space="preserve">Date and Time</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825" w:hanging="360"/>
      </w:pPr>
      <w:hyperlink w:anchor="2et92p0">
        <w:r w:rsidDel="00000000" w:rsidR="00000000" w:rsidRPr="00000000">
          <w:rPr>
            <w:color w:val="0000ee"/>
            <w:sz w:val="18"/>
            <w:szCs w:val="18"/>
            <w:u w:val="single"/>
            <w:rtl w:val="0"/>
          </w:rPr>
          <w:t xml:space="preserve">Single Date Picker</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825" w:hanging="360"/>
      </w:pPr>
      <w:hyperlink w:anchor="tyjcwt">
        <w:r w:rsidDel="00000000" w:rsidR="00000000" w:rsidRPr="00000000">
          <w:rPr>
            <w:color w:val="0000ee"/>
            <w:sz w:val="18"/>
            <w:szCs w:val="18"/>
            <w:u w:val="single"/>
            <w:rtl w:val="0"/>
          </w:rPr>
          <w:t xml:space="preserve">Predefined Ranges</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825" w:hanging="360"/>
      </w:pPr>
      <w:hyperlink w:anchor="3dy6vkm">
        <w:r w:rsidDel="00000000" w:rsidR="00000000" w:rsidRPr="00000000">
          <w:rPr>
            <w:color w:val="0000ee"/>
            <w:sz w:val="18"/>
            <w:szCs w:val="18"/>
            <w:u w:val="single"/>
            <w:rtl w:val="0"/>
          </w:rPr>
          <w:t xml:space="preserve">Input Initially Empty</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Configuration Generator</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Options, Methods &amp; Events</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0" w:lineRule="auto"/>
        <w:rPr/>
      </w:pPr>
      <w:r w:rsidDel="00000000" w:rsidR="00000000" w:rsidRPr="00000000">
        <w:rPr>
          <w:rtl w:val="0"/>
        </w:rPr>
        <w:t xml:space="preserve">Originally built for reporting at </w:t>
      </w:r>
      <w:hyperlink r:id="rId12">
        <w:r w:rsidDel="00000000" w:rsidR="00000000" w:rsidRPr="00000000">
          <w:rPr>
            <w:color w:val="0000ee"/>
            <w:u w:val="single"/>
            <w:rtl w:val="0"/>
          </w:rPr>
          <w:t xml:space="preserve">Improvely</w:t>
        </w:r>
      </w:hyperlink>
      <w:r w:rsidDel="00000000" w:rsidR="00000000" w:rsidRPr="00000000">
        <w:rPr>
          <w:rtl w:val="0"/>
        </w:rPr>
        <w:t xml:space="preserve">, the Date Range Picker can be attached to any webpage element to pop up two calendars for selecting dates, times, or from predefined ranges like "Last 30 Days".</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Range Picker relies on </w:t>
      </w:r>
      <w:hyperlink r:id="rId13">
        <w:r w:rsidDel="00000000" w:rsidR="00000000" w:rsidRPr="00000000">
          <w:rPr>
            <w:color w:val="0000ee"/>
            <w:u w:val="single"/>
            <w:rtl w:val="0"/>
          </w:rPr>
          <w:t xml:space="preserve">Bootstrap</w:t>
        </w:r>
      </w:hyperlink>
      <w:r w:rsidDel="00000000" w:rsidR="00000000" w:rsidRPr="00000000">
        <w:rPr>
          <w:rtl w:val="0"/>
        </w:rPr>
        <w:t xml:space="preserve">, </w:t>
      </w:r>
      <w:hyperlink r:id="rId14">
        <w:r w:rsidDel="00000000" w:rsidR="00000000" w:rsidRPr="00000000">
          <w:rPr>
            <w:color w:val="0000ee"/>
            <w:u w:val="single"/>
            <w:rtl w:val="0"/>
          </w:rPr>
          <w:t xml:space="preserve">jQuery</w:t>
        </w:r>
      </w:hyperlink>
      <w:r w:rsidDel="00000000" w:rsidR="00000000" w:rsidRPr="00000000">
        <w:rPr>
          <w:rtl w:val="0"/>
        </w:rPr>
        <w:t xml:space="preserve"> and </w:t>
      </w:r>
      <w:hyperlink r:id="rId15">
        <w:r w:rsidDel="00000000" w:rsidR="00000000" w:rsidRPr="00000000">
          <w:rPr>
            <w:color w:val="0000ee"/>
            <w:u w:val="single"/>
            <w:rtl w:val="0"/>
          </w:rPr>
          <w:t xml:space="preserve">Moment.js</w:t>
        </w:r>
      </w:hyperlink>
      <w:r w:rsidDel="00000000" w:rsidR="00000000" w:rsidRPr="00000000">
        <w:rPr>
          <w:rtl w:val="0"/>
        </w:rPr>
        <w:t xml:space="preserve">. Include the required scripts and stylesheet in your page: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attach the picker to the element you want to trigger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pict>
          <v:rect style="width:0.0pt;height:1.5pt" o:hr="t" o:hrstd="t" o:hralign="center" fillcolor="#A0A0A0" stroked="f"/>
        </w:pict>
      </w:r>
      <w:r w:rsidDel="00000000" w:rsidR="00000000" w:rsidRPr="00000000">
        <w:rPr>
          <w:rtl w:val="0"/>
        </w:rPr>
        <w:t xml:space="preserve">You can customize Date Range Picker with </w:t>
      </w:r>
      <w:hyperlink w:anchor="4d34og8">
        <w:r w:rsidDel="00000000" w:rsidR="00000000" w:rsidRPr="00000000">
          <w:rPr>
            <w:color w:val="0000ee"/>
            <w:u w:val="single"/>
            <w:rtl w:val="0"/>
          </w:rPr>
          <w:t xml:space="preserve">options</w:t>
        </w:r>
      </w:hyperlink>
      <w:r w:rsidDel="00000000" w:rsidR="00000000" w:rsidRPr="00000000">
        <w:rPr>
          <w:rtl w:val="0"/>
        </w:rPr>
        <w:t xml:space="preserve">, and get notified when the user chooses new dates by providing a callback function.</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Examples</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Date Range Picker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Range Picker is attached to a text input. It will use the current value of the input to initialize, and update the input if new dates are chosen.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Demo:</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Date and Time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Range Picker can also be used to select times. Hour, minute and (optional) second dropdowns are added below the calendars. An option exists to set the increment count of the minutes dropdown to e.g. offer only 15-minute or 30-minute increments.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Demo:</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Single Date Picker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Range Picker can be turned into a single date picker widget with only one calendar. In this example, dropdowns to select a month and year have also been enabled at the top of the calendar to quickly jump to different months.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Demo:</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Predefined Ranges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option to predefine date ranges that the user can choose from a list.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Demo: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75" w:before="75" w:lineRule="auto"/>
        <w:ind w:left="150" w:right="150" w:firstLine="0"/>
        <w:rPr>
          <w:highlight w:val="white"/>
        </w:rPr>
      </w:pPr>
      <w:r w:rsidDel="00000000" w:rsidR="00000000" w:rsidRPr="00000000">
        <w:rPr>
          <w:highlight w:val="white"/>
          <w:rtl w:val="0"/>
        </w:rPr>
        <w:t xml:space="preserve"> </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Input Initially Empty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using a date range as a filter, you may want to attach a picker to an input but leave it empty by default. This example shows how to accomplish that using the autoUpdateInput setting, and the apply and cancel events.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Demo:</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 Generator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startDate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endDate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minDate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maxDate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right left center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drops down up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showDropdowns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showWeekNumbers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showISOWeekNumbers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singleDatePicker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timePicker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timePicker24Hour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timePickerIncrement (in minutes)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timePickerSeconds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dateLimit (with example date range span)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locale (with example settings)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autoApply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linkedCalendars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autoUpdateInput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buttonClasses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applyClass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cancelClass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ranges (with example predefined ranges)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alwaysShowCalendars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showCustomRangeLabel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Your Date Range Picker</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Configuration</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startDate (Date object, moment object or string) The start of the initially selected date range</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endDate: (Date object, moment object or string) The end of the initially selected date range</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minDate: (Date object, moment object or string) The earliest date a user may select</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maxDate: (Date object, moment object or string) The latest date a user may select</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dateLimit: (object) The maximum span between the selected start and end dates. Can have any property you can add to a moment object (i.e. days, months)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showDropdowns: (boolean) Show year and month select boxes above calendars to jump to a specific month and year</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showWeekNumbers: (boolean) Show localized week numbers at the start of each week on the calendars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showISOWeekNumbers: (boolean) Show ISO week numbers at the start of each week on the calendars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timePicker: (boolean) Allow selection of dates with times, not just dates</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timePickerIncrement: (number) Increment of the minutes selection list for times (i.e. 30 to allow only selection of times ending in 0 or 30)</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timePicker24Hour: (boolean) Use 24-hour instead of 12-hour times, removing the AM/PM selection</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timePickerSeconds: (boolean) Show seconds in the timePicker</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ranges: (object) Set predefined date ranges the user can select from. Each key is the label for the range, and its value an array with two dates representing the bounds of the range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showCustomRangeLabel: (boolean) Displays an item labeled "Custom Range" at the end of the list of predefined ranges, when the ranges option is used. This option will be highlighted whenever the current date range selection does not match one of the predefined ranges. Clicking it will display the calendars to select a new range.</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alwaysShowCalendars: (boolean) Normally, if you use the ranges option to specify pre-defined date ranges, calendars for choosing a custom date range are not shown until the user clicks "Custom Range". When this option is set to true, the calendars for choosing a custom date range are always shown instead.</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opens: (string: 'left'/'right'/'center') Whether the picker appears aligned to the left, to the right, or centered under the HTML element it's attached to</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drops: (string: 'down' or 'up') Whether the picker appears below (default) or above the HTML element it's attached to</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buttonClasses: (array) CSS class names that will be added to all buttons in the picker</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applyClass: (string) CSS class string that will be added to the apply button</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cancelClass: (string) CSS class string that will be added to the cancel button</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locale: (object) Allows you to provide localized strings for buttons and labels, customize the date format, and change the first day of week for the calendars. Check off "locale (with example settings)" in the configuration generator to see how to customize these options.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singleDatePicker: (boolean) Show only a single calendar to choose one date, instead of a range picker with two calendars; the start and end dates provided to your callback will be the same single date chosen</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autoApply: (boolean) Hide the apply and cancel buttons, and automatically apply a new date range as soon as two dates or a predefined range is selected</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linkedCalendars: (boolean) When enabled, the two calendars displayed will always be for two sequential months (i.e. January and February), and both will be advanced when clicking the left or right arrows above the calendars. When disabled, the two calendars can be individually advanced and display any month/year.</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isInvalidDate: (function) A function that is passed each date in the two calendars before they are displayed, and may return true or false to indicate whether that date should be available for selection or not.</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isCustomDate: (function) A function that is passed each date in the two calendars before they are displayed, and may return a string or array of CSS class names to apply to that date's calendar cell.</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autoUpdateInput: (boolean) Indicates whether the date range picker should automatically update the value of an &lt;input&gt; element it's attached to at initialization and when the selected dates change.</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parentEl: (string) jQuery selector of the parent element that the date range picker will be added to, if not provided this will be 'body'</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programmatically update the startDate and endDate in the picker using the setStartDate and setEndDate methods. You can access the Date Range Picker object and its functions and properties through data properties of the element you attached it to.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setStartDate(Date/moment/string): Sets the date range picker's currently selected start date to the provided date</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setEndDate(Date/moment/string): Sets the date range picker's currently selected end date to the provided date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b w:val="1"/>
          <w:rtl w:val="0"/>
        </w:rPr>
        <w:t xml:space="preserve">Example usage:</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events are triggered on the element you attach the picker to, which you can listen for.</w:t>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show.daterangepicker: Triggered when the picker is shown</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hide.daterangepicker: Triggered when the picker is hidden</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showCalendar.daterangepicker: Triggered when the calendar(s) are shown</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hideCalendar.daterangepicker: Triggered when the calendar(s) are hidden</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apply.daterangepicker: Triggered when the apply button is clicked, or when a predefined range is clicked</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cancel.daterangepicker: Triggered when the cancel button is clicked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applications need a "clear" instead of a "cancel" functionality, which can be achieved by changing the button label and watching for the cancel event: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passing in a callback to the constructor is the easiest way to listen for changes in the selected date range, you can also do something every time the apply button is clicked even if the selection hasn't changed:</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MIT License (MIT)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(c) 2012-2017 </w:t>
      </w:r>
      <w:hyperlink r:id="rId16">
        <w:r w:rsidDel="00000000" w:rsidR="00000000" w:rsidRPr="00000000">
          <w:rPr>
            <w:color w:val="0000ee"/>
            <w:u w:val="single"/>
            <w:rtl w:val="0"/>
          </w:rPr>
          <w:t xml:space="preserve">Dan Grossman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Comments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Please enable JavaScript to view the </w:t>
      </w:r>
      <w:hyperlink r:id="rId17">
        <w:r w:rsidDel="00000000" w:rsidR="00000000" w:rsidRPr="00000000">
          <w:rPr>
            <w:color w:val="0000ee"/>
            <w:u w:val="single"/>
            <w:rtl w:val="0"/>
          </w:rPr>
          <w:t xml:space="preserve">comments powered by Disqus.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2012-2017 </w:t>
      </w:r>
      <w:hyperlink r:id="rId18">
        <w:r w:rsidDel="00000000" w:rsidR="00000000" w:rsidRPr="00000000">
          <w:rPr>
            <w:color w:val="0000ee"/>
            <w:u w:val="single"/>
            <w:rtl w:val="0"/>
          </w:rPr>
          <w:t xml:space="preserve">Awio Web Services LLC</w:t>
        </w:r>
      </w:hyperlink>
      <w:r w:rsidDel="00000000" w:rsidR="00000000" w:rsidRPr="00000000">
        <w:rPr>
          <w:rtl w:val="0"/>
        </w:rPr>
        <w:t xml:space="preserve">.   Developed and maintained by </w:t>
      </w:r>
      <w:hyperlink r:id="rId19">
        <w:r w:rsidDel="00000000" w:rsidR="00000000" w:rsidRPr="00000000">
          <w:rPr>
            <w:color w:val="0000ee"/>
            <w:u w:val="single"/>
            <w:rtl w:val="0"/>
          </w:rPr>
          <w:t xml:space="preserve">Dan Grossman</w:t>
        </w:r>
      </w:hyperlink>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grossman/bootstrap-daterangepicker/archive/master.zip" TargetMode="External"/><Relationship Id="rId10" Type="http://schemas.openxmlformats.org/officeDocument/2006/relationships/hyperlink" Target="https://github.com/dangrossman/bootstrap-daterangepicker" TargetMode="External"/><Relationship Id="rId13" Type="http://schemas.openxmlformats.org/officeDocument/2006/relationships/hyperlink" Target="http://getbootstrap.com/" TargetMode="External"/><Relationship Id="rId12" Type="http://schemas.openxmlformats.org/officeDocument/2006/relationships/hyperlink" Target="https://www.improvel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sitegoodies.com" TargetMode="External"/><Relationship Id="rId15" Type="http://schemas.openxmlformats.org/officeDocument/2006/relationships/hyperlink" Target="http://momentjs.com/" TargetMode="External"/><Relationship Id="rId14" Type="http://schemas.openxmlformats.org/officeDocument/2006/relationships/hyperlink" Target="http://www.jquery.com/" TargetMode="External"/><Relationship Id="rId17" Type="http://schemas.openxmlformats.org/officeDocument/2006/relationships/hyperlink" Target="https://disqus.com/?ref_noscript" TargetMode="External"/><Relationship Id="rId16" Type="http://schemas.openxmlformats.org/officeDocument/2006/relationships/hyperlink" Target="http://www.dangrossman.info" TargetMode="External"/><Relationship Id="rId5" Type="http://schemas.openxmlformats.org/officeDocument/2006/relationships/styles" Target="styles.xml"/><Relationship Id="rId19" Type="http://schemas.openxmlformats.org/officeDocument/2006/relationships/hyperlink" Target="http://www.dangrossman.info/" TargetMode="External"/><Relationship Id="rId6" Type="http://schemas.openxmlformats.org/officeDocument/2006/relationships/hyperlink" Target="http://www.daterangepicker.com" TargetMode="External"/><Relationship Id="rId18" Type="http://schemas.openxmlformats.org/officeDocument/2006/relationships/hyperlink" Target="http://www.awio.com" TargetMode="External"/><Relationship Id="rId7" Type="http://schemas.openxmlformats.org/officeDocument/2006/relationships/hyperlink" Target="https://www.improvely.com" TargetMode="External"/><Relationship Id="rId8" Type="http://schemas.openxmlformats.org/officeDocument/2006/relationships/hyperlink" Target="https://www.w3co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