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wheelStep: 20</w:t>
        <w:br w:type="textWrapping"/>
        <w:t xml:space="preserve">  });</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w:t>
        <w:br w:type="textWrapping"/>
        <w:t xml:space="preserve">      wheelStep: 100</w:t>
        <w:br w:type="textWrapping"/>
        <w:t xml:space="preserve">  });</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