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backgroundColor: '#ccc',</w:t>
        <w:br w:type="textWrapping"/>
        <w:t xml:space="preserve">  labelColor: '#060',</w:t>
        <w:br w:type="textWrapping"/>
        <w:t xml:space="preserve">  colors: [</w:t>
        <w:br w:type="textWrapping"/>
        <w:t xml:space="preserve">    '#0BA462',</w:t>
        <w:br w:type="textWrapping"/>
        <w:t xml:space="preserve">    '#39B580',</w:t>
        <w:br w:type="textWrapping"/>
        <w:t xml:space="preserve">    '#67C69D',</w:t>
        <w:br w:type="textWrapping"/>
        <w:t xml:space="preserve">    '#95D7BB'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