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F27413" w14:textId="77777777" w:rsidR="009E72A5" w:rsidRPr="009E72A5" w:rsidRDefault="009E72A5" w:rsidP="005A3DCC">
      <w:pPr>
        <w:pStyle w:val="1"/>
      </w:pPr>
      <w:r w:rsidRPr="009E72A5">
        <w:rPr>
          <w:rFonts w:hint="eastAsia"/>
        </w:rPr>
        <w:t>使用</w:t>
      </w:r>
      <w:r w:rsidRPr="009E72A5">
        <w:rPr>
          <w:rFonts w:hint="eastAsia"/>
        </w:rPr>
        <w:t>python</w:t>
      </w:r>
      <w:r w:rsidRPr="009E72A5">
        <w:rPr>
          <w:rFonts w:hint="eastAsia"/>
        </w:rPr>
        <w:t>语言（用</w:t>
      </w:r>
      <w:proofErr w:type="spellStart"/>
      <w:r w:rsidRPr="009E72A5">
        <w:rPr>
          <w:rFonts w:hint="eastAsia"/>
        </w:rPr>
        <w:t>networkx</w:t>
      </w:r>
      <w:proofErr w:type="spellEnd"/>
      <w:r w:rsidRPr="009E72A5">
        <w:rPr>
          <w:rFonts w:hint="eastAsia"/>
        </w:rPr>
        <w:t>包）</w:t>
      </w:r>
    </w:p>
    <w:p w14:paraId="665BFC81" w14:textId="77777777" w:rsidR="009E72A5" w:rsidRPr="009E72A5" w:rsidRDefault="009E72A5" w:rsidP="009E72A5">
      <w:pPr>
        <w:rPr>
          <w:b/>
          <w:bCs/>
          <w:kern w:val="44"/>
          <w:sz w:val="44"/>
          <w:szCs w:val="44"/>
        </w:rPr>
      </w:pPr>
      <w:r w:rsidRPr="009E72A5">
        <w:rPr>
          <w:rFonts w:hint="eastAsia"/>
          <w:b/>
          <w:bCs/>
          <w:kern w:val="44"/>
          <w:sz w:val="44"/>
          <w:szCs w:val="44"/>
        </w:rPr>
        <w:t>也可以用</w:t>
      </w:r>
      <w:proofErr w:type="spellStart"/>
      <w:r w:rsidRPr="009E72A5">
        <w:rPr>
          <w:rFonts w:hint="eastAsia"/>
          <w:b/>
          <w:bCs/>
          <w:kern w:val="44"/>
          <w:sz w:val="44"/>
          <w:szCs w:val="44"/>
        </w:rPr>
        <w:t>Pajek</w:t>
      </w:r>
      <w:proofErr w:type="spellEnd"/>
      <w:r w:rsidRPr="009E72A5">
        <w:rPr>
          <w:rFonts w:hint="eastAsia"/>
          <w:b/>
          <w:bCs/>
          <w:kern w:val="44"/>
          <w:sz w:val="44"/>
          <w:szCs w:val="44"/>
        </w:rPr>
        <w:t>软件，</w:t>
      </w:r>
      <w:proofErr w:type="spellStart"/>
      <w:r w:rsidRPr="009E72A5">
        <w:rPr>
          <w:rFonts w:hint="eastAsia"/>
          <w:b/>
          <w:bCs/>
          <w:kern w:val="44"/>
          <w:sz w:val="44"/>
          <w:szCs w:val="44"/>
        </w:rPr>
        <w:t>matlab</w:t>
      </w:r>
      <w:proofErr w:type="spellEnd"/>
      <w:r w:rsidRPr="009E72A5">
        <w:rPr>
          <w:rFonts w:hint="eastAsia"/>
          <w:b/>
          <w:bCs/>
          <w:kern w:val="44"/>
          <w:sz w:val="44"/>
          <w:szCs w:val="44"/>
        </w:rPr>
        <w:t>.</w:t>
      </w:r>
    </w:p>
    <w:p w14:paraId="71F2C796" w14:textId="77777777" w:rsidR="009E3DED" w:rsidRDefault="00152BF1" w:rsidP="005A3DCC">
      <w:pPr>
        <w:pStyle w:val="1"/>
      </w:pPr>
      <w:r w:rsidRPr="008C08E1">
        <w:rPr>
          <w:rFonts w:hint="eastAsia"/>
          <w:highlight w:val="yellow"/>
        </w:rPr>
        <w:t>数据说明：</w:t>
      </w:r>
    </w:p>
    <w:p w14:paraId="09DFC6D2" w14:textId="77777777" w:rsidR="00152BF1" w:rsidRDefault="00152BF1" w:rsidP="00152BF1">
      <w:r>
        <w:t>N</w:t>
      </w:r>
      <w:r>
        <w:rPr>
          <w:rFonts w:hint="eastAsia"/>
        </w:rPr>
        <w:t>ame:</w:t>
      </w:r>
      <w:r>
        <w:rPr>
          <w:rFonts w:hint="eastAsia"/>
        </w:rPr>
        <w:t>代表用户名</w:t>
      </w:r>
      <w:r>
        <w:rPr>
          <w:rFonts w:hint="eastAsia"/>
        </w:rPr>
        <w:t xml:space="preserve"> </w:t>
      </w:r>
    </w:p>
    <w:p w14:paraId="68DB2D8B" w14:textId="77777777" w:rsidR="00152BF1" w:rsidRDefault="00152BF1" w:rsidP="00152BF1">
      <w:r>
        <w:t>I</w:t>
      </w:r>
      <w:r>
        <w:rPr>
          <w:rFonts w:hint="eastAsia"/>
        </w:rPr>
        <w:t xml:space="preserve">d: </w:t>
      </w:r>
      <w:r>
        <w:rPr>
          <w:rFonts w:hint="eastAsia"/>
        </w:rPr>
        <w:t>代表理财产品编号</w:t>
      </w:r>
      <w:r>
        <w:rPr>
          <w:rFonts w:hint="eastAsia"/>
        </w:rPr>
        <w:t xml:space="preserve"> </w:t>
      </w:r>
    </w:p>
    <w:p w14:paraId="3B6F23BC" w14:textId="77777777" w:rsidR="00AA387D" w:rsidRDefault="00152BF1" w:rsidP="00AA387D">
      <w:r>
        <w:rPr>
          <w:rFonts w:hint="eastAsia"/>
        </w:rPr>
        <w:t>每个理财产品包括</w:t>
      </w:r>
      <w:r w:rsidR="001C36B8">
        <w:rPr>
          <w:rFonts w:hint="eastAsia"/>
        </w:rPr>
        <w:t>4</w:t>
      </w:r>
      <w:r>
        <w:rPr>
          <w:rFonts w:hint="eastAsia"/>
        </w:rPr>
        <w:t>个属性：</w:t>
      </w:r>
      <w:r>
        <w:rPr>
          <w:rFonts w:hint="eastAsia"/>
        </w:rPr>
        <w:t xml:space="preserve"> </w:t>
      </w:r>
    </w:p>
    <w:p w14:paraId="31BAAEE7" w14:textId="77777777" w:rsidR="00AA387D" w:rsidRDefault="00152BF1" w:rsidP="00AA387D">
      <w:r>
        <w:rPr>
          <w:rFonts w:hint="eastAsia"/>
        </w:rPr>
        <w:t>1.amount</w:t>
      </w:r>
      <w:r>
        <w:rPr>
          <w:rFonts w:hint="eastAsia"/>
        </w:rPr>
        <w:t>代表金额</w:t>
      </w:r>
      <w:r>
        <w:rPr>
          <w:rFonts w:hint="eastAsia"/>
        </w:rPr>
        <w:t xml:space="preserve"> </w:t>
      </w:r>
    </w:p>
    <w:p w14:paraId="61D491F5" w14:textId="77777777" w:rsidR="00AA387D" w:rsidRDefault="00152BF1" w:rsidP="00AA387D">
      <w:r>
        <w:rPr>
          <w:rFonts w:hint="eastAsia"/>
        </w:rPr>
        <w:t xml:space="preserve">2. </w:t>
      </w:r>
      <w:r>
        <w:t>R</w:t>
      </w:r>
      <w:r>
        <w:rPr>
          <w:rFonts w:hint="eastAsia"/>
        </w:rPr>
        <w:t>ate</w:t>
      </w:r>
      <w:r>
        <w:rPr>
          <w:rFonts w:hint="eastAsia"/>
        </w:rPr>
        <w:t>代表利息</w:t>
      </w:r>
      <w:r>
        <w:rPr>
          <w:rFonts w:hint="eastAsia"/>
        </w:rPr>
        <w:t xml:space="preserve"> </w:t>
      </w:r>
    </w:p>
    <w:p w14:paraId="32F04D21" w14:textId="77777777" w:rsidR="00AA387D" w:rsidRDefault="00152BF1" w:rsidP="00AA387D">
      <w:r>
        <w:rPr>
          <w:rFonts w:hint="eastAsia"/>
        </w:rPr>
        <w:t xml:space="preserve">3. </w:t>
      </w:r>
      <w:r>
        <w:t>T</w:t>
      </w:r>
      <w:r>
        <w:rPr>
          <w:rFonts w:hint="eastAsia"/>
        </w:rPr>
        <w:t>erm</w:t>
      </w:r>
      <w:r>
        <w:rPr>
          <w:rFonts w:hint="eastAsia"/>
        </w:rPr>
        <w:t>代表周期</w:t>
      </w:r>
      <w:r>
        <w:rPr>
          <w:rFonts w:hint="eastAsia"/>
        </w:rPr>
        <w:t xml:space="preserve"> </w:t>
      </w:r>
    </w:p>
    <w:p w14:paraId="47CBBEC2" w14:textId="77777777" w:rsidR="00152BF1" w:rsidRDefault="00152BF1" w:rsidP="00AA387D">
      <w:r>
        <w:rPr>
          <w:rFonts w:hint="eastAsia"/>
        </w:rPr>
        <w:t>4.level</w:t>
      </w:r>
      <w:r>
        <w:rPr>
          <w:rFonts w:hint="eastAsia"/>
        </w:rPr>
        <w:t>代表这个理财产品的风险等级</w:t>
      </w:r>
    </w:p>
    <w:p w14:paraId="6E61F529" w14:textId="77777777" w:rsidR="00152BF1" w:rsidRDefault="00152BF1" w:rsidP="00152BF1"/>
    <w:p w14:paraId="3F071A2F" w14:textId="77777777" w:rsidR="00152BF1" w:rsidRDefault="00AE23E8" w:rsidP="00152BF1">
      <w:r>
        <w:rPr>
          <w:noProof/>
        </w:rPr>
        <w:drawing>
          <wp:inline distT="0" distB="0" distL="0" distR="0" wp14:anchorId="6CB066B0" wp14:editId="46606599">
            <wp:extent cx="5274310" cy="3684692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45352" w14:textId="77777777" w:rsidR="00AE23E8" w:rsidRDefault="00AE23E8" w:rsidP="00152BF1"/>
    <w:p w14:paraId="057D26E4" w14:textId="77777777" w:rsidR="008C08E1" w:rsidRPr="00B40FAC" w:rsidRDefault="005A3DCC" w:rsidP="00B40FAC">
      <w:pPr>
        <w:pStyle w:val="1"/>
      </w:pPr>
      <w:r>
        <w:rPr>
          <w:rFonts w:hint="eastAsia"/>
        </w:rPr>
        <w:t>二分网络拓扑结构</w:t>
      </w:r>
    </w:p>
    <w:p w14:paraId="2D49B1DA" w14:textId="77777777" w:rsidR="00B40FAC" w:rsidRPr="00B40FAC" w:rsidRDefault="008C08E1" w:rsidP="008C08E1">
      <w:pPr>
        <w:pStyle w:val="a3"/>
        <w:numPr>
          <w:ilvl w:val="0"/>
          <w:numId w:val="2"/>
        </w:numPr>
        <w:ind w:firstLineChars="0"/>
        <w:rPr>
          <w:b/>
        </w:rPr>
      </w:pPr>
      <w:r w:rsidRPr="00B40FAC">
        <w:rPr>
          <w:rFonts w:hint="eastAsia"/>
          <w:b/>
        </w:rPr>
        <w:t>构建</w:t>
      </w:r>
      <w:r w:rsidR="00442A40" w:rsidRPr="00B40FAC">
        <w:rPr>
          <w:b/>
        </w:rPr>
        <w:t>“</w:t>
      </w:r>
      <w:r w:rsidR="00442A40" w:rsidRPr="00B40FAC">
        <w:rPr>
          <w:rFonts w:hint="eastAsia"/>
          <w:b/>
        </w:rPr>
        <w:t>用户</w:t>
      </w:r>
      <w:r w:rsidR="00442A40" w:rsidRPr="00B40FAC">
        <w:rPr>
          <w:rFonts w:hint="eastAsia"/>
          <w:b/>
        </w:rPr>
        <w:t>----</w:t>
      </w:r>
      <w:r w:rsidR="00442A40" w:rsidRPr="00B40FAC">
        <w:rPr>
          <w:rFonts w:hint="eastAsia"/>
          <w:b/>
        </w:rPr>
        <w:t>产品</w:t>
      </w:r>
      <w:r w:rsidR="00442A40" w:rsidRPr="00B40FAC">
        <w:rPr>
          <w:b/>
        </w:rPr>
        <w:t>”</w:t>
      </w:r>
      <w:r w:rsidR="00442A40" w:rsidRPr="00B40FAC">
        <w:rPr>
          <w:b/>
        </w:rPr>
        <w:t>二分网</w:t>
      </w:r>
    </w:p>
    <w:p w14:paraId="7F38B46F" w14:textId="77777777" w:rsidR="00B40FAC" w:rsidRPr="00B40FAC" w:rsidRDefault="00B40FAC" w:rsidP="00B40FAC">
      <w:pPr>
        <w:pStyle w:val="a3"/>
        <w:ind w:left="360" w:firstLineChars="0" w:firstLine="0"/>
        <w:rPr>
          <w:highlight w:val="yellow"/>
        </w:rPr>
      </w:pPr>
    </w:p>
    <w:p w14:paraId="3D6F0807" w14:textId="77777777" w:rsidR="00D36BA4" w:rsidRDefault="008C08E1" w:rsidP="00B40FAC">
      <w:pPr>
        <w:pStyle w:val="a3"/>
        <w:ind w:left="360" w:firstLineChars="0" w:firstLine="0"/>
      </w:pPr>
      <w:r w:rsidRPr="008C08E1">
        <w:rPr>
          <w:rFonts w:hint="eastAsia"/>
        </w:rPr>
        <w:t>有向</w:t>
      </w:r>
      <w:r w:rsidRPr="008C08E1">
        <w:rPr>
          <w:rFonts w:hint="eastAsia"/>
        </w:rPr>
        <w:t xml:space="preserve"> </w:t>
      </w:r>
      <w:r w:rsidRPr="008C08E1">
        <w:rPr>
          <w:rFonts w:hint="eastAsia"/>
        </w:rPr>
        <w:t>（</w:t>
      </w:r>
      <w:r w:rsidR="00DA6A13">
        <w:rPr>
          <w:rFonts w:hint="eastAsia"/>
        </w:rPr>
        <w:t>就是</w:t>
      </w:r>
      <w:r w:rsidRPr="008C08E1">
        <w:rPr>
          <w:rFonts w:hint="eastAsia"/>
        </w:rPr>
        <w:t>带箭头的，箭头是从用户指向产品）的二分网络图，</w:t>
      </w:r>
      <w:r w:rsidRPr="00B40FAC">
        <w:rPr>
          <w:rFonts w:hint="eastAsia"/>
          <w:highlight w:val="yellow"/>
        </w:rPr>
        <w:t>两类节点分别用不同颜色表示。</w:t>
      </w:r>
      <w:r w:rsidR="00B40FAC" w:rsidRPr="00B40FAC">
        <w:rPr>
          <w:rFonts w:hint="eastAsia"/>
          <w:highlight w:val="yellow"/>
        </w:rPr>
        <w:t>不同排成两行，位置错综复杂可以。</w:t>
      </w:r>
      <w:r w:rsidR="00D36BA4" w:rsidRPr="00D36BA4">
        <w:rPr>
          <w:rFonts w:hint="eastAsia"/>
        </w:rPr>
        <w:t>同类顶点之间没有联系</w:t>
      </w:r>
      <w:r w:rsidR="00D36BA4" w:rsidRPr="00D36BA4">
        <w:t xml:space="preserve">, </w:t>
      </w:r>
      <w:r w:rsidR="00D36BA4" w:rsidRPr="00D36BA4">
        <w:rPr>
          <w:rFonts w:hint="eastAsia"/>
        </w:rPr>
        <w:t>即</w:t>
      </w:r>
      <w:r w:rsidR="00D36BA4">
        <w:rPr>
          <w:rFonts w:hint="eastAsia"/>
        </w:rPr>
        <w:t>用户</w:t>
      </w:r>
      <w:r w:rsidR="00D36BA4" w:rsidRPr="00D36BA4">
        <w:rPr>
          <w:rFonts w:hint="eastAsia"/>
        </w:rPr>
        <w:t>与</w:t>
      </w:r>
      <w:r w:rsidR="00D36BA4">
        <w:rPr>
          <w:rFonts w:hint="eastAsia"/>
        </w:rPr>
        <w:t>用户</w:t>
      </w:r>
      <w:r w:rsidR="00D36BA4" w:rsidRPr="00D36BA4">
        <w:rPr>
          <w:rFonts w:hint="eastAsia"/>
        </w:rPr>
        <w:t>之间、</w:t>
      </w:r>
      <w:r w:rsidR="00D36BA4">
        <w:rPr>
          <w:rFonts w:hint="eastAsia"/>
        </w:rPr>
        <w:t>产品</w:t>
      </w:r>
      <w:r w:rsidR="00D36BA4" w:rsidRPr="00D36BA4">
        <w:rPr>
          <w:rFonts w:hint="eastAsia"/>
        </w:rPr>
        <w:t>与</w:t>
      </w:r>
      <w:r w:rsidR="00D36BA4">
        <w:rPr>
          <w:rFonts w:hint="eastAsia"/>
        </w:rPr>
        <w:t>产品</w:t>
      </w:r>
      <w:r w:rsidR="00D36BA4" w:rsidRPr="00D36BA4">
        <w:rPr>
          <w:rFonts w:hint="eastAsia"/>
        </w:rPr>
        <w:t>之间没有关联</w:t>
      </w:r>
      <w:r w:rsidR="00D36BA4" w:rsidRPr="00D36BA4">
        <w:t xml:space="preserve">, </w:t>
      </w:r>
      <w:r w:rsidR="00D36BA4" w:rsidRPr="00D36BA4">
        <w:rPr>
          <w:rFonts w:hint="eastAsia"/>
        </w:rPr>
        <w:t>如图所示</w:t>
      </w:r>
    </w:p>
    <w:p w14:paraId="6793B833" w14:textId="77777777" w:rsidR="00D36BA4" w:rsidRDefault="00D36BA4" w:rsidP="00D36BA4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7B267B91" wp14:editId="0E5F537A">
            <wp:extent cx="2428875" cy="7620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E7D8E" w14:textId="77777777" w:rsidR="00ED2C9F" w:rsidRDefault="00ED2C9F" w:rsidP="00ED2C9F"/>
    <w:p w14:paraId="2BF3822F" w14:textId="77777777" w:rsidR="00C34A70" w:rsidRPr="00B40FAC" w:rsidRDefault="00C34A70" w:rsidP="00B40FAC">
      <w:pPr>
        <w:pStyle w:val="a3"/>
        <w:numPr>
          <w:ilvl w:val="0"/>
          <w:numId w:val="2"/>
        </w:numPr>
        <w:ind w:firstLineChars="0"/>
        <w:rPr>
          <w:b/>
        </w:rPr>
      </w:pPr>
      <w:r w:rsidRPr="00B40FAC">
        <w:rPr>
          <w:rFonts w:hint="eastAsia"/>
          <w:b/>
        </w:rPr>
        <w:t>调用投影函数</w:t>
      </w:r>
      <w:r w:rsidR="00B60A8F" w:rsidRPr="00B40FAC">
        <w:rPr>
          <w:rFonts w:hint="eastAsia"/>
          <w:b/>
        </w:rPr>
        <w:t>，对用户</w:t>
      </w:r>
      <w:r w:rsidR="00B60A8F" w:rsidRPr="00B40FAC">
        <w:rPr>
          <w:rFonts w:hint="eastAsia"/>
          <w:b/>
        </w:rPr>
        <w:t>-</w:t>
      </w:r>
      <w:r w:rsidR="00B40FAC">
        <w:rPr>
          <w:rFonts w:hint="eastAsia"/>
          <w:b/>
        </w:rPr>
        <w:t>产品二分网进行加权投影处理，</w:t>
      </w:r>
      <w:r w:rsidR="00B40FAC" w:rsidRPr="00B40FAC">
        <w:rPr>
          <w:rFonts w:hint="eastAsia"/>
          <w:b/>
          <w:sz w:val="48"/>
          <w:szCs w:val="48"/>
        </w:rPr>
        <w:t>分别</w:t>
      </w:r>
      <w:r w:rsidR="00B40FAC">
        <w:rPr>
          <w:rFonts w:hint="eastAsia"/>
          <w:b/>
        </w:rPr>
        <w:t>形成单顶点的用户网和产品网。</w:t>
      </w:r>
    </w:p>
    <w:p w14:paraId="37D6177F" w14:textId="77777777" w:rsidR="00242A11" w:rsidRDefault="00ED0928" w:rsidP="00B40FAC">
      <w:pPr>
        <w:ind w:firstLineChars="100" w:firstLine="210"/>
      </w:pPr>
      <w:r w:rsidRPr="00ED0928">
        <w:rPr>
          <w:rFonts w:hint="eastAsia"/>
        </w:rPr>
        <w:t>将</w:t>
      </w:r>
      <w:r>
        <w:rPr>
          <w:rFonts w:hint="eastAsia"/>
        </w:rPr>
        <w:t>用户</w:t>
      </w:r>
      <w:r w:rsidRPr="00ED0928">
        <w:rPr>
          <w:rFonts w:hint="eastAsia"/>
        </w:rPr>
        <w:t>与</w:t>
      </w:r>
      <w:r>
        <w:rPr>
          <w:rFonts w:hint="eastAsia"/>
        </w:rPr>
        <w:t>产品</w:t>
      </w:r>
      <w:r w:rsidRPr="00ED0928">
        <w:rPr>
          <w:rFonts w:hint="eastAsia"/>
        </w:rPr>
        <w:t>之间的关系投影为</w:t>
      </w:r>
      <w:r>
        <w:rPr>
          <w:rFonts w:hint="eastAsia"/>
        </w:rPr>
        <w:t>产品</w:t>
      </w:r>
      <w:r w:rsidRPr="00ED0928">
        <w:rPr>
          <w:rFonts w:hint="eastAsia"/>
        </w:rPr>
        <w:t>之间相互关系的单顶点网络</w:t>
      </w:r>
      <w:r w:rsidRPr="00ED0928">
        <w:t>,</w:t>
      </w:r>
      <w:r w:rsidRPr="00ED0928">
        <w:rPr>
          <w:rFonts w:hint="eastAsia"/>
        </w:rPr>
        <w:t>如果两</w:t>
      </w:r>
      <w:r w:rsidR="00C34A70">
        <w:rPr>
          <w:rFonts w:hint="eastAsia"/>
        </w:rPr>
        <w:t>个用户购买了</w:t>
      </w:r>
      <w:r w:rsidRPr="00ED0928">
        <w:rPr>
          <w:rFonts w:hint="eastAsia"/>
        </w:rPr>
        <w:t>相同的</w:t>
      </w:r>
      <w:r w:rsidR="00C34A70">
        <w:rPr>
          <w:rFonts w:hint="eastAsia"/>
        </w:rPr>
        <w:t>产品</w:t>
      </w:r>
      <w:r w:rsidRPr="00ED0928">
        <w:t xml:space="preserve">, </w:t>
      </w:r>
      <w:r w:rsidRPr="00ED0928">
        <w:rPr>
          <w:rFonts w:hint="eastAsia"/>
        </w:rPr>
        <w:t>那么这两</w:t>
      </w:r>
      <w:r w:rsidR="00C34A70">
        <w:rPr>
          <w:rFonts w:hint="eastAsia"/>
        </w:rPr>
        <w:t>个产品</w:t>
      </w:r>
      <w:r w:rsidRPr="00ED0928">
        <w:rPr>
          <w:rFonts w:hint="eastAsia"/>
        </w:rPr>
        <w:t>就存在相连的边</w:t>
      </w:r>
      <w:r w:rsidRPr="00ED0928">
        <w:t xml:space="preserve">, </w:t>
      </w:r>
      <w:r w:rsidR="00B60A8F">
        <w:rPr>
          <w:rFonts w:hint="eastAsia"/>
        </w:rPr>
        <w:t>权重定义为两个同类节点共同连接另一个节点的个数</w:t>
      </w:r>
      <w:r w:rsidRPr="00ED0928">
        <w:t xml:space="preserve">, </w:t>
      </w:r>
      <w:r w:rsidRPr="00ED0928">
        <w:rPr>
          <w:rFonts w:hint="eastAsia"/>
        </w:rPr>
        <w:t>通过这种关系构建出</w:t>
      </w:r>
      <w:r w:rsidR="00C34A70" w:rsidRPr="00C34A70">
        <w:t>“</w:t>
      </w:r>
      <w:r w:rsidR="00C34A70" w:rsidRPr="00C34A70">
        <w:rPr>
          <w:rFonts w:hint="eastAsia"/>
        </w:rPr>
        <w:t>用户</w:t>
      </w:r>
      <w:r w:rsidR="00C34A70" w:rsidRPr="00C34A70">
        <w:rPr>
          <w:rFonts w:hint="eastAsia"/>
        </w:rPr>
        <w:t>----</w:t>
      </w:r>
      <w:r w:rsidR="00C34A70" w:rsidRPr="00C34A70">
        <w:rPr>
          <w:rFonts w:hint="eastAsia"/>
        </w:rPr>
        <w:t>产品</w:t>
      </w:r>
      <w:r w:rsidR="00C34A70" w:rsidRPr="00C34A70">
        <w:t>”</w:t>
      </w:r>
      <w:r w:rsidRPr="00376BA5">
        <w:rPr>
          <w:rFonts w:hint="eastAsia"/>
          <w:highlight w:val="yellow"/>
        </w:rPr>
        <w:t>无向加权网络</w:t>
      </w:r>
      <w:r w:rsidR="00C34A70">
        <w:rPr>
          <w:rFonts w:hint="eastAsia"/>
        </w:rPr>
        <w:t>，用个基金</w:t>
      </w:r>
      <w:r w:rsidR="00C34A70">
        <w:rPr>
          <w:rFonts w:hint="eastAsia"/>
        </w:rPr>
        <w:t>-</w:t>
      </w:r>
      <w:r w:rsidR="00C34A70">
        <w:rPr>
          <w:rFonts w:hint="eastAsia"/>
        </w:rPr>
        <w:t>股票的例子，如下图</w:t>
      </w:r>
      <w:r w:rsidR="0040496B">
        <w:rPr>
          <w:rFonts w:hint="eastAsia"/>
        </w:rPr>
        <w:t>：</w:t>
      </w:r>
    </w:p>
    <w:p w14:paraId="2B50357C" w14:textId="77777777" w:rsidR="00C34A70" w:rsidRPr="00C34A70" w:rsidRDefault="00C34A70" w:rsidP="00C34A70">
      <w:pPr>
        <w:jc w:val="center"/>
      </w:pPr>
      <w:r>
        <w:rPr>
          <w:noProof/>
        </w:rPr>
        <w:drawing>
          <wp:inline distT="0" distB="0" distL="0" distR="0" wp14:anchorId="7A123513" wp14:editId="278B1E3A">
            <wp:extent cx="2724150" cy="2857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0A16D" w14:textId="77777777" w:rsidR="00C34A70" w:rsidRDefault="00C34A70" w:rsidP="00ED0928"/>
    <w:p w14:paraId="61DDA218" w14:textId="77777777" w:rsidR="00C34A70" w:rsidRDefault="00C34A70" w:rsidP="00ED0928"/>
    <w:p w14:paraId="0EA06836" w14:textId="77777777" w:rsidR="00C34A70" w:rsidRDefault="00C34A70" w:rsidP="00ED0928"/>
    <w:p w14:paraId="3ACA8BE7" w14:textId="77777777" w:rsidR="00242A11" w:rsidRPr="00B40FAC" w:rsidRDefault="00B40FAC" w:rsidP="00242A11">
      <w:pPr>
        <w:pStyle w:val="a3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对上面构建的两个单顶点网络进行</w:t>
      </w:r>
      <w:r w:rsidR="00242A11" w:rsidRPr="00B40FAC">
        <w:rPr>
          <w:rFonts w:hint="eastAsia"/>
          <w:b/>
        </w:rPr>
        <w:t>统计计算</w:t>
      </w:r>
    </w:p>
    <w:p w14:paraId="0765DDCF" w14:textId="77777777" w:rsidR="009F1C83" w:rsidRPr="00B40FAC" w:rsidRDefault="009F1C83" w:rsidP="00B40FAC">
      <w:pPr>
        <w:pStyle w:val="a3"/>
        <w:numPr>
          <w:ilvl w:val="0"/>
          <w:numId w:val="9"/>
        </w:numPr>
        <w:ind w:firstLineChars="0"/>
        <w:rPr>
          <w:b/>
        </w:rPr>
      </w:pPr>
      <w:r w:rsidRPr="00B40FAC">
        <w:rPr>
          <w:rFonts w:hint="eastAsia"/>
          <w:b/>
        </w:rPr>
        <w:t>单顶点</w:t>
      </w:r>
      <w:r w:rsidRPr="00B40FAC">
        <w:rPr>
          <w:rFonts w:hint="eastAsia"/>
          <w:b/>
          <w:highlight w:val="yellow"/>
        </w:rPr>
        <w:t>用户网络</w:t>
      </w:r>
      <w:r w:rsidRPr="00B40FAC">
        <w:rPr>
          <w:rFonts w:hint="eastAsia"/>
          <w:b/>
        </w:rPr>
        <w:t>的</w:t>
      </w:r>
      <w:r w:rsidR="00AF3543">
        <w:rPr>
          <w:b/>
        </w:rPr>
        <w:t>g</w:t>
      </w:r>
      <w:r w:rsidR="00B7370B">
        <w:rPr>
          <w:b/>
        </w:rPr>
        <w:t>fl</w:t>
      </w:r>
      <w:bookmarkStart w:id="0" w:name="_GoBack"/>
      <w:bookmarkEnd w:id="0"/>
      <w:r w:rsidRPr="00B40FAC">
        <w:rPr>
          <w:rFonts w:hint="eastAsia"/>
          <w:b/>
        </w:rPr>
        <w:t>。</w:t>
      </w:r>
    </w:p>
    <w:p w14:paraId="69FB0D36" w14:textId="77777777" w:rsidR="009F1C83" w:rsidRPr="00B40FAC" w:rsidRDefault="009F1C83" w:rsidP="00B40FAC">
      <w:pPr>
        <w:pStyle w:val="a3"/>
        <w:numPr>
          <w:ilvl w:val="0"/>
          <w:numId w:val="9"/>
        </w:numPr>
        <w:ind w:firstLineChars="0"/>
        <w:rPr>
          <w:b/>
        </w:rPr>
      </w:pPr>
      <w:r w:rsidRPr="00B40FAC">
        <w:rPr>
          <w:rFonts w:hint="eastAsia"/>
          <w:b/>
        </w:rPr>
        <w:t>单顶点</w:t>
      </w:r>
      <w:r w:rsidRPr="00B40FAC">
        <w:rPr>
          <w:rFonts w:hint="eastAsia"/>
          <w:b/>
          <w:highlight w:val="yellow"/>
        </w:rPr>
        <w:t>产品网络</w:t>
      </w:r>
      <w:r w:rsidRPr="00B40FAC">
        <w:rPr>
          <w:rFonts w:hint="eastAsia"/>
          <w:b/>
        </w:rPr>
        <w:t>的平均度、最短路径长度和聚类系数统计值。</w:t>
      </w:r>
    </w:p>
    <w:p w14:paraId="5F36C79A" w14:textId="77777777" w:rsidR="00B40FAC" w:rsidRPr="00B40FAC" w:rsidRDefault="00B40FAC" w:rsidP="009F1C83">
      <w:pPr>
        <w:rPr>
          <w:b/>
        </w:rPr>
      </w:pPr>
    </w:p>
    <w:p w14:paraId="539449DE" w14:textId="77777777" w:rsidR="00F563BD" w:rsidRDefault="00F563BD" w:rsidP="009F1C83">
      <w:r w:rsidRPr="00F563BD">
        <w:rPr>
          <w:rFonts w:hint="eastAsia"/>
          <w:highlight w:val="yellow"/>
        </w:rPr>
        <w:t>这些统计值</w:t>
      </w:r>
      <w:r w:rsidRPr="00F563BD">
        <w:rPr>
          <w:rFonts w:hint="eastAsia"/>
          <w:highlight w:val="yellow"/>
        </w:rPr>
        <w:t>NETWORKX</w:t>
      </w:r>
      <w:r w:rsidRPr="00F563BD">
        <w:rPr>
          <w:rFonts w:hint="eastAsia"/>
          <w:highlight w:val="yellow"/>
        </w:rPr>
        <w:t>包中有相应的函数可以调用，可以看下帮助文件。</w:t>
      </w:r>
    </w:p>
    <w:p w14:paraId="7AE2AB34" w14:textId="77777777" w:rsidR="006153FE" w:rsidRPr="006153FE" w:rsidRDefault="006153FE" w:rsidP="006153FE">
      <w:proofErr w:type="spellStart"/>
      <w:r w:rsidRPr="006153FE">
        <w:rPr>
          <w:rFonts w:hint="eastAsia"/>
        </w:rPr>
        <w:t>NetworkX</w:t>
      </w:r>
      <w:proofErr w:type="spellEnd"/>
      <w:r>
        <w:rPr>
          <w:rFonts w:hint="eastAsia"/>
        </w:rPr>
        <w:t>提供了很多</w:t>
      </w:r>
      <w:r w:rsidRPr="006153FE">
        <w:rPr>
          <w:rFonts w:hint="eastAsia"/>
        </w:rPr>
        <w:t>统计指标计算方法，可以查</w:t>
      </w:r>
      <w:proofErr w:type="spellStart"/>
      <w:r w:rsidRPr="006153FE">
        <w:rPr>
          <w:rFonts w:hint="eastAsia"/>
        </w:rPr>
        <w:t>NetworkX</w:t>
      </w:r>
      <w:proofErr w:type="spellEnd"/>
      <w:r w:rsidRPr="006153FE">
        <w:rPr>
          <w:rFonts w:hint="eastAsia"/>
        </w:rPr>
        <w:t>的在线帮助文档：</w:t>
      </w:r>
      <w:r w:rsidRPr="006153FE">
        <w:rPr>
          <w:rFonts w:hint="eastAsia"/>
        </w:rPr>
        <w:t xml:space="preserve"> </w:t>
      </w:r>
    </w:p>
    <w:p w14:paraId="64CED6C2" w14:textId="77777777" w:rsidR="006153FE" w:rsidRPr="006153FE" w:rsidRDefault="006153FE" w:rsidP="006153FE">
      <w:r w:rsidRPr="006153FE">
        <w:rPr>
          <w:rFonts w:hint="eastAsia"/>
        </w:rPr>
        <w:t>http://networkx.lanl.gov/reference/index.html</w:t>
      </w:r>
    </w:p>
    <w:p w14:paraId="6E11CDD4" w14:textId="77777777" w:rsidR="00604CF1" w:rsidRDefault="00604CF1" w:rsidP="009F1C83"/>
    <w:p w14:paraId="3C1239CC" w14:textId="77777777" w:rsidR="00604CF1" w:rsidRDefault="00F563BD" w:rsidP="009F1C83">
      <w:r>
        <w:rPr>
          <w:noProof/>
        </w:rPr>
        <w:lastRenderedPageBreak/>
        <w:drawing>
          <wp:inline distT="0" distB="0" distL="0" distR="0" wp14:anchorId="1F136885" wp14:editId="469D7ACD">
            <wp:extent cx="5229225" cy="37909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023A6" w14:textId="77777777" w:rsidR="00F563BD" w:rsidRDefault="00F563BD" w:rsidP="009F1C83">
      <w:r>
        <w:rPr>
          <w:noProof/>
        </w:rPr>
        <w:drawing>
          <wp:inline distT="0" distB="0" distL="0" distR="0" wp14:anchorId="227CE510" wp14:editId="2C6C6171">
            <wp:extent cx="4972050" cy="15906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4574C" w14:textId="77777777" w:rsidR="00604CF1" w:rsidRPr="00604CF1" w:rsidRDefault="00604CF1" w:rsidP="00604CF1">
      <w:pPr>
        <w:widowControl/>
        <w:spacing w:before="240" w:after="120"/>
        <w:ind w:firstLineChars="177" w:firstLine="425"/>
        <w:jc w:val="left"/>
        <w:rPr>
          <w:rFonts w:ascii="黑体" w:eastAsia="黑体" w:hAnsi="黑体" w:cs="Times New Roman"/>
          <w:kern w:val="0"/>
          <w:sz w:val="24"/>
          <w:szCs w:val="24"/>
        </w:rPr>
      </w:pPr>
      <w:r w:rsidRPr="00604CF1">
        <w:rPr>
          <w:rFonts w:ascii="黑体" w:eastAsia="黑体" w:hAnsi="黑体" w:cs="黑体" w:hint="eastAsia"/>
          <w:kern w:val="0"/>
          <w:sz w:val="24"/>
          <w:szCs w:val="24"/>
        </w:rPr>
        <w:t>（一）度和度分布</w:t>
      </w:r>
    </w:p>
    <w:p w14:paraId="68B5B6BA" w14:textId="77777777" w:rsidR="00604CF1" w:rsidRDefault="00604CF1" w:rsidP="009F1C83"/>
    <w:p w14:paraId="1E2FFFA6" w14:textId="77777777" w:rsidR="00F563BD" w:rsidRPr="00B40FAC" w:rsidRDefault="00F563BD" w:rsidP="006966B7">
      <w:pPr>
        <w:pStyle w:val="a3"/>
        <w:widowControl/>
        <w:numPr>
          <w:ilvl w:val="0"/>
          <w:numId w:val="3"/>
        </w:numPr>
        <w:spacing w:line="400" w:lineRule="exact"/>
        <w:ind w:firstLineChars="0" w:firstLine="480"/>
        <w:rPr>
          <w:b/>
        </w:rPr>
      </w:pPr>
      <w:r w:rsidRPr="00B40FAC">
        <w:rPr>
          <w:rFonts w:ascii="Times New Roman" w:eastAsia="宋体" w:hAnsi="Calibri" w:cs="宋体" w:hint="eastAsia"/>
          <w:b/>
          <w:kern w:val="0"/>
          <w:sz w:val="24"/>
          <w:szCs w:val="24"/>
        </w:rPr>
        <w:t>对网络中所有节点的度求平均，得到网络的平均度</w:t>
      </w:r>
      <w:r w:rsidRPr="00B40FAC">
        <w:rPr>
          <w:b/>
          <w:position w:val="-6"/>
        </w:rPr>
        <w:object w:dxaOrig="520" w:dyaOrig="260" w14:anchorId="54E302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pt;height:13pt" o:ole="">
            <v:imagedata r:id="rId12" o:title=""/>
          </v:shape>
          <o:OLEObject Type="Embed" ProgID="Equation.3" ShapeID="_x0000_i1025" DrawAspect="Content" ObjectID="_1545340093" r:id="rId13"/>
        </w:object>
      </w:r>
      <w:r w:rsidRPr="00B40FAC">
        <w:rPr>
          <w:rFonts w:ascii="Times New Roman" w:eastAsia="宋体" w:hAnsi="Calibri" w:cs="Times New Roman" w:hint="eastAsia"/>
          <w:b/>
          <w:kern w:val="0"/>
          <w:sz w:val="24"/>
          <w:szCs w:val="24"/>
        </w:rPr>
        <w:t>，即把所有节点的度相加再除以节点数，</w:t>
      </w:r>
      <w:r w:rsidRPr="00B40FAC">
        <w:rPr>
          <w:rFonts w:hint="eastAsia"/>
          <w:b/>
        </w:rPr>
        <w:t xml:space="preserve"> </w:t>
      </w:r>
      <w:r w:rsidRPr="00B40FAC">
        <w:rPr>
          <w:rFonts w:hint="eastAsia"/>
          <w:b/>
          <w:highlight w:val="yellow"/>
        </w:rPr>
        <w:t>得到一个数值。</w:t>
      </w:r>
    </w:p>
    <w:p w14:paraId="326F435F" w14:textId="77777777" w:rsidR="00604CF1" w:rsidRPr="00B40FAC" w:rsidRDefault="00F563BD" w:rsidP="00F563BD">
      <w:pPr>
        <w:pStyle w:val="a3"/>
        <w:widowControl/>
        <w:numPr>
          <w:ilvl w:val="0"/>
          <w:numId w:val="3"/>
        </w:numPr>
        <w:spacing w:line="400" w:lineRule="exact"/>
        <w:ind w:firstLineChars="0" w:firstLine="480"/>
        <w:rPr>
          <w:b/>
        </w:rPr>
      </w:pPr>
      <w:r w:rsidRPr="00B40FAC">
        <w:rPr>
          <w:rFonts w:hint="eastAsia"/>
          <w:b/>
          <w:highlight w:val="yellow"/>
        </w:rPr>
        <w:t>画出网络度分布图：</w:t>
      </w:r>
      <w:r w:rsidRPr="00B40FAC">
        <w:rPr>
          <w:rFonts w:ascii="Times New Roman" w:eastAsia="宋体" w:hAnsi="Calibri" w:cs="宋体" w:hint="eastAsia"/>
          <w:b/>
          <w:kern w:val="0"/>
          <w:sz w:val="24"/>
          <w:szCs w:val="24"/>
        </w:rPr>
        <w:t>横坐标为度</w:t>
      </w:r>
      <w:r w:rsidRPr="00B40FAC">
        <w:rPr>
          <w:rFonts w:ascii="Times New Roman" w:eastAsia="宋体" w:hAnsi="Calibri" w:cs="宋体" w:hint="eastAsia"/>
          <w:b/>
          <w:kern w:val="0"/>
          <w:sz w:val="24"/>
          <w:szCs w:val="24"/>
        </w:rPr>
        <w:t>K</w:t>
      </w:r>
      <w:r w:rsidRPr="00B40FAC">
        <w:rPr>
          <w:rFonts w:ascii="Times New Roman" w:eastAsia="宋体" w:hAnsi="Calibri" w:cs="宋体" w:hint="eastAsia"/>
          <w:b/>
          <w:kern w:val="0"/>
          <w:sz w:val="24"/>
          <w:szCs w:val="24"/>
        </w:rPr>
        <w:t>，纵坐标为节点的度为</w:t>
      </w:r>
      <w:r w:rsidRPr="00B40FAC">
        <w:rPr>
          <w:rFonts w:ascii="Times New Roman" w:eastAsia="宋体" w:hAnsi="Calibri" w:cs="宋体" w:hint="eastAsia"/>
          <w:b/>
          <w:kern w:val="0"/>
          <w:sz w:val="24"/>
          <w:szCs w:val="24"/>
        </w:rPr>
        <w:t>K</w:t>
      </w:r>
      <w:r w:rsidRPr="00B40FAC">
        <w:rPr>
          <w:rFonts w:ascii="Times New Roman" w:eastAsia="宋体" w:hAnsi="Calibri" w:cs="宋体" w:hint="eastAsia"/>
          <w:b/>
          <w:kern w:val="0"/>
          <w:sz w:val="24"/>
          <w:szCs w:val="24"/>
        </w:rPr>
        <w:t>的概率。</w:t>
      </w:r>
      <w:r w:rsidR="006153FE" w:rsidRPr="00B40FAC">
        <w:rPr>
          <w:rFonts w:ascii="Times New Roman" w:eastAsia="宋体" w:hAnsi="Calibri" w:cs="宋体"/>
          <w:b/>
          <w:kern w:val="0"/>
          <w:sz w:val="24"/>
          <w:szCs w:val="24"/>
        </w:rPr>
        <w:object w:dxaOrig="499" w:dyaOrig="300" w14:anchorId="23E75331">
          <v:shape id="_x0000_i1026" type="#_x0000_t75" style="width:25pt;height:15pt" o:ole="">
            <v:imagedata r:id="rId14" o:title=""/>
          </v:shape>
          <o:OLEObject Type="Embed" ProgID="Equation.3" ShapeID="_x0000_i1026" DrawAspect="Content" ObjectID="_1545340094" r:id="rId15"/>
        </w:object>
      </w:r>
      <w:r w:rsidR="006153FE" w:rsidRPr="00B40FAC">
        <w:rPr>
          <w:rFonts w:ascii="Times New Roman" w:eastAsia="宋体" w:hAnsi="Calibri" w:cs="宋体" w:hint="eastAsia"/>
          <w:b/>
          <w:kern w:val="0"/>
          <w:sz w:val="24"/>
          <w:szCs w:val="24"/>
        </w:rPr>
        <w:t>为网络中度为</w:t>
      </w:r>
      <w:r w:rsidR="006153FE" w:rsidRPr="00B40FAC">
        <w:rPr>
          <w:rFonts w:ascii="Times New Roman" w:eastAsia="宋体" w:hAnsi="Calibri" w:cs="宋体"/>
          <w:b/>
          <w:kern w:val="0"/>
          <w:sz w:val="24"/>
          <w:szCs w:val="24"/>
        </w:rPr>
        <w:object w:dxaOrig="200" w:dyaOrig="260" w14:anchorId="7C6F4DB2">
          <v:shape id="_x0000_i1027" type="#_x0000_t75" style="width:10pt;height:13pt" o:ole="">
            <v:imagedata r:id="rId16" o:title=""/>
          </v:shape>
          <o:OLEObject Type="Embed" ProgID="Equation.3" ShapeID="_x0000_i1027" DrawAspect="Content" ObjectID="_1545340095" r:id="rId17"/>
        </w:object>
      </w:r>
      <w:r w:rsidR="006153FE" w:rsidRPr="00B40FAC">
        <w:rPr>
          <w:rFonts w:ascii="Times New Roman" w:eastAsia="宋体" w:hAnsi="Calibri" w:cs="宋体" w:hint="eastAsia"/>
          <w:b/>
          <w:kern w:val="0"/>
          <w:sz w:val="24"/>
          <w:szCs w:val="24"/>
        </w:rPr>
        <w:t>的节点在整个网络中所占的比率，也就是，在网络中随机抽取到度为</w:t>
      </w:r>
      <w:r w:rsidR="006153FE" w:rsidRPr="00B40FAC">
        <w:rPr>
          <w:rFonts w:ascii="Times New Roman" w:eastAsia="宋体" w:hAnsi="Calibri" w:cs="宋体"/>
          <w:b/>
          <w:kern w:val="0"/>
          <w:sz w:val="24"/>
          <w:szCs w:val="24"/>
        </w:rPr>
        <w:object w:dxaOrig="200" w:dyaOrig="260" w14:anchorId="5504B021">
          <v:shape id="_x0000_i1028" type="#_x0000_t75" style="width:10pt;height:13pt" o:ole="">
            <v:imagedata r:id="rId18" o:title=""/>
          </v:shape>
          <o:OLEObject Type="Embed" ProgID="Equation.3" ShapeID="_x0000_i1028" DrawAspect="Content" ObjectID="_1545340096" r:id="rId19"/>
        </w:object>
      </w:r>
      <w:r w:rsidR="006153FE" w:rsidRPr="00B40FAC">
        <w:rPr>
          <w:rFonts w:ascii="Times New Roman" w:eastAsia="宋体" w:hAnsi="Calibri" w:cs="宋体" w:hint="eastAsia"/>
          <w:b/>
          <w:kern w:val="0"/>
          <w:sz w:val="24"/>
          <w:szCs w:val="24"/>
        </w:rPr>
        <w:t>的节点的概率为</w:t>
      </w:r>
      <w:r w:rsidR="006153FE" w:rsidRPr="00B40FAC">
        <w:rPr>
          <w:rFonts w:ascii="Times New Roman" w:eastAsia="宋体" w:hAnsi="Calibri" w:cs="宋体"/>
          <w:b/>
          <w:kern w:val="0"/>
          <w:sz w:val="24"/>
          <w:szCs w:val="24"/>
        </w:rPr>
        <w:object w:dxaOrig="499" w:dyaOrig="300" w14:anchorId="2FE5D59B">
          <v:shape id="_x0000_i1029" type="#_x0000_t75" style="width:25pt;height:15pt" o:ole="">
            <v:imagedata r:id="rId20" o:title=""/>
          </v:shape>
          <o:OLEObject Type="Embed" ProgID="Equation.3" ShapeID="_x0000_i1029" DrawAspect="Content" ObjectID="_1545340097" r:id="rId21"/>
        </w:object>
      </w:r>
      <w:r w:rsidR="006153FE" w:rsidRPr="00B40FAC">
        <w:rPr>
          <w:rFonts w:ascii="Times New Roman" w:eastAsia="宋体" w:hAnsi="Calibri" w:cs="宋体" w:hint="eastAsia"/>
          <w:b/>
          <w:kern w:val="0"/>
          <w:sz w:val="24"/>
          <w:szCs w:val="24"/>
        </w:rPr>
        <w:t>，</w:t>
      </w:r>
    </w:p>
    <w:p w14:paraId="71785299" w14:textId="77777777" w:rsidR="00604CF1" w:rsidRDefault="00F563BD" w:rsidP="009F1C83"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F405934" wp14:editId="02AAD4B8">
            <wp:extent cx="4572000" cy="3086100"/>
            <wp:effectExtent l="0" t="0" r="0" b="0"/>
            <wp:docPr id="10" name="图片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表 3"/>
                    <pic:cNvPicPr>
                      <a:picLocks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5B58A" w14:textId="77777777" w:rsidR="00B40FAC" w:rsidRDefault="00B40FAC" w:rsidP="009F1C83"/>
    <w:p w14:paraId="66122FA5" w14:textId="77777777" w:rsidR="006153FE" w:rsidRPr="00B40FAC" w:rsidRDefault="00B40FAC" w:rsidP="00B40FAC">
      <w:pPr>
        <w:pStyle w:val="a3"/>
        <w:numPr>
          <w:ilvl w:val="0"/>
          <w:numId w:val="3"/>
        </w:numPr>
        <w:ind w:firstLineChars="0"/>
        <w:rPr>
          <w:rFonts w:ascii="Times New Roman" w:eastAsia="宋体" w:hAnsi="Calibri" w:cs="宋体"/>
          <w:b/>
          <w:kern w:val="0"/>
          <w:sz w:val="24"/>
          <w:szCs w:val="24"/>
        </w:rPr>
      </w:pPr>
      <w:r w:rsidRPr="00B40FAC">
        <w:rPr>
          <w:rFonts w:ascii="Times New Roman" w:eastAsia="宋体" w:hAnsi="Calibri" w:cs="宋体" w:hint="eastAsia"/>
          <w:b/>
          <w:kern w:val="0"/>
          <w:sz w:val="24"/>
          <w:szCs w:val="24"/>
        </w:rPr>
        <w:t>进一步再把上图画在双对数坐标下：类似下图</w:t>
      </w:r>
    </w:p>
    <w:p w14:paraId="62BAB5D7" w14:textId="77777777" w:rsidR="006153FE" w:rsidRPr="006153FE" w:rsidRDefault="006153FE" w:rsidP="009F1C83">
      <w:r>
        <w:rPr>
          <w:rFonts w:ascii="Times New Roman" w:eastAsia="宋体" w:hAnsi="Times New Roman" w:cs="Times New Roman"/>
          <w:noProof/>
          <w:kern w:val="0"/>
          <w:sz w:val="24"/>
          <w:szCs w:val="24"/>
        </w:rPr>
        <w:drawing>
          <wp:inline distT="0" distB="0" distL="0" distR="0" wp14:anchorId="6EAF4C7D" wp14:editId="561659B6">
            <wp:extent cx="4543425" cy="2828925"/>
            <wp:effectExtent l="0" t="0" r="9525" b="9525"/>
            <wp:docPr id="12" name="图片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表 14"/>
                    <pic:cNvPicPr>
                      <a:picLocks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EDE56" w14:textId="77777777" w:rsidR="00604CF1" w:rsidRPr="006153FE" w:rsidRDefault="00604CF1" w:rsidP="009F1C83"/>
    <w:p w14:paraId="14044BEE" w14:textId="77777777" w:rsidR="00604CF1" w:rsidRDefault="00604CF1" w:rsidP="009F1C83"/>
    <w:p w14:paraId="03E1B644" w14:textId="77777777" w:rsidR="00F30B43" w:rsidRDefault="006153FE" w:rsidP="006153FE">
      <w:pPr>
        <w:widowControl/>
        <w:spacing w:before="240" w:after="120"/>
        <w:jc w:val="left"/>
        <w:rPr>
          <w:rFonts w:ascii="黑体" w:eastAsia="黑体" w:hAnsi="黑体" w:cs="黑体"/>
          <w:kern w:val="0"/>
          <w:sz w:val="24"/>
          <w:szCs w:val="24"/>
        </w:rPr>
      </w:pPr>
      <w:r w:rsidRPr="006153FE">
        <w:rPr>
          <w:rFonts w:ascii="黑体" w:eastAsia="黑体" w:hAnsi="黑体" w:cs="黑体" w:hint="eastAsia"/>
          <w:kern w:val="0"/>
          <w:sz w:val="24"/>
          <w:szCs w:val="24"/>
        </w:rPr>
        <w:t>（</w:t>
      </w:r>
      <w:r>
        <w:rPr>
          <w:rFonts w:ascii="黑体" w:eastAsia="黑体" w:hAnsi="黑体" w:cs="黑体" w:hint="eastAsia"/>
          <w:kern w:val="0"/>
          <w:sz w:val="24"/>
          <w:szCs w:val="24"/>
        </w:rPr>
        <w:t>二</w:t>
      </w:r>
      <w:r w:rsidRPr="006153FE">
        <w:rPr>
          <w:rFonts w:ascii="黑体" w:eastAsia="黑体" w:hAnsi="黑体" w:cs="黑体" w:hint="eastAsia"/>
          <w:kern w:val="0"/>
          <w:sz w:val="24"/>
          <w:szCs w:val="24"/>
        </w:rPr>
        <w:t>）集聚系数与聚度相关性</w:t>
      </w:r>
    </w:p>
    <w:p w14:paraId="051A0927" w14:textId="77777777" w:rsidR="006153FE" w:rsidRDefault="001E6FEB" w:rsidP="006153FE">
      <w:pPr>
        <w:widowControl/>
        <w:spacing w:before="240" w:after="120"/>
        <w:jc w:val="left"/>
        <w:rPr>
          <w:rFonts w:ascii="黑体" w:eastAsia="黑体" w:hAnsi="黑体" w:cs="黑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27C8717" wp14:editId="6E574D60">
            <wp:extent cx="5274310" cy="2096678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6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DC45B" w14:textId="77777777" w:rsidR="006153FE" w:rsidRPr="00B40FAC" w:rsidRDefault="006153FE" w:rsidP="006153FE">
      <w:pPr>
        <w:widowControl/>
        <w:spacing w:before="240" w:after="120"/>
        <w:jc w:val="left"/>
        <w:rPr>
          <w:rFonts w:ascii="Times New Roman" w:cs="宋体"/>
          <w:b/>
          <w:sz w:val="24"/>
          <w:szCs w:val="24"/>
        </w:rPr>
      </w:pPr>
      <w:r w:rsidRPr="00B40FAC">
        <w:rPr>
          <w:rFonts w:ascii="Times New Roman" w:cs="宋体" w:hint="eastAsia"/>
          <w:b/>
          <w:sz w:val="24"/>
          <w:szCs w:val="24"/>
        </w:rPr>
        <w:t>1.</w:t>
      </w:r>
      <w:r w:rsidRPr="00B40FAC">
        <w:rPr>
          <w:rFonts w:ascii="Times New Roman" w:cs="宋体" w:hint="eastAsia"/>
          <w:b/>
          <w:sz w:val="24"/>
          <w:szCs w:val="24"/>
        </w:rPr>
        <w:t>计算得到网络的平均集聚系数</w:t>
      </w:r>
      <w:r w:rsidRPr="00B40FAC">
        <w:rPr>
          <w:rFonts w:ascii="Times New Roman" w:cs="宋体" w:hint="eastAsia"/>
          <w:b/>
          <w:sz w:val="24"/>
          <w:szCs w:val="24"/>
        </w:rPr>
        <w:t>C,</w:t>
      </w:r>
      <w:r w:rsidR="00594217" w:rsidRPr="00B40FAC">
        <w:rPr>
          <w:rFonts w:ascii="Times New Roman" w:cs="宋体" w:hint="eastAsia"/>
          <w:b/>
          <w:sz w:val="24"/>
          <w:szCs w:val="24"/>
        </w:rPr>
        <w:t xml:space="preserve"> </w:t>
      </w:r>
      <w:r w:rsidR="00594217" w:rsidRPr="00B40FAC">
        <w:rPr>
          <w:rFonts w:ascii="Times New Roman" w:cs="宋体" w:hint="eastAsia"/>
          <w:b/>
          <w:sz w:val="24"/>
          <w:szCs w:val="24"/>
        </w:rPr>
        <w:t>计算的是</w:t>
      </w:r>
      <w:r w:rsidRPr="00B40FAC">
        <w:rPr>
          <w:rFonts w:ascii="Times New Roman" w:cs="宋体" w:hint="eastAsia"/>
          <w:b/>
          <w:sz w:val="24"/>
          <w:szCs w:val="24"/>
        </w:rPr>
        <w:t>网络中与同一个节点连接的两节点之间也相互连接的平均概率</w:t>
      </w:r>
      <w:r w:rsidRPr="00B40FAC">
        <w:rPr>
          <w:rFonts w:ascii="Times New Roman" w:cs="宋体" w:hint="eastAsia"/>
          <w:b/>
          <w:sz w:val="24"/>
          <w:szCs w:val="24"/>
          <w:highlight w:val="yellow"/>
        </w:rPr>
        <w:t>。</w:t>
      </w:r>
      <w:r w:rsidR="00594217" w:rsidRPr="00B40FAC">
        <w:rPr>
          <w:rFonts w:ascii="Times New Roman" w:cs="宋体" w:hint="eastAsia"/>
          <w:b/>
          <w:sz w:val="24"/>
          <w:szCs w:val="24"/>
          <w:highlight w:val="yellow"/>
        </w:rPr>
        <w:t>得到一个数值。</w:t>
      </w:r>
    </w:p>
    <w:p w14:paraId="20C2B0D3" w14:textId="77777777" w:rsidR="001E6FEB" w:rsidRPr="00B40FAC" w:rsidRDefault="00594217" w:rsidP="001E6FEB">
      <w:pPr>
        <w:widowControl/>
        <w:spacing w:before="240" w:after="120"/>
        <w:jc w:val="left"/>
        <w:rPr>
          <w:rFonts w:ascii="Times New Roman" w:cs="宋体"/>
          <w:b/>
          <w:sz w:val="24"/>
          <w:szCs w:val="24"/>
        </w:rPr>
      </w:pPr>
      <w:r w:rsidRPr="00B40FAC">
        <w:rPr>
          <w:rFonts w:ascii="Times New Roman" w:cs="宋体" w:hint="eastAsia"/>
          <w:b/>
          <w:sz w:val="24"/>
          <w:szCs w:val="24"/>
        </w:rPr>
        <w:t xml:space="preserve">2. </w:t>
      </w:r>
      <w:r w:rsidRPr="00B40FAC">
        <w:rPr>
          <w:rFonts w:ascii="Times New Roman" w:cs="宋体" w:hint="eastAsia"/>
          <w:b/>
          <w:sz w:val="24"/>
          <w:szCs w:val="24"/>
        </w:rPr>
        <w:t>计算具有相同规模的随机网络的</w:t>
      </w:r>
      <w:r w:rsidR="001E6FEB" w:rsidRPr="00B40FAC">
        <w:rPr>
          <w:rFonts w:ascii="Times New Roman" w:cs="宋体" w:hint="eastAsia"/>
          <w:b/>
          <w:sz w:val="24"/>
          <w:szCs w:val="24"/>
        </w:rPr>
        <w:t>平均</w:t>
      </w:r>
      <w:r w:rsidRPr="00B40FAC">
        <w:rPr>
          <w:rFonts w:ascii="Times New Roman" w:cs="宋体" w:hint="eastAsia"/>
          <w:b/>
          <w:sz w:val="24"/>
          <w:szCs w:val="24"/>
        </w:rPr>
        <w:t>聚集系数。</w:t>
      </w:r>
      <w:r w:rsidR="001E6FEB" w:rsidRPr="00B40FAC">
        <w:rPr>
          <w:rFonts w:ascii="Times New Roman" w:cs="宋体" w:hint="eastAsia"/>
          <w:b/>
          <w:sz w:val="24"/>
          <w:szCs w:val="24"/>
          <w:highlight w:val="yellow"/>
        </w:rPr>
        <w:t>。得到一个数值。</w:t>
      </w:r>
    </w:p>
    <w:p w14:paraId="6806595B" w14:textId="77777777" w:rsidR="00594217" w:rsidRPr="00B40FAC" w:rsidRDefault="001E6FEB" w:rsidP="00594217">
      <w:pPr>
        <w:spacing w:line="400" w:lineRule="exact"/>
        <w:rPr>
          <w:rFonts w:ascii="Times New Roman" w:cs="Times New Roman"/>
          <w:b/>
          <w:sz w:val="24"/>
          <w:szCs w:val="24"/>
        </w:rPr>
      </w:pPr>
      <w:r w:rsidRPr="00B40FAC">
        <w:rPr>
          <w:rFonts w:ascii="Times New Roman" w:cs="Times New Roman" w:hint="eastAsia"/>
          <w:b/>
          <w:sz w:val="24"/>
          <w:szCs w:val="24"/>
        </w:rPr>
        <w:t xml:space="preserve">3. </w:t>
      </w:r>
      <w:r w:rsidRPr="00B40FAC">
        <w:rPr>
          <w:rFonts w:ascii="Times New Roman" w:eastAsia="宋体" w:hAnsi="Calibri" w:cs="宋体" w:hint="eastAsia"/>
          <w:b/>
          <w:kern w:val="0"/>
          <w:sz w:val="24"/>
          <w:szCs w:val="24"/>
        </w:rPr>
        <w:t>在求得各节点集聚系数的基础上，可以得到度为</w:t>
      </w:r>
      <w:r w:rsidRPr="00B40FAC">
        <w:rPr>
          <w:rFonts w:ascii="Times New Roman" w:eastAsia="宋体" w:hAnsi="Calibri" w:cs="Times New Roman"/>
          <w:b/>
          <w:kern w:val="0"/>
          <w:position w:val="-6"/>
          <w:sz w:val="24"/>
          <w:szCs w:val="24"/>
        </w:rPr>
        <w:object w:dxaOrig="200" w:dyaOrig="260" w14:anchorId="26405BC8">
          <v:shape id="_x0000_i1030" type="#_x0000_t75" style="width:10pt;height:13pt" o:ole="">
            <v:imagedata r:id="rId25" o:title=""/>
          </v:shape>
          <o:OLEObject Type="Embed" ProgID="Equation.3" ShapeID="_x0000_i1030" DrawAspect="Content" ObjectID="_1545340098" r:id="rId26"/>
        </w:object>
      </w:r>
      <w:r w:rsidRPr="00B40FAC">
        <w:rPr>
          <w:rFonts w:ascii="Times New Roman" w:eastAsia="宋体" w:hAnsi="Calibri" w:cs="宋体" w:hint="eastAsia"/>
          <w:b/>
          <w:kern w:val="0"/>
          <w:sz w:val="24"/>
          <w:szCs w:val="24"/>
        </w:rPr>
        <w:t>的节点的集聚系数的平均值</w:t>
      </w:r>
      <w:r w:rsidRPr="00B40FAC">
        <w:rPr>
          <w:rFonts w:ascii="Times New Roman" w:eastAsia="宋体" w:hAnsi="Calibri" w:cs="Times New Roman"/>
          <w:b/>
          <w:kern w:val="0"/>
          <w:position w:val="-10"/>
          <w:sz w:val="24"/>
          <w:szCs w:val="24"/>
        </w:rPr>
        <w:object w:dxaOrig="499" w:dyaOrig="300" w14:anchorId="0E0DBD88">
          <v:shape id="_x0000_i1031" type="#_x0000_t75" style="width:25pt;height:15pt" o:ole="">
            <v:imagedata r:id="rId27" o:title=""/>
          </v:shape>
          <o:OLEObject Type="Embed" ProgID="Equation.3" ShapeID="_x0000_i1031" DrawAspect="Content" ObjectID="_1545340099" r:id="rId28"/>
        </w:object>
      </w:r>
      <w:r w:rsidRPr="00B40FAC">
        <w:rPr>
          <w:rFonts w:ascii="Times New Roman" w:eastAsia="宋体" w:hAnsi="Calibri" w:cs="宋体" w:hint="eastAsia"/>
          <w:b/>
          <w:kern w:val="0"/>
          <w:sz w:val="24"/>
          <w:szCs w:val="24"/>
        </w:rPr>
        <w:t>，</w:t>
      </w:r>
      <w:r w:rsidRPr="00B40FAC">
        <w:rPr>
          <w:rFonts w:ascii="Times New Roman" w:eastAsia="宋体" w:hAnsi="Calibri" w:cs="宋体" w:hint="eastAsia"/>
          <w:b/>
          <w:kern w:val="0"/>
          <w:sz w:val="24"/>
          <w:szCs w:val="24"/>
          <w:highlight w:val="yellow"/>
        </w:rPr>
        <w:t>绘制下方统计图</w:t>
      </w:r>
    </w:p>
    <w:p w14:paraId="569ED591" w14:textId="77777777" w:rsidR="001E6FEB" w:rsidRDefault="001E6FEB" w:rsidP="001E6FEB">
      <w:pPr>
        <w:widowControl/>
        <w:spacing w:before="240" w:after="120"/>
        <w:jc w:val="left"/>
        <w:rPr>
          <w:rFonts w:ascii="黑体" w:eastAsia="黑体" w:hAnsi="黑体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noProof/>
          <w:kern w:val="0"/>
          <w:sz w:val="24"/>
          <w:szCs w:val="24"/>
        </w:rPr>
        <w:drawing>
          <wp:inline distT="0" distB="0" distL="0" distR="0" wp14:anchorId="402CD4E3" wp14:editId="12EFD113">
            <wp:extent cx="4391025" cy="2800350"/>
            <wp:effectExtent l="0" t="0" r="9525" b="0"/>
            <wp:docPr id="14" name="图片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表 1"/>
                    <pic:cNvPicPr>
                      <a:picLocks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黑体" w:eastAsia="黑体" w:hAnsi="黑体" w:cs="Times New Roman" w:hint="eastAsia"/>
          <w:kern w:val="0"/>
          <w:sz w:val="24"/>
          <w:szCs w:val="24"/>
        </w:rPr>
        <w:t xml:space="preserve"> </w:t>
      </w:r>
    </w:p>
    <w:p w14:paraId="26740FE4" w14:textId="77777777" w:rsidR="001E6FEB" w:rsidRDefault="001E6FEB" w:rsidP="001E6FEB">
      <w:pPr>
        <w:widowControl/>
        <w:spacing w:before="240" w:after="120"/>
        <w:jc w:val="left"/>
        <w:rPr>
          <w:rFonts w:ascii="黑体" w:eastAsia="黑体" w:hAnsi="黑体" w:cs="Times New Roman"/>
          <w:kern w:val="0"/>
          <w:sz w:val="24"/>
          <w:szCs w:val="24"/>
        </w:rPr>
      </w:pPr>
      <w:r>
        <w:rPr>
          <w:rFonts w:ascii="黑体" w:eastAsia="黑体" w:hAnsi="黑体" w:cs="Times New Roman" w:hint="eastAsia"/>
          <w:kern w:val="0"/>
          <w:sz w:val="24"/>
          <w:szCs w:val="24"/>
        </w:rPr>
        <w:t>4.</w:t>
      </w:r>
      <w:r w:rsidRPr="001E6FEB">
        <w:rPr>
          <w:rFonts w:hint="eastAsia"/>
          <w:highlight w:val="yellow"/>
        </w:rPr>
        <w:t xml:space="preserve"> </w:t>
      </w:r>
      <w:r w:rsidRPr="001E6FEB">
        <w:rPr>
          <w:rFonts w:ascii="黑体" w:eastAsia="黑体" w:hAnsi="黑体" w:cs="Times New Roman" w:hint="eastAsia"/>
          <w:kern w:val="0"/>
          <w:sz w:val="24"/>
          <w:szCs w:val="24"/>
        </w:rPr>
        <w:t>进一步再把上图画在双对数坐标下：类似下图：</w:t>
      </w:r>
    </w:p>
    <w:p w14:paraId="4D926D1A" w14:textId="77777777" w:rsidR="001E6FEB" w:rsidRPr="001E6FEB" w:rsidRDefault="001E6FEB" w:rsidP="001E6FEB">
      <w:pPr>
        <w:widowControl/>
        <w:spacing w:before="240" w:after="120"/>
        <w:jc w:val="left"/>
        <w:rPr>
          <w:rFonts w:ascii="黑体" w:eastAsia="黑体" w:hAnsi="黑体" w:cs="Times New Roman"/>
          <w:kern w:val="0"/>
          <w:sz w:val="24"/>
          <w:szCs w:val="24"/>
        </w:rPr>
      </w:pPr>
    </w:p>
    <w:p w14:paraId="05705F08" w14:textId="77777777" w:rsidR="001E6FEB" w:rsidRPr="001E6FEB" w:rsidRDefault="001E6FEB" w:rsidP="001E6FEB">
      <w:pPr>
        <w:widowControl/>
        <w:spacing w:before="240" w:after="120"/>
        <w:jc w:val="left"/>
        <w:rPr>
          <w:rFonts w:ascii="黑体" w:eastAsia="黑体" w:hAnsi="黑体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noProof/>
          <w:kern w:val="0"/>
          <w:sz w:val="24"/>
          <w:szCs w:val="24"/>
        </w:rPr>
        <w:lastRenderedPageBreak/>
        <w:drawing>
          <wp:inline distT="0" distB="0" distL="0" distR="0" wp14:anchorId="153479C1" wp14:editId="192FAF44">
            <wp:extent cx="4429125" cy="2514600"/>
            <wp:effectExtent l="0" t="0" r="9525" b="0"/>
            <wp:docPr id="15" name="图片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表 2"/>
                    <pic:cNvPicPr>
                      <a:picLocks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A6E8D" w14:textId="77777777" w:rsidR="00604CF1" w:rsidRDefault="00604CF1" w:rsidP="009F1C83"/>
    <w:p w14:paraId="1C6FFD5A" w14:textId="77777777" w:rsidR="001E6FEB" w:rsidRPr="001E6FEB" w:rsidRDefault="001E6FEB" w:rsidP="00AA387D">
      <w:pPr>
        <w:widowControl/>
        <w:spacing w:before="240" w:after="120"/>
        <w:ind w:firstLineChars="177" w:firstLine="425"/>
        <w:jc w:val="left"/>
        <w:rPr>
          <w:rFonts w:ascii="黑体" w:eastAsia="黑体" w:hAnsi="黑体" w:cs="Times New Roman"/>
          <w:b/>
          <w:kern w:val="0"/>
          <w:sz w:val="24"/>
          <w:szCs w:val="24"/>
        </w:rPr>
      </w:pPr>
      <w:r w:rsidRPr="001E6FEB">
        <w:rPr>
          <w:rFonts w:ascii="黑体" w:eastAsia="黑体" w:hAnsi="黑体" w:cs="黑体" w:hint="eastAsia"/>
          <w:b/>
          <w:kern w:val="0"/>
          <w:sz w:val="24"/>
          <w:szCs w:val="24"/>
        </w:rPr>
        <w:t>（二）</w:t>
      </w:r>
      <w:r w:rsidRPr="00AA387D">
        <w:rPr>
          <w:rFonts w:ascii="黑体" w:eastAsia="黑体" w:hAnsi="黑体" w:cs="黑体" w:hint="eastAsia"/>
          <w:b/>
          <w:kern w:val="0"/>
          <w:sz w:val="24"/>
          <w:szCs w:val="24"/>
        </w:rPr>
        <w:t>网络平均最短</w:t>
      </w:r>
      <w:r w:rsidRPr="001E6FEB">
        <w:rPr>
          <w:rFonts w:ascii="黑体" w:eastAsia="黑体" w:hAnsi="黑体" w:cs="黑体" w:hint="eastAsia"/>
          <w:b/>
          <w:kern w:val="0"/>
          <w:sz w:val="24"/>
          <w:szCs w:val="24"/>
        </w:rPr>
        <w:t>路径</w:t>
      </w:r>
    </w:p>
    <w:p w14:paraId="0F572F47" w14:textId="77777777" w:rsidR="00604CF1" w:rsidRDefault="00604CF1" w:rsidP="009F1C83"/>
    <w:p w14:paraId="1EBD7882" w14:textId="77777777" w:rsidR="001E6FEB" w:rsidRPr="00B40FAC" w:rsidRDefault="001E6FEB" w:rsidP="00FF3E19">
      <w:pPr>
        <w:pStyle w:val="a3"/>
        <w:numPr>
          <w:ilvl w:val="0"/>
          <w:numId w:val="4"/>
        </w:numPr>
        <w:ind w:firstLineChars="0"/>
        <w:rPr>
          <w:rFonts w:ascii="Times New Roman" w:cs="宋体"/>
          <w:b/>
          <w:sz w:val="24"/>
          <w:szCs w:val="24"/>
          <w:highlight w:val="yellow"/>
        </w:rPr>
      </w:pPr>
      <w:r w:rsidRPr="00B40FAC">
        <w:rPr>
          <w:rFonts w:hint="eastAsia"/>
          <w:b/>
          <w:sz w:val="24"/>
          <w:szCs w:val="24"/>
        </w:rPr>
        <w:t>计算得到网络的平均最短路径</w:t>
      </w:r>
      <w:r w:rsidRPr="00B40FAC">
        <w:rPr>
          <w:rFonts w:hint="eastAsia"/>
          <w:b/>
          <w:sz w:val="24"/>
          <w:szCs w:val="24"/>
        </w:rPr>
        <w:t xml:space="preserve">L, </w:t>
      </w:r>
      <w:r w:rsidRPr="00B40FAC">
        <w:rPr>
          <w:rFonts w:hint="eastAsia"/>
          <w:b/>
          <w:sz w:val="24"/>
          <w:szCs w:val="24"/>
        </w:rPr>
        <w:t>两节点之间的最短路径为：</w:t>
      </w:r>
      <w:r w:rsidRPr="00B40FAC">
        <w:rPr>
          <w:rFonts w:ascii="Times New Roman" w:eastAsia="宋体" w:hAnsi="Calibri" w:cs="宋体" w:hint="eastAsia"/>
          <w:b/>
          <w:kern w:val="0"/>
          <w:sz w:val="24"/>
          <w:szCs w:val="24"/>
        </w:rPr>
        <w:t>节点</w:t>
      </w:r>
      <w:r w:rsidRPr="00B40FAC">
        <w:rPr>
          <w:rFonts w:ascii="Times New Roman" w:eastAsia="宋体" w:hAnsi="Calibri" w:cs="Times New Roman" w:hint="eastAsia"/>
          <w:b/>
          <w:kern w:val="0"/>
          <w:sz w:val="24"/>
          <w:szCs w:val="24"/>
        </w:rPr>
        <w:t>A</w:t>
      </w:r>
      <w:r w:rsidRPr="00B40FAC">
        <w:rPr>
          <w:rFonts w:ascii="Times New Roman" w:eastAsia="宋体" w:hAnsi="Calibri" w:cs="宋体" w:hint="eastAsia"/>
          <w:b/>
          <w:kern w:val="0"/>
          <w:sz w:val="24"/>
          <w:szCs w:val="24"/>
        </w:rPr>
        <w:t>到节点</w:t>
      </w:r>
      <w:r w:rsidRPr="00B40FAC">
        <w:rPr>
          <w:rFonts w:ascii="Times New Roman" w:eastAsia="宋体" w:hAnsi="Calibri" w:cs="Times New Roman" w:hint="eastAsia"/>
          <w:b/>
          <w:kern w:val="0"/>
          <w:sz w:val="24"/>
          <w:szCs w:val="24"/>
        </w:rPr>
        <w:t>B</w:t>
      </w:r>
      <w:r w:rsidRPr="00B40FAC">
        <w:rPr>
          <w:rFonts w:ascii="Times New Roman" w:eastAsia="宋体" w:hAnsi="Calibri" w:cs="宋体" w:hint="eastAsia"/>
          <w:b/>
          <w:kern w:val="0"/>
          <w:sz w:val="24"/>
          <w:szCs w:val="24"/>
        </w:rPr>
        <w:t>所要经历的边的最小数目。网络的</w:t>
      </w:r>
      <w:r w:rsidRPr="00B40FAC">
        <w:rPr>
          <w:rFonts w:ascii="Times New Roman" w:cs="宋体" w:hint="eastAsia"/>
          <w:b/>
          <w:sz w:val="24"/>
          <w:szCs w:val="24"/>
        </w:rPr>
        <w:t>平均距离</w:t>
      </w:r>
      <w:r w:rsidR="00FF3E19" w:rsidRPr="00B40FAC">
        <w:rPr>
          <w:rFonts w:ascii="Times New Roman" w:cs="Times New Roman" w:hint="eastAsia"/>
          <w:b/>
          <w:sz w:val="24"/>
          <w:szCs w:val="24"/>
        </w:rPr>
        <w:t>为</w:t>
      </w:r>
      <w:r w:rsidRPr="00B40FAC">
        <w:rPr>
          <w:rFonts w:ascii="Times New Roman" w:cs="宋体" w:hint="eastAsia"/>
          <w:b/>
          <w:sz w:val="24"/>
          <w:szCs w:val="24"/>
        </w:rPr>
        <w:t>所有节点对之间距离的平均值</w:t>
      </w:r>
      <w:r w:rsidR="00FF3E19" w:rsidRPr="00B40FAC">
        <w:rPr>
          <w:rFonts w:ascii="Times New Roman" w:cs="宋体" w:hint="eastAsia"/>
          <w:b/>
          <w:sz w:val="24"/>
          <w:szCs w:val="24"/>
        </w:rPr>
        <w:t>。</w:t>
      </w:r>
      <w:r w:rsidR="00FF3E19" w:rsidRPr="00B40FAC">
        <w:rPr>
          <w:rFonts w:ascii="Times New Roman" w:cs="宋体" w:hint="eastAsia"/>
          <w:b/>
          <w:sz w:val="24"/>
          <w:szCs w:val="24"/>
          <w:highlight w:val="yellow"/>
        </w:rPr>
        <w:t>得到一个数值。</w:t>
      </w:r>
    </w:p>
    <w:p w14:paraId="65C4D22A" w14:textId="77777777" w:rsidR="00FF3E19" w:rsidRPr="00B40FAC" w:rsidRDefault="00FF3E19" w:rsidP="00FF3E19">
      <w:pPr>
        <w:widowControl/>
        <w:spacing w:before="240" w:after="120"/>
        <w:jc w:val="left"/>
        <w:rPr>
          <w:rFonts w:ascii="Times New Roman" w:cs="宋体"/>
          <w:b/>
          <w:sz w:val="24"/>
          <w:szCs w:val="24"/>
        </w:rPr>
      </w:pPr>
      <w:r w:rsidRPr="00B40FAC">
        <w:rPr>
          <w:rFonts w:ascii="Times New Roman" w:cs="宋体" w:hint="eastAsia"/>
          <w:b/>
          <w:sz w:val="24"/>
          <w:szCs w:val="24"/>
        </w:rPr>
        <w:t xml:space="preserve">2. </w:t>
      </w:r>
      <w:r w:rsidRPr="00B40FAC">
        <w:rPr>
          <w:rFonts w:ascii="Times New Roman" w:cs="宋体" w:hint="eastAsia"/>
          <w:b/>
          <w:sz w:val="24"/>
          <w:szCs w:val="24"/>
        </w:rPr>
        <w:t>计算具有相同规模的随机网络的</w:t>
      </w:r>
      <w:r w:rsidR="001E6FEB" w:rsidRPr="00B40FAC">
        <w:rPr>
          <w:rFonts w:ascii="Times New Roman" w:cs="宋体" w:hint="eastAsia"/>
          <w:b/>
          <w:sz w:val="24"/>
          <w:szCs w:val="24"/>
        </w:rPr>
        <w:t>平均最短路径</w:t>
      </w:r>
      <w:r w:rsidRPr="00B40FAC">
        <w:rPr>
          <w:rFonts w:ascii="Times New Roman" w:cs="宋体" w:hint="eastAsia"/>
          <w:b/>
          <w:sz w:val="24"/>
          <w:szCs w:val="24"/>
        </w:rPr>
        <w:t>。</w:t>
      </w:r>
      <w:r w:rsidRPr="00B40FAC">
        <w:rPr>
          <w:rFonts w:ascii="Times New Roman" w:cs="宋体" w:hint="eastAsia"/>
          <w:b/>
          <w:sz w:val="24"/>
          <w:szCs w:val="24"/>
          <w:highlight w:val="yellow"/>
        </w:rPr>
        <w:t>得到一个数值。</w:t>
      </w:r>
    </w:p>
    <w:p w14:paraId="4ABF8546" w14:textId="77777777" w:rsidR="00FF3E19" w:rsidRPr="00B40FAC" w:rsidRDefault="00FF3E19" w:rsidP="00FF3E19">
      <w:pPr>
        <w:pStyle w:val="a3"/>
        <w:ind w:left="360" w:firstLineChars="0" w:firstLine="0"/>
        <w:rPr>
          <w:b/>
          <w:sz w:val="24"/>
          <w:szCs w:val="24"/>
        </w:rPr>
      </w:pPr>
    </w:p>
    <w:p w14:paraId="3068BD7A" w14:textId="77777777" w:rsidR="00604CF1" w:rsidRDefault="005A3DCC" w:rsidP="005A3DCC">
      <w:pPr>
        <w:pStyle w:val="1"/>
      </w:pPr>
      <w:r>
        <w:rPr>
          <w:rFonts w:hint="eastAsia"/>
        </w:rPr>
        <w:t>用户兴趣研究</w:t>
      </w:r>
    </w:p>
    <w:p w14:paraId="3D39AC24" w14:textId="77777777" w:rsidR="00604CF1" w:rsidRPr="00AA387D" w:rsidRDefault="005A3DCC" w:rsidP="001C36B8">
      <w:pPr>
        <w:rPr>
          <w:rFonts w:ascii="黑体" w:eastAsia="黑体" w:hAnsi="黑体" w:cs="黑体"/>
          <w:b/>
          <w:kern w:val="0"/>
          <w:sz w:val="24"/>
          <w:szCs w:val="24"/>
        </w:rPr>
      </w:pPr>
      <w:r w:rsidRPr="00AA387D">
        <w:rPr>
          <w:rFonts w:ascii="黑体" w:eastAsia="黑体" w:hAnsi="黑体" w:cs="黑体" w:hint="eastAsia"/>
          <w:b/>
          <w:kern w:val="0"/>
          <w:sz w:val="24"/>
          <w:szCs w:val="24"/>
        </w:rPr>
        <w:t>在构建</w:t>
      </w:r>
      <w:r w:rsidRPr="00AA387D">
        <w:rPr>
          <w:rFonts w:ascii="黑体" w:eastAsia="黑体" w:hAnsi="黑体" w:cs="黑体"/>
          <w:b/>
          <w:kern w:val="0"/>
          <w:sz w:val="24"/>
          <w:szCs w:val="24"/>
        </w:rPr>
        <w:t>“</w:t>
      </w:r>
      <w:r w:rsidRPr="00AA387D">
        <w:rPr>
          <w:rFonts w:ascii="黑体" w:eastAsia="黑体" w:hAnsi="黑体" w:cs="黑体" w:hint="eastAsia"/>
          <w:b/>
          <w:kern w:val="0"/>
          <w:sz w:val="24"/>
          <w:szCs w:val="24"/>
        </w:rPr>
        <w:t>用户----产品</w:t>
      </w:r>
      <w:r w:rsidRPr="00AA387D">
        <w:rPr>
          <w:rFonts w:ascii="黑体" w:eastAsia="黑体" w:hAnsi="黑体" w:cs="黑体"/>
          <w:b/>
          <w:kern w:val="0"/>
          <w:sz w:val="24"/>
          <w:szCs w:val="24"/>
        </w:rPr>
        <w:t>”二分网</w:t>
      </w:r>
      <w:r w:rsidRPr="00AA387D">
        <w:rPr>
          <w:rFonts w:ascii="黑体" w:eastAsia="黑体" w:hAnsi="黑体" w:cs="黑体" w:hint="eastAsia"/>
          <w:b/>
          <w:kern w:val="0"/>
          <w:sz w:val="24"/>
          <w:szCs w:val="24"/>
        </w:rPr>
        <w:t>基础上，绘制</w:t>
      </w:r>
      <w:r w:rsidR="004D1BBA" w:rsidRPr="00AA387D">
        <w:rPr>
          <w:rFonts w:ascii="黑体" w:eastAsia="黑体" w:hAnsi="黑体" w:cs="黑体" w:hint="eastAsia"/>
          <w:b/>
          <w:kern w:val="0"/>
          <w:sz w:val="24"/>
          <w:szCs w:val="24"/>
        </w:rPr>
        <w:t>4个</w:t>
      </w:r>
      <w:r w:rsidRPr="00AA387D">
        <w:rPr>
          <w:rFonts w:ascii="黑体" w:eastAsia="黑体" w:hAnsi="黑体" w:cs="黑体" w:hint="eastAsia"/>
          <w:b/>
          <w:kern w:val="0"/>
          <w:sz w:val="24"/>
          <w:szCs w:val="24"/>
        </w:rPr>
        <w:t>图：</w:t>
      </w:r>
    </w:p>
    <w:p w14:paraId="688DAB1B" w14:textId="77777777" w:rsidR="004D1BBA" w:rsidRDefault="001C36B8" w:rsidP="004D1BB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横坐标为</w:t>
      </w:r>
      <w:r w:rsidR="005A3DCC">
        <w:rPr>
          <w:rFonts w:hint="eastAsia"/>
        </w:rPr>
        <w:t>产品的</w:t>
      </w:r>
      <w:r>
        <w:rPr>
          <w:rFonts w:hint="eastAsia"/>
        </w:rPr>
        <w:t>amount</w:t>
      </w:r>
      <w:r w:rsidR="004D1BBA">
        <w:rPr>
          <w:rFonts w:hint="eastAsia"/>
        </w:rPr>
        <w:t>（</w:t>
      </w:r>
      <w:r>
        <w:rPr>
          <w:rFonts w:hint="eastAsia"/>
        </w:rPr>
        <w:t>代表金额</w:t>
      </w:r>
      <w:r w:rsidR="004D1BBA">
        <w:rPr>
          <w:rFonts w:hint="eastAsia"/>
        </w:rPr>
        <w:t>），纵坐标为产品的度。</w:t>
      </w:r>
    </w:p>
    <w:p w14:paraId="1DEA1655" w14:textId="77777777" w:rsidR="004D1BBA" w:rsidRDefault="004D1BBA" w:rsidP="004D1BB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横坐标为产品的</w:t>
      </w:r>
      <w:r w:rsidR="001C36B8" w:rsidRPr="004D1BBA">
        <w:t>R</w:t>
      </w:r>
      <w:r w:rsidR="001C36B8" w:rsidRPr="004D1BBA">
        <w:rPr>
          <w:rFonts w:hint="eastAsia"/>
        </w:rPr>
        <w:t>ate</w:t>
      </w:r>
      <w:r w:rsidR="0056785F">
        <w:rPr>
          <w:rFonts w:hint="eastAsia"/>
        </w:rPr>
        <w:t xml:space="preserve"> </w:t>
      </w:r>
      <w:r>
        <w:rPr>
          <w:rFonts w:hint="eastAsia"/>
        </w:rPr>
        <w:t>(</w:t>
      </w:r>
      <w:r w:rsidR="001C36B8" w:rsidRPr="004D1BBA">
        <w:rPr>
          <w:rFonts w:hint="eastAsia"/>
        </w:rPr>
        <w:t>代表利息</w:t>
      </w:r>
      <w:r>
        <w:rPr>
          <w:rFonts w:hint="eastAsia"/>
        </w:rPr>
        <w:t>)</w:t>
      </w:r>
      <w:r>
        <w:rPr>
          <w:rFonts w:hint="eastAsia"/>
        </w:rPr>
        <w:t>，纵坐标为产品的度。</w:t>
      </w:r>
    </w:p>
    <w:p w14:paraId="38678775" w14:textId="77777777" w:rsidR="004D1BBA" w:rsidRDefault="004D1BBA" w:rsidP="001C36B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横坐标为产品的</w:t>
      </w:r>
      <w:r w:rsidRPr="004D1BBA">
        <w:t>T</w:t>
      </w:r>
      <w:r w:rsidRPr="004D1BBA">
        <w:rPr>
          <w:rFonts w:hint="eastAsia"/>
        </w:rPr>
        <w:t>erm</w:t>
      </w:r>
      <w:r w:rsidR="0056785F">
        <w:rPr>
          <w:rFonts w:hint="eastAsia"/>
        </w:rPr>
        <w:t xml:space="preserve"> </w:t>
      </w:r>
      <w:r>
        <w:rPr>
          <w:rFonts w:hint="eastAsia"/>
        </w:rPr>
        <w:t>(</w:t>
      </w:r>
      <w:r w:rsidRPr="004D1BBA">
        <w:rPr>
          <w:rFonts w:hint="eastAsia"/>
        </w:rPr>
        <w:t>代表周期</w:t>
      </w:r>
      <w:r>
        <w:rPr>
          <w:rFonts w:hint="eastAsia"/>
        </w:rPr>
        <w:t>)</w:t>
      </w:r>
      <w:r>
        <w:rPr>
          <w:rFonts w:hint="eastAsia"/>
        </w:rPr>
        <w:t>，纵坐标为产品的度。</w:t>
      </w:r>
    </w:p>
    <w:p w14:paraId="76C45F67" w14:textId="77777777" w:rsidR="001C36B8" w:rsidRDefault="001C36B8" w:rsidP="004D1BBA">
      <w:pPr>
        <w:pStyle w:val="a3"/>
        <w:numPr>
          <w:ilvl w:val="0"/>
          <w:numId w:val="6"/>
        </w:numPr>
        <w:ind w:firstLineChars="0"/>
      </w:pPr>
      <w:r w:rsidRPr="004D1BBA">
        <w:rPr>
          <w:rFonts w:hint="eastAsia"/>
        </w:rPr>
        <w:t>横坐标为</w:t>
      </w:r>
      <w:r w:rsidR="005A3DCC" w:rsidRPr="004D1BBA">
        <w:rPr>
          <w:rFonts w:hint="eastAsia"/>
        </w:rPr>
        <w:t>产品的</w:t>
      </w:r>
      <w:r w:rsidRPr="004D1BBA">
        <w:rPr>
          <w:rFonts w:hint="eastAsia"/>
        </w:rPr>
        <w:t>level</w:t>
      </w:r>
      <w:r w:rsidR="0056785F">
        <w:rPr>
          <w:rFonts w:hint="eastAsia"/>
        </w:rPr>
        <w:t xml:space="preserve"> </w:t>
      </w:r>
      <w:r w:rsidR="004D1BBA">
        <w:rPr>
          <w:rFonts w:hint="eastAsia"/>
        </w:rPr>
        <w:t>(</w:t>
      </w:r>
      <w:r w:rsidRPr="004D1BBA">
        <w:rPr>
          <w:rFonts w:hint="eastAsia"/>
        </w:rPr>
        <w:t>代表产品的风险等级</w:t>
      </w:r>
      <w:r w:rsidR="004D1BBA">
        <w:rPr>
          <w:rFonts w:hint="eastAsia"/>
        </w:rPr>
        <w:t>)</w:t>
      </w:r>
      <w:r w:rsidR="004D1BBA" w:rsidRPr="004D1BBA">
        <w:rPr>
          <w:rFonts w:hint="eastAsia"/>
        </w:rPr>
        <w:t>，纵坐标为产品的度。</w:t>
      </w:r>
    </w:p>
    <w:p w14:paraId="668CF2B1" w14:textId="77777777" w:rsidR="001C36B8" w:rsidRDefault="001C36B8" w:rsidP="001C36B8"/>
    <w:p w14:paraId="48476F4E" w14:textId="77777777" w:rsidR="00AA387D" w:rsidRDefault="00AA387D" w:rsidP="001C36B8"/>
    <w:p w14:paraId="7785D89A" w14:textId="77777777" w:rsidR="00B40FAC" w:rsidRPr="00B40FAC" w:rsidRDefault="00AA387D" w:rsidP="00B40FAC">
      <w:pPr>
        <w:rPr>
          <w:rFonts w:ascii="黑体" w:eastAsia="黑体" w:hAnsi="黑体" w:cs="黑体"/>
          <w:b/>
          <w:kern w:val="0"/>
          <w:sz w:val="24"/>
          <w:szCs w:val="24"/>
        </w:rPr>
      </w:pPr>
      <w:r w:rsidRPr="00AA387D">
        <w:rPr>
          <w:rFonts w:ascii="黑体" w:eastAsia="黑体" w:hAnsi="黑体" w:cs="黑体" w:hint="eastAsia"/>
          <w:b/>
          <w:kern w:val="0"/>
          <w:sz w:val="24"/>
          <w:szCs w:val="24"/>
        </w:rPr>
        <w:t>构建</w:t>
      </w:r>
      <w:r w:rsidRPr="00AA387D">
        <w:rPr>
          <w:rFonts w:ascii="黑体" w:eastAsia="黑体" w:hAnsi="黑体" w:cs="黑体"/>
          <w:b/>
          <w:kern w:val="0"/>
          <w:sz w:val="24"/>
          <w:szCs w:val="24"/>
        </w:rPr>
        <w:t>“</w:t>
      </w:r>
      <w:r w:rsidRPr="00AA387D">
        <w:rPr>
          <w:rFonts w:ascii="黑体" w:eastAsia="黑体" w:hAnsi="黑体" w:cs="黑体" w:hint="eastAsia"/>
          <w:b/>
          <w:kern w:val="0"/>
          <w:sz w:val="24"/>
          <w:szCs w:val="24"/>
        </w:rPr>
        <w:t>用户</w:t>
      </w:r>
      <w:r w:rsidRPr="00AA387D">
        <w:rPr>
          <w:rFonts w:ascii="黑体" w:eastAsia="黑体" w:hAnsi="黑体" w:cs="黑体"/>
          <w:b/>
          <w:kern w:val="0"/>
          <w:sz w:val="24"/>
          <w:szCs w:val="24"/>
        </w:rPr>
        <w:t>”</w:t>
      </w:r>
      <w:r w:rsidRPr="00AA387D">
        <w:rPr>
          <w:rFonts w:ascii="黑体" w:eastAsia="黑体" w:hAnsi="黑体" w:cs="黑体" w:hint="eastAsia"/>
          <w:b/>
          <w:kern w:val="0"/>
          <w:sz w:val="24"/>
          <w:szCs w:val="24"/>
        </w:rPr>
        <w:t>有向</w:t>
      </w:r>
      <w:r w:rsidRPr="00AA387D">
        <w:rPr>
          <w:rFonts w:ascii="黑体" w:eastAsia="黑体" w:hAnsi="黑体" w:cs="黑体"/>
          <w:b/>
          <w:kern w:val="0"/>
          <w:sz w:val="24"/>
          <w:szCs w:val="24"/>
        </w:rPr>
        <w:t>网</w:t>
      </w:r>
      <w:r w:rsidR="00B40FAC">
        <w:rPr>
          <w:rFonts w:ascii="黑体" w:eastAsia="黑体" w:hAnsi="黑体" w:cs="黑体" w:hint="eastAsia"/>
          <w:b/>
          <w:kern w:val="0"/>
          <w:sz w:val="24"/>
          <w:szCs w:val="24"/>
        </w:rPr>
        <w:t>,</w:t>
      </w:r>
      <w:r w:rsidR="00B40FAC" w:rsidRPr="00B40FAC">
        <w:rPr>
          <w:rFonts w:ascii="黑体" w:eastAsia="黑体" w:hAnsi="黑体" w:cs="黑体" w:hint="eastAsia"/>
          <w:b/>
          <w:kern w:val="0"/>
          <w:sz w:val="24"/>
          <w:szCs w:val="24"/>
        </w:rPr>
        <w:t>类似下面这样的一个图，但是需要有出度入度箭头。</w:t>
      </w:r>
    </w:p>
    <w:p w14:paraId="64D380E8" w14:textId="77777777" w:rsidR="00B40FAC" w:rsidRPr="00B40FAC" w:rsidRDefault="00B40FAC" w:rsidP="00B40FAC">
      <w:pPr>
        <w:rPr>
          <w:rFonts w:ascii="黑体" w:eastAsia="黑体" w:hAnsi="黑体" w:cs="黑体"/>
          <w:b/>
          <w:kern w:val="0"/>
          <w:sz w:val="24"/>
          <w:szCs w:val="24"/>
        </w:rPr>
      </w:pPr>
    </w:p>
    <w:p w14:paraId="210532F4" w14:textId="77777777" w:rsidR="00B40FAC" w:rsidRPr="00B40FAC" w:rsidRDefault="00B40FAC" w:rsidP="00B40FAC">
      <w:pPr>
        <w:rPr>
          <w:rFonts w:ascii="黑体" w:eastAsia="黑体" w:hAnsi="黑体" w:cs="黑体"/>
          <w:b/>
          <w:kern w:val="0"/>
          <w:sz w:val="24"/>
          <w:szCs w:val="24"/>
        </w:rPr>
      </w:pPr>
      <w:r w:rsidRPr="00B40FAC">
        <w:rPr>
          <w:rFonts w:ascii="黑体" w:eastAsia="黑体" w:hAnsi="黑体" w:cs="黑体"/>
          <w:b/>
          <w:noProof/>
          <w:kern w:val="0"/>
          <w:sz w:val="24"/>
          <w:szCs w:val="24"/>
        </w:rPr>
        <w:lastRenderedPageBreak/>
        <w:drawing>
          <wp:inline distT="0" distB="0" distL="0" distR="0" wp14:anchorId="5563887C" wp14:editId="6677F382">
            <wp:extent cx="5274310" cy="3117462"/>
            <wp:effectExtent l="0" t="0" r="2540" b="6985"/>
            <wp:docPr id="6" name="图片 6" descr="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0" descr="b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17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078FB" w14:textId="77777777" w:rsidR="00B40FAC" w:rsidRPr="00B40FAC" w:rsidRDefault="00B40FAC" w:rsidP="00B40FAC">
      <w:pPr>
        <w:rPr>
          <w:rFonts w:ascii="黑体" w:eastAsia="黑体" w:hAnsi="黑体" w:cs="黑体"/>
          <w:b/>
          <w:kern w:val="0"/>
          <w:sz w:val="24"/>
          <w:szCs w:val="24"/>
        </w:rPr>
      </w:pPr>
    </w:p>
    <w:p w14:paraId="5EAE13D1" w14:textId="77777777" w:rsidR="00B40FAC" w:rsidRPr="00B40FAC" w:rsidRDefault="00B40FAC" w:rsidP="00B40FAC">
      <w:pPr>
        <w:rPr>
          <w:rFonts w:ascii="黑体" w:eastAsia="黑体" w:hAnsi="黑体" w:cs="黑体"/>
          <w:b/>
          <w:kern w:val="0"/>
          <w:sz w:val="24"/>
          <w:szCs w:val="24"/>
        </w:rPr>
      </w:pPr>
    </w:p>
    <w:p w14:paraId="573B2293" w14:textId="77777777" w:rsidR="00B40FAC" w:rsidRDefault="00B40FAC" w:rsidP="001C36B8">
      <w:pPr>
        <w:rPr>
          <w:rFonts w:ascii="黑体" w:eastAsia="黑体" w:hAnsi="黑体" w:cs="黑体"/>
          <w:b/>
          <w:kern w:val="0"/>
          <w:sz w:val="24"/>
          <w:szCs w:val="24"/>
        </w:rPr>
      </w:pPr>
    </w:p>
    <w:p w14:paraId="12AA3F97" w14:textId="77777777" w:rsidR="00B40FAC" w:rsidRDefault="00B40FAC" w:rsidP="001C36B8">
      <w:pPr>
        <w:rPr>
          <w:rFonts w:ascii="黑体" w:eastAsia="黑体" w:hAnsi="黑体" w:cs="黑体"/>
          <w:b/>
          <w:kern w:val="0"/>
          <w:sz w:val="24"/>
          <w:szCs w:val="24"/>
        </w:rPr>
      </w:pPr>
    </w:p>
    <w:p w14:paraId="285643B2" w14:textId="77777777" w:rsidR="00B40FAC" w:rsidRDefault="00B40FAC" w:rsidP="001C36B8">
      <w:pPr>
        <w:rPr>
          <w:rFonts w:ascii="黑体" w:eastAsia="黑体" w:hAnsi="黑体" w:cs="黑体"/>
          <w:b/>
          <w:kern w:val="0"/>
          <w:sz w:val="24"/>
          <w:szCs w:val="24"/>
        </w:rPr>
      </w:pPr>
    </w:p>
    <w:p w14:paraId="106FD437" w14:textId="77777777" w:rsidR="001C36B8" w:rsidRPr="00AA387D" w:rsidRDefault="00B40FAC" w:rsidP="001C36B8">
      <w:pPr>
        <w:rPr>
          <w:rFonts w:ascii="黑体" w:eastAsia="黑体" w:hAnsi="黑体" w:cs="黑体"/>
          <w:b/>
          <w:kern w:val="0"/>
          <w:sz w:val="24"/>
          <w:szCs w:val="24"/>
        </w:rPr>
      </w:pPr>
      <w:r>
        <w:rPr>
          <w:rFonts w:ascii="黑体" w:eastAsia="黑体" w:hAnsi="黑体" w:cs="黑体" w:hint="eastAsia"/>
          <w:b/>
          <w:kern w:val="0"/>
          <w:sz w:val="24"/>
          <w:szCs w:val="24"/>
        </w:rPr>
        <w:t>在上图</w:t>
      </w:r>
      <w:r w:rsidR="00AA387D" w:rsidRPr="00AA387D">
        <w:rPr>
          <w:rFonts w:ascii="黑体" w:eastAsia="黑体" w:hAnsi="黑体" w:cs="黑体" w:hint="eastAsia"/>
          <w:b/>
          <w:kern w:val="0"/>
          <w:sz w:val="24"/>
          <w:szCs w:val="24"/>
        </w:rPr>
        <w:t>基础上，</w:t>
      </w:r>
      <w:r>
        <w:rPr>
          <w:rFonts w:ascii="黑体" w:eastAsia="黑体" w:hAnsi="黑体" w:cs="黑体" w:hint="eastAsia"/>
          <w:b/>
          <w:kern w:val="0"/>
          <w:sz w:val="24"/>
          <w:szCs w:val="24"/>
        </w:rPr>
        <w:t>将二分网中的</w:t>
      </w:r>
      <w:r w:rsidR="001C36B8" w:rsidRPr="00AA387D">
        <w:rPr>
          <w:rFonts w:ascii="黑体" w:eastAsia="黑体" w:hAnsi="黑体" w:cs="黑体" w:hint="eastAsia"/>
          <w:b/>
          <w:kern w:val="0"/>
          <w:sz w:val="24"/>
          <w:szCs w:val="24"/>
        </w:rPr>
        <w:t>用户分为两类</w:t>
      </w:r>
      <w:r w:rsidR="00AA387D" w:rsidRPr="00AA387D">
        <w:rPr>
          <w:rFonts w:ascii="黑体" w:eastAsia="黑体" w:hAnsi="黑体" w:cs="黑体" w:hint="eastAsia"/>
          <w:b/>
          <w:kern w:val="0"/>
          <w:sz w:val="24"/>
          <w:szCs w:val="24"/>
        </w:rPr>
        <w:t>，</w:t>
      </w:r>
      <w:r w:rsidR="001C36B8" w:rsidRPr="00AA387D">
        <w:rPr>
          <w:rFonts w:ascii="黑体" w:eastAsia="黑体" w:hAnsi="黑体" w:cs="黑体" w:hint="eastAsia"/>
          <w:b/>
          <w:kern w:val="0"/>
          <w:sz w:val="24"/>
          <w:szCs w:val="24"/>
        </w:rPr>
        <w:t>（1. 只有出箭头的用户 2. 既有出箭头又有入箭头的用户）</w:t>
      </w:r>
    </w:p>
    <w:p w14:paraId="2D2CFF93" w14:textId="77777777" w:rsidR="001C1224" w:rsidRDefault="001C1224" w:rsidP="001C36B8">
      <w:r>
        <w:rPr>
          <w:rFonts w:hint="eastAsia"/>
        </w:rPr>
        <w:t>分别对两类用户</w:t>
      </w:r>
      <w:r w:rsidR="00AA387D">
        <w:rPr>
          <w:rFonts w:hint="eastAsia"/>
        </w:rPr>
        <w:t>，绘制以上</w:t>
      </w:r>
      <w:r w:rsidR="00AA387D">
        <w:rPr>
          <w:rFonts w:hint="eastAsia"/>
        </w:rPr>
        <w:t>4</w:t>
      </w:r>
      <w:r w:rsidR="00AA387D">
        <w:rPr>
          <w:rFonts w:hint="eastAsia"/>
        </w:rPr>
        <w:t>个图</w:t>
      </w:r>
      <w:r>
        <w:rPr>
          <w:rFonts w:hint="eastAsia"/>
        </w:rPr>
        <w:t>：</w:t>
      </w:r>
    </w:p>
    <w:p w14:paraId="325569B8" w14:textId="77777777" w:rsidR="00AA387D" w:rsidRDefault="00AA387D" w:rsidP="00AA387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横坐标为产品的</w:t>
      </w:r>
      <w:r>
        <w:rPr>
          <w:rFonts w:hint="eastAsia"/>
        </w:rPr>
        <w:t>amount</w:t>
      </w:r>
      <w:r>
        <w:rPr>
          <w:rFonts w:hint="eastAsia"/>
        </w:rPr>
        <w:t>（代表金额），纵坐标为产品的度。</w:t>
      </w:r>
    </w:p>
    <w:p w14:paraId="11C57DFB" w14:textId="77777777" w:rsidR="00AA387D" w:rsidRDefault="00AA387D" w:rsidP="00AA387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横坐标为产品的</w:t>
      </w:r>
      <w:r w:rsidRPr="004D1BBA">
        <w:t>R</w:t>
      </w:r>
      <w:r w:rsidRPr="004D1BBA">
        <w:rPr>
          <w:rFonts w:hint="eastAsia"/>
        </w:rPr>
        <w:t>ate</w:t>
      </w:r>
      <w:r>
        <w:rPr>
          <w:rFonts w:hint="eastAsia"/>
        </w:rPr>
        <w:t xml:space="preserve"> (</w:t>
      </w:r>
      <w:r w:rsidRPr="004D1BBA">
        <w:rPr>
          <w:rFonts w:hint="eastAsia"/>
        </w:rPr>
        <w:t>代表利息</w:t>
      </w:r>
      <w:r>
        <w:rPr>
          <w:rFonts w:hint="eastAsia"/>
        </w:rPr>
        <w:t>)</w:t>
      </w:r>
      <w:r>
        <w:rPr>
          <w:rFonts w:hint="eastAsia"/>
        </w:rPr>
        <w:t>，纵坐标为产品的度。</w:t>
      </w:r>
    </w:p>
    <w:p w14:paraId="607EBA42" w14:textId="77777777" w:rsidR="00AA387D" w:rsidRDefault="00AA387D" w:rsidP="00AA387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横坐标为产品的</w:t>
      </w:r>
      <w:r w:rsidRPr="004D1BBA">
        <w:t>T</w:t>
      </w:r>
      <w:r w:rsidRPr="004D1BBA">
        <w:rPr>
          <w:rFonts w:hint="eastAsia"/>
        </w:rPr>
        <w:t>erm</w:t>
      </w:r>
      <w:r>
        <w:rPr>
          <w:rFonts w:hint="eastAsia"/>
        </w:rPr>
        <w:t xml:space="preserve"> (</w:t>
      </w:r>
      <w:r w:rsidRPr="004D1BBA">
        <w:rPr>
          <w:rFonts w:hint="eastAsia"/>
        </w:rPr>
        <w:t>代表周期</w:t>
      </w:r>
      <w:r>
        <w:rPr>
          <w:rFonts w:hint="eastAsia"/>
        </w:rPr>
        <w:t>)</w:t>
      </w:r>
      <w:r>
        <w:rPr>
          <w:rFonts w:hint="eastAsia"/>
        </w:rPr>
        <w:t>，纵坐标为产品的度。</w:t>
      </w:r>
    </w:p>
    <w:p w14:paraId="78BC5907" w14:textId="77777777" w:rsidR="00AA387D" w:rsidRDefault="00AA387D" w:rsidP="00AA387D">
      <w:pPr>
        <w:pStyle w:val="a3"/>
        <w:numPr>
          <w:ilvl w:val="0"/>
          <w:numId w:val="8"/>
        </w:numPr>
        <w:ind w:firstLineChars="0"/>
      </w:pPr>
      <w:r w:rsidRPr="004D1BBA">
        <w:rPr>
          <w:rFonts w:hint="eastAsia"/>
        </w:rPr>
        <w:t>横坐标为产品的</w:t>
      </w:r>
      <w:r w:rsidRPr="004D1BBA">
        <w:rPr>
          <w:rFonts w:hint="eastAsia"/>
        </w:rPr>
        <w:t>level</w:t>
      </w:r>
      <w:r>
        <w:rPr>
          <w:rFonts w:hint="eastAsia"/>
        </w:rPr>
        <w:t xml:space="preserve"> (</w:t>
      </w:r>
      <w:r w:rsidRPr="004D1BBA">
        <w:rPr>
          <w:rFonts w:hint="eastAsia"/>
        </w:rPr>
        <w:t>代表产品的风险等级</w:t>
      </w:r>
      <w:r>
        <w:rPr>
          <w:rFonts w:hint="eastAsia"/>
        </w:rPr>
        <w:t>)</w:t>
      </w:r>
      <w:r w:rsidRPr="004D1BBA">
        <w:rPr>
          <w:rFonts w:hint="eastAsia"/>
        </w:rPr>
        <w:t>，纵坐标为产品的度。</w:t>
      </w:r>
    </w:p>
    <w:sectPr w:rsidR="00AA38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187D7D" w14:textId="77777777" w:rsidR="00C91FCD" w:rsidRDefault="00C91FCD" w:rsidP="00D36BA4">
      <w:r>
        <w:separator/>
      </w:r>
    </w:p>
  </w:endnote>
  <w:endnote w:type="continuationSeparator" w:id="0">
    <w:p w14:paraId="09646C99" w14:textId="77777777" w:rsidR="00C91FCD" w:rsidRDefault="00C91FCD" w:rsidP="00D36B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9FAF5B" w14:textId="77777777" w:rsidR="00C91FCD" w:rsidRDefault="00C91FCD" w:rsidP="00D36BA4">
      <w:r>
        <w:separator/>
      </w:r>
    </w:p>
  </w:footnote>
  <w:footnote w:type="continuationSeparator" w:id="0">
    <w:p w14:paraId="3B260F1C" w14:textId="77777777" w:rsidR="00C91FCD" w:rsidRDefault="00C91FCD" w:rsidP="00D36B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AB566F"/>
    <w:multiLevelType w:val="hybridMultilevel"/>
    <w:tmpl w:val="1CDC87DA"/>
    <w:lvl w:ilvl="0" w:tplc="CA6898CA">
      <w:start w:val="1"/>
      <w:numFmt w:val="decimal"/>
      <w:lvlText w:val="%1."/>
      <w:lvlJc w:val="left"/>
      <w:pPr>
        <w:ind w:left="0" w:hanging="360"/>
      </w:pPr>
      <w:rPr>
        <w:rFonts w:ascii="Times New Roman" w:eastAsia="宋体" w:hAnsi="Calibri" w:cs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480" w:hanging="420"/>
      </w:pPr>
    </w:lvl>
    <w:lvl w:ilvl="2" w:tplc="0409001B" w:tentative="1">
      <w:start w:val="1"/>
      <w:numFmt w:val="lowerRoman"/>
      <w:lvlText w:val="%3."/>
      <w:lvlJc w:val="right"/>
      <w:pPr>
        <w:ind w:left="900" w:hanging="420"/>
      </w:pPr>
    </w:lvl>
    <w:lvl w:ilvl="3" w:tplc="0409000F" w:tentative="1">
      <w:start w:val="1"/>
      <w:numFmt w:val="decimal"/>
      <w:lvlText w:val="%4."/>
      <w:lvlJc w:val="left"/>
      <w:pPr>
        <w:ind w:left="1320" w:hanging="420"/>
      </w:pPr>
    </w:lvl>
    <w:lvl w:ilvl="4" w:tplc="04090019" w:tentative="1">
      <w:start w:val="1"/>
      <w:numFmt w:val="lowerLetter"/>
      <w:lvlText w:val="%5)"/>
      <w:lvlJc w:val="left"/>
      <w:pPr>
        <w:ind w:left="1740" w:hanging="420"/>
      </w:pPr>
    </w:lvl>
    <w:lvl w:ilvl="5" w:tplc="0409001B" w:tentative="1">
      <w:start w:val="1"/>
      <w:numFmt w:val="lowerRoman"/>
      <w:lvlText w:val="%6."/>
      <w:lvlJc w:val="right"/>
      <w:pPr>
        <w:ind w:left="2160" w:hanging="420"/>
      </w:pPr>
    </w:lvl>
    <w:lvl w:ilvl="6" w:tplc="0409000F" w:tentative="1">
      <w:start w:val="1"/>
      <w:numFmt w:val="decimal"/>
      <w:lvlText w:val="%7."/>
      <w:lvlJc w:val="left"/>
      <w:pPr>
        <w:ind w:left="2580" w:hanging="420"/>
      </w:pPr>
    </w:lvl>
    <w:lvl w:ilvl="7" w:tplc="04090019" w:tentative="1">
      <w:start w:val="1"/>
      <w:numFmt w:val="lowerLetter"/>
      <w:lvlText w:val="%8)"/>
      <w:lvlJc w:val="left"/>
      <w:pPr>
        <w:ind w:left="3000" w:hanging="420"/>
      </w:pPr>
    </w:lvl>
    <w:lvl w:ilvl="8" w:tplc="0409001B" w:tentative="1">
      <w:start w:val="1"/>
      <w:numFmt w:val="lowerRoman"/>
      <w:lvlText w:val="%9."/>
      <w:lvlJc w:val="right"/>
      <w:pPr>
        <w:ind w:left="3420" w:hanging="420"/>
      </w:pPr>
    </w:lvl>
  </w:abstractNum>
  <w:abstractNum w:abstractNumId="1">
    <w:nsid w:val="17944BEF"/>
    <w:multiLevelType w:val="hybridMultilevel"/>
    <w:tmpl w:val="A6408162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2BC4774"/>
    <w:multiLevelType w:val="hybridMultilevel"/>
    <w:tmpl w:val="2C18024A"/>
    <w:lvl w:ilvl="0" w:tplc="0AEC5B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A0301CC"/>
    <w:multiLevelType w:val="hybridMultilevel"/>
    <w:tmpl w:val="8B969EC4"/>
    <w:lvl w:ilvl="0" w:tplc="75AE15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7934CF4"/>
    <w:multiLevelType w:val="hybridMultilevel"/>
    <w:tmpl w:val="65F87C16"/>
    <w:lvl w:ilvl="0" w:tplc="00480F12">
      <w:start w:val="1"/>
      <w:numFmt w:val="decimal"/>
      <w:lvlText w:val="%1."/>
      <w:lvlJc w:val="left"/>
      <w:pPr>
        <w:ind w:left="360" w:hanging="360"/>
      </w:pPr>
      <w:rPr>
        <w:rFonts w:asciiTheme="minorHAnsi" w:cstheme="minorBidi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639354F"/>
    <w:multiLevelType w:val="hybridMultilevel"/>
    <w:tmpl w:val="687A7F7C"/>
    <w:lvl w:ilvl="0" w:tplc="4BFC7D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98350E1"/>
    <w:multiLevelType w:val="hybridMultilevel"/>
    <w:tmpl w:val="E174E120"/>
    <w:lvl w:ilvl="0" w:tplc="75AE15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FC14869"/>
    <w:multiLevelType w:val="hybridMultilevel"/>
    <w:tmpl w:val="E0D01496"/>
    <w:lvl w:ilvl="0" w:tplc="86B8A8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3F7239B"/>
    <w:multiLevelType w:val="hybridMultilevel"/>
    <w:tmpl w:val="E174E120"/>
    <w:lvl w:ilvl="0" w:tplc="75AE15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4"/>
  </w:num>
  <w:num w:numId="5">
    <w:abstractNumId w:val="5"/>
  </w:num>
  <w:num w:numId="6">
    <w:abstractNumId w:val="6"/>
  </w:num>
  <w:num w:numId="7">
    <w:abstractNumId w:val="3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2BF1"/>
    <w:rsid w:val="00152BF1"/>
    <w:rsid w:val="001C1224"/>
    <w:rsid w:val="001C36B8"/>
    <w:rsid w:val="001E6FEB"/>
    <w:rsid w:val="00242A11"/>
    <w:rsid w:val="002C53C3"/>
    <w:rsid w:val="00376BA5"/>
    <w:rsid w:val="0040496B"/>
    <w:rsid w:val="00442A40"/>
    <w:rsid w:val="004D1BBA"/>
    <w:rsid w:val="005372E3"/>
    <w:rsid w:val="0056785F"/>
    <w:rsid w:val="00594217"/>
    <w:rsid w:val="005A3DCC"/>
    <w:rsid w:val="00604CF1"/>
    <w:rsid w:val="006153FE"/>
    <w:rsid w:val="00752639"/>
    <w:rsid w:val="008C08E1"/>
    <w:rsid w:val="009E3DED"/>
    <w:rsid w:val="009E72A5"/>
    <w:rsid w:val="009F1C83"/>
    <w:rsid w:val="00A25110"/>
    <w:rsid w:val="00AA387D"/>
    <w:rsid w:val="00AE23E8"/>
    <w:rsid w:val="00AF3543"/>
    <w:rsid w:val="00B40FAC"/>
    <w:rsid w:val="00B60A8F"/>
    <w:rsid w:val="00B73297"/>
    <w:rsid w:val="00B7370B"/>
    <w:rsid w:val="00C34A70"/>
    <w:rsid w:val="00C851A2"/>
    <w:rsid w:val="00C91FCD"/>
    <w:rsid w:val="00CB3147"/>
    <w:rsid w:val="00CE1640"/>
    <w:rsid w:val="00D36BA4"/>
    <w:rsid w:val="00D444D5"/>
    <w:rsid w:val="00DA6A13"/>
    <w:rsid w:val="00DB0DB6"/>
    <w:rsid w:val="00E6750E"/>
    <w:rsid w:val="00EB1E3F"/>
    <w:rsid w:val="00ED0928"/>
    <w:rsid w:val="00ED2C9F"/>
    <w:rsid w:val="00F30B43"/>
    <w:rsid w:val="00F563BD"/>
    <w:rsid w:val="00FF3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1E5CF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A3D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2BF1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8C08E1"/>
    <w:rPr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8C08E1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5372E3"/>
    <w:rPr>
      <w:rFonts w:ascii="Times New Roman" w:hAnsi="Times New Roman" w:cs="Times New Roman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D36B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rsid w:val="00D36BA4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36B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rsid w:val="00D36BA4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5A3DC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743794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7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08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085648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201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328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802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9132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2684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1272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3668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7927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0854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42206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2827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99428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30020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08881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39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1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85108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421027226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172787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613502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949863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10.wmf"/><Relationship Id="rId21" Type="http://schemas.openxmlformats.org/officeDocument/2006/relationships/oleObject" Target="embeddings/oleObject5.bin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wmf"/><Relationship Id="rId26" Type="http://schemas.openxmlformats.org/officeDocument/2006/relationships/oleObject" Target="embeddings/oleObject6.bin"/><Relationship Id="rId27" Type="http://schemas.openxmlformats.org/officeDocument/2006/relationships/image" Target="media/image15.wmf"/><Relationship Id="rId28" Type="http://schemas.openxmlformats.org/officeDocument/2006/relationships/oleObject" Target="embeddings/oleObject7.bin"/><Relationship Id="rId29" Type="http://schemas.openxmlformats.org/officeDocument/2006/relationships/image" Target="media/image16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30" Type="http://schemas.openxmlformats.org/officeDocument/2006/relationships/image" Target="media/image17.png"/><Relationship Id="rId31" Type="http://schemas.openxmlformats.org/officeDocument/2006/relationships/image" Target="media/image18.png"/><Relationship Id="rId32" Type="http://schemas.openxmlformats.org/officeDocument/2006/relationships/fontTable" Target="fontTable.xml"/><Relationship Id="rId9" Type="http://schemas.openxmlformats.org/officeDocument/2006/relationships/image" Target="media/image3.png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33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wmf"/><Relationship Id="rId13" Type="http://schemas.openxmlformats.org/officeDocument/2006/relationships/oleObject" Target="embeddings/oleObject1.bin"/><Relationship Id="rId14" Type="http://schemas.openxmlformats.org/officeDocument/2006/relationships/image" Target="media/image7.wmf"/><Relationship Id="rId15" Type="http://schemas.openxmlformats.org/officeDocument/2006/relationships/oleObject" Target="embeddings/oleObject2.bin"/><Relationship Id="rId16" Type="http://schemas.openxmlformats.org/officeDocument/2006/relationships/image" Target="media/image8.wmf"/><Relationship Id="rId17" Type="http://schemas.openxmlformats.org/officeDocument/2006/relationships/oleObject" Target="embeddings/oleObject3.bin"/><Relationship Id="rId18" Type="http://schemas.openxmlformats.org/officeDocument/2006/relationships/image" Target="media/image9.wmf"/><Relationship Id="rId19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7</Pages>
  <Words>248</Words>
  <Characters>1416</Characters>
  <Application>Microsoft Macintosh Word</Application>
  <DocSecurity>0</DocSecurity>
  <Lines>11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1661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Marco Fu</cp:lastModifiedBy>
  <cp:revision>26</cp:revision>
  <dcterms:created xsi:type="dcterms:W3CDTF">2016-08-01T04:04:00Z</dcterms:created>
  <dcterms:modified xsi:type="dcterms:W3CDTF">2017-01-07T16:22:00Z</dcterms:modified>
</cp:coreProperties>
</file>