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6B6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卡通学习狗狗IP形象版权登记文稿</w:t>
      </w:r>
    </w:p>
    <w:p w14:paraId="6D30E3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一、作品名称：卡通学习陪伴犬IP形象（含全套表情及动作衍生设计）</w:t>
      </w:r>
    </w:p>
    <w:p w14:paraId="7463D1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二、作品类型：美术作品（卡通吉祥物设计）</w:t>
      </w:r>
    </w:p>
    <w:p w14:paraId="722815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三、创作完成时间：____年____月____日（请填写实际创作完成日期）</w:t>
      </w:r>
    </w:p>
    <w:p w14:paraId="0CFB16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四、创作完成地点：____（请填写实际创作地点）</w:t>
      </w:r>
    </w:p>
    <w:p w14:paraId="7DBCC1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五、作者信息：</w:t>
      </w:r>
    </w:p>
    <w:p w14:paraId="3F6817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姓名/名称：____（个人填写姓名，单位填写全称）</w:t>
      </w:r>
    </w:p>
    <w:p w14:paraId="1C782E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身份证号/统一社会信用代码：____</w:t>
      </w:r>
    </w:p>
    <w:p w14:paraId="4CD221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联系地址：____</w:t>
      </w:r>
    </w:p>
    <w:p w14:paraId="23677C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联系电话：____</w:t>
      </w:r>
    </w:p>
    <w:p w14:paraId="40B4F89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六、作品独创性说明（核心内容，用于版权登记审核，明确区分现有IP，证明原创性）</w:t>
      </w:r>
    </w:p>
    <w:p w14:paraId="24053D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本作品为作者独立原创设计，未借鉴、抄袭任何现有卡通动物IP形象，具备完整的独创性，具体原创特征如下：</w:t>
      </w:r>
    </w:p>
    <w:p w14:paraId="209F42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整体造型：作品为拟人化卡通萌犬IP形象，定位儿童学习陪伴类吉祥物，受众为低龄儿童，风格简约治愈、亲和力强。采用Q版头大身小的经典儿童审美比例，双足站立拟人造型，拥有完整的拟人化双手、双腿，区别于市面常见的四脚狗狗IP，体态线条圆润流畅，无任何尖锐棱角，整体造型辨识度极高。</w:t>
      </w:r>
    </w:p>
    <w:p w14:paraId="56EBBC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外形特征：毛色采用奶白色与浅棕撞色的专属搭配，耳朵、额头、背部为浅棕渐变，脸部、腹部、四肢为纯白，配色柔和且具有唯一性；头部为大圆脸蛋，搭配半圆形软萌大垂耳，耳朵弧度圆润；眼部为超大圆形呆萌眼，眼型圆润具无辜感，小巧圆鼻头，面部设计有全套原创童趣表情，包括吐舌头、眯眼搞怪、歪头卖萌、开心大笑等，表情生动且独立原创，无公用模板套用。</w:t>
      </w:r>
    </w:p>
    <w:p w14:paraId="561F4B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服饰设计：标配儿童风简约可爱休闲上衣，版型宽松贴合少儿审美，色彩鲜亮吸睛，服饰风格偏向校园风、学习风，精准贴合儿童学习陪伴的核心使用场景，区别于市面宠物潮牌穿搭的狗狗IP，服饰设计为独立原创。</w:t>
      </w:r>
    </w:p>
    <w:p w14:paraId="67E744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动作与人设：人设定位为聪明乖巧、温柔暖心、活泼元气的学习小搭档，主打陪伴孩子读书、认字、启蒙学习，正向阳光，适配少儿教育场景；设计有多款原创专属姿势，包括端正听课姿势、举手学习姿势、调皮鬼脸姿势、乖巧站立姿势、牵手互动姿势等，全套动作均为独立原创绘制，具备独特性。</w:t>
      </w:r>
    </w:p>
    <w:p w14:paraId="29DB10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侵权区分：摒弃市面常见的线条狗、柴犬、比熊等经典狗狗IP模板，将“双足拟人造型+学习向专属人设+奶白浅棕专属配色+全套原创表情动作”进行独家组合设计，整体画风为扁平化治愈卡通风，与现有知名卡通狗狗IP（如史努比、布丁狗、线条小狗等）在造型、配色、人设、场景定位上均有明显区别，无任何抄袭、借鉴行为，具备完整的著作权独创性。</w:t>
      </w:r>
    </w:p>
    <w:p w14:paraId="67A5F9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七、作品用途：本作品主要用于少儿启蒙教育、学习短视频制作、教辅素材设计、儿童文具研发、早教周边产品（玩具、绘本、贴纸等）开发，以及相关宣传推广，所有使用场景均围绕儿童学习陪伴核心定位展开。</w:t>
      </w:r>
    </w:p>
    <w:p w14:paraId="31BDD2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八、著作权声明：本人/本单位郑重声明，本作品为本人/本单位独立创作完成，拥有该作品完整的著作权（包括人身权和财产权），未授权任何单位或个人使用该作品，如因作品原创性产生任何版权纠纷，由本人/本单位承担全部法律责任。</w:t>
      </w:r>
    </w:p>
    <w:p w14:paraId="58EB04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九、签字/盖章：____（个人签字，单位加盖公章）</w:t>
      </w:r>
    </w:p>
    <w:p w14:paraId="3C139F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十、日期：____年____月____日</w:t>
      </w:r>
    </w:p>
    <w:p w14:paraId="7D983AF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E9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2026-05-16T06:44:52Z</dcterms:created>
  <dc:creator>jason</dc:creator>
  <cp:lastModifiedBy>jason</cp:lastModifiedBy>
  <dcterms:modified xsi:type="dcterms:W3CDTF">2026-05-16T06:44:56Z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eyJoZGlkIjoiYWU5MDY2ZWM4MDU3MDE5ZDg2NjhlODE2ZjkyNzRjYjIiLCJ1c2VySWQiOiI0NjgxNTA1ODEifQ==</vt:lpwstr>
  </property>
  <property fmtid="{D5CDD505-2E9C-101B-9397-08002B2CF9AE}" pid="4" name="ICV">
    <vt:lpwstr>926379CCFAC74D7DA05AA80ECA1BCB1F_12</vt:lpwstr>
  </property>
</Properties>
</file>