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69" w:rsidRPr="00B74E72" w:rsidRDefault="006F4E69" w:rsidP="009E63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E72">
        <w:rPr>
          <w:rFonts w:ascii="Times New Roman" w:hAnsi="Times New Roman" w:cs="Times New Roman"/>
          <w:b/>
          <w:sz w:val="24"/>
          <w:szCs w:val="24"/>
        </w:rPr>
        <w:t>Litton/Northrup Grumman Fellowship</w:t>
      </w:r>
    </w:p>
    <w:p w:rsidR="009E6335" w:rsidRPr="006F4383" w:rsidRDefault="00741F67" w:rsidP="009E6335">
      <w:pPr>
        <w:rPr>
          <w:rFonts w:ascii="Times New Roman" w:hAnsi="Times New Roman" w:cs="Times New Roman"/>
          <w:sz w:val="24"/>
          <w:szCs w:val="24"/>
        </w:rPr>
      </w:pPr>
      <w:r w:rsidRPr="006F4383">
        <w:rPr>
          <w:rFonts w:ascii="Times New Roman" w:hAnsi="Times New Roman" w:cs="Times New Roman"/>
          <w:sz w:val="24"/>
          <w:szCs w:val="24"/>
        </w:rPr>
        <w:t>The Litton/Northr</w:t>
      </w:r>
      <w:r w:rsidR="0050160B" w:rsidRPr="006F4383">
        <w:rPr>
          <w:rFonts w:ascii="Times New Roman" w:hAnsi="Times New Roman" w:cs="Times New Roman"/>
          <w:sz w:val="24"/>
          <w:szCs w:val="24"/>
        </w:rPr>
        <w:t>o</w:t>
      </w:r>
      <w:r w:rsidRPr="006F4383">
        <w:rPr>
          <w:rFonts w:ascii="Times New Roman" w:hAnsi="Times New Roman" w:cs="Times New Roman"/>
          <w:sz w:val="24"/>
          <w:szCs w:val="24"/>
        </w:rPr>
        <w:t xml:space="preserve">p Grumman Fellowship </w:t>
      </w:r>
      <w:r w:rsidR="00BD4CA0">
        <w:rPr>
          <w:rFonts w:ascii="Times New Roman" w:hAnsi="Times New Roman" w:cs="Times New Roman"/>
          <w:sz w:val="24"/>
          <w:szCs w:val="24"/>
        </w:rPr>
        <w:t>is being</w:t>
      </w:r>
      <w:r w:rsidRPr="006F4383">
        <w:rPr>
          <w:rFonts w:ascii="Times New Roman" w:hAnsi="Times New Roman" w:cs="Times New Roman"/>
          <w:sz w:val="24"/>
          <w:szCs w:val="24"/>
        </w:rPr>
        <w:t xml:space="preserve"> established through a</w:t>
      </w:r>
      <w:r w:rsidR="00BD4CA0">
        <w:rPr>
          <w:rFonts w:ascii="Times New Roman" w:hAnsi="Times New Roman" w:cs="Times New Roman"/>
          <w:sz w:val="24"/>
          <w:szCs w:val="24"/>
        </w:rPr>
        <w:t>n endowment gift</w:t>
      </w:r>
      <w:r w:rsidRPr="006F4383">
        <w:rPr>
          <w:rFonts w:ascii="Times New Roman" w:hAnsi="Times New Roman" w:cs="Times New Roman"/>
          <w:sz w:val="24"/>
          <w:szCs w:val="24"/>
        </w:rPr>
        <w:t xml:space="preserve"> given to ICES (then the Engineering Design Research Center) in 1988</w:t>
      </w:r>
      <w:r w:rsidR="0050160B" w:rsidRPr="006F4383">
        <w:rPr>
          <w:rFonts w:ascii="Times New Roman" w:hAnsi="Times New Roman" w:cs="Times New Roman"/>
          <w:sz w:val="24"/>
          <w:szCs w:val="24"/>
        </w:rPr>
        <w:t xml:space="preserve"> by Litton Industries, now part of Northrop Grumman Corp</w:t>
      </w:r>
      <w:r w:rsidR="009E6335" w:rsidRPr="006F4383">
        <w:rPr>
          <w:rFonts w:ascii="Times New Roman" w:hAnsi="Times New Roman" w:cs="Times New Roman"/>
          <w:sz w:val="24"/>
          <w:szCs w:val="24"/>
        </w:rPr>
        <w:t>oration</w:t>
      </w:r>
      <w:r w:rsidR="0050160B" w:rsidRPr="006F4383">
        <w:rPr>
          <w:rFonts w:ascii="Times New Roman" w:hAnsi="Times New Roman" w:cs="Times New Roman"/>
          <w:sz w:val="24"/>
          <w:szCs w:val="24"/>
        </w:rPr>
        <w:t>.</w:t>
      </w:r>
      <w:r w:rsidRPr="006F4383">
        <w:rPr>
          <w:rFonts w:ascii="Times New Roman" w:hAnsi="Times New Roman" w:cs="Times New Roman"/>
          <w:sz w:val="24"/>
          <w:szCs w:val="24"/>
        </w:rPr>
        <w:t xml:space="preserve">  </w:t>
      </w:r>
      <w:r w:rsidR="009E6335" w:rsidRPr="006F4383">
        <w:rPr>
          <w:rFonts w:ascii="Times New Roman" w:hAnsi="Times New Roman" w:cs="Times New Roman"/>
          <w:sz w:val="24"/>
          <w:szCs w:val="24"/>
        </w:rPr>
        <w:t xml:space="preserve">The Litton/NG Fellowship </w:t>
      </w:r>
      <w:r w:rsidR="007A2AE6">
        <w:rPr>
          <w:rFonts w:ascii="Times New Roman" w:hAnsi="Times New Roman" w:cs="Times New Roman"/>
          <w:sz w:val="24"/>
          <w:szCs w:val="24"/>
        </w:rPr>
        <w:t>must be used to cover</w:t>
      </w:r>
      <w:r w:rsidR="009E6335" w:rsidRPr="006F4383">
        <w:rPr>
          <w:rFonts w:ascii="Times New Roman" w:hAnsi="Times New Roman" w:cs="Times New Roman"/>
          <w:sz w:val="24"/>
          <w:szCs w:val="24"/>
        </w:rPr>
        <w:t xml:space="preserve"> tuition; </w:t>
      </w:r>
      <w:r w:rsidR="00BD4CA0">
        <w:rPr>
          <w:rFonts w:ascii="Times New Roman" w:hAnsi="Times New Roman" w:cs="Times New Roman"/>
          <w:sz w:val="24"/>
          <w:szCs w:val="24"/>
        </w:rPr>
        <w:t xml:space="preserve">this year, there are sufficient funds to award </w:t>
      </w:r>
      <w:r w:rsidR="009E6335" w:rsidRPr="006F4383">
        <w:rPr>
          <w:rFonts w:ascii="Times New Roman" w:hAnsi="Times New Roman" w:cs="Times New Roman"/>
          <w:sz w:val="24"/>
          <w:szCs w:val="24"/>
        </w:rPr>
        <w:t>two fellowships in the amount of $6,000 each.</w:t>
      </w:r>
      <w:r w:rsidR="005571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335" w:rsidRPr="006F4383" w:rsidRDefault="009E6335" w:rsidP="009E6335">
      <w:pPr>
        <w:rPr>
          <w:rFonts w:ascii="Times New Roman" w:hAnsi="Times New Roman" w:cs="Times New Roman"/>
          <w:sz w:val="24"/>
          <w:szCs w:val="24"/>
        </w:rPr>
      </w:pPr>
      <w:r w:rsidRPr="006F4383">
        <w:rPr>
          <w:rFonts w:ascii="Times New Roman" w:hAnsi="Times New Roman" w:cs="Times New Roman"/>
          <w:b/>
          <w:sz w:val="24"/>
          <w:szCs w:val="24"/>
        </w:rPr>
        <w:t>Eligibility:</w:t>
      </w:r>
      <w:r w:rsidRPr="006F4383">
        <w:rPr>
          <w:rFonts w:ascii="Times New Roman" w:hAnsi="Times New Roman" w:cs="Times New Roman"/>
          <w:sz w:val="24"/>
          <w:szCs w:val="24"/>
        </w:rPr>
        <w:t xml:space="preserve"> Any College of Engineering doctoral student who is currently working on ICES-related research is eligible.  </w:t>
      </w:r>
      <w:r w:rsidR="00BD4CA0">
        <w:rPr>
          <w:rFonts w:ascii="Times New Roman" w:hAnsi="Times New Roman" w:cs="Times New Roman"/>
          <w:sz w:val="24"/>
          <w:szCs w:val="24"/>
        </w:rPr>
        <w:t>D</w:t>
      </w:r>
      <w:r w:rsidRPr="006F4383">
        <w:rPr>
          <w:rFonts w:ascii="Times New Roman" w:hAnsi="Times New Roman" w:cs="Times New Roman"/>
          <w:sz w:val="24"/>
          <w:szCs w:val="24"/>
        </w:rPr>
        <w:t xml:space="preserve">octoral students are NOT eligible if they have received a Dean’s Fellowship, a Dowd Fellowship, or will have their complete tuition for 2010-11 covered by other funding.  </w:t>
      </w:r>
    </w:p>
    <w:p w:rsidR="009E6335" w:rsidRPr="006F4383" w:rsidRDefault="00BD4CA0" w:rsidP="009E6335">
      <w:pPr>
        <w:rPr>
          <w:rFonts w:ascii="Times New Roman" w:hAnsi="Times New Roman" w:cs="Times New Roman"/>
          <w:sz w:val="24"/>
          <w:szCs w:val="24"/>
        </w:rPr>
      </w:pPr>
      <w:r w:rsidRPr="00BD4CA0">
        <w:rPr>
          <w:rFonts w:ascii="Times New Roman" w:hAnsi="Times New Roman" w:cs="Times New Roman"/>
          <w:b/>
          <w:sz w:val="24"/>
          <w:szCs w:val="24"/>
        </w:rPr>
        <w:t>Nomination</w:t>
      </w:r>
      <w:r w:rsidR="009E6335" w:rsidRPr="00BD4CA0">
        <w:rPr>
          <w:rFonts w:ascii="Times New Roman" w:hAnsi="Times New Roman" w:cs="Times New Roman"/>
          <w:b/>
          <w:sz w:val="24"/>
          <w:szCs w:val="24"/>
        </w:rPr>
        <w:t xml:space="preserve"> Procedure:</w:t>
      </w:r>
      <w:r w:rsidR="009E6335" w:rsidRPr="00BD4CA0">
        <w:rPr>
          <w:rFonts w:ascii="Times New Roman" w:hAnsi="Times New Roman" w:cs="Times New Roman"/>
          <w:sz w:val="24"/>
          <w:szCs w:val="24"/>
        </w:rPr>
        <w:t xml:space="preserve">  </w:t>
      </w:r>
      <w:r w:rsidRPr="00BD4CA0">
        <w:rPr>
          <w:rFonts w:ascii="Times New Roman" w:hAnsi="Times New Roman" w:cs="Times New Roman"/>
          <w:sz w:val="24"/>
          <w:szCs w:val="24"/>
        </w:rPr>
        <w:t xml:space="preserve">Faculty interested in nominating a student should submit nominations </w:t>
      </w:r>
      <w:r w:rsidR="003D35EE" w:rsidRPr="006F4383">
        <w:rPr>
          <w:rFonts w:ascii="Times New Roman" w:hAnsi="Times New Roman" w:cs="Times New Roman"/>
          <w:sz w:val="24"/>
          <w:szCs w:val="24"/>
        </w:rPr>
        <w:t xml:space="preserve">to Alicia Brown at </w:t>
      </w:r>
      <w:hyperlink r:id="rId5" w:history="1">
        <w:r w:rsidR="003D35EE" w:rsidRPr="006F4383">
          <w:rPr>
            <w:rStyle w:val="Hyperlink"/>
            <w:rFonts w:ascii="Times New Roman" w:hAnsi="Times New Roman" w:cs="Times New Roman"/>
            <w:sz w:val="24"/>
            <w:szCs w:val="24"/>
          </w:rPr>
          <w:t>adbrown@andrew.cmu.edu</w:t>
        </w:r>
      </w:hyperlink>
      <w:r w:rsidR="003D35EE">
        <w:rPr>
          <w:rFonts w:ascii="Times New Roman" w:hAnsi="Times New Roman" w:cs="Times New Roman"/>
          <w:sz w:val="24"/>
          <w:szCs w:val="24"/>
        </w:rPr>
        <w:t xml:space="preserve"> </w:t>
      </w:r>
      <w:r w:rsidR="003D35EE" w:rsidRPr="003D35EE">
        <w:rPr>
          <w:rFonts w:ascii="Times New Roman" w:hAnsi="Times New Roman" w:cs="Times New Roman"/>
          <w:sz w:val="24"/>
          <w:szCs w:val="24"/>
        </w:rPr>
        <w:t>by June 4</w:t>
      </w:r>
      <w:r w:rsidR="009E6335" w:rsidRPr="003D35EE">
        <w:rPr>
          <w:rFonts w:ascii="Times New Roman" w:hAnsi="Times New Roman" w:cs="Times New Roman"/>
          <w:sz w:val="24"/>
          <w:szCs w:val="24"/>
        </w:rPr>
        <w:t>, 2010.</w:t>
      </w:r>
      <w:r w:rsidR="009E6335" w:rsidRPr="006F4383">
        <w:rPr>
          <w:rFonts w:ascii="Times New Roman" w:hAnsi="Times New Roman" w:cs="Times New Roman"/>
          <w:sz w:val="24"/>
          <w:szCs w:val="24"/>
        </w:rPr>
        <w:t xml:space="preserve">  The ICES Director will review the </w:t>
      </w:r>
      <w:r>
        <w:rPr>
          <w:rFonts w:ascii="Times New Roman" w:hAnsi="Times New Roman" w:cs="Times New Roman"/>
          <w:sz w:val="24"/>
          <w:szCs w:val="24"/>
        </w:rPr>
        <w:t>nominations</w:t>
      </w:r>
      <w:r w:rsidR="009E6335" w:rsidRPr="006F4383">
        <w:rPr>
          <w:rFonts w:ascii="Times New Roman" w:hAnsi="Times New Roman" w:cs="Times New Roman"/>
          <w:sz w:val="24"/>
          <w:szCs w:val="24"/>
        </w:rPr>
        <w:t xml:space="preserve"> </w:t>
      </w:r>
      <w:r w:rsidR="005571D6">
        <w:rPr>
          <w:rFonts w:ascii="Times New Roman" w:hAnsi="Times New Roman" w:cs="Times New Roman"/>
          <w:sz w:val="24"/>
          <w:szCs w:val="24"/>
        </w:rPr>
        <w:t xml:space="preserve">and select </w:t>
      </w:r>
      <w:r w:rsidR="003D35EE" w:rsidRPr="007A2AE6">
        <w:rPr>
          <w:rFonts w:ascii="Times New Roman" w:hAnsi="Times New Roman" w:cs="Times New Roman"/>
          <w:sz w:val="24"/>
          <w:szCs w:val="24"/>
        </w:rPr>
        <w:t>the students to be awarded the fellowship</w:t>
      </w:r>
      <w:r w:rsidR="005571D6">
        <w:rPr>
          <w:rFonts w:ascii="Times New Roman" w:hAnsi="Times New Roman" w:cs="Times New Roman"/>
          <w:sz w:val="24"/>
          <w:szCs w:val="24"/>
        </w:rPr>
        <w:t>.</w:t>
      </w:r>
    </w:p>
    <w:p w:rsidR="00C17D08" w:rsidRPr="006F4383" w:rsidRDefault="00314F64" w:rsidP="009E6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Nominations must include</w:t>
      </w:r>
      <w:r w:rsidR="009E6335" w:rsidRPr="006F4383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3D35EE" w:rsidRPr="00314F64" w:rsidRDefault="003D35EE" w:rsidP="00314F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</w:t>
      </w:r>
      <w:r w:rsidR="009E6335" w:rsidRPr="005571D6">
        <w:rPr>
          <w:rFonts w:ascii="Times New Roman" w:hAnsi="Times New Roman" w:cs="Times New Roman"/>
          <w:sz w:val="24"/>
          <w:szCs w:val="24"/>
        </w:rPr>
        <w:t xml:space="preserve"> page</w:t>
      </w:r>
      <w:r w:rsidR="00C17D08" w:rsidRPr="005571D6">
        <w:rPr>
          <w:rFonts w:ascii="Times New Roman" w:hAnsi="Times New Roman" w:cs="Times New Roman"/>
          <w:sz w:val="24"/>
          <w:szCs w:val="24"/>
        </w:rPr>
        <w:t xml:space="preserve"> </w:t>
      </w:r>
      <w:r w:rsidR="009E6335" w:rsidRPr="005571D6">
        <w:rPr>
          <w:rFonts w:ascii="Times New Roman" w:hAnsi="Times New Roman" w:cs="Times New Roman"/>
          <w:sz w:val="24"/>
          <w:szCs w:val="24"/>
        </w:rPr>
        <w:t xml:space="preserve">description of </w:t>
      </w:r>
      <w:r>
        <w:rPr>
          <w:rFonts w:ascii="Times New Roman" w:hAnsi="Times New Roman" w:cs="Times New Roman"/>
          <w:sz w:val="24"/>
          <w:szCs w:val="24"/>
        </w:rPr>
        <w:t xml:space="preserve">the student’s </w:t>
      </w:r>
      <w:r w:rsidR="009E6335" w:rsidRPr="005571D6">
        <w:rPr>
          <w:rFonts w:ascii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sz w:val="24"/>
          <w:szCs w:val="24"/>
        </w:rPr>
        <w:t>and its potential impact</w:t>
      </w:r>
      <w:r w:rsidR="00314F64">
        <w:rPr>
          <w:rFonts w:ascii="Times New Roman" w:hAnsi="Times New Roman" w:cs="Times New Roman"/>
          <w:sz w:val="24"/>
          <w:szCs w:val="24"/>
        </w:rPr>
        <w:t xml:space="preserve"> (</w:t>
      </w:r>
      <w:r w:rsidRPr="00314F64">
        <w:rPr>
          <w:rFonts w:ascii="Times New Roman" w:hAnsi="Times New Roman" w:cs="Times New Roman"/>
          <w:sz w:val="24"/>
          <w:szCs w:val="24"/>
        </w:rPr>
        <w:t>No smaller than 11 pt font, 1” margins</w:t>
      </w:r>
      <w:r w:rsidR="00314F64">
        <w:rPr>
          <w:rFonts w:ascii="Times New Roman" w:hAnsi="Times New Roman" w:cs="Times New Roman"/>
          <w:sz w:val="24"/>
          <w:szCs w:val="24"/>
        </w:rPr>
        <w:t>)</w:t>
      </w:r>
    </w:p>
    <w:p w:rsidR="005571D6" w:rsidRDefault="003D35EE" w:rsidP="00557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</w:t>
      </w:r>
      <w:r w:rsidR="009E6335" w:rsidRPr="005571D6">
        <w:rPr>
          <w:rFonts w:ascii="Times New Roman" w:hAnsi="Times New Roman" w:cs="Times New Roman"/>
          <w:sz w:val="24"/>
          <w:szCs w:val="24"/>
        </w:rPr>
        <w:t>CV</w:t>
      </w:r>
      <w:r>
        <w:rPr>
          <w:rFonts w:ascii="Times New Roman" w:hAnsi="Times New Roman" w:cs="Times New Roman"/>
          <w:sz w:val="24"/>
          <w:szCs w:val="24"/>
        </w:rPr>
        <w:t xml:space="preserve"> of the student</w:t>
      </w:r>
      <w:r w:rsidR="00C17D08" w:rsidRPr="005571D6">
        <w:rPr>
          <w:rFonts w:ascii="Times New Roman" w:hAnsi="Times New Roman" w:cs="Times New Roman"/>
          <w:sz w:val="24"/>
          <w:szCs w:val="24"/>
        </w:rPr>
        <w:t>, includ</w:t>
      </w:r>
      <w:r w:rsidR="005571D6" w:rsidRPr="005571D6">
        <w:rPr>
          <w:rFonts w:ascii="Times New Roman" w:hAnsi="Times New Roman" w:cs="Times New Roman"/>
          <w:sz w:val="24"/>
          <w:szCs w:val="24"/>
        </w:rPr>
        <w:t>ing</w:t>
      </w:r>
      <w:r w:rsidR="00C17D08" w:rsidRPr="005571D6">
        <w:rPr>
          <w:rFonts w:ascii="Times New Roman" w:hAnsi="Times New Roman" w:cs="Times New Roman"/>
          <w:sz w:val="24"/>
          <w:szCs w:val="24"/>
        </w:rPr>
        <w:t xml:space="preserve"> </w:t>
      </w:r>
      <w:r w:rsidR="00314F64">
        <w:rPr>
          <w:rFonts w:ascii="Times New Roman" w:hAnsi="Times New Roman" w:cs="Times New Roman"/>
          <w:sz w:val="24"/>
          <w:szCs w:val="24"/>
        </w:rPr>
        <w:t xml:space="preserve">doctoral program, entry year, and </w:t>
      </w:r>
      <w:r w:rsidR="00C17D08" w:rsidRPr="005571D6">
        <w:rPr>
          <w:rFonts w:ascii="Times New Roman" w:hAnsi="Times New Roman" w:cs="Times New Roman"/>
          <w:sz w:val="24"/>
          <w:szCs w:val="24"/>
        </w:rPr>
        <w:t>current grade-point average at Carnegie Mellon</w:t>
      </w:r>
      <w:r w:rsidR="009E6335" w:rsidRPr="005571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1D6" w:rsidRDefault="003D35EE" w:rsidP="005571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A2AE6">
        <w:rPr>
          <w:rFonts w:ascii="Times New Roman" w:hAnsi="Times New Roman" w:cs="Times New Roman"/>
          <w:sz w:val="24"/>
          <w:szCs w:val="24"/>
        </w:rPr>
        <w:t xml:space="preserve"> short supporting letter from the </w:t>
      </w:r>
      <w:r>
        <w:rPr>
          <w:rFonts w:ascii="Times New Roman" w:hAnsi="Times New Roman" w:cs="Times New Roman"/>
          <w:sz w:val="24"/>
          <w:szCs w:val="24"/>
        </w:rPr>
        <w:t>faculty member</w:t>
      </w:r>
      <w:r w:rsidRPr="007A2AE6">
        <w:rPr>
          <w:rFonts w:ascii="Times New Roman" w:hAnsi="Times New Roman" w:cs="Times New Roman"/>
          <w:sz w:val="24"/>
          <w:szCs w:val="24"/>
        </w:rPr>
        <w:t xml:space="preserve"> describing why is this a "top" candidate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5EE" w:rsidRPr="00314F64" w:rsidRDefault="00314F64" w:rsidP="00C17D08">
      <w:pPr>
        <w:rPr>
          <w:rFonts w:ascii="Times New Roman" w:hAnsi="Times New Roman" w:cs="Times New Roman"/>
          <w:b/>
          <w:sz w:val="24"/>
          <w:szCs w:val="24"/>
        </w:rPr>
      </w:pPr>
      <w:r w:rsidRPr="00314F64">
        <w:rPr>
          <w:rFonts w:ascii="Times New Roman" w:hAnsi="Times New Roman" w:cs="Times New Roman"/>
          <w:b/>
          <w:sz w:val="24"/>
          <w:szCs w:val="24"/>
        </w:rPr>
        <w:t>Selection Criteria</w:t>
      </w:r>
      <w:r w:rsidR="003D35EE" w:rsidRPr="00314F64">
        <w:rPr>
          <w:rFonts w:ascii="Times New Roman" w:hAnsi="Times New Roman" w:cs="Times New Roman"/>
          <w:b/>
          <w:sz w:val="24"/>
          <w:szCs w:val="24"/>
        </w:rPr>
        <w:t>:</w:t>
      </w:r>
    </w:p>
    <w:p w:rsidR="00314F64" w:rsidRDefault="00314F64" w:rsidP="003D3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Evidence of outstanding research, determined by creativity, impact and productivity</w:t>
      </w:r>
    </w:p>
    <w:p w:rsidR="003D35EE" w:rsidRPr="003D35EE" w:rsidRDefault="003D35EE" w:rsidP="003D35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14F64">
        <w:rPr>
          <w:rFonts w:ascii="Times New Roman" w:hAnsi="Times New Roman" w:cs="Times New Roman"/>
          <w:sz w:val="24"/>
          <w:szCs w:val="24"/>
        </w:rPr>
        <w:t>esearch r</w:t>
      </w:r>
      <w:r>
        <w:rPr>
          <w:rFonts w:ascii="Times New Roman" w:hAnsi="Times New Roman" w:cs="Times New Roman"/>
          <w:sz w:val="24"/>
          <w:szCs w:val="24"/>
        </w:rPr>
        <w:t>elevance to</w:t>
      </w:r>
      <w:r w:rsidRPr="005571D6">
        <w:rPr>
          <w:rFonts w:ascii="Times New Roman" w:hAnsi="Times New Roman" w:cs="Times New Roman"/>
          <w:sz w:val="24"/>
          <w:szCs w:val="24"/>
        </w:rPr>
        <w:t xml:space="preserve"> ICES initiatives, </w:t>
      </w:r>
      <w:r w:rsidR="00314F64">
        <w:rPr>
          <w:rFonts w:ascii="Times New Roman" w:hAnsi="Times New Roman" w:cs="Times New Roman"/>
          <w:sz w:val="24"/>
          <w:szCs w:val="24"/>
        </w:rPr>
        <w:t>centers, and</w:t>
      </w:r>
      <w:r w:rsidRPr="005571D6">
        <w:rPr>
          <w:rFonts w:ascii="Times New Roman" w:hAnsi="Times New Roman" w:cs="Times New Roman"/>
          <w:sz w:val="24"/>
          <w:szCs w:val="24"/>
        </w:rPr>
        <w:t xml:space="preserve"> clusters</w:t>
      </w:r>
      <w:r w:rsidR="00314F64">
        <w:rPr>
          <w:rFonts w:ascii="Times New Roman" w:hAnsi="Times New Roman" w:cs="Times New Roman"/>
          <w:sz w:val="24"/>
          <w:szCs w:val="24"/>
        </w:rPr>
        <w:t>. Refer to</w:t>
      </w:r>
      <w:r w:rsidRPr="005571D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5571D6">
          <w:rPr>
            <w:rStyle w:val="Hyperlink"/>
            <w:rFonts w:ascii="Times New Roman" w:hAnsi="Times New Roman" w:cs="Times New Roman"/>
            <w:sz w:val="24"/>
            <w:szCs w:val="24"/>
          </w:rPr>
          <w:t>http://www.ices.cmu.edu/what_we_do.html</w:t>
        </w:r>
      </w:hyperlink>
    </w:p>
    <w:p w:rsidR="003D35EE" w:rsidRDefault="00314F64" w:rsidP="00314F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excellence, as described in the CV and supporting letter</w:t>
      </w:r>
    </w:p>
    <w:p w:rsidR="00C17D08" w:rsidRPr="006F4383" w:rsidRDefault="00C17D08" w:rsidP="00C17D08">
      <w:pPr>
        <w:rPr>
          <w:rFonts w:ascii="Times New Roman" w:hAnsi="Times New Roman" w:cs="Times New Roman"/>
          <w:sz w:val="24"/>
          <w:szCs w:val="24"/>
        </w:rPr>
      </w:pPr>
      <w:r w:rsidRPr="006F4383">
        <w:rPr>
          <w:rFonts w:ascii="Times New Roman" w:hAnsi="Times New Roman" w:cs="Times New Roman"/>
          <w:sz w:val="24"/>
          <w:szCs w:val="24"/>
        </w:rPr>
        <w:t xml:space="preserve">Fellowship selections will be </w:t>
      </w:r>
      <w:r w:rsidRPr="00B74E72">
        <w:rPr>
          <w:rFonts w:ascii="Times New Roman" w:hAnsi="Times New Roman" w:cs="Times New Roman"/>
          <w:sz w:val="24"/>
          <w:szCs w:val="24"/>
        </w:rPr>
        <w:t>announced by the beginning of August with</w:t>
      </w:r>
      <w:r w:rsidRPr="006F4383">
        <w:rPr>
          <w:rFonts w:ascii="Times New Roman" w:hAnsi="Times New Roman" w:cs="Times New Roman"/>
          <w:sz w:val="24"/>
          <w:szCs w:val="24"/>
        </w:rPr>
        <w:t xml:space="preserve"> </w:t>
      </w:r>
      <w:r w:rsidR="00B74E72">
        <w:rPr>
          <w:rFonts w:ascii="Times New Roman" w:hAnsi="Times New Roman" w:cs="Times New Roman"/>
          <w:sz w:val="24"/>
          <w:szCs w:val="24"/>
        </w:rPr>
        <w:t xml:space="preserve">funds applied to tuition in </w:t>
      </w:r>
      <w:r w:rsidRPr="006F4383">
        <w:rPr>
          <w:rFonts w:ascii="Times New Roman" w:hAnsi="Times New Roman" w:cs="Times New Roman"/>
          <w:sz w:val="24"/>
          <w:szCs w:val="24"/>
        </w:rPr>
        <w:t xml:space="preserve">the fall </w:t>
      </w:r>
      <w:r w:rsidR="00B74E72">
        <w:rPr>
          <w:rFonts w:ascii="Times New Roman" w:hAnsi="Times New Roman" w:cs="Times New Roman"/>
          <w:sz w:val="24"/>
          <w:szCs w:val="24"/>
        </w:rPr>
        <w:t>semester</w:t>
      </w:r>
      <w:r w:rsidRPr="006F4383">
        <w:rPr>
          <w:rFonts w:ascii="Times New Roman" w:hAnsi="Times New Roman" w:cs="Times New Roman"/>
          <w:sz w:val="24"/>
          <w:szCs w:val="24"/>
        </w:rPr>
        <w:t xml:space="preserve"> 2010. If you have inquires regarding this call for proposals, please contact External Relations and Outreach Coordinator Alicia Brown at 8-5227 or</w:t>
      </w:r>
      <w:r w:rsidR="00B74E7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6F4383" w:rsidRPr="008526A5">
          <w:rPr>
            <w:rStyle w:val="Hyperlink"/>
            <w:rFonts w:ascii="Times New Roman" w:hAnsi="Times New Roman" w:cs="Times New Roman"/>
            <w:sz w:val="24"/>
            <w:szCs w:val="24"/>
          </w:rPr>
          <w:t>adbrown@andrew.cmu.edu</w:t>
        </w:r>
      </w:hyperlink>
      <w:r w:rsidRPr="006F4383">
        <w:rPr>
          <w:rFonts w:ascii="Times New Roman" w:hAnsi="Times New Roman" w:cs="Times New Roman"/>
          <w:sz w:val="24"/>
          <w:szCs w:val="24"/>
        </w:rPr>
        <w:t>.</w:t>
      </w:r>
      <w:r w:rsidR="006F43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335" w:rsidRPr="006F4383" w:rsidRDefault="009E6335" w:rsidP="00741F67">
      <w:pPr>
        <w:rPr>
          <w:rFonts w:ascii="Times New Roman" w:hAnsi="Times New Roman" w:cs="Times New Roman"/>
          <w:sz w:val="24"/>
          <w:szCs w:val="24"/>
        </w:rPr>
      </w:pPr>
    </w:p>
    <w:p w:rsidR="009E6335" w:rsidRPr="006F4383" w:rsidRDefault="009E6335" w:rsidP="00741F67">
      <w:pPr>
        <w:rPr>
          <w:rFonts w:ascii="Times New Roman" w:hAnsi="Times New Roman" w:cs="Times New Roman"/>
          <w:sz w:val="24"/>
          <w:szCs w:val="24"/>
        </w:rPr>
      </w:pPr>
    </w:p>
    <w:sectPr w:rsidR="009E6335" w:rsidRPr="006F4383" w:rsidSect="000D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1C55"/>
    <w:multiLevelType w:val="hybridMultilevel"/>
    <w:tmpl w:val="490CE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1130F"/>
    <w:multiLevelType w:val="hybridMultilevel"/>
    <w:tmpl w:val="490CE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A27F6"/>
    <w:multiLevelType w:val="hybridMultilevel"/>
    <w:tmpl w:val="6BE6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666F8"/>
    <w:multiLevelType w:val="hybridMultilevel"/>
    <w:tmpl w:val="490CE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35F23"/>
    <w:multiLevelType w:val="hybridMultilevel"/>
    <w:tmpl w:val="52F023E8"/>
    <w:lvl w:ilvl="0" w:tplc="F120238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5D5FAE"/>
    <w:multiLevelType w:val="hybridMultilevel"/>
    <w:tmpl w:val="490CE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E69"/>
    <w:rsid w:val="00042849"/>
    <w:rsid w:val="000D515D"/>
    <w:rsid w:val="001630ED"/>
    <w:rsid w:val="002C54CC"/>
    <w:rsid w:val="00314F64"/>
    <w:rsid w:val="003D35EE"/>
    <w:rsid w:val="0050160B"/>
    <w:rsid w:val="005571D6"/>
    <w:rsid w:val="00665197"/>
    <w:rsid w:val="006F4383"/>
    <w:rsid w:val="006F4E69"/>
    <w:rsid w:val="00741F67"/>
    <w:rsid w:val="00764FFD"/>
    <w:rsid w:val="007A2AE6"/>
    <w:rsid w:val="009E6335"/>
    <w:rsid w:val="00AC21FD"/>
    <w:rsid w:val="00B74E72"/>
    <w:rsid w:val="00BD4CA0"/>
    <w:rsid w:val="00C17D08"/>
    <w:rsid w:val="00C41C6E"/>
    <w:rsid w:val="00DC43AD"/>
    <w:rsid w:val="00FB1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E6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11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1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1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1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1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C17D08"/>
    <w:rPr>
      <w:b/>
      <w:bCs/>
      <w:color w:val="006699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brown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es.cmu.edu/what_we_do.html" TargetMode="External"/><Relationship Id="rId5" Type="http://schemas.openxmlformats.org/officeDocument/2006/relationships/hyperlink" Target="mailto:adbrown@andrew.c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adbrown</dc:creator>
  <cp:keywords/>
  <dc:description/>
  <cp:lastModifiedBy>adbrown</cp:lastModifiedBy>
  <cp:revision>2</cp:revision>
  <cp:lastPrinted>2010-04-26T13:28:00Z</cp:lastPrinted>
  <dcterms:created xsi:type="dcterms:W3CDTF">2010-04-26T15:08:00Z</dcterms:created>
  <dcterms:modified xsi:type="dcterms:W3CDTF">2010-04-26T15:08:00Z</dcterms:modified>
</cp:coreProperties>
</file>