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0994" w14:textId="16041E03" w:rsidR="00974979" w:rsidRPr="00FD53D8" w:rsidRDefault="00974979" w:rsidP="00974979">
      <w:pPr>
        <w:jc w:val="center"/>
        <w:rPr>
          <w:rFonts w:eastAsia="UD Digi Kyokasho N-B" w:cstheme="minorHAnsi"/>
          <w:b/>
          <w:color w:val="44546A" w:themeColor="text2"/>
          <w:sz w:val="56"/>
          <w:szCs w:val="56"/>
        </w:rPr>
      </w:pPr>
      <w:proofErr w:type="spellStart"/>
      <w:r w:rsidRPr="00FD53D8">
        <w:rPr>
          <w:rFonts w:eastAsia="UD Digi Kyokasho N-B" w:cstheme="minorHAnsi"/>
          <w:b/>
          <w:color w:val="44546A" w:themeColor="text2"/>
          <w:sz w:val="56"/>
          <w:szCs w:val="56"/>
        </w:rPr>
        <w:t>Tokenomics</w:t>
      </w:r>
      <w:proofErr w:type="spellEnd"/>
    </w:p>
    <w:p w14:paraId="370022BF" w14:textId="6FBCA3A8" w:rsidR="00974979" w:rsidRPr="00FD53D8" w:rsidRDefault="00974979" w:rsidP="00974979">
      <w:pPr>
        <w:jc w:val="center"/>
        <w:rPr>
          <w:rFonts w:eastAsia="UD Digi Kyokasho N-B" w:cstheme="minorHAnsi"/>
          <w:b/>
          <w:color w:val="44546A" w:themeColor="text2"/>
          <w:sz w:val="56"/>
          <w:szCs w:val="56"/>
        </w:rPr>
      </w:pPr>
      <w:r w:rsidRPr="00FD53D8">
        <w:rPr>
          <w:rFonts w:eastAsia="UD Digi Kyokasho N-B" w:cstheme="minorHAnsi"/>
          <w:b/>
          <w:color w:val="44546A" w:themeColor="text2"/>
          <w:sz w:val="56"/>
          <w:szCs w:val="56"/>
        </w:rPr>
        <w:t>Ordinary Citizen Project (OCP)</w:t>
      </w:r>
    </w:p>
    <w:p w14:paraId="32DF4CDB" w14:textId="3B944BE5" w:rsidR="00974979" w:rsidRPr="00FD53D8" w:rsidRDefault="00974979" w:rsidP="00974979">
      <w:pPr>
        <w:jc w:val="center"/>
        <w:rPr>
          <w:rFonts w:eastAsia="UD Digi Kyokasho N-B" w:cstheme="minorHAnsi"/>
          <w:b/>
          <w:color w:val="44546A" w:themeColor="text2"/>
          <w:sz w:val="44"/>
          <w:szCs w:val="44"/>
        </w:rPr>
      </w:pPr>
    </w:p>
    <w:p w14:paraId="6C1B687A" w14:textId="48EFDA6D" w:rsidR="00974979" w:rsidRPr="00FD53D8" w:rsidRDefault="00974979" w:rsidP="00974979">
      <w:pPr>
        <w:jc w:val="center"/>
        <w:rPr>
          <w:rFonts w:eastAsia="UD Digi Kyokasho N-B" w:cstheme="minorHAnsi"/>
          <w:b/>
          <w:bCs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  <w:t>Total supply</w:t>
      </w:r>
      <w:r w:rsidRPr="00FD53D8">
        <w:rPr>
          <w:rFonts w:eastAsia="UD Digi Kyokasho N-B" w:cstheme="minorHAnsi"/>
          <w:i/>
          <w:color w:val="44546A" w:themeColor="text2"/>
          <w:sz w:val="44"/>
          <w:szCs w:val="44"/>
        </w:rPr>
        <w:br/>
      </w: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7.5 BILLION</w:t>
      </w:r>
    </w:p>
    <w:p w14:paraId="7283F7F2" w14:textId="7534D66C" w:rsidR="00974979" w:rsidRPr="00FD53D8" w:rsidRDefault="00974979" w:rsidP="00974979">
      <w:pPr>
        <w:jc w:val="center"/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</w:pPr>
      <w:r w:rsidRPr="00FD53D8">
        <w:rPr>
          <w:rFonts w:eastAsia="UD Digi Kyokasho N-B" w:cstheme="minorHAnsi"/>
          <w:i/>
          <w:color w:val="44546A" w:themeColor="text2"/>
          <w:sz w:val="24"/>
          <w:szCs w:val="24"/>
        </w:rPr>
        <w:br/>
      </w:r>
      <w:r w:rsidRPr="00FD53D8"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  <w:t>Transaction tax</w:t>
      </w:r>
      <w:r w:rsidR="001B302B" w:rsidRPr="00FD53D8"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  <w:t xml:space="preserve"> (SELL)</w:t>
      </w:r>
    </w:p>
    <w:p w14:paraId="17E4193D" w14:textId="1F229BCF" w:rsidR="00974979" w:rsidRPr="00FD53D8" w:rsidRDefault="00974979" w:rsidP="00974979">
      <w:pPr>
        <w:jc w:val="center"/>
        <w:rPr>
          <w:rFonts w:eastAsia="UD Digi Kyokasho N-B" w:cstheme="minorHAnsi"/>
          <w:b/>
          <w:bCs/>
          <w:iCs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iCs/>
          <w:color w:val="44546A" w:themeColor="text2"/>
          <w:sz w:val="44"/>
          <w:szCs w:val="44"/>
        </w:rPr>
        <w:t>10% TOTAL</w:t>
      </w:r>
    </w:p>
    <w:p w14:paraId="11E7D6CE" w14:textId="77777777" w:rsidR="00974979" w:rsidRPr="00FD53D8" w:rsidRDefault="00974979" w:rsidP="00974979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5% AUTO LIQUIDITY (2.5% OCP, 2.5% BNB)</w:t>
      </w:r>
    </w:p>
    <w:p w14:paraId="4BCBE0D8" w14:textId="1A9F5474" w:rsidR="00974979" w:rsidRPr="00FD53D8" w:rsidRDefault="00974979" w:rsidP="00974979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5% LOTTERY WALLET</w:t>
      </w:r>
      <w:r w:rsidR="00FD3447" w:rsidRPr="00FD53D8">
        <w:rPr>
          <w:rFonts w:eastAsia="UD Digi Kyokasho N-B" w:cstheme="minorHAnsi"/>
          <w:color w:val="44546A" w:themeColor="text2"/>
          <w:sz w:val="44"/>
          <w:szCs w:val="44"/>
        </w:rPr>
        <w:t xml:space="preserve"> (OWNER CAN ADD/CHANGE WALLET ADDRESS)</w:t>
      </w:r>
    </w:p>
    <w:p w14:paraId="677DA7E4" w14:textId="77777777" w:rsidR="00974979" w:rsidRPr="00FD53D8" w:rsidRDefault="00974979" w:rsidP="00974979">
      <w:pPr>
        <w:jc w:val="center"/>
        <w:rPr>
          <w:rFonts w:eastAsia="UD Digi Kyokasho N-B" w:cstheme="minorHAnsi"/>
          <w:bCs/>
          <w:i/>
          <w:iCs/>
          <w:color w:val="44546A" w:themeColor="text2"/>
          <w:sz w:val="24"/>
          <w:szCs w:val="24"/>
        </w:rPr>
      </w:pPr>
    </w:p>
    <w:p w14:paraId="5A9EC578" w14:textId="1693B01B" w:rsidR="00974979" w:rsidRPr="00FD53D8" w:rsidRDefault="00974979" w:rsidP="00974979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  <w:t>Daily transfer (buy/sell) limit</w:t>
      </w:r>
      <w:r w:rsidRPr="00FD53D8">
        <w:rPr>
          <w:rFonts w:eastAsia="UD Digi Kyokasho N-B" w:cstheme="minorHAnsi"/>
          <w:i/>
          <w:color w:val="44546A" w:themeColor="text2"/>
          <w:sz w:val="44"/>
          <w:szCs w:val="44"/>
        </w:rPr>
        <w:t xml:space="preserve"> </w:t>
      </w:r>
      <w:r w:rsidRPr="00FD53D8">
        <w:rPr>
          <w:rFonts w:eastAsia="UD Digi Kyokasho N-B" w:cstheme="minorHAnsi"/>
          <w:i/>
          <w:color w:val="44546A" w:themeColor="text2"/>
          <w:sz w:val="44"/>
          <w:szCs w:val="44"/>
        </w:rPr>
        <w:br/>
      </w: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 xml:space="preserve">2.5 M TOKENS </w:t>
      </w:r>
      <w:r w:rsidR="001B302B"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*</w:t>
      </w: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CHANGEABLE</w:t>
      </w:r>
      <w:r w:rsidR="001B302B"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 xml:space="preserve"> BY OWNER</w:t>
      </w:r>
    </w:p>
    <w:p w14:paraId="180A7F29" w14:textId="77777777" w:rsidR="00974979" w:rsidRPr="00FD53D8" w:rsidRDefault="00974979" w:rsidP="00974979">
      <w:pPr>
        <w:jc w:val="center"/>
        <w:rPr>
          <w:rFonts w:eastAsia="UD Digi Kyokasho N-B" w:cstheme="minorHAnsi"/>
          <w:i/>
          <w:color w:val="44546A" w:themeColor="text2"/>
          <w:sz w:val="24"/>
          <w:szCs w:val="24"/>
        </w:rPr>
      </w:pPr>
    </w:p>
    <w:p w14:paraId="65BD1751" w14:textId="77777777" w:rsidR="00974979" w:rsidRPr="00FD53D8" w:rsidRDefault="00974979" w:rsidP="00974979">
      <w:pPr>
        <w:jc w:val="center"/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</w:pPr>
      <w:r w:rsidRPr="00FD53D8">
        <w:rPr>
          <w:rFonts w:eastAsia="UD Digi Kyokasho N-B" w:cstheme="minorHAnsi"/>
          <w:b/>
          <w:bCs/>
          <w:i/>
          <w:color w:val="44546A" w:themeColor="text2"/>
          <w:sz w:val="52"/>
          <w:szCs w:val="52"/>
        </w:rPr>
        <w:t>Token Distribution</w:t>
      </w:r>
      <w:r w:rsidRPr="00FD53D8"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  <w:t xml:space="preserve"> and Lockup</w:t>
      </w:r>
    </w:p>
    <w:p w14:paraId="5EC2EF5B" w14:textId="55897D80" w:rsidR="00974979" w:rsidRPr="00FD53D8" w:rsidRDefault="00974979" w:rsidP="00974979">
      <w:pPr>
        <w:jc w:val="center"/>
        <w:rPr>
          <w:rFonts w:eastAsia="UD Digi Kyokasho N-B" w:cstheme="minorHAnsi"/>
          <w:b/>
          <w:bCs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10% PRESALE</w:t>
      </w:r>
      <w:r w:rsidR="001B302B"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 xml:space="preserve"> (750 MILLION)</w:t>
      </w:r>
    </w:p>
    <w:p w14:paraId="5506477A" w14:textId="2F49D9DF" w:rsidR="00232C27" w:rsidRPr="00FD53D8" w:rsidRDefault="001B302B" w:rsidP="001B302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 xml:space="preserve">LOCKED </w:t>
      </w:r>
      <w:r w:rsidR="00F47B0C">
        <w:rPr>
          <w:rFonts w:eastAsia="UD Digi Kyokasho N-B" w:cstheme="minorHAnsi"/>
          <w:color w:val="44546A" w:themeColor="text2"/>
          <w:sz w:val="44"/>
          <w:szCs w:val="44"/>
        </w:rPr>
        <w:t>3</w:t>
      </w:r>
      <w:r w:rsidRPr="00FD53D8">
        <w:rPr>
          <w:rFonts w:eastAsia="UD Digi Kyokasho N-B" w:cstheme="minorHAnsi"/>
          <w:color w:val="44546A" w:themeColor="text2"/>
          <w:sz w:val="44"/>
          <w:szCs w:val="44"/>
        </w:rPr>
        <w:t>0 DAYS FROM LAUNCH (OWNER INPUT DATE)</w:t>
      </w:r>
    </w:p>
    <w:p w14:paraId="700CBA7A" w14:textId="72AB2715" w:rsidR="001B302B" w:rsidRPr="00FD53D8" w:rsidRDefault="00232C27" w:rsidP="001B302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*EVENT LOG AND CHECK READABLE FUNCTION</w:t>
      </w:r>
      <w:r w:rsidR="001B302B" w:rsidRPr="00FD53D8">
        <w:rPr>
          <w:rFonts w:eastAsia="UD Digi Kyokasho N-B" w:cstheme="minorHAnsi"/>
          <w:color w:val="44546A" w:themeColor="text2"/>
          <w:sz w:val="44"/>
          <w:szCs w:val="44"/>
        </w:rPr>
        <w:br/>
      </w:r>
    </w:p>
    <w:p w14:paraId="43233D04" w14:textId="3AD7C9E2" w:rsidR="001B302B" w:rsidRPr="00FD53D8" w:rsidRDefault="001B302B" w:rsidP="001B302B">
      <w:pPr>
        <w:jc w:val="center"/>
        <w:rPr>
          <w:rFonts w:eastAsia="UD Digi Kyokasho N-B" w:cstheme="minorHAnsi"/>
          <w:b/>
          <w:bCs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5% FOUNDERS (375 MILLION)</w:t>
      </w:r>
    </w:p>
    <w:p w14:paraId="6E3EF74B" w14:textId="77777777" w:rsidR="001B302B" w:rsidRPr="00FD53D8" w:rsidRDefault="001B302B" w:rsidP="001B302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WILL BE DIVIDED INTO 4 EQUAL FOUNDERS WALLETS</w:t>
      </w:r>
    </w:p>
    <w:p w14:paraId="0368C749" w14:textId="00A1EB0A" w:rsidR="001B302B" w:rsidRPr="00FD53D8" w:rsidRDefault="001B302B" w:rsidP="001B302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lastRenderedPageBreak/>
        <w:t>(4 x 93.75 MILLION)</w:t>
      </w:r>
    </w:p>
    <w:p w14:paraId="5EC29C99" w14:textId="2790CA47" w:rsidR="001B302B" w:rsidRPr="00FD53D8" w:rsidRDefault="001B302B" w:rsidP="001B302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 xml:space="preserve">LOCKED </w:t>
      </w:r>
      <w:r w:rsidR="00392B0F">
        <w:rPr>
          <w:rFonts w:eastAsia="UD Digi Kyokasho N-B" w:cstheme="minorHAnsi"/>
          <w:color w:val="44546A" w:themeColor="text2"/>
          <w:sz w:val="44"/>
          <w:szCs w:val="44"/>
        </w:rPr>
        <w:t>60</w:t>
      </w:r>
      <w:r w:rsidRPr="00FD53D8">
        <w:rPr>
          <w:rFonts w:eastAsia="UD Digi Kyokasho N-B" w:cstheme="minorHAnsi"/>
          <w:color w:val="44546A" w:themeColor="text2"/>
          <w:sz w:val="44"/>
          <w:szCs w:val="44"/>
        </w:rPr>
        <w:t xml:space="preserve"> DAYS FROM LAUNCH (OWNER INPUT DATE)</w:t>
      </w:r>
    </w:p>
    <w:p w14:paraId="236D80F2" w14:textId="77777777" w:rsidR="00232C27" w:rsidRPr="00FD53D8" w:rsidRDefault="00232C27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*EVENT LOG AND CHECK READABLE FUNCTION</w:t>
      </w:r>
      <w:r w:rsidRPr="00FD53D8">
        <w:rPr>
          <w:rFonts w:eastAsia="UD Digi Kyokasho N-B" w:cstheme="minorHAnsi"/>
          <w:color w:val="44546A" w:themeColor="text2"/>
          <w:sz w:val="44"/>
          <w:szCs w:val="44"/>
        </w:rPr>
        <w:br/>
      </w:r>
    </w:p>
    <w:p w14:paraId="545B1492" w14:textId="3D727FB4" w:rsidR="00232C27" w:rsidRPr="00FD53D8" w:rsidRDefault="00232C27" w:rsidP="001B302B">
      <w:pPr>
        <w:jc w:val="center"/>
        <w:rPr>
          <w:rFonts w:eastAsia="UD Digi Kyokasho N-B" w:cstheme="minorHAnsi"/>
          <w:b/>
          <w:bCs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b/>
          <w:bCs/>
          <w:color w:val="44546A" w:themeColor="text2"/>
          <w:sz w:val="44"/>
          <w:szCs w:val="44"/>
        </w:rPr>
        <w:t>5% MARKETING (375 MILLION)</w:t>
      </w:r>
    </w:p>
    <w:p w14:paraId="1B4FCE0D" w14:textId="0D42F1D6" w:rsidR="00F02836" w:rsidRPr="00FD53D8" w:rsidRDefault="00232C27" w:rsidP="00F02836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 xml:space="preserve">2.5% LOCKED </w:t>
      </w:r>
      <w:r w:rsidR="00392B0F">
        <w:rPr>
          <w:rFonts w:eastAsia="UD Digi Kyokasho N-B" w:cstheme="minorHAnsi"/>
          <w:color w:val="44546A" w:themeColor="text2"/>
          <w:sz w:val="44"/>
          <w:szCs w:val="44"/>
        </w:rPr>
        <w:t>6</w:t>
      </w:r>
      <w:r w:rsidRPr="00FD53D8">
        <w:rPr>
          <w:rFonts w:eastAsia="UD Digi Kyokasho N-B" w:cstheme="minorHAnsi"/>
          <w:color w:val="44546A" w:themeColor="text2"/>
          <w:sz w:val="44"/>
          <w:szCs w:val="44"/>
        </w:rPr>
        <w:t>0 DAYS FROM LAUNCH (187.5 MILLION)</w:t>
      </w:r>
      <w:r w:rsidR="00F02836">
        <w:rPr>
          <w:rFonts w:eastAsia="UD Digi Kyokasho N-B" w:cstheme="minorHAnsi"/>
          <w:color w:val="44546A" w:themeColor="text2"/>
          <w:sz w:val="44"/>
          <w:szCs w:val="44"/>
        </w:rPr>
        <w:br/>
      </w:r>
      <w:r w:rsidR="00F91804" w:rsidRPr="00014DD5">
        <w:rPr>
          <w:rFonts w:eastAsia="UD Digi Kyokasho N-B" w:cstheme="minorHAnsi"/>
          <w:color w:val="44546A" w:themeColor="text2"/>
          <w:sz w:val="44"/>
          <w:szCs w:val="44"/>
          <w:highlight w:val="yellow"/>
        </w:rPr>
        <w:t xml:space="preserve">LOCKED MARKETING TOKENS CAN BE SENT TO OTHER </w:t>
      </w:r>
      <w:proofErr w:type="gramStart"/>
      <w:r w:rsidR="00F91804" w:rsidRPr="00014DD5">
        <w:rPr>
          <w:rFonts w:eastAsia="UD Digi Kyokasho N-B" w:cstheme="minorHAnsi"/>
          <w:color w:val="44546A" w:themeColor="text2"/>
          <w:sz w:val="44"/>
          <w:szCs w:val="44"/>
          <w:highlight w:val="yellow"/>
        </w:rPr>
        <w:t>WALLETS, BU</w:t>
      </w:r>
      <w:r w:rsidR="00B23205" w:rsidRPr="00014DD5">
        <w:rPr>
          <w:rFonts w:eastAsia="UD Digi Kyokasho N-B" w:cstheme="minorHAnsi"/>
          <w:color w:val="44546A" w:themeColor="text2"/>
          <w:sz w:val="44"/>
          <w:szCs w:val="44"/>
          <w:highlight w:val="yellow"/>
        </w:rPr>
        <w:t>T</w:t>
      </w:r>
      <w:proofErr w:type="gramEnd"/>
      <w:r w:rsidR="00B23205" w:rsidRPr="00014DD5">
        <w:rPr>
          <w:rFonts w:eastAsia="UD Digi Kyokasho N-B" w:cstheme="minorHAnsi"/>
          <w:color w:val="44546A" w:themeColor="text2"/>
          <w:sz w:val="44"/>
          <w:szCs w:val="44"/>
          <w:highlight w:val="yellow"/>
        </w:rPr>
        <w:t xml:space="preserve"> CANNOT BE SOLD.</w:t>
      </w:r>
      <w:r w:rsidR="00014DD5" w:rsidRPr="00014DD5">
        <w:rPr>
          <w:rFonts w:eastAsia="UD Digi Kyokasho N-B" w:cstheme="minorHAnsi"/>
          <w:color w:val="44546A" w:themeColor="text2"/>
          <w:sz w:val="44"/>
          <w:szCs w:val="44"/>
          <w:highlight w:val="yellow"/>
        </w:rPr>
        <w:t xml:space="preserve"> WHEN THE RECEIVER GETS THE TOKENS, THEY ARE ALREADY LOCKED.</w:t>
      </w:r>
    </w:p>
    <w:p w14:paraId="4E58D723" w14:textId="1886001D" w:rsidR="00232C27" w:rsidRPr="00FD53D8" w:rsidRDefault="00232C27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2.5% NOT LOCKED (187.5 MILLION)</w:t>
      </w:r>
    </w:p>
    <w:p w14:paraId="2AC61807" w14:textId="77777777" w:rsidR="00232C27" w:rsidRPr="00FD53D8" w:rsidRDefault="00232C27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*EVENT LOG AND CHECK READABLE FUNCTION</w:t>
      </w:r>
      <w:r w:rsidRPr="00FD53D8">
        <w:rPr>
          <w:rFonts w:eastAsia="UD Digi Kyokasho N-B" w:cstheme="minorHAnsi"/>
          <w:color w:val="44546A" w:themeColor="text2"/>
          <w:sz w:val="44"/>
          <w:szCs w:val="44"/>
        </w:rPr>
        <w:br/>
      </w:r>
    </w:p>
    <w:p w14:paraId="150169F9" w14:textId="77777777" w:rsidR="00232C27" w:rsidRPr="00FD53D8" w:rsidRDefault="00232C27" w:rsidP="00232C27">
      <w:pPr>
        <w:jc w:val="center"/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</w:pPr>
      <w:r w:rsidRPr="00FD53D8"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  <w:t>Blacklist</w:t>
      </w:r>
    </w:p>
    <w:p w14:paraId="4590EC38" w14:textId="1A702FCA" w:rsidR="00232C27" w:rsidRPr="00FD53D8" w:rsidRDefault="00232C27" w:rsidP="00232C27">
      <w:pPr>
        <w:jc w:val="center"/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OWNER CAN ADD WALLET ADDRESSES</w:t>
      </w:r>
    </w:p>
    <w:p w14:paraId="7D99FE17" w14:textId="77777777" w:rsidR="00232C27" w:rsidRPr="00FD53D8" w:rsidRDefault="00232C27" w:rsidP="00232C27">
      <w:pPr>
        <w:jc w:val="center"/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</w:pPr>
    </w:p>
    <w:p w14:paraId="5F70522C" w14:textId="17B5A4EE" w:rsidR="00232C27" w:rsidRPr="00FD53D8" w:rsidRDefault="00232C27" w:rsidP="00232C27">
      <w:pPr>
        <w:jc w:val="center"/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</w:pPr>
      <w:r w:rsidRPr="00FD53D8">
        <w:rPr>
          <w:rFonts w:eastAsia="UD Digi Kyokasho N-B" w:cstheme="minorHAnsi"/>
          <w:b/>
          <w:bCs/>
          <w:i/>
          <w:iCs/>
          <w:color w:val="44546A" w:themeColor="text2"/>
          <w:sz w:val="52"/>
          <w:szCs w:val="52"/>
        </w:rPr>
        <w:t>Whitelist</w:t>
      </w:r>
    </w:p>
    <w:p w14:paraId="10D5B07A" w14:textId="4A4BBE33" w:rsidR="00FD3447" w:rsidRPr="00FD53D8" w:rsidRDefault="00FD3447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WHITELIST MEANS NO TRANSACTION TAX</w:t>
      </w:r>
    </w:p>
    <w:p w14:paraId="5FC0D825" w14:textId="0104448C" w:rsidR="00232C27" w:rsidRDefault="00FD3447" w:rsidP="00232C27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FD53D8">
        <w:rPr>
          <w:rFonts w:eastAsia="UD Digi Kyokasho N-B" w:cstheme="minorHAnsi"/>
          <w:color w:val="44546A" w:themeColor="text2"/>
          <w:sz w:val="44"/>
          <w:szCs w:val="44"/>
        </w:rPr>
        <w:t>(</w:t>
      </w:r>
      <w:r w:rsidR="00232C27" w:rsidRPr="00FD53D8">
        <w:rPr>
          <w:rFonts w:eastAsia="UD Digi Kyokasho N-B" w:cstheme="minorHAnsi"/>
          <w:color w:val="44546A" w:themeColor="text2"/>
          <w:sz w:val="44"/>
          <w:szCs w:val="44"/>
        </w:rPr>
        <w:t>OWNER CAN ADD WALLET ADDRESSES</w:t>
      </w:r>
      <w:r w:rsidRPr="00FD53D8">
        <w:rPr>
          <w:rFonts w:eastAsia="UD Digi Kyokasho N-B" w:cstheme="minorHAnsi"/>
          <w:color w:val="44546A" w:themeColor="text2"/>
          <w:sz w:val="44"/>
          <w:szCs w:val="44"/>
        </w:rPr>
        <w:t>)</w:t>
      </w:r>
    </w:p>
    <w:p w14:paraId="10445DC5" w14:textId="708A9FD3" w:rsidR="00031655" w:rsidRDefault="00031655" w:rsidP="0051463E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</w:p>
    <w:p w14:paraId="705A14ED" w14:textId="699D4B75" w:rsidR="00232C27" w:rsidRDefault="00031655" w:rsidP="00031655">
      <w:pPr>
        <w:jc w:val="center"/>
        <w:rPr>
          <w:rFonts w:eastAsia="UD Digi Kyokasho N-B" w:cstheme="minorHAnsi"/>
          <w:b/>
          <w:color w:val="44546A" w:themeColor="text2"/>
          <w:sz w:val="56"/>
          <w:szCs w:val="56"/>
        </w:rPr>
      </w:pPr>
      <w:r>
        <w:rPr>
          <w:rFonts w:eastAsia="UD Digi Kyokasho N-B" w:cstheme="minorHAnsi"/>
          <w:b/>
          <w:color w:val="44546A" w:themeColor="text2"/>
          <w:sz w:val="56"/>
          <w:szCs w:val="56"/>
        </w:rPr>
        <w:t>Pre-Sale Details</w:t>
      </w:r>
    </w:p>
    <w:p w14:paraId="6B9653E6" w14:textId="17D5D1C0" w:rsidR="007F11CB" w:rsidRPr="007424A1" w:rsidRDefault="007F11CB" w:rsidP="007F11C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7424A1">
        <w:rPr>
          <w:rFonts w:eastAsia="UD Digi Kyokasho N-B" w:cstheme="minorHAnsi"/>
          <w:color w:val="44546A" w:themeColor="text2"/>
          <w:sz w:val="44"/>
          <w:szCs w:val="44"/>
        </w:rPr>
        <w:t xml:space="preserve">$25 USD MINIMUM INVESTMENT </w:t>
      </w:r>
    </w:p>
    <w:p w14:paraId="576FD9CD" w14:textId="378B7B87" w:rsidR="007F11CB" w:rsidRPr="007424A1" w:rsidRDefault="007F11CB" w:rsidP="007F11C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7424A1">
        <w:rPr>
          <w:rFonts w:eastAsia="UD Digi Kyokasho N-B" w:cstheme="minorHAnsi"/>
          <w:color w:val="44546A" w:themeColor="text2"/>
          <w:sz w:val="44"/>
          <w:szCs w:val="44"/>
        </w:rPr>
        <w:lastRenderedPageBreak/>
        <w:t>$250 USD MAXIMUM INVESTMEN</w:t>
      </w:r>
      <w:r w:rsidR="000E3C6E" w:rsidRPr="007424A1">
        <w:rPr>
          <w:rFonts w:eastAsia="UD Digi Kyokasho N-B" w:cstheme="minorHAnsi"/>
          <w:color w:val="44546A" w:themeColor="text2"/>
          <w:sz w:val="44"/>
          <w:szCs w:val="44"/>
        </w:rPr>
        <w:t>T</w:t>
      </w:r>
    </w:p>
    <w:p w14:paraId="789ECCEF" w14:textId="085D2BAE" w:rsidR="00111F9C" w:rsidRPr="007424A1" w:rsidRDefault="00D82BBC" w:rsidP="007F11C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>
        <w:rPr>
          <w:rFonts w:eastAsia="UD Digi Kyokasho N-B" w:cstheme="minorHAnsi"/>
          <w:color w:val="44546A" w:themeColor="text2"/>
          <w:sz w:val="44"/>
          <w:szCs w:val="44"/>
        </w:rPr>
        <w:t>*</w:t>
      </w:r>
      <w:r w:rsidR="00111F9C" w:rsidRPr="007424A1">
        <w:rPr>
          <w:rFonts w:eastAsia="UD Digi Kyokasho N-B" w:cstheme="minorHAnsi"/>
          <w:color w:val="44546A" w:themeColor="text2"/>
          <w:sz w:val="44"/>
          <w:szCs w:val="44"/>
        </w:rPr>
        <w:t>ALL INVESTMENTS PAID IN BNB</w:t>
      </w:r>
    </w:p>
    <w:p w14:paraId="3824C1CE" w14:textId="128893EB" w:rsidR="000E3C6E" w:rsidRPr="007424A1" w:rsidRDefault="000E3C6E" w:rsidP="007F11CB">
      <w:pPr>
        <w:jc w:val="center"/>
        <w:rPr>
          <w:rFonts w:eastAsia="UD Digi Kyokasho N-B" w:cstheme="minorHAnsi"/>
          <w:color w:val="44546A" w:themeColor="text2"/>
          <w:sz w:val="44"/>
          <w:szCs w:val="44"/>
        </w:rPr>
      </w:pPr>
      <w:r w:rsidRPr="007424A1">
        <w:rPr>
          <w:rFonts w:eastAsia="UD Digi Kyokasho N-B" w:cstheme="minorHAnsi"/>
          <w:color w:val="44546A" w:themeColor="text2"/>
          <w:sz w:val="44"/>
          <w:szCs w:val="44"/>
        </w:rPr>
        <w:t xml:space="preserve">PRESALE WILL RUN FOR 10 DAYS FROM </w:t>
      </w:r>
      <w:r w:rsidR="00E3752E">
        <w:rPr>
          <w:rFonts w:eastAsia="UD Digi Kyokasho N-B" w:cstheme="minorHAnsi"/>
          <w:color w:val="44546A" w:themeColor="text2"/>
          <w:sz w:val="44"/>
          <w:szCs w:val="44"/>
        </w:rPr>
        <w:t>1/FEB 23</w:t>
      </w:r>
      <w:r w:rsidR="006703F8" w:rsidRPr="007424A1">
        <w:rPr>
          <w:rFonts w:eastAsia="UD Digi Kyokasho N-B" w:cstheme="minorHAnsi"/>
          <w:color w:val="44546A" w:themeColor="text2"/>
          <w:sz w:val="44"/>
          <w:szCs w:val="44"/>
        </w:rPr>
        <w:t xml:space="preserve"> TO </w:t>
      </w:r>
      <w:r w:rsidR="00E3752E">
        <w:rPr>
          <w:rFonts w:eastAsia="UD Digi Kyokasho N-B" w:cstheme="minorHAnsi"/>
          <w:color w:val="44546A" w:themeColor="text2"/>
          <w:sz w:val="44"/>
          <w:szCs w:val="44"/>
        </w:rPr>
        <w:t>10/FEB 23.</w:t>
      </w:r>
    </w:p>
    <w:p w14:paraId="0B3F9535" w14:textId="0C2983ED" w:rsidR="007F11CB" w:rsidRPr="007F11CB" w:rsidRDefault="006703F8" w:rsidP="007F11CB">
      <w:pPr>
        <w:jc w:val="center"/>
        <w:rPr>
          <w:rFonts w:eastAsia="UD Digi Kyokasho N-B" w:cstheme="minorHAnsi"/>
          <w:bCs/>
          <w:color w:val="44546A" w:themeColor="text2"/>
          <w:sz w:val="56"/>
          <w:szCs w:val="56"/>
        </w:rPr>
      </w:pPr>
      <w:r>
        <w:rPr>
          <w:rFonts w:eastAsia="UD Digi Kyokasho N-B" w:cstheme="minorHAnsi"/>
          <w:color w:val="44546A" w:themeColor="text2"/>
          <w:sz w:val="44"/>
          <w:szCs w:val="44"/>
        </w:rPr>
        <w:t>*</w:t>
      </w:r>
      <w:r w:rsidR="00EB475B">
        <w:rPr>
          <w:rFonts w:eastAsia="UD Digi Kyokasho N-B" w:cstheme="minorHAnsi"/>
          <w:color w:val="44546A" w:themeColor="text2"/>
          <w:sz w:val="44"/>
          <w:szCs w:val="44"/>
        </w:rPr>
        <w:t>ANTI-BOT FUNCTION IF POSSIBLE</w:t>
      </w:r>
    </w:p>
    <w:sectPr w:rsidR="007F11CB" w:rsidRPr="007F11CB" w:rsidSect="001B30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D Digi Kyokasho N-B">
    <w:charset w:val="80"/>
    <w:family w:val="roman"/>
    <w:pitch w:val="variable"/>
    <w:sig w:usb0="800002A3" w:usb1="2AC7ECFA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3E43"/>
    <w:multiLevelType w:val="hybridMultilevel"/>
    <w:tmpl w:val="CCECFB18"/>
    <w:lvl w:ilvl="0" w:tplc="7F9E767C">
      <w:start w:val="2"/>
      <w:numFmt w:val="bullet"/>
      <w:lvlText w:val=""/>
      <w:lvlJc w:val="left"/>
      <w:pPr>
        <w:ind w:left="720" w:hanging="360"/>
      </w:pPr>
      <w:rPr>
        <w:rFonts w:ascii="Symbol" w:eastAsia="UD Digi Kyokasho N-B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7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79"/>
    <w:rsid w:val="00014DD5"/>
    <w:rsid w:val="00031655"/>
    <w:rsid w:val="000D54EF"/>
    <w:rsid w:val="000E3C6E"/>
    <w:rsid w:val="00111F9C"/>
    <w:rsid w:val="00136C74"/>
    <w:rsid w:val="001B302B"/>
    <w:rsid w:val="00232C27"/>
    <w:rsid w:val="00247AEC"/>
    <w:rsid w:val="00346693"/>
    <w:rsid w:val="00392B0F"/>
    <w:rsid w:val="0051463E"/>
    <w:rsid w:val="006703F8"/>
    <w:rsid w:val="007424A1"/>
    <w:rsid w:val="007F11CB"/>
    <w:rsid w:val="00974979"/>
    <w:rsid w:val="00B23205"/>
    <w:rsid w:val="00D82BBC"/>
    <w:rsid w:val="00E3752E"/>
    <w:rsid w:val="00EB475B"/>
    <w:rsid w:val="00F02836"/>
    <w:rsid w:val="00F47B0C"/>
    <w:rsid w:val="00F91804"/>
    <w:rsid w:val="00FD3447"/>
    <w:rsid w:val="00F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0CA3"/>
  <w15:chartTrackingRefBased/>
  <w15:docId w15:val="{3F74E414-B7D0-4545-9286-541F0C6D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fitzgibbons</dc:creator>
  <cp:keywords/>
  <dc:description/>
  <cp:lastModifiedBy>danny fitzgibbons</cp:lastModifiedBy>
  <cp:revision>7</cp:revision>
  <dcterms:created xsi:type="dcterms:W3CDTF">2022-12-05T01:27:00Z</dcterms:created>
  <dcterms:modified xsi:type="dcterms:W3CDTF">2022-12-05T02:00:00Z</dcterms:modified>
</cp:coreProperties>
</file>