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>What it does: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It tells you which section you are at such as main of circuit trial, or browser.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What it does not do: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It does not recognize any text at the menu bar on the left, nor can it read text on the main trial screen (the place where we draw circuits)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It cannot read any images or shapes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 Big">
    <w:name w:val="Bullet Bi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