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eastAsia="Microsoft YaHei" w:hAnsi="Arial"/>
          <w:b/>
          <w:bCs/>
          <w:sz w:val="40"/>
          <w:szCs w:val="40"/>
        </w:rPr>
        <w:t xml:space="preserve">WeChat iOS IPA Security Analysis Report</w:t>
      </w:r>
    </w:p>
    <w:p>
      <w:pPr>
        <w:spacing w:after="600"/>
        <w:jc w:val="center"/>
      </w:pPr>
      <w:r>
        <w:rPr>
          <w:rFonts w:ascii="Arial" w:eastAsia="Microsoft YaHei" w:hAnsi="Arial"/>
          <w:color w:val="666666"/>
          <w:sz w:val="22"/>
          <w:szCs w:val="22"/>
        </w:rPr>
        <w:t xml:space="preserve">Version: 8.0.36 (arm64) | For Educational &amp; Research Purposes Only</w:t>
      </w:r>
    </w:p>
    <w:p>
      <w:pPr>
        <w:pStyle w:val="Heading1"/>
      </w:pPr>
      <w:r>
        <w:t xml:space="preserve">1. Overview</w:t>
      </w:r>
    </w:p>
    <w:p>
      <w:r>
        <w:t xml:space="preserve">This report presents a static analysis of the WeChat iOS application (IPA package, version 8.0.36). The analysis covers binary architecture, embedded frameworks, security configurations, cryptographic components, and injected third-party libraries. All findings are intended for educational and security research purposes only.</w:t>
      </w:r>
    </w:p>
    <w:p>
      <w:pPr>
        <w:spacing w:after="120" w:before="120"/>
      </w:pPr>
      <w:r>
        <w:rPr>
          <w:b/>
          <w:bCs/>
        </w:rPr>
        <w:t xml:space="preserve">Key Findings:</w:t>
      </w:r>
    </w:p>
    <w:p>
      <w:pPr>
        <w:pStyle w:val="ListParagraph"/>
        <w:numPr>
          <w:ilvl w:val="0"/>
          <w:numId w:val="2"/>
        </w:numPr>
      </w:pPr>
      <w:r>
        <w:t xml:space="preserve">The IPA has been modified (repackaged) with 11 injected dynamic libraries (dylibs), including Cydia Substrate hooking framework.</w:t>
      </w:r>
    </w:p>
    <w:p>
      <w:pPr>
        <w:pStyle w:val="ListParagraph"/>
        <w:numPr>
          <w:ilvl w:val="0"/>
          <w:numId w:val="2"/>
        </w:numPr>
      </w:pPr>
      <w:r>
        <w:t xml:space="preserve">ATS (App Transport Security) is fully disabled (NSAllowsArbitraryLoads = true), allowing plaintext HTTP connections.</w:t>
      </w:r>
    </w:p>
    <w:p>
      <w:pPr>
        <w:pStyle w:val="ListParagraph"/>
        <w:numPr>
          <w:ilvl w:val="0"/>
          <w:numId w:val="2"/>
        </w:numPr>
      </w:pPr>
      <w:r>
        <w:t xml:space="preserve">Custom security frameworks present: owl (Tencent security SDK), andromeda, matrixreport, ilink_network.</w:t>
      </w:r>
    </w:p>
    <w:p>
      <w:pPr>
        <w:pStyle w:val="ListParagraph"/>
        <w:numPr>
          <w:ilvl w:val="0"/>
          <w:numId w:val="2"/>
        </w:numPr>
      </w:pPr>
      <w:r>
        <w:t xml:space="preserve">AES encryption routines, WCDB database layer, and Keychain integration are present in the main binary.</w:t>
      </w:r>
    </w:p>
    <w:p>
      <w:pPr>
        <w:pStyle w:val="ListParagraph"/>
        <w:numPr>
          <w:ilvl w:val="0"/>
          <w:numId w:val="2"/>
        </w:numPr>
      </w:pPr>
      <w:r>
        <w:t xml:space="preserve">The app targets iOS 10.0+ and was built with Xcode 14.2 / iOS SDK 16.2.</w:t>
      </w:r>
    </w:p>
    <w:p>
      <w:pPr>
        <w:pStyle w:val="Heading1"/>
      </w:pPr>
      <w:r>
        <w:t xml:space="preserve">2. Application Metadata</w:t>
      </w:r>
    </w:p>
    <w:p>
      <w:pPr>
        <w:pStyle w:val="Heading2"/>
      </w:pPr>
      <w:r>
        <w:t xml:space="preserve">2.1 Info.plist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rPr>
        <w:tc>
          <w:tcPr>
            <w:tcW w:type="dxa" w:w="4680"/>
            <w:gridSpan w:val="1"/>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eastAsia="Microsoft YaHei" w:hAnsi="Arial"/>
                <w:b/>
                <w:bCs/>
              </w:rPr>
              <w:t xml:space="preserve">Property</w:t>
            </w:r>
          </w:p>
        </w:tc>
        <w:tc>
          <w:tcPr>
            <w:tcW w:type="dxa" w:w="4680"/>
            <w:gridSpan w:val="1"/>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eastAsia="Microsoft YaHei" w:hAnsi="Arial"/>
                <w:b/>
                <w:bCs/>
              </w:rPr>
              <w:t xml:space="preserve">Value</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Bundle Identifier</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com.tencent.xin.x</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Display Name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WeChat</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Version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8.0.36 (Build 8.0.36.32)</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Bundle Executable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WeChat</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Minimum OS Version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iOS 10.0</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Build Date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2023-04-17 23:36:36</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Xcode Version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14.2 (Build 14C18)</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SDK Version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iOS 16.2</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DRM Scheme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v2</w:t>
            </w:r>
          </w:p>
        </w:tc>
      </w:tr>
    </w:tbl>
    <w:p>
      <w:pPr>
        <w:pStyle w:val="Heading2"/>
      </w:pPr>
      <w:r>
        <w:t xml:space="preserve">2.2 Binary Architecture</w:t>
      </w:r>
    </w:p>
    <w:p>
      <w:r>
        <w:t xml:space="preserve">The main executable is a Mach-O 64-bit arm64 binary with the following flags:</w:t>
      </w:r>
    </w:p>
    <w:p>
      <w:pPr>
        <w:pStyle w:val="ListParagraph"/>
        <w:numPr>
          <w:ilvl w:val="0"/>
          <w:numId w:val="2"/>
        </w:numPr>
      </w:pPr>
      <w:r>
        <w:t xml:space="preserve">NOUNDEFS: No undefined symbols</w:t>
      </w:r>
    </w:p>
    <w:p>
      <w:pPr>
        <w:pStyle w:val="ListParagraph"/>
        <w:numPr>
          <w:ilvl w:val="0"/>
          <w:numId w:val="2"/>
        </w:numPr>
      </w:pPr>
      <w:r>
        <w:t xml:space="preserve">DYLDLINK: Dynamic linker linked</w:t>
      </w:r>
    </w:p>
    <w:p>
      <w:pPr>
        <w:pStyle w:val="ListParagraph"/>
        <w:numPr>
          <w:ilvl w:val="0"/>
          <w:numId w:val="2"/>
        </w:numPr>
      </w:pPr>
      <w:r>
        <w:t xml:space="preserve">TWOLEVEL: Two-level namespace</w:t>
      </w:r>
    </w:p>
    <w:p>
      <w:pPr>
        <w:pStyle w:val="ListParagraph"/>
        <w:numPr>
          <w:ilvl w:val="0"/>
          <w:numId w:val="2"/>
        </w:numPr>
      </w:pPr>
      <w:r>
        <w:t xml:space="preserve">BINDS_TO_WEAK: Binds to weak symbols</w:t>
      </w:r>
    </w:p>
    <w:p>
      <w:pPr>
        <w:pStyle w:val="ListParagraph"/>
        <w:numPr>
          <w:ilvl w:val="0"/>
          <w:numId w:val="2"/>
        </w:numPr>
      </w:pPr>
      <w:r>
        <w:t xml:space="preserve">PIE: Position Independent Executable (ASLR enabled)</w:t>
      </w:r>
    </w:p>
    <w:p>
      <w:pPr>
        <w:pStyle w:val="ListParagraph"/>
        <w:numPr>
          <w:ilvl w:val="0"/>
          <w:numId w:val="2"/>
        </w:numPr>
      </w:pPr>
      <w:r>
        <w:t xml:space="preserve">HAS_TLV_DESCRIPTORS: Thread-local variable descriptors</w:t>
      </w:r>
    </w:p>
    <w:p>
      <w:pPr>
        <w:pStyle w:val="Heading1"/>
      </w:pPr>
      <w:r>
        <w:t xml:space="preserve">3. Embedded Frameworks</w:t>
      </w:r>
    </w:p>
    <w:p>
      <w:r>
        <w:t xml:space="preserve">The IPA contains 13 custom frameworks in the Frameworks/ directory: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rPr>
        <w:tc>
          <w:tcPr>
            <w:tcW w:type="dxa" w:w="4680"/>
            <w:gridSpan w:val="1"/>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eastAsia="Microsoft YaHei" w:hAnsi="Arial"/>
                <w:b/>
                <w:bCs/>
              </w:rPr>
              <w:t xml:space="preserve">Framework</w:t>
            </w:r>
          </w:p>
        </w:tc>
        <w:tc>
          <w:tcPr>
            <w:tcW w:type="dxa" w:w="4680"/>
            <w:gridSpan w:val="1"/>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eastAsia="Microsoft YaHei" w:hAnsi="Arial"/>
                <w:b/>
                <w:bCs/>
              </w:rPr>
              <w:t xml:space="preserve">Description / Purpose</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App.framework</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Flutter framework containing VoIP UI assets and resources</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JavaScriptCore2.framework</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Custom JavaScript engine wrapper with hook capabilities (JSC2Helper, JSC2Hook)</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Lottie.framework</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Animation rendering library for vector animations</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MMRouter.framework</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Internal routing/navigation framework</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NewMessageRingUtil.framework</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Notification sound utility</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ProtobufLite.framework</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Protocol Buffers serialization with WXPBGeneratedMessage adapter</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SoundTouch.framework</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Audio processing (pitch/tempo modification)</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andromeda.framework</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Tencent internal framework (likely networking or security component)</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ilink_network.framework</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Custom network layer with TCP socket metrics and QUIC support</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matrixreport.framework</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Crash reporting / performance monitoring (Tencent Matrix)</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openssl.framework</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OpenSSL cryptographic library (custom build)</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owl.framework</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Tencent security SDK - certificate validation, TLS, coroutine engine</w:t>
            </w:r>
          </w:p>
        </w:tc>
      </w:tr>
    </w:tbl>
    <w:p>
      <w:pPr>
        <w:pStyle w:val="Heading1"/>
      </w:pPr>
      <w:r>
        <w:t xml:space="preserve">4. Injected Third-Party Libraries (Jailbreak Plugins)</w:t>
      </w:r>
    </w:p>
    <w:p>
      <w:r>
        <w:t xml:space="preserve">This IPA has been repackaged with 11 injected dylibs. These are typical of jailbreak-tweaked app distributions. All are loaded at runtime via @executable_path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rPr>
        <w:tc>
          <w:tcPr>
            <w:tcW w:type="dxa" w:w="4680"/>
            <w:gridSpan w:val="1"/>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eastAsia="Microsoft YaHei" w:hAnsi="Arial"/>
                <w:b/>
                <w:bCs/>
              </w:rPr>
              <w:t xml:space="preserve">Library</w:t>
            </w:r>
          </w:p>
        </w:tc>
        <w:tc>
          <w:tcPr>
            <w:tcW w:type="dxa" w:w="4680"/>
            <w:gridSpan w:val="1"/>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eastAsia="Microsoft YaHei" w:hAnsi="Arial"/>
                <w:b/>
                <w:bCs/>
              </w:rPr>
              <w:t xml:space="preserve">Analysis</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libsubstrate.dylib</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Cydia Substrate runtime hooking framework. Provides MSHookFunction, MSHookMessage, MSHookMessageEx for method interception.</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libJailedShim.dylib</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Jailed device compatibility shim. References /usr/local/lib/libJailedShim.dylib and /var/jb paths.</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BundleIDFix.dylib</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Bundle identifier modification plugin. Signed by "Philip Conway" (7QW5G8QMV9).</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wcplugins.dylib</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Plugin manager framework (WCPluginsMgr, WCPluginModel). Supports switch-based and controller-based plugins.</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vx.dylib</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Generic injection library. References /var/jb/Library/Frameworks and /var/jb/usr/lib paths.</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HBWechatHelper.dylib</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WeChat helper/tweak library. Likely provides UI modifications or automation features.</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DouTu.dylib</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Sticker/emoji tweak. Name suggests "DouTu" (斗图) sticker functionality.</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MiYou.dylib</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Unknown plugin. Minimal string content, possibly obfuscated.</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WCPureExtension.dylib</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UI customization plugin. Contains DisableMeView*Pure and DisableSettingView*Pure flags for hiding UI elements.</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JiDe.dylib</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Anti-ban plugin. Chinese name translates to "anti-add-friend-block" protection.</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zwwechatdbb.dylib</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WeChat database-related plugin. Name suggests database backup or export functionality.</w:t>
            </w:r>
          </w:p>
        </w:tc>
      </w:tr>
    </w:tbl>
    <w:p>
      <w:pPr>
        <w:spacing w:before="200"/>
      </w:pPr>
      <w:r>
        <w:rPr>
          <w:b/>
          <w:bCs/>
        </w:rPr>
        <w:t xml:space="preserve">Risk Assessment: </w:t>
      </w:r>
      <w:r>
        <w:t xml:space="preserve">Injected libraries significantly alter app behavior and may intercept sensitive operations (messages, payments, contacts). They bypass App Store review and may contain malicious code. Use only in isolated environments.</w:t>
      </w:r>
    </w:p>
    <w:p>
      <w:pPr>
        <w:pStyle w:val="Heading1"/>
      </w:pPr>
      <w:r>
        <w:t xml:space="preserve">5. Security Configuration Analysis</w:t>
      </w:r>
    </w:p>
    <w:p>
      <w:pPr>
        <w:pStyle w:val="Heading2"/>
      </w:pPr>
      <w:r>
        <w:t xml:space="preserve">5.1 App Transport Security (ATS)</w:t>
      </w:r>
    </w:p>
    <w:p>
      <w:r>
        <w:t xml:space="preserve">The Info.plist contains the following ATS configuration:</w:t>
      </w:r>
    </w:p>
    <w:p>
      <w:r>
        <w:rPr>
          <w:b/>
          <w:bCs/>
          <w:color w:val="CC0000"/>
        </w:rPr>
        <w:t xml:space="preserve">NSAllowsArbitraryLoads: true</w:t>
      </w:r>
    </w:p>
    <w:p>
      <w:r>
        <w:t xml:space="preserve">This setting completely disables ATS enforcement, allowing the app to make unencrypted HTTP connections to any domain. In a standard App Store build, this would be a significant security concern. However, for a jailbreak-modified IPA, this is expected behavior to support local proxy tools and debugging.</w:t>
      </w:r>
    </w:p>
    <w:p>
      <w:pPr>
        <w:pStyle w:val="Heading2"/>
      </w:pPr>
      <w:r>
        <w:t xml:space="preserve">5.2 Background Modes</w:t>
      </w:r>
    </w:p>
    <w:p>
      <w:r>
        <w:t xml:space="preserve">The app declares 6 background execution modes:</w:t>
      </w:r>
    </w:p>
    <w:p>
      <w:pPr>
        <w:pStyle w:val="ListParagraph"/>
        <w:numPr>
          <w:ilvl w:val="0"/>
          <w:numId w:val="2"/>
        </w:numPr>
      </w:pPr>
      <w:r>
        <w:t xml:space="preserve">location - Background location updates</w:t>
      </w:r>
    </w:p>
    <w:p>
      <w:pPr>
        <w:pStyle w:val="ListParagraph"/>
        <w:numPr>
          <w:ilvl w:val="0"/>
          <w:numId w:val="2"/>
        </w:numPr>
      </w:pPr>
      <w:r>
        <w:t xml:space="preserve">audio - Background audio playback</w:t>
      </w:r>
    </w:p>
    <w:p>
      <w:pPr>
        <w:pStyle w:val="ListParagraph"/>
        <w:numPr>
          <w:ilvl w:val="0"/>
          <w:numId w:val="2"/>
        </w:numPr>
      </w:pPr>
      <w:r>
        <w:t xml:space="preserve">fetch - Background fetch</w:t>
      </w:r>
    </w:p>
    <w:p>
      <w:pPr>
        <w:pStyle w:val="ListParagraph"/>
        <w:numPr>
          <w:ilvl w:val="0"/>
          <w:numId w:val="2"/>
        </w:numPr>
      </w:pPr>
      <w:r>
        <w:t xml:space="preserve">voip - Voice over IP</w:t>
      </w:r>
    </w:p>
    <w:p>
      <w:pPr>
        <w:pStyle w:val="ListParagraph"/>
        <w:numPr>
          <w:ilvl w:val="0"/>
          <w:numId w:val="2"/>
        </w:numPr>
      </w:pPr>
      <w:r>
        <w:t xml:space="preserve">remote-notification - Silent push notifications</w:t>
      </w:r>
    </w:p>
    <w:p>
      <w:pPr>
        <w:pStyle w:val="ListParagraph"/>
        <w:numPr>
          <w:ilvl w:val="0"/>
          <w:numId w:val="2"/>
        </w:numPr>
      </w:pPr>
      <w:r>
        <w:t xml:space="preserve">network-authentication - Network authentication</w:t>
      </w:r>
    </w:p>
    <w:p>
      <w:pPr>
        <w:pStyle w:val="Heading2"/>
      </w:pPr>
      <w:r>
        <w:t xml:space="preserve">5.3 Privacy Permissions</w:t>
      </w:r>
    </w:p>
    <w:p>
      <w:r>
        <w:t xml:space="preserve">The app requests extensive user permissions (16+ categories), including:</w:t>
      </w:r>
    </w:p>
    <w:p>
      <w:pPr>
        <w:pStyle w:val="ListParagraph"/>
        <w:numPr>
          <w:ilvl w:val="0"/>
          <w:numId w:val="2"/>
        </w:numPr>
      </w:pPr>
      <w:r>
        <w:t xml:space="preserve">Camera, Microphone, Photo Library, Contacts, Location (Always/WhenInUse)</w:t>
      </w:r>
    </w:p>
    <w:p>
      <w:pPr>
        <w:pStyle w:val="ListParagraph"/>
        <w:numPr>
          <w:ilvl w:val="0"/>
          <w:numId w:val="2"/>
        </w:numPr>
      </w:pPr>
      <w:r>
        <w:t xml:space="preserve">Bluetooth, Calendar, Health (Share/Update), Motion, Face ID</w:t>
      </w:r>
    </w:p>
    <w:p>
      <w:pPr>
        <w:pStyle w:val="ListParagraph"/>
        <w:numPr>
          <w:ilvl w:val="0"/>
          <w:numId w:val="2"/>
        </w:numPr>
      </w:pPr>
      <w:r>
        <w:t xml:space="preserve">Local Network discovery, Focus Status, Siri</w:t>
      </w:r>
    </w:p>
    <w:p>
      <w:pPr>
        <w:pStyle w:val="Heading1"/>
      </w:pPr>
      <w:r>
        <w:t xml:space="preserve">6. Cryptographic &amp; Security Components</w:t>
      </w:r>
    </w:p>
    <w:p>
      <w:pPr>
        <w:pStyle w:val="Heading2"/>
      </w:pPr>
      <w:r>
        <w:t xml:space="preserve">6.1 AES Encryption</w:t>
      </w:r>
    </w:p>
    <w:p>
      <w:r>
        <w:t xml:space="preserve">The main binary contains multiple AES encryption/decryption routines:</w:t>
      </w:r>
    </w:p>
    <w:p>
      <w:pPr>
        <w:pStyle w:val="ListParagraph"/>
        <w:numPr>
          <w:ilvl w:val="0"/>
          <w:numId w:val="2"/>
        </w:numPr>
      </w:pPr>
      <w:r>
        <w:t xml:space="preserve">AESEncrypt / AESDecrypt - Standard AES encryption with session keys</w:t>
      </w:r>
    </w:p>
    <w:p>
      <w:pPr>
        <w:pStyle w:val="ListParagraph"/>
        <w:numPr>
          <w:ilvl w:val="0"/>
          <w:numId w:val="2"/>
        </w:numPr>
      </w:pPr>
      <w:r>
        <w:t xml:space="preserve">AESECBEncryptWithKey / AESECBDecryptWithKey - ECB mode operations</w:t>
      </w:r>
    </w:p>
    <w:p>
      <w:pPr>
        <w:pStyle w:val="ListParagraph"/>
        <w:numPr>
          <w:ilvl w:val="0"/>
          <w:numId w:val="2"/>
        </w:numPr>
      </w:pPr>
      <w:r>
        <w:t xml:space="preserve">AESEncryptWithKey:data: / AESDecryptWithKey:dataLength:data: - Key-based data encryption</w:t>
      </w:r>
    </w:p>
    <w:p>
      <w:pPr>
        <w:pStyle w:val="ListParagraph"/>
        <w:numPr>
          <w:ilvl w:val="0"/>
          <w:numId w:val="2"/>
        </w:numPr>
      </w:pPr>
      <w:r>
        <w:t xml:space="preserve">AESQBBeaconEncryptUtil - Specialized beacon/telemetry encryption utility</w:t>
      </w:r>
    </w:p>
    <w:p>
      <w:pPr>
        <w:pStyle w:val="Heading2"/>
      </w:pPr>
      <w:r>
        <w:t xml:space="preserve">6.2 Keychain Integration</w:t>
      </w:r>
    </w:p>
    <w:p>
      <w:r>
        <w:t xml:space="preserve">The app uses the iOS Keychain for secure credential storage:</w:t>
      </w:r>
    </w:p>
    <w:p>
      <w:pPr>
        <w:pStyle w:val="ListParagraph"/>
        <w:numPr>
          <w:ilvl w:val="0"/>
          <w:numId w:val="2"/>
        </w:numPr>
      </w:pPr>
      <w:r>
        <w:t xml:space="preserve">MMKeychain class with accessGroup support</w:t>
      </w:r>
    </w:p>
    <w:p>
      <w:pPr>
        <w:pStyle w:val="ListParagraph"/>
        <w:numPr>
          <w:ilvl w:val="0"/>
          <w:numId w:val="2"/>
        </w:numPr>
      </w:pPr>
      <w:r>
        <w:t xml:space="preserve">SafeSingleItemWrapper for isolated keychain items</w:t>
      </w:r>
    </w:p>
    <w:p>
      <w:pPr>
        <w:pStyle w:val="ListParagraph"/>
        <w:numPr>
          <w:ilvl w:val="0"/>
          <w:numId w:val="2"/>
        </w:numPr>
      </w:pPr>
      <w:r>
        <w:t xml:space="preserve">MidasKeyChainStore for payment-related credentials</w:t>
      </w:r>
    </w:p>
    <w:p>
      <w:pPr>
        <w:pStyle w:val="ListParagraph"/>
        <w:numPr>
          <w:ilvl w:val="0"/>
          <w:numId w:val="2"/>
        </w:numPr>
      </w:pPr>
      <w:r>
        <w:t xml:space="preserve">FBSDKKeychainStore for Facebook SDK integration</w:t>
      </w:r>
    </w:p>
    <w:p>
      <w:pPr>
        <w:pStyle w:val="Heading2"/>
      </w:pPr>
      <w:r>
        <w:t xml:space="preserve">6.3 Database Security (WCDB)</w:t>
      </w:r>
    </w:p>
    <w:p>
      <w:r>
        <w:t xml:space="preserve">WeChat uses WCDB (WeChat Database), a SQLite wrapper with ORM capabilities:</w:t>
      </w:r>
    </w:p>
    <w:p>
      <w:pPr>
        <w:pStyle w:val="ListParagraph"/>
        <w:numPr>
          <w:ilvl w:val="0"/>
          <w:numId w:val="2"/>
        </w:numPr>
      </w:pPr>
      <w:r>
        <w:t xml:space="preserve">TableCodable / ColumnCodable protocols for type-safe database operations</w:t>
      </w:r>
    </w:p>
    <w:p>
      <w:pPr>
        <w:pStyle w:val="ListParagraph"/>
        <w:numPr>
          <w:ilvl w:val="0"/>
          <w:numId w:val="2"/>
        </w:numPr>
      </w:pPr>
      <w:r>
        <w:t xml:space="preserve">StatementInsert, StatementRelease for prepared statements</w:t>
      </w:r>
    </w:p>
    <w:p>
      <w:pPr>
        <w:pStyle w:val="ListParagraph"/>
        <w:numPr>
          <w:ilvl w:val="0"/>
          <w:numId w:val="2"/>
        </w:numPr>
      </w:pPr>
      <w:r>
        <w:t xml:space="preserve">ExplainQueryPlanChecker for query performance analysis</w:t>
      </w:r>
    </w:p>
    <w:p>
      <w:r>
        <w:t xml:space="preserve">Note: WCDB may use SQLCipher for encryption, but this could not be confirmed from static analysis alone.</w:t>
      </w:r>
    </w:p>
    <w:p>
      <w:pPr>
        <w:pStyle w:val="Heading2"/>
      </w:pPr>
      <w:r>
        <w:t xml:space="preserve">6.4 OpenSSL Framework</w:t>
      </w:r>
    </w:p>
    <w:p>
      <w:r>
        <w:t xml:space="preserve">The embedded openssl.framework provides cryptographic primitives. It is a custom build (not the system Security.framework), suggesting the app requires specific OpenSSL features or versions not available in iOS system libraries.</w:t>
      </w:r>
    </w:p>
    <w:p>
      <w:pPr>
        <w:pStyle w:val="Heading1"/>
      </w:pPr>
      <w:r>
        <w:t xml:space="preserve">7. Network &amp; Communication Security</w:t>
      </w:r>
    </w:p>
    <w:p>
      <w:pPr>
        <w:pStyle w:val="Heading2"/>
      </w:pPr>
      <w:r>
        <w:t xml:space="preserve">7.1 ilink_network Framework</w:t>
      </w:r>
    </w:p>
    <w:p>
      <w:r>
        <w:t xml:space="preserve">This custom networking framework exposes TCP-level metrics including:</w:t>
      </w:r>
    </w:p>
    <w:p>
      <w:pPr>
        <w:pStyle w:val="ListParagraph"/>
        <w:numPr>
          <w:ilvl w:val="0"/>
          <w:numId w:val="2"/>
        </w:numPr>
      </w:pPr>
      <w:r>
        <w:t xml:space="preserve">RTT, RTO, RTT variance (tcpi_srtt, tcpi_rto, tcpi_rttvar)</w:t>
      </w:r>
    </w:p>
    <w:p>
      <w:pPr>
        <w:pStyle w:val="ListParagraph"/>
        <w:numPr>
          <w:ilvl w:val="0"/>
          <w:numId w:val="2"/>
        </w:numPr>
      </w:pPr>
      <w:r>
        <w:t xml:space="preserve">Send/receive window sizes (tcpi_snd_wnd, tcpi_rcv_wnd)</w:t>
      </w:r>
    </w:p>
    <w:p>
      <w:pPr>
        <w:pStyle w:val="ListParagraph"/>
        <w:numPr>
          <w:ilvl w:val="0"/>
          <w:numId w:val="2"/>
        </w:numPr>
      </w:pPr>
      <w:r>
        <w:t xml:space="preserve">Congestion window and slow-start threshold (tcpi_snd_cwnd, tcpi_snd_ssthresh)</w:t>
      </w:r>
    </w:p>
    <w:p>
      <w:pPr>
        <w:pStyle w:val="ListParagraph"/>
        <w:numPr>
          <w:ilvl w:val="0"/>
          <w:numId w:val="2"/>
        </w:numPr>
      </w:pPr>
      <w:r>
        <w:t xml:space="preserve">Retransmit bytes and out-of-order packets</w:t>
      </w:r>
    </w:p>
    <w:p>
      <w:r>
        <w:t xml:space="preserve">These metrics suggest advanced network quality monitoring and adaptive bitrate control for VoIP/video calls.</w:t>
      </w:r>
    </w:p>
    <w:p>
      <w:pPr>
        <w:pStyle w:val="Heading2"/>
      </w:pPr>
      <w:r>
        <w:t xml:space="preserve">7.2 Protocol Buffers</w:t>
      </w:r>
    </w:p>
    <w:p>
      <w:r>
        <w:t xml:space="preserve">The ProtobufLite framework handles structured data serialization. The WXPBGeneratedMessage adapter class provides Objective-C bindings for protobuf message parsing from both binary data and JSON objects.</w:t>
      </w:r>
    </w:p>
    <w:p>
      <w:pPr>
        <w:pStyle w:val="Heading2"/>
      </w:pPr>
      <w:r>
        <w:t xml:space="preserve">7.3 URL Scheme Interoperability</w:t>
      </w:r>
    </w:p>
    <w:p>
      <w:r>
        <w:t xml:space="preserve">The app registers 50+ URL schemes for deep linking with other Tencent and third-party apps, including:</w:t>
      </w:r>
    </w:p>
    <w:p>
      <w:pPr>
        <w:pStyle w:val="ListParagraph"/>
        <w:numPr>
          <w:ilvl w:val="0"/>
          <w:numId w:val="2"/>
        </w:numPr>
      </w:pPr>
      <w:r>
        <w:t xml:space="preserve">Tencent ecosystem: weixinbeta, wxwork, mqq, mqzonev2, qqmusic, tenvideo2, wered, wemusic, weishi</w:t>
      </w:r>
    </w:p>
    <w:p>
      <w:pPr>
        <w:pStyle w:val="ListParagraph"/>
        <w:numPr>
          <w:ilvl w:val="0"/>
          <w:numId w:val="2"/>
        </w:numPr>
      </w:pPr>
      <w:r>
        <w:t xml:space="preserve">Maps: comgooglemaps, iosamap, baidumap, sgmap, qqmap</w:t>
      </w:r>
    </w:p>
    <w:p>
      <w:pPr>
        <w:pStyle w:val="ListParagraph"/>
        <w:numPr>
          <w:ilvl w:val="0"/>
          <w:numId w:val="2"/>
        </w:numPr>
      </w:pPr>
      <w:r>
        <w:t xml:space="preserve">Payment: webank, uppaywallet, dcep (Digital Currency Electronic Payment)</w:t>
      </w:r>
    </w:p>
    <w:p>
      <w:pPr>
        <w:pStyle w:val="ListParagraph"/>
        <w:numPr>
          <w:ilvl w:val="0"/>
          <w:numId w:val="2"/>
        </w:numPr>
      </w:pPr>
      <w:r>
        <w:t xml:space="preserve">Social: fbauth2 (Facebook), whatsapp</w:t>
      </w:r>
    </w:p>
    <w:p>
      <w:pPr>
        <w:pStyle w:val="Heading1"/>
      </w:pPr>
      <w:r>
        <w:t xml:space="preserve">8. App Extensions</w:t>
      </w:r>
    </w:p>
    <w:p>
      <w:r>
        <w:t xml:space="preserve">The IPA includes 4 app extensions in the PlugIns/ directory: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rPr>
        <w:tc>
          <w:tcPr>
            <w:tcW w:type="dxa" w:w="4680"/>
            <w:gridSpan w:val="1"/>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eastAsia="Microsoft YaHei" w:hAnsi="Arial"/>
                <w:b/>
                <w:bCs/>
              </w:rPr>
              <w:t xml:space="preserve">Extension</w:t>
            </w:r>
          </w:p>
        </w:tc>
        <w:tc>
          <w:tcPr>
            <w:tcW w:type="dxa" w:w="4680"/>
            <w:gridSpan w:val="1"/>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eastAsia="Microsoft YaHei" w:hAnsi="Arial"/>
                <w:b/>
                <w:bCs/>
              </w:rPr>
              <w:t xml:space="preserve">Purpose</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WeChatNotificationServiceExtension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Rich notification handling and media attachment processing</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WeChatShareExtensionNew</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System share sheet integration for content sharing to WeChat</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WeChatSiriExtension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SiriKit intent handling for voice commands</w:t>
            </w:r>
          </w:p>
        </w:tc>
      </w:tr>
      <w:tr>
        <w:trPr>
          <w:cantSplit/>
        </w:trP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WeChatSiriExtensionUI</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hAnsi="Arial"/>
                <w:b w:val="false"/>
                <w:bCs w:val="false"/>
              </w:rPr>
              <w:t xml:space="preserve">SiriKit UI customization for voice interactions</w:t>
            </w:r>
          </w:p>
        </w:tc>
      </w:tr>
    </w:tbl>
    <w:p>
      <w:pPr>
        <w:pStyle w:val="Heading1"/>
      </w:pPr>
      <w:r>
        <w:t xml:space="preserve">9. Security Assessment Summary</w:t>
      </w:r>
    </w:p>
    <w:p>
      <w:pPr>
        <w:pStyle w:val="Heading2"/>
      </w:pPr>
      <w:r>
        <w:t xml:space="preserve">9.1 Strengths</w:t>
      </w:r>
    </w:p>
    <w:p>
      <w:pPr>
        <w:pStyle w:val="ListParagraph"/>
        <w:numPr>
          <w:ilvl w:val="0"/>
          <w:numId w:val="2"/>
        </w:numPr>
      </w:pPr>
      <w:r>
        <w:t xml:space="preserve">PIE (Position Independent Executable) enabled for ASLR protection</w:t>
      </w:r>
    </w:p>
    <w:p>
      <w:pPr>
        <w:pStyle w:val="ListParagraph"/>
        <w:numPr>
          <w:ilvl w:val="0"/>
          <w:numId w:val="2"/>
        </w:numPr>
      </w:pPr>
      <w:r>
        <w:t xml:space="preserve">Custom security SDK (owl) with certificate chain validation</w:t>
      </w:r>
    </w:p>
    <w:p>
      <w:pPr>
        <w:pStyle w:val="ListParagraph"/>
        <w:numPr>
          <w:ilvl w:val="0"/>
          <w:numId w:val="2"/>
        </w:numPr>
      </w:pPr>
      <w:r>
        <w:t xml:space="preserve">AES encryption for sensitive data with session key management</w:t>
      </w:r>
    </w:p>
    <w:p>
      <w:pPr>
        <w:pStyle w:val="ListParagraph"/>
        <w:numPr>
          <w:ilvl w:val="0"/>
          <w:numId w:val="2"/>
        </w:numPr>
      </w:pPr>
      <w:r>
        <w:t xml:space="preserve">Keychain-based credential storage with access group isolation</w:t>
      </w:r>
    </w:p>
    <w:p>
      <w:pPr>
        <w:pStyle w:val="ListParagraph"/>
        <w:numPr>
          <w:ilvl w:val="0"/>
          <w:numId w:val="2"/>
        </w:numPr>
      </w:pPr>
      <w:r>
        <w:t xml:space="preserve">Custom network layer with detailed quality metrics</w:t>
      </w:r>
    </w:p>
    <w:p>
      <w:pPr>
        <w:pStyle w:val="Heading2"/>
      </w:pPr>
      <w:r>
        <w:t xml:space="preserve">9.2 Risks &amp; Concerns</w:t>
      </w:r>
    </w:p>
    <w:p>
      <w:pPr>
        <w:pStyle w:val="ListParagraph"/>
        <w:numPr>
          <w:ilvl w:val="0"/>
          <w:numId w:val="2"/>
        </w:numPr>
      </w:pPr>
      <w:r>
        <w:rPr>
          <w:b/>
          <w:bCs/>
          <w:color w:val="CC0000"/>
        </w:rPr>
        <w:t xml:space="preserve">ATS fully disabled (NSAllowsArbitraryLoads = true)</w:t>
      </w:r>
      <w:r>
        <w:t xml:space="preserve"> - All network traffic can be transmitted in plaintext</w:t>
      </w:r>
    </w:p>
    <w:p>
      <w:pPr>
        <w:pStyle w:val="ListParagraph"/>
        <w:numPr>
          <w:ilvl w:val="0"/>
          <w:numId w:val="2"/>
        </w:numPr>
      </w:pPr>
      <w:r>
        <w:rPr>
          <w:b/>
          <w:bCs/>
          <w:color w:val="CC0000"/>
        </w:rPr>
        <w:t xml:space="preserve">11 injected dylibs from untrusted sources</w:t>
      </w:r>
      <w:r>
        <w:t xml:space="preserve"> - Significant risk of data interception, credential theft, or malicious behavior</w:t>
      </w:r>
    </w:p>
    <w:p>
      <w:pPr>
        <w:pStyle w:val="ListParagraph"/>
        <w:numPr>
          <w:ilvl w:val="0"/>
          <w:numId w:val="2"/>
        </w:numPr>
      </w:pPr>
      <w:r>
        <w:rPr>
          <w:b/>
          <w:bCs/>
          <w:color w:val="CC0000"/>
        </w:rPr>
        <w:t xml:space="preserve">Jailbreak-only distribution</w:t>
      </w:r>
      <w:r>
        <w:t xml:space="preserve"> - Requires compromised device, voiding security guarantees</w:t>
      </w:r>
    </w:p>
    <w:p>
      <w:pPr>
        <w:pStyle w:val="ListParagraph"/>
        <w:numPr>
          <w:ilvl w:val="0"/>
          <w:numId w:val="2"/>
        </w:numPr>
      </w:pPr>
      <w:r>
        <w:t xml:space="preserve">Repackaged with third-party signing certificate (Philip Conway) - not the original Apple App Store signature</w:t>
      </w:r>
    </w:p>
    <w:p>
      <w:pPr>
        <w:pStyle w:val="ListParagraph"/>
        <w:numPr>
          <w:ilvl w:val="0"/>
          <w:numId w:val="2"/>
        </w:numPr>
      </w:pPr>
      <w:r>
        <w:t xml:space="preserve">UI hiding capabilities (WCPureExtension) could mask security warnings or phishing indicators</w:t>
      </w:r>
    </w:p>
    <w:p>
      <w:pPr>
        <w:pStyle w:val="Heading1"/>
      </w:pPr>
      <w:r>
        <w:t xml:space="preserve">10. Conclusion</w:t>
      </w:r>
    </w:p>
    <w:p>
      <w:r>
        <w:t xml:space="preserve">This WeChat 8.0.36 IPA is a jailbreak-modified distribution containing extensive third-party plugin injections. While the original WeChat app implements reasonable security measures (AES encryption, Keychain storage, PIE/ASLR, custom security SDK), the modifications fundamentally compromise the app's security posture.</w:t>
      </w:r>
    </w:p>
    <w:p>
      <w:pPr>
        <w:spacing w:before="120"/>
      </w:pPr>
      <w:r>
        <w:t xml:space="preserve">The injected libraries (Cydia Substrate, wcplugins, WCPureExtension, etc.) have unrestricted access to the app's memory space and can intercept any API call, network request, or user interaction. Combined with disabled ATS and jailbreak environment, this distribution should be considered high-risk and used only for isolated security research.</w:t>
      </w:r>
    </w:p>
    <w:p>
      <w:pPr>
        <w:spacing w:before="200"/>
      </w:pPr>
      <w:r>
        <w:rPr>
          <w:b/>
          <w:bCs/>
        </w:rPr>
        <w:t xml:space="preserve">Disclaimer: </w:t>
      </w:r>
      <w:r>
        <w:t xml:space="preserve">This analysis is for educational and security research purposes only. The IPA file is proprietary software owned by Tencent. Redistribution or modification may violate terms of service and applicable laws.</w:t>
      </w:r>
    </w:p>
    <w:sectPr>
      <w:headerReference w:type="default" r:id="rId10"/>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eastAsia="Microsoft YaHei" w:hAnsi="Arial"/>
        <w:color w:val="888888"/>
        <w:sz w:val="18"/>
        <w:szCs w:val="18"/>
      </w:rPr>
      <w:t xml:space="preserve">WeChat iOS IPA Security Analysis Report</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24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80" w:before="180"/>
      <w:outlineLvl w:val="1"/>
    </w:pPr>
    <w:rPr>
      <w:rFonts w:ascii="Arial" w:eastAsia="Microsoft YaHei" w:hAnsi="Arial"/>
      <w:b/>
      <w:bCs/>
      <w:sz w:val="28"/>
      <w:szCs w:val="28"/>
    </w:rPr>
  </w:style>
  <w:style w:type="paragraph" w:styleId="Heading3">
    <w:name w:val="Heading 3"/>
    <w:basedOn w:val="Normal"/>
    <w:next w:val="Normal"/>
    <w:qFormat/>
    <w:pPr>
      <w:keepNext w:val="false"/>
      <w:keepLines w:val="false"/>
      <w:spacing w:after="120" w:before="120"/>
      <w:outlineLvl w:val="2"/>
    </w:pPr>
    <w:rPr>
      <w:rFonts w:ascii="Arial" w:eastAsia="Microsoft YaHei"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2026-06-12T08:53:23.489Z</dcterms:created>
  <dcterms:modified xsi:type="dcterms:W3CDTF">2026-06-12T08:53:23.490Z</dcterms:modified>
</cp:coreProperties>
</file>

<file path=docProps/custom.xml><?xml version="1.0" encoding="utf-8"?>
<Properties xmlns="http://schemas.openxmlformats.org/officeDocument/2006/custom-properties" xmlns:vt="http://schemas.openxmlformats.org/officeDocument/2006/docPropsVTypes"/>
</file>