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BAD081" w14:textId="13519506" w:rsidR="008E1C18" w:rsidRPr="000602BF" w:rsidRDefault="000602BF" w:rsidP="00C26079">
      <w:pPr>
        <w:pStyle w:val="Web"/>
        <w:widowControl/>
        <w:ind w:firstLineChars="200" w:firstLine="420"/>
        <w:rPr>
          <w:rFonts w:ascii="PMingLiU" w:eastAsia="PMingLiU" w:hAnsi="PMingLiU" w:cs="PMingLiU"/>
          <w:kern w:val="0"/>
          <w:sz w:val="21"/>
          <w:szCs w:val="21"/>
          <w:lang w:eastAsia="zh-TW" w:bidi="ar"/>
        </w:rPr>
      </w:pPr>
      <w:r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為</w:t>
      </w:r>
      <w:proofErr w:type="gramStart"/>
      <w:r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推動湘澳兩地</w:t>
      </w:r>
      <w:proofErr w:type="gramEnd"/>
      <w:r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青年的交流交往，增進澳門青年對新時代國家發展成就和宣傳文化事業的認識，</w:t>
      </w:r>
      <w:r w:rsidR="004A5D5B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在中央人民政府駐澳門特別行政區聯絡辦公室</w:t>
      </w:r>
      <w:r w:rsidR="00C26079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社會工作部支持</w:t>
      </w:r>
      <w:r w:rsidR="004A5D5B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下，澳門工會聯合總會和澳門工會聯合總會青年委員會合辦、教育及青年發展局資助的「澳門全能MC培訓交流營2024-湖南站」活動於本月24至27日舉行。活動由全國</w:t>
      </w:r>
      <w:proofErr w:type="gramStart"/>
      <w:r w:rsidR="004A5D5B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青聯澳區委員</w:t>
      </w:r>
      <w:proofErr w:type="gramEnd"/>
      <w:r w:rsidR="004A5D5B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、</w:t>
      </w:r>
      <w:r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青年事務委員會委員、</w:t>
      </w:r>
      <w:proofErr w:type="gramStart"/>
      <w:r w:rsidR="004A5D5B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工聯青委主任</w:t>
      </w:r>
      <w:proofErr w:type="gramEnd"/>
      <w:r w:rsidR="004A5D5B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程嘉雯擔任團長，</w:t>
      </w:r>
      <w:proofErr w:type="gramStart"/>
      <w:r w:rsidR="004A5D5B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工聯青委副</w:t>
      </w:r>
      <w:proofErr w:type="gramEnd"/>
      <w:r w:rsidR="004A5D5B" w:rsidRPr="00EF72F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主任黃子杰擔任副團長，團員</w:t>
      </w:r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包括澳門資深司儀余</w:t>
      </w:r>
      <w:r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佩欣、李振文、胡嘉儀</w:t>
      </w:r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以及第十九屆潛能盡顯全能MC大賽的籌委和參賽者。</w:t>
      </w:r>
    </w:p>
    <w:p w14:paraId="40869680" w14:textId="4075D6BF" w:rsidR="000602BF" w:rsidRDefault="00C26079" w:rsidP="00C26079">
      <w:pPr>
        <w:pStyle w:val="Web"/>
        <w:widowControl/>
        <w:ind w:firstLineChars="200" w:firstLine="420"/>
        <w:rPr>
          <w:rFonts w:ascii="PMingLiU" w:eastAsia="PMingLiU" w:hAnsi="PMingLiU" w:cs="PMingLiU"/>
          <w:kern w:val="0"/>
          <w:sz w:val="21"/>
          <w:szCs w:val="21"/>
          <w:lang w:eastAsia="zh-TW" w:bidi="ar"/>
        </w:rPr>
      </w:pPr>
      <w:r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交流</w:t>
      </w:r>
      <w:r w:rsidR="000602B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團首日</w:t>
      </w:r>
      <w:proofErr w:type="gramStart"/>
      <w:r w:rsidR="000602B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前往天娛傳媒</w:t>
      </w:r>
      <w:proofErr w:type="gramEnd"/>
      <w:r w:rsidR="000602B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參觀</w:t>
      </w:r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交流，</w:t>
      </w:r>
      <w:proofErr w:type="gramStart"/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由天娛傳媒</w:t>
      </w:r>
      <w:proofErr w:type="gramEnd"/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副總經理劉海旭、總經理助理兼新人發展中心總經理喻子航</w:t>
      </w:r>
      <w:r w:rsidR="000602B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等</w:t>
      </w:r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代表接見，席</w:t>
      </w:r>
      <w:proofErr w:type="gramStart"/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間</w:t>
      </w:r>
      <w:r w:rsidR="000602B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天娛</w:t>
      </w:r>
      <w:proofErr w:type="gramEnd"/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傳媒負責人向交流團</w:t>
      </w:r>
      <w:r w:rsidR="000602B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成員介紹內地演藝人員生態，以及解答團員</w:t>
      </w:r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內地主持人行業的</w:t>
      </w:r>
      <w:r w:rsidR="000602BF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相關問題。</w:t>
      </w:r>
    </w:p>
    <w:p w14:paraId="5F78CEBB" w14:textId="5076B854" w:rsidR="008E1C18" w:rsidRPr="000602BF" w:rsidRDefault="000602BF" w:rsidP="00C26079">
      <w:pPr>
        <w:pStyle w:val="Web"/>
        <w:widowControl/>
        <w:ind w:firstLineChars="200" w:firstLine="420"/>
        <w:rPr>
          <w:rFonts w:ascii="PMingLiU" w:eastAsia="PMingLiU" w:hAnsi="PMingLiU" w:cs="PMingLiU"/>
          <w:kern w:val="0"/>
          <w:sz w:val="21"/>
          <w:szCs w:val="21"/>
          <w:lang w:eastAsia="zh-TW" w:bidi="ar"/>
        </w:rPr>
      </w:pPr>
      <w:r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其後</w:t>
      </w:r>
      <w:r w:rsidR="004A5D5B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交</w:t>
      </w:r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流團參觀了湖南人民廣播電</w:t>
      </w:r>
      <w:r w:rsid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台</w:t>
      </w:r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，參與由湖南省播音主持研究會組織的專業主持人培訓課程，由多位內地專業主持人李紅、苑治平、魏哲浩、齊思鈞、曾致、王燕、夏文婧、</w:t>
      </w:r>
      <w:proofErr w:type="gramStart"/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添樂</w:t>
      </w:r>
      <w:proofErr w:type="gramEnd"/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、曉</w:t>
      </w:r>
      <w:proofErr w:type="gramStart"/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琛</w:t>
      </w:r>
      <w:proofErr w:type="gramEnd"/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、鐘婧</w:t>
      </w:r>
      <w:r w:rsid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向澳門主持人</w:t>
      </w:r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傳授</w:t>
      </w:r>
      <w:r w:rsid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主持</w:t>
      </w:r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經驗及</w:t>
      </w:r>
      <w:r w:rsid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實用</w:t>
      </w:r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技巧</w:t>
      </w:r>
      <w:r w:rsid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，並與</w:t>
      </w:r>
      <w:proofErr w:type="gramStart"/>
      <w:r w:rsid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內地新晉主持人</w:t>
      </w:r>
      <w:proofErr w:type="gramEnd"/>
      <w:r w:rsid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進行互動交流</w:t>
      </w:r>
      <w:r w:rsidR="007138AE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。</w:t>
      </w:r>
    </w:p>
    <w:p w14:paraId="49E5CF69" w14:textId="009C8D80" w:rsidR="008E1C18" w:rsidRPr="000602BF" w:rsidRDefault="007138AE" w:rsidP="00C26079">
      <w:pPr>
        <w:pStyle w:val="Web"/>
        <w:widowControl/>
        <w:ind w:firstLineChars="200" w:firstLine="420"/>
        <w:rPr>
          <w:rFonts w:ascii="PMingLiU" w:eastAsia="PMingLiU" w:hAnsi="PMingLiU" w:cs="PMingLiU"/>
          <w:sz w:val="21"/>
          <w:szCs w:val="21"/>
          <w:highlight w:val="yellow"/>
          <w:lang w:eastAsia="zh-TW"/>
        </w:rPr>
      </w:pPr>
      <w:r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除此之外，交流團更受邀參觀芒果</w:t>
      </w:r>
      <w:r w:rsidRPr="007138AE">
        <w:rPr>
          <w:rFonts w:ascii="PMingLiU" w:eastAsia="PMingLiU" w:hAnsi="PMingLiU" w:cs="PMingLiU"/>
          <w:kern w:val="0"/>
          <w:sz w:val="21"/>
          <w:szCs w:val="21"/>
          <w:lang w:eastAsia="zh-TW" w:bidi="ar"/>
        </w:rPr>
        <w:t>TV</w:t>
      </w:r>
      <w:r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，讓澳門</w:t>
      </w:r>
      <w:r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青年瞭解國內一流電視製作單位的運作</w:t>
      </w:r>
      <w:r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模式。四天交流活動</w:t>
      </w:r>
      <w:r w:rsidR="004A5D5B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當中，代表團還前往參觀</w:t>
      </w:r>
      <w:proofErr w:type="gramStart"/>
      <w:r w:rsidR="004A5D5B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橘子</w:t>
      </w:r>
      <w:r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洲頭及</w:t>
      </w:r>
      <w:proofErr w:type="gramEnd"/>
      <w:r w:rsidR="004A5D5B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毛澤東與楊開慧故居等湖南著名景點，緬懷一代偉人的足跡</w:t>
      </w:r>
      <w:r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和精神，</w:t>
      </w:r>
      <w:r w:rsidR="004A5D5B" w:rsidRPr="007138A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從中認識和瞭解國家的建設歷程，培養青年家國情懷。</w:t>
      </w:r>
    </w:p>
    <w:p w14:paraId="4DA2C224" w14:textId="553A7560" w:rsidR="008E1C18" w:rsidRDefault="004A5D5B" w:rsidP="00C26079">
      <w:pPr>
        <w:pStyle w:val="Web"/>
        <w:widowControl/>
        <w:ind w:firstLineChars="200" w:firstLine="420"/>
        <w:rPr>
          <w:rFonts w:ascii="PMingLiU" w:eastAsia="PMingLiU" w:hAnsi="PMingLiU" w:cs="PMingLiU"/>
          <w:kern w:val="0"/>
          <w:sz w:val="21"/>
          <w:szCs w:val="21"/>
          <w:lang w:eastAsia="zh-TW" w:bidi="ar"/>
        </w:rPr>
      </w:pPr>
      <w:r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團長程嘉雯表示，此次湖南之行</w:t>
      </w:r>
      <w:r w:rsidR="000602BF"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聯</w:t>
      </w:r>
      <w:r w:rsidR="007138AE"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通了</w:t>
      </w:r>
      <w:r w:rsidR="00236D59"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湘澳兩地</w:t>
      </w:r>
      <w:r w:rsidR="009340DE"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主持人行業</w:t>
      </w:r>
      <w:r w:rsidR="00236D59"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的交流</w:t>
      </w:r>
      <w:r w:rsidR="009340DE"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，對於澳門青年司儀而言是一次開拓視野和機遇之行，冀望未來能夠與湖南</w:t>
      </w:r>
      <w:r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廣播影視集團緊密聯繫，為澳門青年</w:t>
      </w:r>
      <w:r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搭建更寬廣的舞臺</w:t>
      </w:r>
      <w:r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和發展空間</w:t>
      </w:r>
      <w:r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，</w:t>
      </w:r>
      <w:r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以及</w:t>
      </w:r>
      <w:r w:rsidR="009340DE"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為推動澳門成為演藝之都，文化之城培育</w:t>
      </w:r>
      <w:r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更多</w:t>
      </w:r>
      <w:r w:rsidR="009340DE" w:rsidRPr="009340DE">
        <w:rPr>
          <w:rFonts w:ascii="PMingLiU" w:eastAsia="PMingLiU" w:hAnsi="PMingLiU" w:cs="PMingLiU" w:hint="eastAsia"/>
          <w:kern w:val="0"/>
          <w:sz w:val="21"/>
          <w:szCs w:val="21"/>
          <w:lang w:eastAsia="zh-TW" w:bidi="ar"/>
        </w:rPr>
        <w:t>青年人才。</w:t>
      </w:r>
    </w:p>
    <w:p w14:paraId="47D580BF" w14:textId="7C8A0C93" w:rsidR="008E1C18" w:rsidRDefault="004A5D5B" w:rsidP="00C26079">
      <w:pPr>
        <w:ind w:firstLineChars="200" w:firstLine="420"/>
        <w:rPr>
          <w:rFonts w:ascii="PMingLiU" w:eastAsia="PMingLiU" w:hAnsi="PMingLiU" w:cs="PMingLiU"/>
          <w:szCs w:val="21"/>
          <w:lang w:eastAsia="zh-TW"/>
        </w:rPr>
      </w:pPr>
      <w:r>
        <w:rPr>
          <w:rFonts w:ascii="PMingLiU" w:eastAsia="PMingLiU" w:hAnsi="PMingLiU" w:cs="PMingLiU" w:hint="eastAsia"/>
          <w:szCs w:val="21"/>
          <w:lang w:eastAsia="zh-TW"/>
        </w:rPr>
        <w:t>余佩欣表示，在四天的湖南站MC交流團中，能親身到訪湖南人民廣播電台及參與10位行內頂級導師的培訓學習，讓她對內地主持人的工作有更深入</w:t>
      </w:r>
      <w:r w:rsidR="00486189">
        <w:rPr>
          <w:rFonts w:ascii="PMingLiU" w:eastAsia="PMingLiU" w:hAnsi="PMingLiU" w:cs="PMingLiU" w:hint="eastAsia"/>
          <w:szCs w:val="21"/>
          <w:lang w:eastAsia="zh-TW"/>
        </w:rPr>
        <w:t>了解，並感慨機會十分難得。當中《公益廣告的創制》課程更讓她記憶</w:t>
      </w:r>
      <w:r>
        <w:rPr>
          <w:rFonts w:ascii="PMingLiU" w:eastAsia="PMingLiU" w:hAnsi="PMingLiU" w:cs="PMingLiU" w:hint="eastAsia"/>
          <w:szCs w:val="21"/>
          <w:lang w:eastAsia="zh-TW"/>
        </w:rPr>
        <w:t>深</w:t>
      </w:r>
      <w:r w:rsidR="00486189">
        <w:rPr>
          <w:rFonts w:ascii="PMingLiU" w:eastAsia="PMingLiU" w:hAnsi="PMingLiU" w:cs="PMingLiU" w:hint="eastAsia"/>
          <w:szCs w:val="21"/>
          <w:lang w:eastAsia="zh-TW"/>
        </w:rPr>
        <w:t>刻</w:t>
      </w:r>
      <w:bookmarkStart w:id="0" w:name="_GoBack"/>
      <w:bookmarkEnd w:id="0"/>
      <w:r>
        <w:rPr>
          <w:rFonts w:ascii="PMingLiU" w:eastAsia="PMingLiU" w:hAnsi="PMingLiU" w:cs="PMingLiU" w:hint="eastAsia"/>
          <w:szCs w:val="21"/>
          <w:lang w:eastAsia="zh-TW"/>
        </w:rPr>
        <w:t>，此門課程是澳門主持人領域少有接觸的專業範疇，了解到公益廣告製作的極致及專業性。另外，透過芒果著名主持人齊思鈞的分享，學習到作為主持人的專業素養，包括要時刻保持態度</w:t>
      </w:r>
      <w:proofErr w:type="gramStart"/>
      <w:r>
        <w:rPr>
          <w:rFonts w:ascii="PMingLiU" w:eastAsia="PMingLiU" w:hAnsi="PMingLiU" w:cs="PMingLiU" w:hint="eastAsia"/>
          <w:szCs w:val="21"/>
          <w:lang w:eastAsia="zh-TW"/>
        </w:rPr>
        <w:t>謙厚及</w:t>
      </w:r>
      <w:proofErr w:type="gramEnd"/>
      <w:r>
        <w:rPr>
          <w:rFonts w:ascii="PMingLiU" w:eastAsia="PMingLiU" w:hAnsi="PMingLiU" w:cs="PMingLiU" w:hint="eastAsia"/>
          <w:szCs w:val="21"/>
          <w:lang w:eastAsia="zh-TW"/>
        </w:rPr>
        <w:t>不斷學習，才能在行業內走得更長遠。</w:t>
      </w:r>
    </w:p>
    <w:sectPr w:rsidR="008E1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41AD62" w14:textId="77777777" w:rsidR="000602BF" w:rsidRDefault="000602BF" w:rsidP="000602BF">
      <w:r>
        <w:separator/>
      </w:r>
    </w:p>
  </w:endnote>
  <w:endnote w:type="continuationSeparator" w:id="0">
    <w:p w14:paraId="43FAB333" w14:textId="77777777" w:rsidR="000602BF" w:rsidRDefault="000602BF" w:rsidP="0006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ICTFontTextStyleBody">
    <w:altName w:val="Times New Roman"/>
    <w:charset w:val="00"/>
    <w:family w:val="auto"/>
    <w:pitch w:val="default"/>
  </w:font>
  <w:font w:name=".applesystemuifon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909951" w14:textId="77777777" w:rsidR="000602BF" w:rsidRDefault="000602BF" w:rsidP="000602BF">
      <w:r>
        <w:separator/>
      </w:r>
    </w:p>
  </w:footnote>
  <w:footnote w:type="continuationSeparator" w:id="0">
    <w:p w14:paraId="756C5820" w14:textId="77777777" w:rsidR="000602BF" w:rsidRDefault="000602BF" w:rsidP="00060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RjOGE3MDI3MTVmODE0ODVjOWIyNTRkM2QzMmI5MTUifQ=="/>
  </w:docVars>
  <w:rsids>
    <w:rsidRoot w:val="262825E6"/>
    <w:rsid w:val="BE73B0AA"/>
    <w:rsid w:val="FBDDC75E"/>
    <w:rsid w:val="000602BF"/>
    <w:rsid w:val="00236D59"/>
    <w:rsid w:val="00486189"/>
    <w:rsid w:val="004A5D5B"/>
    <w:rsid w:val="007138AE"/>
    <w:rsid w:val="008E1C18"/>
    <w:rsid w:val="009340DE"/>
    <w:rsid w:val="00C26079"/>
    <w:rsid w:val="00EF72FF"/>
    <w:rsid w:val="02FE031F"/>
    <w:rsid w:val="07B76CEE"/>
    <w:rsid w:val="0BA01CE2"/>
    <w:rsid w:val="0CDD0569"/>
    <w:rsid w:val="0D377FFE"/>
    <w:rsid w:val="19A21F94"/>
    <w:rsid w:val="1E0345E3"/>
    <w:rsid w:val="1E332744"/>
    <w:rsid w:val="1EAF1B7E"/>
    <w:rsid w:val="262825E6"/>
    <w:rsid w:val="26C843A8"/>
    <w:rsid w:val="3D2F4655"/>
    <w:rsid w:val="58093FC9"/>
    <w:rsid w:val="5F7E31ED"/>
    <w:rsid w:val="635414A1"/>
    <w:rsid w:val="759233F8"/>
    <w:rsid w:val="77C5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qFormat/>
    <w:rPr>
      <w:sz w:val="24"/>
    </w:rPr>
  </w:style>
  <w:style w:type="character" w:customStyle="1" w:styleId="s1">
    <w:name w:val="s1"/>
    <w:basedOn w:val="a0"/>
    <w:qFormat/>
    <w:rPr>
      <w:rFonts w:ascii="UICTFontTextStyleBody" w:eastAsia="UICTFontTextStyleBody" w:hAnsi="UICTFontTextStyleBody" w:cs="UICTFontTextStyleBody"/>
      <w:sz w:val="24"/>
      <w:szCs w:val="24"/>
    </w:rPr>
  </w:style>
  <w:style w:type="paragraph" w:customStyle="1" w:styleId="p1">
    <w:name w:val="p1"/>
    <w:basedOn w:val="a"/>
    <w:qFormat/>
    <w:pPr>
      <w:jc w:val="left"/>
    </w:pPr>
    <w:rPr>
      <w:rFonts w:ascii=".applesystemuifont" w:eastAsia=".applesystemuifont" w:hAnsi=".applesystemuifont" w:cs="Times New Roman"/>
      <w:kern w:val="0"/>
      <w:sz w:val="24"/>
    </w:rPr>
  </w:style>
  <w:style w:type="paragraph" w:customStyle="1" w:styleId="p2">
    <w:name w:val="p2"/>
    <w:basedOn w:val="a"/>
    <w:qFormat/>
    <w:pPr>
      <w:jc w:val="left"/>
    </w:pPr>
    <w:rPr>
      <w:rFonts w:ascii=".applesystemuifont" w:eastAsia=".applesystemuifont" w:hAnsi=".applesystemuifont" w:cs="Times New Roman"/>
      <w:kern w:val="0"/>
      <w:sz w:val="24"/>
    </w:rPr>
  </w:style>
  <w:style w:type="paragraph" w:styleId="a3">
    <w:name w:val="header"/>
    <w:basedOn w:val="a"/>
    <w:link w:val="a4"/>
    <w:rsid w:val="000602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0602BF"/>
    <w:rPr>
      <w:rFonts w:asciiTheme="minorHAnsi" w:eastAsiaTheme="minorEastAsia" w:hAnsiTheme="minorHAnsi" w:cstheme="minorBidi"/>
      <w:kern w:val="2"/>
      <w:lang w:eastAsia="zh-CN"/>
    </w:rPr>
  </w:style>
  <w:style w:type="paragraph" w:styleId="a5">
    <w:name w:val="footer"/>
    <w:basedOn w:val="a"/>
    <w:link w:val="a6"/>
    <w:rsid w:val="000602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0602BF"/>
    <w:rPr>
      <w:rFonts w:asciiTheme="minorHAnsi" w:eastAsiaTheme="minorEastAsia" w:hAnsiTheme="minorHAnsi" w:cstheme="minorBidi"/>
      <w:kern w:val="2"/>
      <w:lang w:eastAsia="zh-CN"/>
    </w:rPr>
  </w:style>
  <w:style w:type="character" w:styleId="a7">
    <w:name w:val="annotation reference"/>
    <w:basedOn w:val="a0"/>
    <w:rsid w:val="007138AE"/>
    <w:rPr>
      <w:sz w:val="18"/>
      <w:szCs w:val="18"/>
    </w:rPr>
  </w:style>
  <w:style w:type="paragraph" w:styleId="a8">
    <w:name w:val="annotation text"/>
    <w:basedOn w:val="a"/>
    <w:link w:val="a9"/>
    <w:rsid w:val="007138AE"/>
    <w:pPr>
      <w:jc w:val="left"/>
    </w:pPr>
  </w:style>
  <w:style w:type="character" w:customStyle="1" w:styleId="a9">
    <w:name w:val="註解文字 字元"/>
    <w:basedOn w:val="a0"/>
    <w:link w:val="a8"/>
    <w:rsid w:val="007138AE"/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aa">
    <w:name w:val="annotation subject"/>
    <w:basedOn w:val="a8"/>
    <w:next w:val="a8"/>
    <w:link w:val="ab"/>
    <w:rsid w:val="007138AE"/>
    <w:rPr>
      <w:b/>
      <w:bCs/>
    </w:rPr>
  </w:style>
  <w:style w:type="character" w:customStyle="1" w:styleId="ab">
    <w:name w:val="註解主旨 字元"/>
    <w:basedOn w:val="a9"/>
    <w:link w:val="aa"/>
    <w:rsid w:val="007138AE"/>
    <w:rPr>
      <w:rFonts w:asciiTheme="minorHAnsi" w:eastAsiaTheme="minorEastAsia" w:hAnsiTheme="minorHAnsi" w:cstheme="minorBidi"/>
      <w:b/>
      <w:bCs/>
      <w:kern w:val="2"/>
      <w:sz w:val="21"/>
      <w:szCs w:val="24"/>
      <w:lang w:eastAsia="zh-CN"/>
    </w:rPr>
  </w:style>
  <w:style w:type="paragraph" w:styleId="ac">
    <w:name w:val="Balloon Text"/>
    <w:basedOn w:val="a"/>
    <w:link w:val="ad"/>
    <w:rsid w:val="007138AE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7138AE"/>
    <w:rPr>
      <w:rFonts w:asciiTheme="majorHAnsi" w:eastAsiaTheme="majorEastAsia" w:hAnsiTheme="majorHAnsi" w:cstheme="majorBidi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qFormat/>
    <w:rPr>
      <w:sz w:val="24"/>
    </w:rPr>
  </w:style>
  <w:style w:type="character" w:customStyle="1" w:styleId="s1">
    <w:name w:val="s1"/>
    <w:basedOn w:val="a0"/>
    <w:qFormat/>
    <w:rPr>
      <w:rFonts w:ascii="UICTFontTextStyleBody" w:eastAsia="UICTFontTextStyleBody" w:hAnsi="UICTFontTextStyleBody" w:cs="UICTFontTextStyleBody"/>
      <w:sz w:val="24"/>
      <w:szCs w:val="24"/>
    </w:rPr>
  </w:style>
  <w:style w:type="paragraph" w:customStyle="1" w:styleId="p1">
    <w:name w:val="p1"/>
    <w:basedOn w:val="a"/>
    <w:qFormat/>
    <w:pPr>
      <w:jc w:val="left"/>
    </w:pPr>
    <w:rPr>
      <w:rFonts w:ascii=".applesystemuifont" w:eastAsia=".applesystemuifont" w:hAnsi=".applesystemuifont" w:cs="Times New Roman"/>
      <w:kern w:val="0"/>
      <w:sz w:val="24"/>
    </w:rPr>
  </w:style>
  <w:style w:type="paragraph" w:customStyle="1" w:styleId="p2">
    <w:name w:val="p2"/>
    <w:basedOn w:val="a"/>
    <w:qFormat/>
    <w:pPr>
      <w:jc w:val="left"/>
    </w:pPr>
    <w:rPr>
      <w:rFonts w:ascii=".applesystemuifont" w:eastAsia=".applesystemuifont" w:hAnsi=".applesystemuifont" w:cs="Times New Roman"/>
      <w:kern w:val="0"/>
      <w:sz w:val="24"/>
    </w:rPr>
  </w:style>
  <w:style w:type="paragraph" w:styleId="a3">
    <w:name w:val="header"/>
    <w:basedOn w:val="a"/>
    <w:link w:val="a4"/>
    <w:rsid w:val="000602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0602BF"/>
    <w:rPr>
      <w:rFonts w:asciiTheme="minorHAnsi" w:eastAsiaTheme="minorEastAsia" w:hAnsiTheme="minorHAnsi" w:cstheme="minorBidi"/>
      <w:kern w:val="2"/>
      <w:lang w:eastAsia="zh-CN"/>
    </w:rPr>
  </w:style>
  <w:style w:type="paragraph" w:styleId="a5">
    <w:name w:val="footer"/>
    <w:basedOn w:val="a"/>
    <w:link w:val="a6"/>
    <w:rsid w:val="000602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0602BF"/>
    <w:rPr>
      <w:rFonts w:asciiTheme="minorHAnsi" w:eastAsiaTheme="minorEastAsia" w:hAnsiTheme="minorHAnsi" w:cstheme="minorBidi"/>
      <w:kern w:val="2"/>
      <w:lang w:eastAsia="zh-CN"/>
    </w:rPr>
  </w:style>
  <w:style w:type="character" w:styleId="a7">
    <w:name w:val="annotation reference"/>
    <w:basedOn w:val="a0"/>
    <w:rsid w:val="007138AE"/>
    <w:rPr>
      <w:sz w:val="18"/>
      <w:szCs w:val="18"/>
    </w:rPr>
  </w:style>
  <w:style w:type="paragraph" w:styleId="a8">
    <w:name w:val="annotation text"/>
    <w:basedOn w:val="a"/>
    <w:link w:val="a9"/>
    <w:rsid w:val="007138AE"/>
    <w:pPr>
      <w:jc w:val="left"/>
    </w:pPr>
  </w:style>
  <w:style w:type="character" w:customStyle="1" w:styleId="a9">
    <w:name w:val="註解文字 字元"/>
    <w:basedOn w:val="a0"/>
    <w:link w:val="a8"/>
    <w:rsid w:val="007138AE"/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aa">
    <w:name w:val="annotation subject"/>
    <w:basedOn w:val="a8"/>
    <w:next w:val="a8"/>
    <w:link w:val="ab"/>
    <w:rsid w:val="007138AE"/>
    <w:rPr>
      <w:b/>
      <w:bCs/>
    </w:rPr>
  </w:style>
  <w:style w:type="character" w:customStyle="1" w:styleId="ab">
    <w:name w:val="註解主旨 字元"/>
    <w:basedOn w:val="a9"/>
    <w:link w:val="aa"/>
    <w:rsid w:val="007138AE"/>
    <w:rPr>
      <w:rFonts w:asciiTheme="minorHAnsi" w:eastAsiaTheme="minorEastAsia" w:hAnsiTheme="minorHAnsi" w:cstheme="minorBidi"/>
      <w:b/>
      <w:bCs/>
      <w:kern w:val="2"/>
      <w:sz w:val="21"/>
      <w:szCs w:val="24"/>
      <w:lang w:eastAsia="zh-CN"/>
    </w:rPr>
  </w:style>
  <w:style w:type="paragraph" w:styleId="ac">
    <w:name w:val="Balloon Text"/>
    <w:basedOn w:val="a"/>
    <w:link w:val="ad"/>
    <w:rsid w:val="007138AE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7138AE"/>
    <w:rPr>
      <w:rFonts w:asciiTheme="majorHAnsi" w:eastAsiaTheme="majorEastAsia" w:hAnsiTheme="majorHAnsi" w:cstheme="majorBid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134</Words>
  <Characters>766</Characters>
  <Application>Microsoft Office Word</Application>
  <DocSecurity>0</DocSecurity>
  <Lines>6</Lines>
  <Paragraphs>1</Paragraphs>
  <ScaleCrop>false</ScaleCrop>
  <Company>Sky123.Org</Company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</dc:creator>
  <cp:lastModifiedBy>user</cp:lastModifiedBy>
  <cp:revision>5</cp:revision>
  <dcterms:created xsi:type="dcterms:W3CDTF">2024-08-29T06:15:00Z</dcterms:created>
  <dcterms:modified xsi:type="dcterms:W3CDTF">2024-08-30T06:19:00Z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2022FAC790834F08ABD1817E995110D0_13</vt:lpwstr>
  </property>
</Properties>
</file>