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FE14CA">
      <w:pPr>
        <w:rPr>
          <w:b/>
          <w:bCs/>
        </w:rPr>
      </w:pPr>
      <w:r>
        <w:rPr>
          <w:b/>
          <w:bCs/>
        </w:rPr>
        <w:t>工聯青年參觀國安展 築牢安全意識 護航“十五五”新征程</w:t>
      </w:r>
    </w:p>
    <w:p w14:paraId="1C706313">
      <w:pPr/>
    </w:p>
    <w:p w14:paraId="1E9593A4">
      <w:pPr/>
      <w:r>
        <w:t>為響應第</w:t>
      </w:r>
      <w:r>
        <w:rPr>
          <w:rFonts w:hint="eastAsia"/>
        </w:rPr>
        <w:t>十一</w:t>
      </w:r>
      <w:r>
        <w:t>個</w:t>
      </w:r>
      <w:r>
        <w:rPr>
          <w:rFonts w:hint="eastAsia"/>
        </w:rPr>
        <w:t>「</w:t>
      </w:r>
      <w:r>
        <w:t>全民國家安全教育日</w:t>
      </w:r>
      <w:r>
        <w:rPr>
          <w:rFonts w:hint="eastAsia"/>
        </w:rPr>
        <w:t>」</w:t>
      </w:r>
      <w:r>
        <w:t>，工聯青年委員會</w:t>
      </w:r>
      <w:r>
        <w:rPr>
          <w:rFonts w:hint="eastAsia"/>
        </w:rPr>
        <w:t>、</w:t>
      </w:r>
      <w:r>
        <w:t>工聯青年中心</w:t>
      </w:r>
      <w:r>
        <w:rPr>
          <w:rFonts w:hint="eastAsia"/>
        </w:rPr>
        <w:t>及澳門真菁育苗同學會</w:t>
      </w:r>
      <w:r>
        <w:t>於</w:t>
      </w:r>
      <w:r>
        <w:rPr>
          <w:rFonts w:hint="eastAsia"/>
        </w:rPr>
        <w:t>今日（1</w:t>
      </w:r>
      <w:r>
        <w:t>8</w:t>
      </w:r>
      <w:r>
        <w:rPr>
          <w:rFonts w:hint="eastAsia"/>
        </w:rPr>
        <w:t>日）</w:t>
      </w:r>
      <w:r>
        <w:t>組織</w:t>
      </w:r>
      <w:r>
        <w:rPr>
          <w:rFonts w:hint="eastAsia"/>
        </w:rPr>
        <w:t>逾</w:t>
      </w:r>
      <w:r>
        <w:rPr>
          <w:rFonts w:hint="eastAsia"/>
          <w:lang w:eastAsia="zh-TW"/>
        </w:rPr>
        <w:t>五十</w:t>
      </w:r>
      <w:bookmarkStart w:id="0" w:name="_GoBack"/>
      <w:bookmarkEnd w:id="0"/>
      <w:r>
        <w:t>名青年</w:t>
      </w:r>
      <w:r>
        <w:rPr>
          <w:rFonts w:hint="eastAsia"/>
        </w:rPr>
        <w:t>，</w:t>
      </w:r>
      <w:r>
        <w:t>前往參觀</w:t>
      </w:r>
      <w:r>
        <w:rPr>
          <w:rFonts w:hint="eastAsia"/>
        </w:rPr>
        <w:t>「</w:t>
      </w:r>
      <w:r>
        <w:t>全民國家安全教育展</w:t>
      </w:r>
      <w:r>
        <w:rPr>
          <w:rFonts w:hint="eastAsia"/>
        </w:rPr>
        <w:t>」</w:t>
      </w:r>
      <w:r>
        <w:t>。旨在引領青年在新的戰略起點上，深刻領悟總體國家安全觀的核心要義，將維護國家安全的意識轉化為青年的使命與擔當。</w:t>
      </w:r>
    </w:p>
    <w:p w14:paraId="6B4DB5D8">
      <w:pPr/>
    </w:p>
    <w:p w14:paraId="1F46134F">
      <w:pPr/>
      <w:r>
        <w:t>工聯青年委員會主任程嘉雯表示，</w:t>
      </w:r>
      <w:r>
        <w:rPr>
          <w:rFonts w:hint="eastAsia"/>
        </w:rPr>
        <w:t>本</w:t>
      </w:r>
      <w:r>
        <w:t>年是極具意義的戰略坐標點，既是國家“十五五”規劃與澳門特區“三五”規劃的雙開局之年，也是總體國家安全觀提出十二週年。她強調，青年是社會發展的生力軍，更是維護國家安全的中堅力量。在複雜多變的國際環境下，澳門青年必須認清“安全是發展的前提，發展是安全的保障”這一核心邏輯。</w:t>
      </w:r>
      <w:r>
        <w:rPr>
          <w:rFonts w:hint="eastAsia"/>
        </w:rPr>
        <w:t>工聯青年未來將持續推進國家安全教育工作，緊扣青年成長需求與生活導向，不斷強化青年國家安全觀念。</w:t>
      </w:r>
    </w:p>
    <w:sectPr>
      <w:pgSz w:w="11906" w:h="16838"/>
      <w:pgMar w:top="1440" w:right="1797" w:bottom="1440" w:left="1797" w:header="851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PMingLiU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000001FF" w:csb1="00000000"/>
  </w:font>
  <w:font w:name="細明體">
    <w:altName w:val="MingLiU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libri Light">
    <w:panose1 w:val="020F0302020204030204"/>
    <w:charset w:val="00"/>
    <w:family w:val="swiss"/>
    <w:pitch w:val="default"/>
    <w:sig w:usb0="00000000" w:usb1="00000000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新細明體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EastAsia" w:cstheme="minorBidi"/>
      <w:kern w:val="2"/>
      <w:sz w:val="24"/>
      <w:szCs w:val="22"/>
      <w:lang w:val="en-US" w:eastAsia="zh-TW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</Words>
  <Characters>308</Characters>
  <Lines>2</Lines>
  <Paragraphs>1</Paragraphs>
  <ScaleCrop>false</ScaleCrop>
  <LinksUpToDate>false</LinksUpToDate>
  <CharactersWithSpaces>361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2026-04-17T22:27:00Z</dcterms:created>
  <dc:creator>macau 01</dc:creator>
  <cp:lastModifiedBy>iPhone</cp:lastModifiedBy>
  <dcterms:modified xsi:type="dcterms:W3CDTF">2026-04-18T17:55:39Z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295E23AF715EA0D50852E3690E713D98_31</vt:lpwstr>
  </property>
  <property fmtid="{D5CDD505-2E9C-101B-9397-08002B2CF9AE}" pid="3" name="KSOProductBuildVer">
    <vt:lpwstr>2052-12.42.0</vt:lpwstr>
  </property>
</Properties>
</file>