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B38" w:rsidRPr="00245E0D" w:rsidRDefault="009943A3" w:rsidP="00704B38">
      <w:pPr>
        <w:spacing w:line="640" w:lineRule="exact"/>
        <w:rPr>
          <w:b/>
          <w:bCs/>
          <w:sz w:val="24"/>
          <w:szCs w:val="24"/>
        </w:rPr>
      </w:pPr>
      <w:r w:rsidRPr="00245E0D">
        <w:rPr>
          <w:noProof/>
        </w:rPr>
        <w:drawing>
          <wp:inline distT="0" distB="0" distL="0" distR="0">
            <wp:extent cx="807720" cy="32766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327660"/>
                    </a:xfrm>
                    <a:prstGeom prst="rect">
                      <a:avLst/>
                    </a:prstGeom>
                    <a:noFill/>
                    <a:ln>
                      <a:noFill/>
                    </a:ln>
                  </pic:spPr>
                </pic:pic>
              </a:graphicData>
            </a:graphic>
          </wp:inline>
        </w:drawing>
      </w:r>
      <w:r w:rsidR="00704B38" w:rsidRPr="00245E0D">
        <w:t xml:space="preserve">  </w:t>
      </w:r>
      <w:r w:rsidR="00462BC1" w:rsidRPr="00245E0D">
        <w:t xml:space="preserve"> </w:t>
      </w:r>
    </w:p>
    <w:p w:rsidR="00462BC1" w:rsidRPr="00245E0D" w:rsidRDefault="00462BC1" w:rsidP="00704B38">
      <w:pPr>
        <w:spacing w:line="640" w:lineRule="exact"/>
        <w:rPr>
          <w:b/>
          <w:bCs/>
          <w:sz w:val="24"/>
          <w:szCs w:val="24"/>
        </w:rPr>
      </w:pPr>
    </w:p>
    <w:p w:rsidR="008B3B4F" w:rsidRPr="00245E0D" w:rsidRDefault="008B3B4F" w:rsidP="00704B38">
      <w:pPr>
        <w:spacing w:line="640" w:lineRule="exact"/>
        <w:rPr>
          <w:b/>
          <w:bCs/>
          <w:sz w:val="24"/>
          <w:szCs w:val="24"/>
        </w:rPr>
      </w:pPr>
    </w:p>
    <w:p w:rsidR="00725767" w:rsidRPr="00245E0D" w:rsidRDefault="009943A3" w:rsidP="00854076">
      <w:pPr>
        <w:pStyle w:val="Title"/>
      </w:pPr>
      <w:r w:rsidRPr="00245E0D">
        <w:rPr>
          <w:b w:val="0"/>
          <w:noProof/>
        </w:rPr>
        <w:drawing>
          <wp:inline distT="0" distB="0" distL="0" distR="0">
            <wp:extent cx="5935980" cy="157734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577340"/>
                    </a:xfrm>
                    <a:prstGeom prst="rect">
                      <a:avLst/>
                    </a:prstGeom>
                    <a:noFill/>
                    <a:ln>
                      <a:noFill/>
                    </a:ln>
                  </pic:spPr>
                </pic:pic>
              </a:graphicData>
            </a:graphic>
          </wp:inline>
        </w:drawing>
      </w:r>
    </w:p>
    <w:p w:rsidR="00854076" w:rsidRPr="00245E0D" w:rsidRDefault="00854076" w:rsidP="00725767">
      <w:pPr>
        <w:pStyle w:val="Title"/>
        <w:jc w:val="left"/>
      </w:pPr>
    </w:p>
    <w:p w:rsidR="009943A3" w:rsidRDefault="009943A3" w:rsidP="00973BB6">
      <w:pPr>
        <w:pStyle w:val="Title"/>
        <w:rPr>
          <w:sz w:val="36"/>
          <w:szCs w:val="44"/>
        </w:rPr>
      </w:pPr>
      <w:r>
        <w:rPr>
          <w:sz w:val="36"/>
          <w:szCs w:val="44"/>
        </w:rPr>
        <w:t>Whitepaper:</w:t>
      </w:r>
    </w:p>
    <w:p w:rsidR="00854076" w:rsidRPr="00245E0D" w:rsidRDefault="00973BB6" w:rsidP="00973BB6">
      <w:pPr>
        <w:pStyle w:val="Title"/>
        <w:rPr>
          <w:sz w:val="56"/>
          <w:szCs w:val="44"/>
        </w:rPr>
      </w:pPr>
      <w:r w:rsidRPr="00245E0D">
        <w:rPr>
          <w:sz w:val="36"/>
          <w:szCs w:val="44"/>
        </w:rPr>
        <w:t xml:space="preserve">How to Build a </w:t>
      </w:r>
      <w:r w:rsidR="00821450" w:rsidRPr="00245E0D">
        <w:rPr>
          <w:sz w:val="36"/>
          <w:szCs w:val="44"/>
        </w:rPr>
        <w:t>Customer</w:t>
      </w:r>
      <w:r w:rsidRPr="00245E0D">
        <w:rPr>
          <w:sz w:val="36"/>
          <w:szCs w:val="44"/>
        </w:rPr>
        <w:t xml:space="preserve"> </w:t>
      </w:r>
      <w:r w:rsidR="007E0D1E" w:rsidRPr="00245E0D">
        <w:rPr>
          <w:sz w:val="36"/>
          <w:szCs w:val="44"/>
        </w:rPr>
        <w:t>P</w:t>
      </w:r>
      <w:r w:rsidR="00821450" w:rsidRPr="00245E0D">
        <w:rPr>
          <w:sz w:val="36"/>
          <w:szCs w:val="44"/>
        </w:rPr>
        <w:t>oint of View (</w:t>
      </w:r>
      <w:proofErr w:type="spellStart"/>
      <w:r w:rsidR="00821450" w:rsidRPr="00245E0D">
        <w:rPr>
          <w:sz w:val="36"/>
          <w:szCs w:val="44"/>
        </w:rPr>
        <w:t>P</w:t>
      </w:r>
      <w:r w:rsidR="007E0D1E" w:rsidRPr="00245E0D">
        <w:rPr>
          <w:sz w:val="36"/>
          <w:szCs w:val="44"/>
        </w:rPr>
        <w:t>oV</w:t>
      </w:r>
      <w:proofErr w:type="spellEnd"/>
      <w:r w:rsidR="00821450" w:rsidRPr="00245E0D">
        <w:rPr>
          <w:sz w:val="36"/>
          <w:szCs w:val="44"/>
        </w:rPr>
        <w:t>)</w:t>
      </w:r>
      <w:r w:rsidR="007548A7" w:rsidRPr="00245E0D">
        <w:rPr>
          <w:sz w:val="36"/>
          <w:szCs w:val="44"/>
        </w:rPr>
        <w:t xml:space="preserve"> </w:t>
      </w:r>
    </w:p>
    <w:p w:rsidR="009D2ABE" w:rsidRPr="00245E0D" w:rsidRDefault="009D2ABE" w:rsidP="009D2ABE">
      <w:bookmarkStart w:id="0" w:name="INSERT_HERE"/>
      <w:bookmarkStart w:id="1" w:name="_Toc211662543"/>
      <w:bookmarkEnd w:id="0"/>
    </w:p>
    <w:p w:rsidR="00577885" w:rsidRPr="00245E0D" w:rsidRDefault="00CF00F4" w:rsidP="00127383">
      <w:pPr>
        <w:pStyle w:val="HeadingA"/>
        <w:numPr>
          <w:ilvl w:val="0"/>
          <w:numId w:val="0"/>
        </w:numPr>
        <w:ind w:left="724" w:hanging="724"/>
        <w:rPr>
          <w:lang w:val="en-US"/>
        </w:rPr>
      </w:pPr>
      <w:bookmarkStart w:id="2" w:name="_Toc217110832"/>
      <w:bookmarkStart w:id="3" w:name="_Toc217115401"/>
      <w:bookmarkEnd w:id="1"/>
      <w:r w:rsidRPr="00245E0D">
        <w:rPr>
          <w:lang w:val="en-US"/>
        </w:rPr>
        <w:lastRenderedPageBreak/>
        <w:t>Table of C</w:t>
      </w:r>
      <w:r w:rsidR="00B23DFE" w:rsidRPr="00245E0D">
        <w:rPr>
          <w:lang w:val="en-US"/>
        </w:rPr>
        <w:t>ontent</w:t>
      </w:r>
    </w:p>
    <w:p w:rsidR="002C6641" w:rsidRDefault="00FC6E2F">
      <w:pPr>
        <w:pStyle w:val="TOC1"/>
        <w:tabs>
          <w:tab w:val="right" w:pos="9344"/>
        </w:tabs>
        <w:rPr>
          <w:noProof/>
        </w:rPr>
      </w:pPr>
      <w:r w:rsidRPr="00245E0D">
        <w:rPr>
          <w:b w:val="0"/>
          <w:bCs w:val="0"/>
          <w:caps w:val="0"/>
          <w:sz w:val="20"/>
        </w:rPr>
        <w:softHyphen/>
      </w:r>
      <w:r w:rsidR="00AC47AA" w:rsidRPr="00245E0D">
        <w:rPr>
          <w:b w:val="0"/>
          <w:bCs w:val="0"/>
          <w:caps w:val="0"/>
          <w:sz w:val="20"/>
        </w:rPr>
        <w:fldChar w:fldCharType="begin"/>
      </w:r>
      <w:r w:rsidR="00AC47AA" w:rsidRPr="00245E0D">
        <w:rPr>
          <w:b w:val="0"/>
          <w:bCs w:val="0"/>
          <w:caps w:val="0"/>
          <w:sz w:val="20"/>
        </w:rPr>
        <w:instrText xml:space="preserve"> TOC \o "1-3" \h \z \u </w:instrText>
      </w:r>
      <w:r w:rsidR="00AC47AA" w:rsidRPr="00245E0D">
        <w:rPr>
          <w:b w:val="0"/>
          <w:bCs w:val="0"/>
          <w:caps w:val="0"/>
          <w:sz w:val="20"/>
        </w:rPr>
        <w:fldChar w:fldCharType="separate"/>
      </w:r>
    </w:p>
    <w:p w:rsidR="002C6641" w:rsidRDefault="00966ED2">
      <w:pPr>
        <w:pStyle w:val="TOC1"/>
        <w:tabs>
          <w:tab w:val="left" w:pos="390"/>
          <w:tab w:val="right" w:pos="9344"/>
        </w:tabs>
        <w:rPr>
          <w:rFonts w:asciiTheme="minorHAnsi" w:eastAsiaTheme="minorEastAsia" w:hAnsiTheme="minorHAnsi" w:cstheme="minorBidi"/>
          <w:b w:val="0"/>
          <w:bCs w:val="0"/>
          <w:caps w:val="0"/>
          <w:noProof/>
          <w:u w:val="none"/>
        </w:rPr>
      </w:pPr>
      <w:hyperlink w:anchor="_Toc468874144" w:history="1">
        <w:r w:rsidR="002C6641" w:rsidRPr="00701CC6">
          <w:rPr>
            <w:rStyle w:val="Hyperlink"/>
            <w:noProof/>
          </w:rPr>
          <w:t>1.</w:t>
        </w:r>
        <w:r w:rsidR="002C6641">
          <w:rPr>
            <w:rFonts w:asciiTheme="minorHAnsi" w:eastAsiaTheme="minorEastAsia" w:hAnsiTheme="minorHAnsi" w:cstheme="minorBidi"/>
            <w:b w:val="0"/>
            <w:bCs w:val="0"/>
            <w:caps w:val="0"/>
            <w:noProof/>
            <w:u w:val="none"/>
          </w:rPr>
          <w:tab/>
        </w:r>
        <w:r w:rsidR="002C6641" w:rsidRPr="00701CC6">
          <w:rPr>
            <w:rStyle w:val="Hyperlink"/>
            <w:noProof/>
          </w:rPr>
          <w:t>Introduction</w:t>
        </w:r>
        <w:r w:rsidR="002C6641">
          <w:rPr>
            <w:noProof/>
            <w:webHidden/>
          </w:rPr>
          <w:tab/>
        </w:r>
        <w:r w:rsidR="002C6641">
          <w:rPr>
            <w:noProof/>
            <w:webHidden/>
          </w:rPr>
          <w:fldChar w:fldCharType="begin"/>
        </w:r>
        <w:r w:rsidR="002C6641">
          <w:rPr>
            <w:noProof/>
            <w:webHidden/>
          </w:rPr>
          <w:instrText xml:space="preserve"> PAGEREF _Toc468874144 \h </w:instrText>
        </w:r>
        <w:r w:rsidR="002C6641">
          <w:rPr>
            <w:noProof/>
            <w:webHidden/>
          </w:rPr>
        </w:r>
        <w:r w:rsidR="002C6641">
          <w:rPr>
            <w:noProof/>
            <w:webHidden/>
          </w:rPr>
          <w:fldChar w:fldCharType="separate"/>
        </w:r>
        <w:r w:rsidR="002C6641">
          <w:rPr>
            <w:noProof/>
            <w:webHidden/>
          </w:rPr>
          <w:t>3</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45" w:history="1">
        <w:r w:rsidR="002C6641" w:rsidRPr="00701CC6">
          <w:rPr>
            <w:rStyle w:val="Hyperlink"/>
            <w:noProof/>
          </w:rPr>
          <w:t>1.1</w:t>
        </w:r>
        <w:r w:rsidR="002C6641">
          <w:rPr>
            <w:rFonts w:asciiTheme="minorHAnsi" w:eastAsiaTheme="minorEastAsia" w:hAnsiTheme="minorHAnsi" w:cstheme="minorBidi"/>
            <w:b w:val="0"/>
            <w:bCs w:val="0"/>
            <w:smallCaps w:val="0"/>
            <w:noProof/>
          </w:rPr>
          <w:tab/>
        </w:r>
        <w:r w:rsidR="002C6641" w:rsidRPr="00701CC6">
          <w:rPr>
            <w:rStyle w:val="Hyperlink"/>
            <w:noProof/>
          </w:rPr>
          <w:t>Goals and Objectives</w:t>
        </w:r>
        <w:r w:rsidR="002C6641">
          <w:rPr>
            <w:noProof/>
            <w:webHidden/>
          </w:rPr>
          <w:tab/>
        </w:r>
        <w:r w:rsidR="002C6641">
          <w:rPr>
            <w:noProof/>
            <w:webHidden/>
          </w:rPr>
          <w:fldChar w:fldCharType="begin"/>
        </w:r>
        <w:r w:rsidR="002C6641">
          <w:rPr>
            <w:noProof/>
            <w:webHidden/>
          </w:rPr>
          <w:instrText xml:space="preserve"> PAGEREF _Toc468874145 \h </w:instrText>
        </w:r>
        <w:r w:rsidR="002C6641">
          <w:rPr>
            <w:noProof/>
            <w:webHidden/>
          </w:rPr>
        </w:r>
        <w:r w:rsidR="002C6641">
          <w:rPr>
            <w:noProof/>
            <w:webHidden/>
          </w:rPr>
          <w:fldChar w:fldCharType="separate"/>
        </w:r>
        <w:r w:rsidR="002C6641">
          <w:rPr>
            <w:noProof/>
            <w:webHidden/>
          </w:rPr>
          <w:t>3</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46" w:history="1">
        <w:r w:rsidR="002C6641" w:rsidRPr="00701CC6">
          <w:rPr>
            <w:rStyle w:val="Hyperlink"/>
            <w:noProof/>
          </w:rPr>
          <w:t>1.2</w:t>
        </w:r>
        <w:r w:rsidR="002C6641">
          <w:rPr>
            <w:rFonts w:asciiTheme="minorHAnsi" w:eastAsiaTheme="minorEastAsia" w:hAnsiTheme="minorHAnsi" w:cstheme="minorBidi"/>
            <w:b w:val="0"/>
            <w:bCs w:val="0"/>
            <w:smallCaps w:val="0"/>
            <w:noProof/>
          </w:rPr>
          <w:tab/>
        </w:r>
        <w:r w:rsidR="002C6641" w:rsidRPr="00701CC6">
          <w:rPr>
            <w:rStyle w:val="Hyperlink"/>
            <w:noProof/>
          </w:rPr>
          <w:t>The Need for a Customer PoV</w:t>
        </w:r>
        <w:r w:rsidR="002C6641">
          <w:rPr>
            <w:noProof/>
            <w:webHidden/>
          </w:rPr>
          <w:tab/>
        </w:r>
        <w:r w:rsidR="002C6641">
          <w:rPr>
            <w:noProof/>
            <w:webHidden/>
          </w:rPr>
          <w:fldChar w:fldCharType="begin"/>
        </w:r>
        <w:r w:rsidR="002C6641">
          <w:rPr>
            <w:noProof/>
            <w:webHidden/>
          </w:rPr>
          <w:instrText xml:space="preserve"> PAGEREF _Toc468874146 \h </w:instrText>
        </w:r>
        <w:r w:rsidR="002C6641">
          <w:rPr>
            <w:noProof/>
            <w:webHidden/>
          </w:rPr>
        </w:r>
        <w:r w:rsidR="002C6641">
          <w:rPr>
            <w:noProof/>
            <w:webHidden/>
          </w:rPr>
          <w:fldChar w:fldCharType="separate"/>
        </w:r>
        <w:r w:rsidR="002C6641">
          <w:rPr>
            <w:noProof/>
            <w:webHidden/>
          </w:rPr>
          <w:t>3</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47" w:history="1">
        <w:r w:rsidR="002C6641" w:rsidRPr="00701CC6">
          <w:rPr>
            <w:rStyle w:val="Hyperlink"/>
            <w:noProof/>
          </w:rPr>
          <w:t>1.3</w:t>
        </w:r>
        <w:r w:rsidR="002C6641">
          <w:rPr>
            <w:rFonts w:asciiTheme="minorHAnsi" w:eastAsiaTheme="minorEastAsia" w:hAnsiTheme="minorHAnsi" w:cstheme="minorBidi"/>
            <w:b w:val="0"/>
            <w:bCs w:val="0"/>
            <w:smallCaps w:val="0"/>
            <w:noProof/>
          </w:rPr>
          <w:tab/>
        </w:r>
        <w:r w:rsidR="002C6641" w:rsidRPr="00701CC6">
          <w:rPr>
            <w:rStyle w:val="Hyperlink"/>
            <w:noProof/>
          </w:rPr>
          <w:t>Assumptions</w:t>
        </w:r>
        <w:r w:rsidR="002C6641">
          <w:rPr>
            <w:noProof/>
            <w:webHidden/>
          </w:rPr>
          <w:tab/>
        </w:r>
        <w:r w:rsidR="002C6641">
          <w:rPr>
            <w:noProof/>
            <w:webHidden/>
          </w:rPr>
          <w:fldChar w:fldCharType="begin"/>
        </w:r>
        <w:r w:rsidR="002C6641">
          <w:rPr>
            <w:noProof/>
            <w:webHidden/>
          </w:rPr>
          <w:instrText xml:space="preserve"> PAGEREF _Toc468874147 \h </w:instrText>
        </w:r>
        <w:r w:rsidR="002C6641">
          <w:rPr>
            <w:noProof/>
            <w:webHidden/>
          </w:rPr>
        </w:r>
        <w:r w:rsidR="002C6641">
          <w:rPr>
            <w:noProof/>
            <w:webHidden/>
          </w:rPr>
          <w:fldChar w:fldCharType="separate"/>
        </w:r>
        <w:r w:rsidR="002C6641">
          <w:rPr>
            <w:noProof/>
            <w:webHidden/>
          </w:rPr>
          <w:t>3</w:t>
        </w:r>
        <w:r w:rsidR="002C6641">
          <w:rPr>
            <w:noProof/>
            <w:webHidden/>
          </w:rPr>
          <w:fldChar w:fldCharType="end"/>
        </w:r>
      </w:hyperlink>
    </w:p>
    <w:p w:rsidR="002C6641" w:rsidRDefault="00966ED2">
      <w:pPr>
        <w:pStyle w:val="TOC1"/>
        <w:tabs>
          <w:tab w:val="left" w:pos="390"/>
          <w:tab w:val="right" w:pos="9344"/>
        </w:tabs>
        <w:rPr>
          <w:rFonts w:asciiTheme="minorHAnsi" w:eastAsiaTheme="minorEastAsia" w:hAnsiTheme="minorHAnsi" w:cstheme="minorBidi"/>
          <w:b w:val="0"/>
          <w:bCs w:val="0"/>
          <w:caps w:val="0"/>
          <w:noProof/>
          <w:u w:val="none"/>
        </w:rPr>
      </w:pPr>
      <w:hyperlink w:anchor="_Toc468874148" w:history="1">
        <w:r w:rsidR="002C6641" w:rsidRPr="00701CC6">
          <w:rPr>
            <w:rStyle w:val="Hyperlink"/>
            <w:noProof/>
          </w:rPr>
          <w:t>2.</w:t>
        </w:r>
        <w:r w:rsidR="002C6641">
          <w:rPr>
            <w:rFonts w:asciiTheme="minorHAnsi" w:eastAsiaTheme="minorEastAsia" w:hAnsiTheme="minorHAnsi" w:cstheme="minorBidi"/>
            <w:b w:val="0"/>
            <w:bCs w:val="0"/>
            <w:caps w:val="0"/>
            <w:noProof/>
            <w:u w:val="none"/>
          </w:rPr>
          <w:tab/>
        </w:r>
        <w:r w:rsidR="002C6641" w:rsidRPr="00701CC6">
          <w:rPr>
            <w:rStyle w:val="Hyperlink"/>
            <w:noProof/>
          </w:rPr>
          <w:t>High Level Overview</w:t>
        </w:r>
        <w:r w:rsidR="002C6641">
          <w:rPr>
            <w:noProof/>
            <w:webHidden/>
          </w:rPr>
          <w:tab/>
        </w:r>
        <w:r w:rsidR="002C6641">
          <w:rPr>
            <w:noProof/>
            <w:webHidden/>
          </w:rPr>
          <w:fldChar w:fldCharType="begin"/>
        </w:r>
        <w:r w:rsidR="002C6641">
          <w:rPr>
            <w:noProof/>
            <w:webHidden/>
          </w:rPr>
          <w:instrText xml:space="preserve"> PAGEREF _Toc468874148 \h </w:instrText>
        </w:r>
        <w:r w:rsidR="002C6641">
          <w:rPr>
            <w:noProof/>
            <w:webHidden/>
          </w:rPr>
        </w:r>
        <w:r w:rsidR="002C6641">
          <w:rPr>
            <w:noProof/>
            <w:webHidden/>
          </w:rPr>
          <w:fldChar w:fldCharType="separate"/>
        </w:r>
        <w:r w:rsidR="002C6641">
          <w:rPr>
            <w:noProof/>
            <w:webHidden/>
          </w:rPr>
          <w:t>5</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49" w:history="1">
        <w:r w:rsidR="002C6641" w:rsidRPr="00701CC6">
          <w:rPr>
            <w:rStyle w:val="Hyperlink"/>
            <w:noProof/>
          </w:rPr>
          <w:t>2.1</w:t>
        </w:r>
        <w:r w:rsidR="002C6641">
          <w:rPr>
            <w:rFonts w:asciiTheme="minorHAnsi" w:eastAsiaTheme="minorEastAsia" w:hAnsiTheme="minorHAnsi" w:cstheme="minorBidi"/>
            <w:b w:val="0"/>
            <w:bCs w:val="0"/>
            <w:smallCaps w:val="0"/>
            <w:noProof/>
          </w:rPr>
          <w:tab/>
        </w:r>
        <w:r w:rsidR="002C6641" w:rsidRPr="00701CC6">
          <w:rPr>
            <w:rStyle w:val="Hyperlink"/>
            <w:noProof/>
          </w:rPr>
          <w:t>Overall Approach</w:t>
        </w:r>
        <w:r w:rsidR="002C6641">
          <w:rPr>
            <w:noProof/>
            <w:webHidden/>
          </w:rPr>
          <w:tab/>
        </w:r>
        <w:r w:rsidR="002C6641">
          <w:rPr>
            <w:noProof/>
            <w:webHidden/>
          </w:rPr>
          <w:fldChar w:fldCharType="begin"/>
        </w:r>
        <w:r w:rsidR="002C6641">
          <w:rPr>
            <w:noProof/>
            <w:webHidden/>
          </w:rPr>
          <w:instrText xml:space="preserve"> PAGEREF _Toc468874149 \h </w:instrText>
        </w:r>
        <w:r w:rsidR="002C6641">
          <w:rPr>
            <w:noProof/>
            <w:webHidden/>
          </w:rPr>
        </w:r>
        <w:r w:rsidR="002C6641">
          <w:rPr>
            <w:noProof/>
            <w:webHidden/>
          </w:rPr>
          <w:fldChar w:fldCharType="separate"/>
        </w:r>
        <w:r w:rsidR="002C6641">
          <w:rPr>
            <w:noProof/>
            <w:webHidden/>
          </w:rPr>
          <w:t>5</w:t>
        </w:r>
        <w:r w:rsidR="002C6641">
          <w:rPr>
            <w:noProof/>
            <w:webHidden/>
          </w:rPr>
          <w:fldChar w:fldCharType="end"/>
        </w:r>
      </w:hyperlink>
    </w:p>
    <w:p w:rsidR="002C6641" w:rsidRDefault="00966ED2">
      <w:pPr>
        <w:pStyle w:val="TOC3"/>
        <w:tabs>
          <w:tab w:val="left" w:pos="666"/>
          <w:tab w:val="right" w:pos="9344"/>
        </w:tabs>
        <w:rPr>
          <w:rFonts w:asciiTheme="minorHAnsi" w:eastAsiaTheme="minorEastAsia" w:hAnsiTheme="minorHAnsi" w:cstheme="minorBidi"/>
          <w:smallCaps w:val="0"/>
          <w:noProof/>
        </w:rPr>
      </w:pPr>
      <w:hyperlink w:anchor="_Toc468874150" w:history="1">
        <w:r w:rsidR="002C6641" w:rsidRPr="00701CC6">
          <w:rPr>
            <w:rStyle w:val="Hyperlink"/>
            <w:noProof/>
          </w:rPr>
          <w:t>2.1.1</w:t>
        </w:r>
        <w:r w:rsidR="002C6641">
          <w:rPr>
            <w:rFonts w:asciiTheme="minorHAnsi" w:eastAsiaTheme="minorEastAsia" w:hAnsiTheme="minorHAnsi" w:cstheme="minorBidi"/>
            <w:smallCaps w:val="0"/>
            <w:noProof/>
          </w:rPr>
          <w:tab/>
        </w:r>
        <w:r w:rsidR="002C6641" w:rsidRPr="00701CC6">
          <w:rPr>
            <w:rStyle w:val="Hyperlink"/>
            <w:noProof/>
          </w:rPr>
          <w:t>Understanding The Customer</w:t>
        </w:r>
        <w:r w:rsidR="002C6641">
          <w:rPr>
            <w:noProof/>
            <w:webHidden/>
          </w:rPr>
          <w:tab/>
        </w:r>
        <w:r w:rsidR="002C6641">
          <w:rPr>
            <w:noProof/>
            <w:webHidden/>
          </w:rPr>
          <w:fldChar w:fldCharType="begin"/>
        </w:r>
        <w:r w:rsidR="002C6641">
          <w:rPr>
            <w:noProof/>
            <w:webHidden/>
          </w:rPr>
          <w:instrText xml:space="preserve"> PAGEREF _Toc468874150 \h </w:instrText>
        </w:r>
        <w:r w:rsidR="002C6641">
          <w:rPr>
            <w:noProof/>
            <w:webHidden/>
          </w:rPr>
        </w:r>
        <w:r w:rsidR="002C6641">
          <w:rPr>
            <w:noProof/>
            <w:webHidden/>
          </w:rPr>
          <w:fldChar w:fldCharType="separate"/>
        </w:r>
        <w:r w:rsidR="002C6641">
          <w:rPr>
            <w:noProof/>
            <w:webHidden/>
          </w:rPr>
          <w:t>6</w:t>
        </w:r>
        <w:r w:rsidR="002C6641">
          <w:rPr>
            <w:noProof/>
            <w:webHidden/>
          </w:rPr>
          <w:fldChar w:fldCharType="end"/>
        </w:r>
      </w:hyperlink>
    </w:p>
    <w:p w:rsidR="002C6641" w:rsidRDefault="00966ED2">
      <w:pPr>
        <w:pStyle w:val="TOC3"/>
        <w:tabs>
          <w:tab w:val="left" w:pos="666"/>
          <w:tab w:val="right" w:pos="9344"/>
        </w:tabs>
        <w:rPr>
          <w:rFonts w:asciiTheme="minorHAnsi" w:eastAsiaTheme="minorEastAsia" w:hAnsiTheme="minorHAnsi" w:cstheme="minorBidi"/>
          <w:smallCaps w:val="0"/>
          <w:noProof/>
        </w:rPr>
      </w:pPr>
      <w:hyperlink w:anchor="_Toc468874151" w:history="1">
        <w:r w:rsidR="002C6641" w:rsidRPr="00701CC6">
          <w:rPr>
            <w:rStyle w:val="Hyperlink"/>
            <w:noProof/>
          </w:rPr>
          <w:t>2.1.2</w:t>
        </w:r>
        <w:r w:rsidR="002C6641">
          <w:rPr>
            <w:rFonts w:asciiTheme="minorHAnsi" w:eastAsiaTheme="minorEastAsia" w:hAnsiTheme="minorHAnsi" w:cstheme="minorBidi"/>
            <w:smallCaps w:val="0"/>
            <w:noProof/>
          </w:rPr>
          <w:tab/>
        </w:r>
        <w:r w:rsidR="002C6641" w:rsidRPr="00701CC6">
          <w:rPr>
            <w:rStyle w:val="Hyperlink"/>
            <w:noProof/>
          </w:rPr>
          <w:t>Building the PoV</w:t>
        </w:r>
        <w:r w:rsidR="002C6641">
          <w:rPr>
            <w:noProof/>
            <w:webHidden/>
          </w:rPr>
          <w:tab/>
        </w:r>
        <w:r w:rsidR="002C6641">
          <w:rPr>
            <w:noProof/>
            <w:webHidden/>
          </w:rPr>
          <w:fldChar w:fldCharType="begin"/>
        </w:r>
        <w:r w:rsidR="002C6641">
          <w:rPr>
            <w:noProof/>
            <w:webHidden/>
          </w:rPr>
          <w:instrText xml:space="preserve"> PAGEREF _Toc468874151 \h </w:instrText>
        </w:r>
        <w:r w:rsidR="002C6641">
          <w:rPr>
            <w:noProof/>
            <w:webHidden/>
          </w:rPr>
        </w:r>
        <w:r w:rsidR="002C6641">
          <w:rPr>
            <w:noProof/>
            <w:webHidden/>
          </w:rPr>
          <w:fldChar w:fldCharType="separate"/>
        </w:r>
        <w:r w:rsidR="002C6641">
          <w:rPr>
            <w:noProof/>
            <w:webHidden/>
          </w:rPr>
          <w:t>8</w:t>
        </w:r>
        <w:r w:rsidR="002C6641">
          <w:rPr>
            <w:noProof/>
            <w:webHidden/>
          </w:rPr>
          <w:fldChar w:fldCharType="end"/>
        </w:r>
      </w:hyperlink>
    </w:p>
    <w:p w:rsidR="002C6641" w:rsidRDefault="00966ED2">
      <w:pPr>
        <w:pStyle w:val="TOC3"/>
        <w:tabs>
          <w:tab w:val="left" w:pos="666"/>
          <w:tab w:val="right" w:pos="9344"/>
        </w:tabs>
        <w:rPr>
          <w:rFonts w:asciiTheme="minorHAnsi" w:eastAsiaTheme="minorEastAsia" w:hAnsiTheme="minorHAnsi" w:cstheme="minorBidi"/>
          <w:smallCaps w:val="0"/>
          <w:noProof/>
        </w:rPr>
      </w:pPr>
      <w:hyperlink w:anchor="_Toc468874152" w:history="1">
        <w:r w:rsidR="002C6641" w:rsidRPr="00701CC6">
          <w:rPr>
            <w:rStyle w:val="Hyperlink"/>
            <w:noProof/>
          </w:rPr>
          <w:t>2.1.3</w:t>
        </w:r>
        <w:r w:rsidR="002C6641">
          <w:rPr>
            <w:rFonts w:asciiTheme="minorHAnsi" w:eastAsiaTheme="minorEastAsia" w:hAnsiTheme="minorHAnsi" w:cstheme="minorBidi"/>
            <w:smallCaps w:val="0"/>
            <w:noProof/>
          </w:rPr>
          <w:tab/>
        </w:r>
        <w:r w:rsidR="002C6641" w:rsidRPr="00701CC6">
          <w:rPr>
            <w:rStyle w:val="Hyperlink"/>
            <w:noProof/>
          </w:rPr>
          <w:t>Conducting a Workshop with Customer</w:t>
        </w:r>
        <w:r w:rsidR="002C6641">
          <w:rPr>
            <w:noProof/>
            <w:webHidden/>
          </w:rPr>
          <w:tab/>
        </w:r>
        <w:r w:rsidR="002C6641">
          <w:rPr>
            <w:noProof/>
            <w:webHidden/>
          </w:rPr>
          <w:fldChar w:fldCharType="begin"/>
        </w:r>
        <w:r w:rsidR="002C6641">
          <w:rPr>
            <w:noProof/>
            <w:webHidden/>
          </w:rPr>
          <w:instrText xml:space="preserve"> PAGEREF _Toc468874152 \h </w:instrText>
        </w:r>
        <w:r w:rsidR="002C6641">
          <w:rPr>
            <w:noProof/>
            <w:webHidden/>
          </w:rPr>
        </w:r>
        <w:r w:rsidR="002C6641">
          <w:rPr>
            <w:noProof/>
            <w:webHidden/>
          </w:rPr>
          <w:fldChar w:fldCharType="separate"/>
        </w:r>
        <w:r w:rsidR="002C6641">
          <w:rPr>
            <w:noProof/>
            <w:webHidden/>
          </w:rPr>
          <w:t>8</w:t>
        </w:r>
        <w:r w:rsidR="002C6641">
          <w:rPr>
            <w:noProof/>
            <w:webHidden/>
          </w:rPr>
          <w:fldChar w:fldCharType="end"/>
        </w:r>
      </w:hyperlink>
    </w:p>
    <w:p w:rsidR="002C6641" w:rsidRDefault="00966ED2">
      <w:pPr>
        <w:pStyle w:val="TOC1"/>
        <w:tabs>
          <w:tab w:val="left" w:pos="390"/>
          <w:tab w:val="right" w:pos="9344"/>
        </w:tabs>
        <w:rPr>
          <w:rFonts w:asciiTheme="minorHAnsi" w:eastAsiaTheme="minorEastAsia" w:hAnsiTheme="minorHAnsi" w:cstheme="minorBidi"/>
          <w:b w:val="0"/>
          <w:bCs w:val="0"/>
          <w:caps w:val="0"/>
          <w:noProof/>
          <w:u w:val="none"/>
        </w:rPr>
      </w:pPr>
      <w:hyperlink w:anchor="_Toc468874153" w:history="1">
        <w:r w:rsidR="002C6641" w:rsidRPr="00701CC6">
          <w:rPr>
            <w:rStyle w:val="Hyperlink"/>
            <w:noProof/>
          </w:rPr>
          <w:t>3.</w:t>
        </w:r>
        <w:r w:rsidR="002C6641">
          <w:rPr>
            <w:rFonts w:asciiTheme="minorHAnsi" w:eastAsiaTheme="minorEastAsia" w:hAnsiTheme="minorHAnsi" w:cstheme="minorBidi"/>
            <w:b w:val="0"/>
            <w:bCs w:val="0"/>
            <w:caps w:val="0"/>
            <w:noProof/>
            <w:u w:val="none"/>
          </w:rPr>
          <w:tab/>
        </w:r>
        <w:r w:rsidR="002C6641" w:rsidRPr="00701CC6">
          <w:rPr>
            <w:rStyle w:val="Hyperlink"/>
            <w:noProof/>
          </w:rPr>
          <w:t>Building a Customer PoV</w:t>
        </w:r>
        <w:r w:rsidR="002C6641">
          <w:rPr>
            <w:noProof/>
            <w:webHidden/>
          </w:rPr>
          <w:tab/>
        </w:r>
        <w:r w:rsidR="002C6641">
          <w:rPr>
            <w:noProof/>
            <w:webHidden/>
          </w:rPr>
          <w:fldChar w:fldCharType="begin"/>
        </w:r>
        <w:r w:rsidR="002C6641">
          <w:rPr>
            <w:noProof/>
            <w:webHidden/>
          </w:rPr>
          <w:instrText xml:space="preserve"> PAGEREF _Toc468874153 \h </w:instrText>
        </w:r>
        <w:r w:rsidR="002C6641">
          <w:rPr>
            <w:noProof/>
            <w:webHidden/>
          </w:rPr>
        </w:r>
        <w:r w:rsidR="002C6641">
          <w:rPr>
            <w:noProof/>
            <w:webHidden/>
          </w:rPr>
          <w:fldChar w:fldCharType="separate"/>
        </w:r>
        <w:r w:rsidR="002C6641">
          <w:rPr>
            <w:noProof/>
            <w:webHidden/>
          </w:rPr>
          <w:t>9</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54" w:history="1">
        <w:r w:rsidR="002C6641" w:rsidRPr="00701CC6">
          <w:rPr>
            <w:rStyle w:val="Hyperlink"/>
            <w:noProof/>
          </w:rPr>
          <w:t>3.1</w:t>
        </w:r>
        <w:r w:rsidR="002C6641">
          <w:rPr>
            <w:rFonts w:asciiTheme="minorHAnsi" w:eastAsiaTheme="minorEastAsia" w:hAnsiTheme="minorHAnsi" w:cstheme="minorBidi"/>
            <w:b w:val="0"/>
            <w:bCs w:val="0"/>
            <w:smallCaps w:val="0"/>
            <w:noProof/>
          </w:rPr>
          <w:tab/>
        </w:r>
        <w:r w:rsidR="002C6641" w:rsidRPr="00701CC6">
          <w:rPr>
            <w:rStyle w:val="Hyperlink"/>
            <w:noProof/>
          </w:rPr>
          <w:t>Approach</w:t>
        </w:r>
        <w:r w:rsidR="002C6641">
          <w:rPr>
            <w:noProof/>
            <w:webHidden/>
          </w:rPr>
          <w:tab/>
        </w:r>
        <w:r w:rsidR="002C6641">
          <w:rPr>
            <w:noProof/>
            <w:webHidden/>
          </w:rPr>
          <w:fldChar w:fldCharType="begin"/>
        </w:r>
        <w:r w:rsidR="002C6641">
          <w:rPr>
            <w:noProof/>
            <w:webHidden/>
          </w:rPr>
          <w:instrText xml:space="preserve"> PAGEREF _Toc468874154 \h </w:instrText>
        </w:r>
        <w:r w:rsidR="002C6641">
          <w:rPr>
            <w:noProof/>
            <w:webHidden/>
          </w:rPr>
        </w:r>
        <w:r w:rsidR="002C6641">
          <w:rPr>
            <w:noProof/>
            <w:webHidden/>
          </w:rPr>
          <w:fldChar w:fldCharType="separate"/>
        </w:r>
        <w:r w:rsidR="002C6641">
          <w:rPr>
            <w:noProof/>
            <w:webHidden/>
          </w:rPr>
          <w:t>9</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55" w:history="1">
        <w:r w:rsidR="002C6641" w:rsidRPr="00701CC6">
          <w:rPr>
            <w:rStyle w:val="Hyperlink"/>
            <w:noProof/>
          </w:rPr>
          <w:t>3.2</w:t>
        </w:r>
        <w:r w:rsidR="002C6641">
          <w:rPr>
            <w:rFonts w:asciiTheme="minorHAnsi" w:eastAsiaTheme="minorEastAsia" w:hAnsiTheme="minorHAnsi" w:cstheme="minorBidi"/>
            <w:b w:val="0"/>
            <w:bCs w:val="0"/>
            <w:smallCaps w:val="0"/>
            <w:noProof/>
          </w:rPr>
          <w:tab/>
        </w:r>
        <w:r w:rsidR="002C6641" w:rsidRPr="00701CC6">
          <w:rPr>
            <w:rStyle w:val="Hyperlink"/>
            <w:noProof/>
          </w:rPr>
          <w:t>Capturing and Sharing Customer PoV</w:t>
        </w:r>
        <w:r w:rsidR="002C6641">
          <w:rPr>
            <w:noProof/>
            <w:webHidden/>
          </w:rPr>
          <w:tab/>
        </w:r>
        <w:r w:rsidR="002C6641">
          <w:rPr>
            <w:noProof/>
            <w:webHidden/>
          </w:rPr>
          <w:fldChar w:fldCharType="begin"/>
        </w:r>
        <w:r w:rsidR="002C6641">
          <w:rPr>
            <w:noProof/>
            <w:webHidden/>
          </w:rPr>
          <w:instrText xml:space="preserve"> PAGEREF _Toc468874155 \h </w:instrText>
        </w:r>
        <w:r w:rsidR="002C6641">
          <w:rPr>
            <w:noProof/>
            <w:webHidden/>
          </w:rPr>
        </w:r>
        <w:r w:rsidR="002C6641">
          <w:rPr>
            <w:noProof/>
            <w:webHidden/>
          </w:rPr>
          <w:fldChar w:fldCharType="separate"/>
        </w:r>
        <w:r w:rsidR="002C6641">
          <w:rPr>
            <w:noProof/>
            <w:webHidden/>
          </w:rPr>
          <w:t>13</w:t>
        </w:r>
        <w:r w:rsidR="002C6641">
          <w:rPr>
            <w:noProof/>
            <w:webHidden/>
          </w:rPr>
          <w:fldChar w:fldCharType="end"/>
        </w:r>
      </w:hyperlink>
    </w:p>
    <w:p w:rsidR="002C6641" w:rsidRDefault="00966ED2">
      <w:pPr>
        <w:pStyle w:val="TOC1"/>
        <w:tabs>
          <w:tab w:val="left" w:pos="390"/>
          <w:tab w:val="right" w:pos="9344"/>
        </w:tabs>
        <w:rPr>
          <w:rFonts w:asciiTheme="minorHAnsi" w:eastAsiaTheme="minorEastAsia" w:hAnsiTheme="minorHAnsi" w:cstheme="minorBidi"/>
          <w:b w:val="0"/>
          <w:bCs w:val="0"/>
          <w:caps w:val="0"/>
          <w:noProof/>
          <w:u w:val="none"/>
        </w:rPr>
      </w:pPr>
      <w:hyperlink w:anchor="_Toc468874156" w:history="1">
        <w:r w:rsidR="002C6641" w:rsidRPr="00701CC6">
          <w:rPr>
            <w:rStyle w:val="Hyperlink"/>
            <w:noProof/>
          </w:rPr>
          <w:t>4.</w:t>
        </w:r>
        <w:r w:rsidR="002C6641">
          <w:rPr>
            <w:rFonts w:asciiTheme="minorHAnsi" w:eastAsiaTheme="minorEastAsia" w:hAnsiTheme="minorHAnsi" w:cstheme="minorBidi"/>
            <w:b w:val="0"/>
            <w:bCs w:val="0"/>
            <w:caps w:val="0"/>
            <w:noProof/>
            <w:u w:val="none"/>
          </w:rPr>
          <w:tab/>
        </w:r>
        <w:r w:rsidR="002C6641" w:rsidRPr="00701CC6">
          <w:rPr>
            <w:rStyle w:val="Hyperlink"/>
            <w:noProof/>
          </w:rPr>
          <w:t>The PoV Output</w:t>
        </w:r>
        <w:r w:rsidR="002C6641">
          <w:rPr>
            <w:noProof/>
            <w:webHidden/>
          </w:rPr>
          <w:tab/>
        </w:r>
        <w:r w:rsidR="002C6641">
          <w:rPr>
            <w:noProof/>
            <w:webHidden/>
          </w:rPr>
          <w:fldChar w:fldCharType="begin"/>
        </w:r>
        <w:r w:rsidR="002C6641">
          <w:rPr>
            <w:noProof/>
            <w:webHidden/>
          </w:rPr>
          <w:instrText xml:space="preserve"> PAGEREF _Toc468874156 \h </w:instrText>
        </w:r>
        <w:r w:rsidR="002C6641">
          <w:rPr>
            <w:noProof/>
            <w:webHidden/>
          </w:rPr>
        </w:r>
        <w:r w:rsidR="002C6641">
          <w:rPr>
            <w:noProof/>
            <w:webHidden/>
          </w:rPr>
          <w:fldChar w:fldCharType="separate"/>
        </w:r>
        <w:r w:rsidR="002C6641">
          <w:rPr>
            <w:noProof/>
            <w:webHidden/>
          </w:rPr>
          <w:t>14</w:t>
        </w:r>
        <w:r w:rsidR="002C6641">
          <w:rPr>
            <w:noProof/>
            <w:webHidden/>
          </w:rPr>
          <w:fldChar w:fldCharType="end"/>
        </w:r>
      </w:hyperlink>
    </w:p>
    <w:p w:rsidR="002C6641" w:rsidRDefault="00966ED2">
      <w:pPr>
        <w:pStyle w:val="TOC2"/>
        <w:tabs>
          <w:tab w:val="left" w:pos="502"/>
          <w:tab w:val="right" w:pos="9344"/>
        </w:tabs>
        <w:rPr>
          <w:rFonts w:asciiTheme="minorHAnsi" w:eastAsiaTheme="minorEastAsia" w:hAnsiTheme="minorHAnsi" w:cstheme="minorBidi"/>
          <w:b w:val="0"/>
          <w:bCs w:val="0"/>
          <w:smallCaps w:val="0"/>
          <w:noProof/>
        </w:rPr>
      </w:pPr>
      <w:hyperlink w:anchor="_Toc468874157" w:history="1">
        <w:r w:rsidR="002C6641" w:rsidRPr="00701CC6">
          <w:rPr>
            <w:rStyle w:val="Hyperlink"/>
            <w:noProof/>
          </w:rPr>
          <w:t>4.1</w:t>
        </w:r>
        <w:r w:rsidR="002C6641">
          <w:rPr>
            <w:rFonts w:asciiTheme="minorHAnsi" w:eastAsiaTheme="minorEastAsia" w:hAnsiTheme="minorHAnsi" w:cstheme="minorBidi"/>
            <w:b w:val="0"/>
            <w:bCs w:val="0"/>
            <w:smallCaps w:val="0"/>
            <w:noProof/>
          </w:rPr>
          <w:tab/>
        </w:r>
        <w:r w:rsidR="002C6641" w:rsidRPr="00701CC6">
          <w:rPr>
            <w:rStyle w:val="Hyperlink"/>
            <w:noProof/>
          </w:rPr>
          <w:t>Sample PoV Outline</w:t>
        </w:r>
        <w:r w:rsidR="002C6641">
          <w:rPr>
            <w:noProof/>
            <w:webHidden/>
          </w:rPr>
          <w:tab/>
        </w:r>
        <w:r w:rsidR="002C6641">
          <w:rPr>
            <w:noProof/>
            <w:webHidden/>
          </w:rPr>
          <w:fldChar w:fldCharType="begin"/>
        </w:r>
        <w:r w:rsidR="002C6641">
          <w:rPr>
            <w:noProof/>
            <w:webHidden/>
          </w:rPr>
          <w:instrText xml:space="preserve"> PAGEREF _Toc468874157 \h </w:instrText>
        </w:r>
        <w:r w:rsidR="002C6641">
          <w:rPr>
            <w:noProof/>
            <w:webHidden/>
          </w:rPr>
        </w:r>
        <w:r w:rsidR="002C6641">
          <w:rPr>
            <w:noProof/>
            <w:webHidden/>
          </w:rPr>
          <w:fldChar w:fldCharType="separate"/>
        </w:r>
        <w:r w:rsidR="002C6641">
          <w:rPr>
            <w:noProof/>
            <w:webHidden/>
          </w:rPr>
          <w:t>14</w:t>
        </w:r>
        <w:r w:rsidR="002C6641">
          <w:rPr>
            <w:noProof/>
            <w:webHidden/>
          </w:rPr>
          <w:fldChar w:fldCharType="end"/>
        </w:r>
      </w:hyperlink>
    </w:p>
    <w:p w:rsidR="002C6641" w:rsidRDefault="00966ED2">
      <w:pPr>
        <w:pStyle w:val="TOC1"/>
        <w:tabs>
          <w:tab w:val="right" w:pos="9344"/>
        </w:tabs>
        <w:rPr>
          <w:rFonts w:asciiTheme="minorHAnsi" w:eastAsiaTheme="minorEastAsia" w:hAnsiTheme="minorHAnsi" w:cstheme="minorBidi"/>
          <w:b w:val="0"/>
          <w:bCs w:val="0"/>
          <w:caps w:val="0"/>
          <w:noProof/>
          <w:u w:val="none"/>
        </w:rPr>
      </w:pPr>
      <w:hyperlink w:anchor="_Toc468874158" w:history="1">
        <w:r w:rsidR="002C6641" w:rsidRPr="00701CC6">
          <w:rPr>
            <w:rStyle w:val="Hyperlink"/>
            <w:noProof/>
          </w:rPr>
          <w:t>Appendix A</w:t>
        </w:r>
        <w:r w:rsidR="002C6641">
          <w:rPr>
            <w:noProof/>
            <w:webHidden/>
          </w:rPr>
          <w:tab/>
        </w:r>
        <w:r w:rsidR="002C6641">
          <w:rPr>
            <w:noProof/>
            <w:webHidden/>
          </w:rPr>
          <w:fldChar w:fldCharType="begin"/>
        </w:r>
        <w:r w:rsidR="002C6641">
          <w:rPr>
            <w:noProof/>
            <w:webHidden/>
          </w:rPr>
          <w:instrText xml:space="preserve"> PAGEREF _Toc468874158 \h </w:instrText>
        </w:r>
        <w:r w:rsidR="002C6641">
          <w:rPr>
            <w:noProof/>
            <w:webHidden/>
          </w:rPr>
        </w:r>
        <w:r w:rsidR="002C6641">
          <w:rPr>
            <w:noProof/>
            <w:webHidden/>
          </w:rPr>
          <w:fldChar w:fldCharType="separate"/>
        </w:r>
        <w:r w:rsidR="002C6641">
          <w:rPr>
            <w:noProof/>
            <w:webHidden/>
          </w:rPr>
          <w:t>15</w:t>
        </w:r>
        <w:r w:rsidR="002C6641">
          <w:rPr>
            <w:noProof/>
            <w:webHidden/>
          </w:rPr>
          <w:fldChar w:fldCharType="end"/>
        </w:r>
      </w:hyperlink>
    </w:p>
    <w:p w:rsidR="002C6641" w:rsidRDefault="00966ED2">
      <w:pPr>
        <w:pStyle w:val="TOC2"/>
        <w:tabs>
          <w:tab w:val="right" w:pos="9344"/>
        </w:tabs>
        <w:rPr>
          <w:rFonts w:asciiTheme="minorHAnsi" w:eastAsiaTheme="minorEastAsia" w:hAnsiTheme="minorHAnsi" w:cstheme="minorBidi"/>
          <w:b w:val="0"/>
          <w:bCs w:val="0"/>
          <w:smallCaps w:val="0"/>
          <w:noProof/>
        </w:rPr>
      </w:pPr>
      <w:hyperlink w:anchor="_Toc468874159" w:history="1">
        <w:r w:rsidR="002C6641" w:rsidRPr="00701CC6">
          <w:rPr>
            <w:rStyle w:val="Hyperlink"/>
            <w:noProof/>
          </w:rPr>
          <w:t>Design Thinking Artifacts Summary</w:t>
        </w:r>
        <w:r w:rsidR="002C6641">
          <w:rPr>
            <w:noProof/>
            <w:webHidden/>
          </w:rPr>
          <w:tab/>
        </w:r>
        <w:r w:rsidR="002C6641">
          <w:rPr>
            <w:noProof/>
            <w:webHidden/>
          </w:rPr>
          <w:fldChar w:fldCharType="begin"/>
        </w:r>
        <w:r w:rsidR="002C6641">
          <w:rPr>
            <w:noProof/>
            <w:webHidden/>
          </w:rPr>
          <w:instrText xml:space="preserve"> PAGEREF _Toc468874159 \h </w:instrText>
        </w:r>
        <w:r w:rsidR="002C6641">
          <w:rPr>
            <w:noProof/>
            <w:webHidden/>
          </w:rPr>
        </w:r>
        <w:r w:rsidR="002C6641">
          <w:rPr>
            <w:noProof/>
            <w:webHidden/>
          </w:rPr>
          <w:fldChar w:fldCharType="separate"/>
        </w:r>
        <w:r w:rsidR="002C6641">
          <w:rPr>
            <w:noProof/>
            <w:webHidden/>
          </w:rPr>
          <w:t>15</w:t>
        </w:r>
        <w:r w:rsidR="002C6641">
          <w:rPr>
            <w:noProof/>
            <w:webHidden/>
          </w:rPr>
          <w:fldChar w:fldCharType="end"/>
        </w:r>
      </w:hyperlink>
    </w:p>
    <w:p w:rsidR="002C6641" w:rsidRDefault="00966ED2">
      <w:pPr>
        <w:pStyle w:val="TOC1"/>
        <w:tabs>
          <w:tab w:val="left" w:pos="390"/>
          <w:tab w:val="right" w:pos="9344"/>
        </w:tabs>
        <w:rPr>
          <w:rFonts w:asciiTheme="minorHAnsi" w:eastAsiaTheme="minorEastAsia" w:hAnsiTheme="minorHAnsi" w:cstheme="minorBidi"/>
          <w:b w:val="0"/>
          <w:bCs w:val="0"/>
          <w:caps w:val="0"/>
          <w:noProof/>
          <w:u w:val="none"/>
        </w:rPr>
      </w:pPr>
      <w:hyperlink w:anchor="_Toc468874160" w:history="1">
        <w:r w:rsidR="002C6641" w:rsidRPr="00701CC6">
          <w:rPr>
            <w:rStyle w:val="Hyperlink"/>
            <w:noProof/>
          </w:rPr>
          <w:t>5.</w:t>
        </w:r>
        <w:r w:rsidR="002C6641">
          <w:rPr>
            <w:rFonts w:asciiTheme="minorHAnsi" w:eastAsiaTheme="minorEastAsia" w:hAnsiTheme="minorHAnsi" w:cstheme="minorBidi"/>
            <w:b w:val="0"/>
            <w:bCs w:val="0"/>
            <w:caps w:val="0"/>
            <w:noProof/>
            <w:u w:val="none"/>
          </w:rPr>
          <w:tab/>
        </w:r>
        <w:r w:rsidR="002C6641" w:rsidRPr="00701CC6">
          <w:rPr>
            <w:rStyle w:val="Hyperlink"/>
            <w:noProof/>
          </w:rPr>
          <w:t>Document Control</w:t>
        </w:r>
        <w:r w:rsidR="002C6641">
          <w:rPr>
            <w:noProof/>
            <w:webHidden/>
          </w:rPr>
          <w:tab/>
        </w:r>
        <w:r w:rsidR="002C6641">
          <w:rPr>
            <w:noProof/>
            <w:webHidden/>
          </w:rPr>
          <w:fldChar w:fldCharType="begin"/>
        </w:r>
        <w:r w:rsidR="002C6641">
          <w:rPr>
            <w:noProof/>
            <w:webHidden/>
          </w:rPr>
          <w:instrText xml:space="preserve"> PAGEREF _Toc468874160 \h </w:instrText>
        </w:r>
        <w:r w:rsidR="002C6641">
          <w:rPr>
            <w:noProof/>
            <w:webHidden/>
          </w:rPr>
        </w:r>
        <w:r w:rsidR="002C6641">
          <w:rPr>
            <w:noProof/>
            <w:webHidden/>
          </w:rPr>
          <w:fldChar w:fldCharType="separate"/>
        </w:r>
        <w:r w:rsidR="002C6641">
          <w:rPr>
            <w:noProof/>
            <w:webHidden/>
          </w:rPr>
          <w:t>16</w:t>
        </w:r>
        <w:r w:rsidR="002C6641">
          <w:rPr>
            <w:noProof/>
            <w:webHidden/>
          </w:rPr>
          <w:fldChar w:fldCharType="end"/>
        </w:r>
      </w:hyperlink>
    </w:p>
    <w:p w:rsidR="000D3801" w:rsidRDefault="00AC47AA" w:rsidP="00577885">
      <w:r w:rsidRPr="00245E0D">
        <w:rPr>
          <w:rFonts w:ascii="Calibri" w:hAnsi="Calibri" w:cs="Calibri"/>
          <w:b/>
          <w:bCs/>
          <w:caps/>
          <w:sz w:val="20"/>
          <w:szCs w:val="22"/>
          <w:u w:val="single"/>
        </w:rPr>
        <w:fldChar w:fldCharType="end"/>
      </w:r>
    </w:p>
    <w:p w:rsidR="00577885" w:rsidRPr="000D3801" w:rsidRDefault="000D3801" w:rsidP="000D3801">
      <w:pPr>
        <w:tabs>
          <w:tab w:val="left" w:pos="2229"/>
        </w:tabs>
      </w:pPr>
      <w:r>
        <w:tab/>
      </w:r>
    </w:p>
    <w:p w:rsidR="00CC5C16" w:rsidRPr="00245E0D" w:rsidRDefault="00A22B2B" w:rsidP="00127383">
      <w:pPr>
        <w:pStyle w:val="Heading1"/>
        <w:rPr>
          <w:lang w:val="en-US"/>
        </w:rPr>
      </w:pPr>
      <w:bookmarkStart w:id="4" w:name="_Toc411340601"/>
      <w:bookmarkStart w:id="5" w:name="_Toc468874144"/>
      <w:bookmarkEnd w:id="2"/>
      <w:r w:rsidRPr="00245E0D">
        <w:rPr>
          <w:lang w:val="en-US"/>
        </w:rPr>
        <w:lastRenderedPageBreak/>
        <w:t>Introduc</w:t>
      </w:r>
      <w:r w:rsidR="000B1E6B" w:rsidRPr="00245E0D">
        <w:rPr>
          <w:lang w:val="en-US"/>
        </w:rPr>
        <w:t>tion</w:t>
      </w:r>
      <w:bookmarkEnd w:id="4"/>
      <w:bookmarkEnd w:id="5"/>
    </w:p>
    <w:p w:rsidR="0052778A" w:rsidRPr="00245E0D" w:rsidRDefault="00A22B2B" w:rsidP="0052778A">
      <w:pPr>
        <w:pStyle w:val="Heading2"/>
        <w:rPr>
          <w:lang w:val="en-US"/>
        </w:rPr>
      </w:pPr>
      <w:bookmarkStart w:id="6" w:name="_Toc468874145"/>
      <w:r w:rsidRPr="00245E0D">
        <w:rPr>
          <w:lang w:val="en-US"/>
        </w:rPr>
        <w:t xml:space="preserve">Goals and </w:t>
      </w:r>
      <w:r w:rsidR="00CF00F4" w:rsidRPr="00245E0D">
        <w:rPr>
          <w:lang w:val="en-US"/>
        </w:rPr>
        <w:t>O</w:t>
      </w:r>
      <w:r w:rsidRPr="00245E0D">
        <w:rPr>
          <w:lang w:val="en-US"/>
        </w:rPr>
        <w:t>bjectives</w:t>
      </w:r>
      <w:bookmarkEnd w:id="6"/>
    </w:p>
    <w:p w:rsidR="00002FCD" w:rsidRPr="00245E0D" w:rsidRDefault="00CD691E" w:rsidP="00DC189D">
      <w:pPr>
        <w:rPr>
          <w:rFonts w:cs="Arial"/>
          <w:szCs w:val="18"/>
        </w:rPr>
      </w:pPr>
      <w:r w:rsidRPr="00245E0D">
        <w:rPr>
          <w:rFonts w:cs="Arial"/>
          <w:szCs w:val="18"/>
        </w:rPr>
        <w:t xml:space="preserve">The </w:t>
      </w:r>
      <w:r w:rsidR="00FF038B" w:rsidRPr="00245E0D">
        <w:rPr>
          <w:rFonts w:cs="Arial"/>
          <w:szCs w:val="18"/>
        </w:rPr>
        <w:t xml:space="preserve">overall </w:t>
      </w:r>
      <w:r w:rsidRPr="00245E0D">
        <w:rPr>
          <w:rFonts w:cs="Arial"/>
          <w:szCs w:val="18"/>
        </w:rPr>
        <w:t xml:space="preserve">objective of the </w:t>
      </w:r>
      <w:r w:rsidR="00002FCD" w:rsidRPr="00245E0D">
        <w:rPr>
          <w:rFonts w:cs="Arial"/>
          <w:szCs w:val="18"/>
        </w:rPr>
        <w:t xml:space="preserve">Customer </w:t>
      </w:r>
      <w:r w:rsidR="007E0D1E" w:rsidRPr="00245E0D">
        <w:rPr>
          <w:rFonts w:cs="Arial"/>
          <w:szCs w:val="18"/>
        </w:rPr>
        <w:t>P</w:t>
      </w:r>
      <w:r w:rsidR="00002FCD" w:rsidRPr="00245E0D">
        <w:rPr>
          <w:rFonts w:cs="Arial"/>
          <w:szCs w:val="18"/>
        </w:rPr>
        <w:t>oint of View (</w:t>
      </w:r>
      <w:proofErr w:type="spellStart"/>
      <w:r w:rsidR="00002FCD" w:rsidRPr="00245E0D">
        <w:rPr>
          <w:rFonts w:cs="Arial"/>
          <w:szCs w:val="18"/>
        </w:rPr>
        <w:t>PoV</w:t>
      </w:r>
      <w:proofErr w:type="spellEnd"/>
      <w:r w:rsidR="00002FCD" w:rsidRPr="00245E0D">
        <w:rPr>
          <w:rFonts w:cs="Arial"/>
          <w:szCs w:val="18"/>
        </w:rPr>
        <w:t xml:space="preserve">) document is to provide a very compelling business-oriented recommendation for customers regarding a specific business problem.  The </w:t>
      </w:r>
      <w:proofErr w:type="spellStart"/>
      <w:r w:rsidR="00002FCD" w:rsidRPr="00245E0D">
        <w:rPr>
          <w:rFonts w:cs="Arial"/>
          <w:szCs w:val="18"/>
        </w:rPr>
        <w:t>PoV</w:t>
      </w:r>
      <w:proofErr w:type="spellEnd"/>
      <w:r w:rsidR="00002FCD" w:rsidRPr="00245E0D">
        <w:rPr>
          <w:rFonts w:cs="Arial"/>
          <w:szCs w:val="18"/>
        </w:rPr>
        <w:t xml:space="preserve"> is expected to be a discussion starter and a door opener to pursue further discovery and validation activities with customers. Moreover, the </w:t>
      </w:r>
      <w:proofErr w:type="spellStart"/>
      <w:r w:rsidR="00002FCD" w:rsidRPr="00245E0D">
        <w:rPr>
          <w:rFonts w:cs="Arial"/>
          <w:szCs w:val="18"/>
        </w:rPr>
        <w:t>PoV</w:t>
      </w:r>
      <w:proofErr w:type="spellEnd"/>
      <w:r w:rsidR="00002FCD" w:rsidRPr="00245E0D">
        <w:rPr>
          <w:rFonts w:cs="Arial"/>
          <w:szCs w:val="18"/>
        </w:rPr>
        <w:t xml:space="preserve"> should be used to influence elements of </w:t>
      </w:r>
      <w:r w:rsidR="00430692">
        <w:rPr>
          <w:rFonts w:cs="Arial"/>
          <w:szCs w:val="18"/>
        </w:rPr>
        <w:t xml:space="preserve">a </w:t>
      </w:r>
      <w:r w:rsidR="00002FCD" w:rsidRPr="00245E0D">
        <w:rPr>
          <w:rFonts w:cs="Arial"/>
          <w:szCs w:val="18"/>
        </w:rPr>
        <w:t xml:space="preserve">client’s strategy that are related to the area of the </w:t>
      </w:r>
      <w:proofErr w:type="spellStart"/>
      <w:r w:rsidR="00002FCD" w:rsidRPr="00245E0D">
        <w:rPr>
          <w:rFonts w:cs="Arial"/>
          <w:szCs w:val="18"/>
        </w:rPr>
        <w:t>PoV</w:t>
      </w:r>
      <w:proofErr w:type="spellEnd"/>
      <w:r w:rsidR="00002FCD" w:rsidRPr="00245E0D">
        <w:rPr>
          <w:rFonts w:cs="Arial"/>
          <w:szCs w:val="18"/>
        </w:rPr>
        <w:t>, e.g</w:t>
      </w:r>
      <w:r w:rsidR="004F72B1" w:rsidRPr="00245E0D">
        <w:rPr>
          <w:rFonts w:cs="Arial"/>
          <w:szCs w:val="18"/>
        </w:rPr>
        <w:t>. Retail</w:t>
      </w:r>
      <w:r w:rsidR="00CC5EE3">
        <w:rPr>
          <w:rFonts w:cs="Arial"/>
          <w:szCs w:val="18"/>
        </w:rPr>
        <w:t xml:space="preserve"> Industry</w:t>
      </w:r>
      <w:r w:rsidR="00002FCD" w:rsidRPr="00245E0D">
        <w:rPr>
          <w:rFonts w:cs="Arial"/>
          <w:szCs w:val="18"/>
        </w:rPr>
        <w:t>-&gt;Customer Experience.</w:t>
      </w:r>
      <w:r w:rsidR="007A7A78" w:rsidRPr="00245E0D">
        <w:rPr>
          <w:rFonts w:cs="Arial"/>
          <w:szCs w:val="18"/>
        </w:rPr>
        <w:t xml:space="preserve"> </w:t>
      </w:r>
      <w:r w:rsidR="00756DEC" w:rsidRPr="00245E0D">
        <w:rPr>
          <w:rFonts w:cs="Arial"/>
          <w:szCs w:val="18"/>
        </w:rPr>
        <w:t xml:space="preserve">Influencing customer's opinion can be achieved through many channels. One </w:t>
      </w:r>
      <w:r w:rsidR="00430692">
        <w:rPr>
          <w:rFonts w:cs="Arial"/>
          <w:szCs w:val="18"/>
        </w:rPr>
        <w:t xml:space="preserve">of </w:t>
      </w:r>
      <w:r w:rsidR="00756DEC" w:rsidRPr="00245E0D">
        <w:rPr>
          <w:rFonts w:cs="Arial"/>
          <w:szCs w:val="18"/>
        </w:rPr>
        <w:t>the most effective methods is to provide customers with an innovative vision on how some sections of their business can be transformed by the</w:t>
      </w:r>
      <w:r w:rsidR="00002FCD" w:rsidRPr="00245E0D">
        <w:rPr>
          <w:rFonts w:cs="Arial"/>
          <w:szCs w:val="18"/>
        </w:rPr>
        <w:t xml:space="preserve"> incorporation of major disrupting forces and techn</w:t>
      </w:r>
      <w:r w:rsidR="001B5D61">
        <w:rPr>
          <w:rFonts w:cs="Arial"/>
          <w:szCs w:val="18"/>
        </w:rPr>
        <w:t>ologies to their organizations to produce innovative and exciting user experiences th</w:t>
      </w:r>
      <w:r w:rsidR="00623322">
        <w:rPr>
          <w:rFonts w:cs="Arial"/>
          <w:szCs w:val="18"/>
        </w:rPr>
        <w:t>at will lead to better results.</w:t>
      </w:r>
    </w:p>
    <w:p w:rsidR="00A22B2B" w:rsidRPr="00245E0D" w:rsidRDefault="005919BE" w:rsidP="00A22B2B">
      <w:pPr>
        <w:pStyle w:val="Heading2"/>
        <w:rPr>
          <w:lang w:val="en-US"/>
        </w:rPr>
      </w:pPr>
      <w:bookmarkStart w:id="7" w:name="_Toc468874146"/>
      <w:r w:rsidRPr="00245E0D">
        <w:rPr>
          <w:lang w:val="en-US"/>
        </w:rPr>
        <w:t>The N</w:t>
      </w:r>
      <w:r w:rsidR="00AC47AA" w:rsidRPr="00245E0D">
        <w:rPr>
          <w:lang w:val="en-US"/>
        </w:rPr>
        <w:t xml:space="preserve">eed for </w:t>
      </w:r>
      <w:r w:rsidR="008D6BFD" w:rsidRPr="00245E0D">
        <w:rPr>
          <w:lang w:val="en-US"/>
        </w:rPr>
        <w:t>a C</w:t>
      </w:r>
      <w:r w:rsidR="00002FCD" w:rsidRPr="00245E0D">
        <w:rPr>
          <w:lang w:val="en-US"/>
        </w:rPr>
        <w:t>ustomer</w:t>
      </w:r>
      <w:r w:rsidR="006E6A37" w:rsidRPr="00245E0D">
        <w:rPr>
          <w:lang w:val="en-US"/>
        </w:rPr>
        <w:t xml:space="preserve"> </w:t>
      </w:r>
      <w:proofErr w:type="spellStart"/>
      <w:r w:rsidR="007E0D1E" w:rsidRPr="00245E0D">
        <w:rPr>
          <w:lang w:val="en-US"/>
        </w:rPr>
        <w:t>PoV</w:t>
      </w:r>
      <w:bookmarkEnd w:id="7"/>
      <w:proofErr w:type="spellEnd"/>
    </w:p>
    <w:p w:rsidR="006E6A37" w:rsidRPr="00245E0D" w:rsidRDefault="006E6A37" w:rsidP="006E6A37"/>
    <w:p w:rsidR="00245E0D" w:rsidRDefault="008D6BFD" w:rsidP="006E6A37">
      <w:r w:rsidRPr="00245E0D">
        <w:t xml:space="preserve">The latest </w:t>
      </w:r>
      <w:r w:rsidR="00245E0D">
        <w:t xml:space="preserve">advancements in Cloud, Analytics, Mobile, Social, Security and </w:t>
      </w:r>
      <w:proofErr w:type="spellStart"/>
      <w:r w:rsidR="00245E0D">
        <w:t>SaaS</w:t>
      </w:r>
      <w:proofErr w:type="spellEnd"/>
      <w:r w:rsidR="00245E0D">
        <w:t xml:space="preserve"> are on the minds of every customer and how such changes would impact their business.  The impact can be significant since changes to business models are already underway, new threats from competitors are becoming more common, and loyal customers are suddenly having a variety of different service offerings that are too compelling to ignore. Moreover, customer expectations are on the rise and companies have to work harder to keep their customers, and enhance their existing offerings and services to thwart competitive threats. Therefor</w:t>
      </w:r>
      <w:r w:rsidR="006E6A37" w:rsidRPr="00245E0D">
        <w:t xml:space="preserve">e, </w:t>
      </w:r>
      <w:r w:rsidR="00430692">
        <w:t xml:space="preserve">many </w:t>
      </w:r>
      <w:r w:rsidR="005919BE" w:rsidRPr="00245E0D">
        <w:t xml:space="preserve">clients welcome opportunities that may </w:t>
      </w:r>
      <w:r w:rsidR="00245E0D">
        <w:t xml:space="preserve">explore fresh innovative ideas, </w:t>
      </w:r>
      <w:r w:rsidR="005919BE" w:rsidRPr="00245E0D">
        <w:t xml:space="preserve">address their pain points, enhance their business models, and provide innovative </w:t>
      </w:r>
      <w:r w:rsidR="00245E0D" w:rsidRPr="00245E0D">
        <w:t>solutions</w:t>
      </w:r>
      <w:r w:rsidR="005919BE" w:rsidRPr="00245E0D">
        <w:t xml:space="preserve"> to their business impe</w:t>
      </w:r>
      <w:r w:rsidR="00245E0D">
        <w:t xml:space="preserve">ratives. </w:t>
      </w:r>
    </w:p>
    <w:p w:rsidR="006E6A37" w:rsidRPr="00245E0D" w:rsidRDefault="006E6A37" w:rsidP="006E6A37">
      <w:r w:rsidRPr="00245E0D">
        <w:t xml:space="preserve">Every organization nowadays has either created or </w:t>
      </w:r>
      <w:r w:rsidR="00430692">
        <w:t xml:space="preserve">is </w:t>
      </w:r>
      <w:r w:rsidR="001B5D61">
        <w:t xml:space="preserve">in the process of </w:t>
      </w:r>
      <w:r w:rsidRPr="00245E0D">
        <w:t xml:space="preserve">creating their own strategy </w:t>
      </w:r>
      <w:r w:rsidR="001B5D61">
        <w:t xml:space="preserve">to deal with </w:t>
      </w:r>
      <w:r w:rsidRPr="00245E0D">
        <w:t xml:space="preserve">major technology trends that are the basis for digital transformation. Some organizations are more advanced than others. Other organizations may not have the capacity or the means to understand all these major trends and their </w:t>
      </w:r>
      <w:r w:rsidR="005919BE" w:rsidRPr="00245E0D">
        <w:t xml:space="preserve">impact on </w:t>
      </w:r>
      <w:r w:rsidRPr="00245E0D">
        <w:t>the</w:t>
      </w:r>
      <w:r w:rsidR="005919BE" w:rsidRPr="00245E0D">
        <w:t>ir</w:t>
      </w:r>
      <w:r w:rsidRPr="00245E0D">
        <w:t xml:space="preserve"> business. It is incumbent on architects, as trusted advisors for their clients, to lead with such discussions to ensure their clients are having the best strategies for such new trends and how to benefit from them. </w:t>
      </w:r>
      <w:r w:rsidR="005919BE" w:rsidRPr="00245E0D">
        <w:t>Moreover, virtually all competitors of IBM are racing to conv</w:t>
      </w:r>
      <w:r w:rsidR="00245E0D">
        <w:t xml:space="preserve">ince clients, including yours, </w:t>
      </w:r>
      <w:r w:rsidR="005919BE" w:rsidRPr="00245E0D">
        <w:t xml:space="preserve">of their own </w:t>
      </w:r>
      <w:proofErr w:type="spellStart"/>
      <w:r w:rsidR="005919BE" w:rsidRPr="00245E0D">
        <w:t>PoVs</w:t>
      </w:r>
      <w:proofErr w:type="spellEnd"/>
      <w:r w:rsidR="005919BE" w:rsidRPr="00245E0D">
        <w:t xml:space="preserve">, which certainly does not include IBM offerings. </w:t>
      </w:r>
    </w:p>
    <w:p w:rsidR="00B7046F" w:rsidRPr="00245E0D" w:rsidRDefault="00470E8A" w:rsidP="00470E8A">
      <w:pPr>
        <w:pStyle w:val="Heading2"/>
        <w:rPr>
          <w:lang w:val="en-US"/>
        </w:rPr>
      </w:pPr>
      <w:bookmarkStart w:id="8" w:name="_Toc468874147"/>
      <w:r w:rsidRPr="00245E0D">
        <w:rPr>
          <w:lang w:val="en-US"/>
        </w:rPr>
        <w:t>Assumptions</w:t>
      </w:r>
      <w:bookmarkEnd w:id="8"/>
      <w:r w:rsidRPr="00245E0D">
        <w:rPr>
          <w:lang w:val="en-US"/>
        </w:rPr>
        <w:t xml:space="preserve"> </w:t>
      </w:r>
    </w:p>
    <w:p w:rsidR="00470E8A" w:rsidRPr="00245E0D" w:rsidRDefault="00470E8A" w:rsidP="00470E8A"/>
    <w:p w:rsidR="00470E8A" w:rsidRPr="00245E0D" w:rsidRDefault="00E20011" w:rsidP="00470E8A">
      <w:r w:rsidRPr="00245E0D">
        <w:t xml:space="preserve">1- Client Maturity </w:t>
      </w:r>
    </w:p>
    <w:p w:rsidR="00E20011" w:rsidRPr="00245E0D" w:rsidRDefault="00E20011" w:rsidP="00E20011">
      <w:pPr>
        <w:ind w:left="360" w:hanging="360"/>
      </w:pPr>
      <w:r w:rsidRPr="00245E0D">
        <w:tab/>
        <w:t xml:space="preserve">With every strategic IT and business efforts, it is very important to understand your client's maturity and the state of their business and IT before making any type of recommendations. Building a </w:t>
      </w:r>
      <w:r w:rsidR="001B5D61">
        <w:t>Customer</w:t>
      </w:r>
      <w:r w:rsidRPr="00245E0D">
        <w:t xml:space="preserve"> </w:t>
      </w:r>
      <w:proofErr w:type="spellStart"/>
      <w:r w:rsidR="007E0D1E" w:rsidRPr="00245E0D">
        <w:t>PoV</w:t>
      </w:r>
      <w:proofErr w:type="spellEnd"/>
      <w:r w:rsidRPr="00245E0D">
        <w:t xml:space="preserve"> is no exception and you are encouraged to factor in client maturity as part of the </w:t>
      </w:r>
      <w:r w:rsidR="00CB52ED">
        <w:t xml:space="preserve">thought process. Resulting </w:t>
      </w:r>
      <w:proofErr w:type="spellStart"/>
      <w:r w:rsidR="00CB52ED">
        <w:t>PoVs</w:t>
      </w:r>
      <w:proofErr w:type="spellEnd"/>
      <w:r w:rsidR="00CB52ED">
        <w:t xml:space="preserve"> should be thought provoking yet achievable from </w:t>
      </w:r>
      <w:r w:rsidR="00430692">
        <w:t xml:space="preserve">the </w:t>
      </w:r>
      <w:r w:rsidR="00CB52ED">
        <w:t xml:space="preserve">client’s perspective. </w:t>
      </w:r>
      <w:r w:rsidR="00D862C0">
        <w:t xml:space="preserve"> </w:t>
      </w:r>
      <w:r w:rsidRPr="00245E0D">
        <w:t xml:space="preserve"> </w:t>
      </w:r>
    </w:p>
    <w:p w:rsidR="00E20011" w:rsidRPr="00245E0D" w:rsidRDefault="00E20011" w:rsidP="00E20011">
      <w:pPr>
        <w:ind w:left="360" w:hanging="360"/>
      </w:pPr>
      <w:r w:rsidRPr="00245E0D">
        <w:t xml:space="preserve">2- Client Understanding </w:t>
      </w:r>
    </w:p>
    <w:p w:rsidR="00E20011" w:rsidRDefault="00E20011" w:rsidP="00A96345">
      <w:pPr>
        <w:ind w:left="360" w:hanging="360"/>
      </w:pPr>
      <w:r w:rsidRPr="00245E0D">
        <w:tab/>
        <w:t xml:space="preserve">It is assumed that architects building </w:t>
      </w:r>
      <w:proofErr w:type="spellStart"/>
      <w:r w:rsidR="007E0D1E" w:rsidRPr="00245E0D">
        <w:t>PoV</w:t>
      </w:r>
      <w:r w:rsidR="001B5D61">
        <w:t>s</w:t>
      </w:r>
      <w:proofErr w:type="spellEnd"/>
      <w:r w:rsidRPr="00245E0D">
        <w:t xml:space="preserve"> for their clients are well versed and equipped to do so in terms of their understanding of their clients and their industry. If you need help in this area, you are encouraged to engage </w:t>
      </w:r>
      <w:r w:rsidR="00430692">
        <w:t>appropriate resources in IBM</w:t>
      </w:r>
      <w:r w:rsidRPr="00245E0D">
        <w:t xml:space="preserve"> for additional support.  </w:t>
      </w:r>
    </w:p>
    <w:p w:rsidR="00CB52ED" w:rsidRDefault="00CB52ED" w:rsidP="00A96345">
      <w:pPr>
        <w:ind w:left="360" w:hanging="360"/>
      </w:pPr>
    </w:p>
    <w:p w:rsidR="00E20011" w:rsidRPr="00245E0D" w:rsidRDefault="00E20011" w:rsidP="00E20011">
      <w:pPr>
        <w:ind w:left="360" w:hanging="360"/>
      </w:pPr>
      <w:r w:rsidRPr="00245E0D">
        <w:t>3</w:t>
      </w:r>
      <w:r w:rsidR="003A7550" w:rsidRPr="00245E0D">
        <w:t>- C</w:t>
      </w:r>
      <w:r w:rsidR="001B5D61">
        <w:t xml:space="preserve">ustomer </w:t>
      </w:r>
      <w:proofErr w:type="spellStart"/>
      <w:r w:rsidR="007E0D1E" w:rsidRPr="00245E0D">
        <w:t>PoV</w:t>
      </w:r>
      <w:proofErr w:type="spellEnd"/>
      <w:r w:rsidR="003A7550" w:rsidRPr="00245E0D">
        <w:t xml:space="preserve"> as a Conversation Starter</w:t>
      </w:r>
    </w:p>
    <w:p w:rsidR="003A7550" w:rsidRDefault="00E20011" w:rsidP="00CC5EE3">
      <w:pPr>
        <w:ind w:left="360" w:hanging="360"/>
      </w:pPr>
      <w:r w:rsidRPr="00245E0D">
        <w:tab/>
        <w:t xml:space="preserve">One of the primary objectives of building a </w:t>
      </w:r>
      <w:r w:rsidR="001B5D61">
        <w:t>Customer</w:t>
      </w:r>
      <w:r w:rsidRPr="00245E0D">
        <w:t xml:space="preserve"> </w:t>
      </w:r>
      <w:proofErr w:type="spellStart"/>
      <w:r w:rsidR="007E0D1E" w:rsidRPr="00245E0D">
        <w:t>PoV</w:t>
      </w:r>
      <w:proofErr w:type="spellEnd"/>
      <w:r w:rsidRPr="00245E0D">
        <w:t xml:space="preserve"> for your client is to generate a list of topics to engage with your client. It is assumed that architects building the </w:t>
      </w:r>
      <w:r w:rsidR="001B5D61">
        <w:t>Customer</w:t>
      </w:r>
      <w:r w:rsidRPr="00245E0D">
        <w:t xml:space="preserve"> </w:t>
      </w:r>
      <w:proofErr w:type="spellStart"/>
      <w:r w:rsidR="007E0D1E" w:rsidRPr="00245E0D">
        <w:t>PoV</w:t>
      </w:r>
      <w:proofErr w:type="spellEnd"/>
      <w:r w:rsidRPr="00245E0D">
        <w:t xml:space="preserve"> for their clients are well versed and equip</w:t>
      </w:r>
      <w:r w:rsidR="003A7550" w:rsidRPr="00245E0D">
        <w:t xml:space="preserve">ped to do so. As part of the </w:t>
      </w:r>
      <w:proofErr w:type="spellStart"/>
      <w:r w:rsidR="007E0D1E" w:rsidRPr="00245E0D">
        <w:t>PoV</w:t>
      </w:r>
      <w:proofErr w:type="spellEnd"/>
      <w:r w:rsidR="003A7550" w:rsidRPr="00245E0D">
        <w:t xml:space="preserve">, you should identify thought provoking </w:t>
      </w:r>
      <w:r w:rsidR="001B5D61" w:rsidRPr="00245E0D">
        <w:t>scenarios</w:t>
      </w:r>
      <w:r w:rsidR="003A7550" w:rsidRPr="00245E0D">
        <w:t xml:space="preserve"> that can be used to open up discussions about business innovation that is driven by thinking in new terms and technologies. </w:t>
      </w:r>
    </w:p>
    <w:p w:rsidR="00CB52ED" w:rsidRPr="00245E0D" w:rsidRDefault="00CB52ED" w:rsidP="00CC5EE3">
      <w:pPr>
        <w:ind w:left="360" w:hanging="360"/>
      </w:pPr>
    </w:p>
    <w:p w:rsidR="004C2E54" w:rsidRPr="00245E0D" w:rsidRDefault="004C2E54" w:rsidP="004C2E54">
      <w:pPr>
        <w:ind w:left="360" w:hanging="360"/>
      </w:pPr>
      <w:r>
        <w:lastRenderedPageBreak/>
        <w:t xml:space="preserve">4- Design Thinking Practices </w:t>
      </w:r>
      <w:r w:rsidRPr="00245E0D">
        <w:t xml:space="preserve"> </w:t>
      </w:r>
    </w:p>
    <w:p w:rsidR="004C2E54" w:rsidRPr="00245E0D" w:rsidRDefault="004C2E54" w:rsidP="004C2E54">
      <w:pPr>
        <w:ind w:left="360" w:hanging="360"/>
      </w:pPr>
      <w:r w:rsidRPr="00245E0D">
        <w:tab/>
      </w:r>
      <w:r>
        <w:t xml:space="preserve">This document refers to key practices of IBM Design Thinking framework without defining the details behind each practice. It is assumed that practitioners who are using this document are well versed in the terminology and practice of IBM Design Thinking activities. </w:t>
      </w:r>
      <w:r w:rsidR="00623322">
        <w:t>(See Appendix A for a brief summary of key IBM Design Thinking artifacts.)</w:t>
      </w:r>
    </w:p>
    <w:p w:rsidR="004C2E54" w:rsidRDefault="004C2E54" w:rsidP="003A7550">
      <w:pPr>
        <w:ind w:left="360" w:hanging="360"/>
      </w:pPr>
    </w:p>
    <w:p w:rsidR="003A7550" w:rsidRPr="00245E0D" w:rsidRDefault="004C2E54" w:rsidP="003A7550">
      <w:pPr>
        <w:ind w:left="360" w:hanging="360"/>
      </w:pPr>
      <w:r>
        <w:t>5</w:t>
      </w:r>
      <w:r w:rsidR="003A7550" w:rsidRPr="00245E0D">
        <w:t xml:space="preserve">- Incremental Approach </w:t>
      </w:r>
    </w:p>
    <w:p w:rsidR="003A7550" w:rsidRPr="00245E0D" w:rsidRDefault="003A7550" w:rsidP="00304A5D">
      <w:pPr>
        <w:ind w:left="360" w:hanging="360"/>
      </w:pPr>
      <w:r w:rsidRPr="00245E0D">
        <w:tab/>
        <w:t xml:space="preserve">The steps associated with building the </w:t>
      </w:r>
      <w:r w:rsidR="001B5D61">
        <w:t>Customer</w:t>
      </w:r>
      <w:r w:rsidRPr="00245E0D">
        <w:t xml:space="preserve"> </w:t>
      </w:r>
      <w:proofErr w:type="spellStart"/>
      <w:r w:rsidR="007E0D1E" w:rsidRPr="00245E0D">
        <w:t>PoV</w:t>
      </w:r>
      <w:proofErr w:type="spellEnd"/>
      <w:r w:rsidRPr="00245E0D">
        <w:t xml:space="preserve"> for </w:t>
      </w:r>
      <w:r w:rsidR="00430692">
        <w:t xml:space="preserve">a </w:t>
      </w:r>
      <w:r w:rsidRPr="00245E0D">
        <w:t xml:space="preserve">client is incremental in nature. Having a strategic outlook is great, but you will need to have quick wins in mind as you present your findings to customers. An incremental approach works great here and you are expected to work iteratively on this with customers to </w:t>
      </w:r>
      <w:r w:rsidR="00430692">
        <w:t>produce</w:t>
      </w:r>
      <w:r w:rsidRPr="00245E0D">
        <w:t xml:space="preserve"> the final results. </w:t>
      </w:r>
    </w:p>
    <w:p w:rsidR="0002523E" w:rsidRPr="00245E0D" w:rsidRDefault="0002523E" w:rsidP="00304A5D">
      <w:pPr>
        <w:ind w:left="360" w:hanging="360"/>
      </w:pPr>
    </w:p>
    <w:p w:rsidR="0002523E" w:rsidRPr="00245E0D" w:rsidRDefault="004C2E54" w:rsidP="0002523E">
      <w:pPr>
        <w:ind w:left="360" w:hanging="360"/>
      </w:pPr>
      <w:r>
        <w:t>6</w:t>
      </w:r>
      <w:r w:rsidR="0002523E" w:rsidRPr="00245E0D">
        <w:t xml:space="preserve">- Partial Strategy </w:t>
      </w:r>
    </w:p>
    <w:p w:rsidR="0002523E" w:rsidRPr="00245E0D" w:rsidRDefault="0002523E" w:rsidP="0002523E">
      <w:pPr>
        <w:ind w:left="360" w:hanging="360"/>
      </w:pPr>
      <w:r w:rsidRPr="00245E0D">
        <w:tab/>
        <w:t xml:space="preserve">The intention of the IBM-provided </w:t>
      </w:r>
      <w:r w:rsidR="001B5D61">
        <w:t>Customer</w:t>
      </w:r>
      <w:r w:rsidRPr="00245E0D">
        <w:t xml:space="preserve"> </w:t>
      </w:r>
      <w:proofErr w:type="spellStart"/>
      <w:r w:rsidRPr="00245E0D">
        <w:t>PoV</w:t>
      </w:r>
      <w:proofErr w:type="spellEnd"/>
      <w:r w:rsidRPr="00245E0D">
        <w:t xml:space="preserve"> is not to be comprehensive. This is an objective that needs to be reached iteratively with significant involvement with the client. </w:t>
      </w:r>
      <w:r w:rsidR="004C2E54">
        <w:t xml:space="preserve">As part </w:t>
      </w:r>
      <w:r w:rsidRPr="00245E0D">
        <w:t xml:space="preserve">of this </w:t>
      </w:r>
      <w:r w:rsidR="001B5D61" w:rsidRPr="00245E0D">
        <w:t>process</w:t>
      </w:r>
      <w:r w:rsidR="004C2E54">
        <w:t>, the key focus is</w:t>
      </w:r>
      <w:r w:rsidRPr="00245E0D">
        <w:t xml:space="preserve"> on the </w:t>
      </w:r>
      <w:r w:rsidR="004C2E54">
        <w:t>most</w:t>
      </w:r>
      <w:r w:rsidRPr="00245E0D">
        <w:t xml:space="preserve"> pressing items that a customer </w:t>
      </w:r>
      <w:r w:rsidR="004C2E54">
        <w:t>needs to address for</w:t>
      </w:r>
      <w:r w:rsidRPr="00245E0D">
        <w:t xml:space="preserve"> the short term while providing </w:t>
      </w:r>
      <w:r w:rsidR="001B5D61" w:rsidRPr="00245E0D">
        <w:t>significant</w:t>
      </w:r>
      <w:r w:rsidRPr="00245E0D">
        <w:t xml:space="preserve"> benefits. Therefore, the initial </w:t>
      </w:r>
      <w:r w:rsidR="001B5D61">
        <w:t>Customer</w:t>
      </w:r>
      <w:r w:rsidRPr="00245E0D">
        <w:t xml:space="preserve"> </w:t>
      </w:r>
      <w:proofErr w:type="spellStart"/>
      <w:r w:rsidRPr="00245E0D">
        <w:t>PoV</w:t>
      </w:r>
      <w:proofErr w:type="spellEnd"/>
      <w:r w:rsidRPr="00245E0D">
        <w:t xml:space="preserve"> may only a</w:t>
      </w:r>
      <w:r w:rsidR="001B5D61">
        <w:t xml:space="preserve">ddress a selection of the business </w:t>
      </w:r>
      <w:r w:rsidRPr="00245E0D">
        <w:t xml:space="preserve">capabilities and not necessarily all of them. </w:t>
      </w:r>
    </w:p>
    <w:p w:rsidR="0002523E" w:rsidRPr="00245E0D" w:rsidRDefault="0002523E" w:rsidP="0002523E">
      <w:pPr>
        <w:ind w:left="360" w:hanging="360"/>
      </w:pPr>
    </w:p>
    <w:p w:rsidR="00CC5EE3" w:rsidRPr="00245E0D" w:rsidRDefault="004C2E54" w:rsidP="00CC5EE3">
      <w:pPr>
        <w:ind w:left="360" w:hanging="360"/>
      </w:pPr>
      <w:r>
        <w:t>7</w:t>
      </w:r>
      <w:r w:rsidR="00CC5EE3">
        <w:t>- Right Audience</w:t>
      </w:r>
      <w:r w:rsidR="00CC5EE3" w:rsidRPr="00245E0D">
        <w:t xml:space="preserve"> </w:t>
      </w:r>
    </w:p>
    <w:p w:rsidR="00CC5EE3" w:rsidRDefault="00CC5EE3" w:rsidP="00CC5EE3">
      <w:pPr>
        <w:ind w:left="360" w:hanging="360"/>
      </w:pPr>
      <w:r w:rsidRPr="00245E0D">
        <w:tab/>
        <w:t xml:space="preserve">The </w:t>
      </w:r>
      <w:proofErr w:type="spellStart"/>
      <w:r>
        <w:t>PoV</w:t>
      </w:r>
      <w:proofErr w:type="spellEnd"/>
      <w:r>
        <w:t xml:space="preserve"> focuses primarily on business-related problems. Therefore, it is crucial to have the right sponsors from within the customer’s LOBs to have good traction and opportunity to succeed. Involving IT is important as well but they are not the</w:t>
      </w:r>
      <w:r w:rsidR="004C2E54">
        <w:t xml:space="preserve"> primary audience for the activities in this</w:t>
      </w:r>
      <w:r>
        <w:t xml:space="preserve"> document. </w:t>
      </w:r>
    </w:p>
    <w:p w:rsidR="00A96345" w:rsidRPr="00A96345" w:rsidRDefault="00A96345" w:rsidP="00A96345">
      <w:bookmarkStart w:id="9" w:name="_Toc411340602"/>
    </w:p>
    <w:p w:rsidR="004146B8" w:rsidRDefault="00A96345" w:rsidP="00A96345">
      <w:pPr>
        <w:pStyle w:val="Heading1"/>
        <w:ind w:left="724" w:hanging="724"/>
        <w:rPr>
          <w:lang w:val="en-US"/>
        </w:rPr>
      </w:pPr>
      <w:bookmarkStart w:id="10" w:name="_Toc468874148"/>
      <w:r>
        <w:rPr>
          <w:lang w:val="en-US"/>
        </w:rPr>
        <w:lastRenderedPageBreak/>
        <w:t>High Level Overview</w:t>
      </w:r>
      <w:bookmarkEnd w:id="10"/>
      <w:r>
        <w:rPr>
          <w:lang w:val="en-US"/>
        </w:rPr>
        <w:t xml:space="preserve"> </w:t>
      </w:r>
    </w:p>
    <w:p w:rsidR="00A96345" w:rsidRDefault="00A96345" w:rsidP="00A96345"/>
    <w:p w:rsidR="00A96345" w:rsidRDefault="003C1DE4" w:rsidP="00A96345">
      <w:pPr>
        <w:pStyle w:val="Heading2"/>
      </w:pPr>
      <w:bookmarkStart w:id="11" w:name="_Toc468874149"/>
      <w:r>
        <w:t>Overall Approach</w:t>
      </w:r>
      <w:bookmarkEnd w:id="11"/>
      <w:r>
        <w:t xml:space="preserve"> </w:t>
      </w:r>
    </w:p>
    <w:p w:rsidR="003C1DE4" w:rsidRDefault="003C1DE4" w:rsidP="003C1DE4"/>
    <w:p w:rsidR="004C475A" w:rsidRDefault="000E3A9A" w:rsidP="003C1DE4">
      <w:r>
        <w:t xml:space="preserve">The objective of creating customer specific </w:t>
      </w:r>
      <w:proofErr w:type="spellStart"/>
      <w:r>
        <w:t>PoVs</w:t>
      </w:r>
      <w:proofErr w:type="spellEnd"/>
      <w:r>
        <w:t xml:space="preserve"> is to expos</w:t>
      </w:r>
      <w:r w:rsidR="004C475A">
        <w:t>e new business opportunities or to address a major set of pain points that are impacting your customers, or a combination of both.  New business opportunities are a direct result from understanding your customer needs and blending in elements of new technologies.  For example, the introduction of cloud, analytics, mobile, and social capabilities in order to create a new business opportunity or user experience that is innovative and delightful. Existing pain points will also benefit from including previously mentio</w:t>
      </w:r>
      <w:r w:rsidR="00C6009A">
        <w:t xml:space="preserve">ned mega technology trends to provide a new perspective on how to </w:t>
      </w:r>
      <w:r w:rsidR="004C2E54">
        <w:t xml:space="preserve">address such pain points </w:t>
      </w:r>
      <w:r w:rsidR="00C6009A">
        <w:t xml:space="preserve">through a new set of capabilities that were not available before. </w:t>
      </w:r>
    </w:p>
    <w:p w:rsidR="004C475A" w:rsidRDefault="004C475A" w:rsidP="003C1DE4"/>
    <w:p w:rsidR="00C6009A" w:rsidRDefault="004C475A" w:rsidP="003C1DE4">
      <w:r>
        <w:t xml:space="preserve">In order to create </w:t>
      </w:r>
      <w:r w:rsidR="000E3A9A">
        <w:t xml:space="preserve">great </w:t>
      </w:r>
      <w:proofErr w:type="spellStart"/>
      <w:r w:rsidR="000E3A9A">
        <w:t>PoVs</w:t>
      </w:r>
      <w:proofErr w:type="spellEnd"/>
      <w:r w:rsidR="000E3A9A">
        <w:t xml:space="preserve"> that will attract the attention of customers</w:t>
      </w:r>
      <w:r>
        <w:t>, we put elements o</w:t>
      </w:r>
      <w:r w:rsidR="00C6009A">
        <w:t xml:space="preserve">f Design Thinking to good use. A good </w:t>
      </w:r>
      <w:proofErr w:type="spellStart"/>
      <w:r w:rsidR="00C6009A">
        <w:t>PoV</w:t>
      </w:r>
      <w:proofErr w:type="spellEnd"/>
      <w:r w:rsidR="00C6009A">
        <w:t xml:space="preserve"> is one that provides a </w:t>
      </w:r>
      <w:r>
        <w:t xml:space="preserve">compelling outcome </w:t>
      </w:r>
      <w:r w:rsidR="00C6009A">
        <w:t xml:space="preserve">for the customer and cannot be ignored when </w:t>
      </w:r>
      <w:r>
        <w:t>customers</w:t>
      </w:r>
      <w:r w:rsidR="00C6009A">
        <w:t xml:space="preserve"> hear if for the first time.  The Observe phase of the IBM Deign Thinking framework is appropriate for the top section</w:t>
      </w:r>
      <w:r w:rsidR="000E3A9A">
        <w:t xml:space="preserve"> based on applying core practices of Design Thinking.  </w:t>
      </w:r>
      <w:r w:rsidR="00C6009A">
        <w:t xml:space="preserve">This is represented in the below diagram through the top section bubbles that feed into the </w:t>
      </w:r>
      <w:proofErr w:type="spellStart"/>
      <w:r w:rsidR="00C6009A">
        <w:t>PoV</w:t>
      </w:r>
      <w:proofErr w:type="spellEnd"/>
      <w:r w:rsidR="00C6009A">
        <w:t xml:space="preserve"> bubble in the middle. The Observe phase is all about understanding the customer and making sure that we have the right inputs before addressing any potential pain points or proposing a new business capability.</w:t>
      </w:r>
    </w:p>
    <w:p w:rsidR="008A4457" w:rsidRDefault="009943A3" w:rsidP="003C1DE4">
      <w:r w:rsidRPr="00291779">
        <w:rPr>
          <w:noProof/>
        </w:rPr>
        <w:drawing>
          <wp:inline distT="0" distB="0" distL="0" distR="0">
            <wp:extent cx="5928360" cy="3048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3048000"/>
                    </a:xfrm>
                    <a:prstGeom prst="rect">
                      <a:avLst/>
                    </a:prstGeom>
                    <a:noFill/>
                    <a:ln>
                      <a:noFill/>
                    </a:ln>
                  </pic:spPr>
                </pic:pic>
              </a:graphicData>
            </a:graphic>
          </wp:inline>
        </w:drawing>
      </w:r>
    </w:p>
    <w:p w:rsidR="008A4457" w:rsidRPr="00C70F91" w:rsidRDefault="008A4457" w:rsidP="008A4457">
      <w:pPr>
        <w:jc w:val="center"/>
        <w:rPr>
          <w:b/>
          <w:i/>
        </w:rPr>
      </w:pPr>
      <w:r w:rsidRPr="00245E0D">
        <w:rPr>
          <w:b/>
        </w:rPr>
        <w:t xml:space="preserve">Figure 1:  </w:t>
      </w:r>
      <w:r w:rsidRPr="00C70F91">
        <w:rPr>
          <w:b/>
          <w:i/>
        </w:rPr>
        <w:t xml:space="preserve">High Level Approach for Preparation, </w:t>
      </w:r>
      <w:proofErr w:type="spellStart"/>
      <w:r w:rsidRPr="00C70F91">
        <w:rPr>
          <w:b/>
          <w:i/>
        </w:rPr>
        <w:t>PoV</w:t>
      </w:r>
      <w:proofErr w:type="spellEnd"/>
      <w:r w:rsidRPr="00C70F91">
        <w:rPr>
          <w:b/>
          <w:i/>
        </w:rPr>
        <w:t xml:space="preserve"> and Workshop Activities</w:t>
      </w:r>
    </w:p>
    <w:p w:rsidR="008A4457" w:rsidRDefault="008A4457" w:rsidP="003C1DE4"/>
    <w:p w:rsidR="00C6009A" w:rsidRDefault="00C6009A" w:rsidP="003C1DE4"/>
    <w:p w:rsidR="00597813" w:rsidRPr="00597813" w:rsidRDefault="00597813" w:rsidP="00597813">
      <w:pPr>
        <w:ind w:left="720"/>
      </w:pPr>
    </w:p>
    <w:p w:rsidR="00597813" w:rsidRPr="00597813" w:rsidRDefault="00597813" w:rsidP="00597813">
      <w:pPr>
        <w:ind w:left="720"/>
      </w:pPr>
    </w:p>
    <w:p w:rsidR="00597813" w:rsidRPr="00597813" w:rsidRDefault="00597813" w:rsidP="00597813">
      <w:pPr>
        <w:ind w:left="720"/>
      </w:pPr>
    </w:p>
    <w:p w:rsidR="00597813" w:rsidRDefault="00597813" w:rsidP="00597813">
      <w:pPr>
        <w:ind w:left="720"/>
      </w:pPr>
    </w:p>
    <w:p w:rsidR="00597813" w:rsidRDefault="00597813" w:rsidP="00E7401B">
      <w:pPr>
        <w:pStyle w:val="Heading3"/>
      </w:pPr>
      <w:bookmarkStart w:id="12" w:name="_Toc468874150"/>
      <w:r w:rsidRPr="00597813">
        <w:lastRenderedPageBreak/>
        <w:t>Understanding The Customer</w:t>
      </w:r>
      <w:bookmarkEnd w:id="12"/>
    </w:p>
    <w:p w:rsidR="00D862C0" w:rsidRDefault="00D862C0" w:rsidP="00D862C0">
      <w:pPr>
        <w:ind w:left="720"/>
      </w:pPr>
      <w:r>
        <w:t xml:space="preserve">The first step in developing an impactful </w:t>
      </w:r>
      <w:proofErr w:type="spellStart"/>
      <w:r>
        <w:t>PoV</w:t>
      </w:r>
      <w:proofErr w:type="spellEnd"/>
      <w:r>
        <w:t xml:space="preserve"> is to understand the customer. In order to understand the customer, two primary sets of information about the customer shall be collected: industry specific, and customer specific. </w:t>
      </w:r>
    </w:p>
    <w:p w:rsidR="00D862C0" w:rsidRDefault="00D862C0" w:rsidP="00D862C0">
      <w:pPr>
        <w:ind w:left="720"/>
      </w:pPr>
    </w:p>
    <w:p w:rsidR="00597813" w:rsidRPr="00D862C0" w:rsidRDefault="00D862C0" w:rsidP="00D862C0">
      <w:pPr>
        <w:ind w:left="720"/>
      </w:pPr>
      <w:r w:rsidRPr="00D862C0">
        <w:rPr>
          <w:b/>
        </w:rPr>
        <w:t xml:space="preserve">Industry </w:t>
      </w:r>
      <w:r w:rsidR="00C70F91">
        <w:rPr>
          <w:b/>
        </w:rPr>
        <w:t>S</w:t>
      </w:r>
      <w:r w:rsidRPr="00D862C0">
        <w:rPr>
          <w:b/>
        </w:rPr>
        <w:t>pecific</w:t>
      </w:r>
      <w:r>
        <w:t xml:space="preserve"> data is primarily concerned with the needed background information that may shed light on some of the priorities for a particular industry. It also includes a rich set of information that can vary by industry and can include some of the following items:  </w:t>
      </w:r>
    </w:p>
    <w:p w:rsidR="00597813" w:rsidRPr="00597813" w:rsidRDefault="00597813" w:rsidP="00597813">
      <w:pPr>
        <w:ind w:left="360"/>
        <w:rPr>
          <w:b/>
        </w:rPr>
      </w:pPr>
    </w:p>
    <w:p w:rsidR="00C6009A" w:rsidRDefault="00C6009A" w:rsidP="00C6009A">
      <w:pPr>
        <w:numPr>
          <w:ilvl w:val="0"/>
          <w:numId w:val="19"/>
        </w:numPr>
      </w:pPr>
      <w:r w:rsidRPr="00C6009A">
        <w:rPr>
          <w:b/>
        </w:rPr>
        <w:t>Industry T</w:t>
      </w:r>
      <w:r w:rsidR="009358F3">
        <w:rPr>
          <w:b/>
        </w:rPr>
        <w:t>r</w:t>
      </w:r>
      <w:r w:rsidRPr="00C6009A">
        <w:rPr>
          <w:b/>
        </w:rPr>
        <w:t>ends</w:t>
      </w:r>
      <w:r>
        <w:t xml:space="preserve"> provide us with a current evaluation of what may be happening in the industry. As Trusted Advisors and architects who know</w:t>
      </w:r>
      <w:r w:rsidR="00C24806">
        <w:t xml:space="preserve"> our customer priorities, </w:t>
      </w:r>
      <w:r>
        <w:t>we should be able to recognize which of the Industry Trends a</w:t>
      </w:r>
      <w:r w:rsidR="00FD3D0A">
        <w:t xml:space="preserve">re applicable to our customers </w:t>
      </w:r>
      <w:r>
        <w:t xml:space="preserve">and how to benefit from it. </w:t>
      </w:r>
      <w:r w:rsidR="00C24806">
        <w:t xml:space="preserve">Industry trends may also include generic industry </w:t>
      </w:r>
      <w:proofErr w:type="spellStart"/>
      <w:r w:rsidR="00C24806">
        <w:t>PoVs</w:t>
      </w:r>
      <w:proofErr w:type="spellEnd"/>
      <w:r w:rsidR="00C24806">
        <w:t xml:space="preserve"> that are important to understand</w:t>
      </w:r>
      <w:r w:rsidR="00504E28">
        <w:t>ing</w:t>
      </w:r>
      <w:r w:rsidR="00C24806">
        <w:t xml:space="preserve"> which aspects are applicable to your client, and can be reused. </w:t>
      </w:r>
    </w:p>
    <w:p w:rsidR="00C75D67" w:rsidRPr="00C75D67" w:rsidRDefault="00C6009A" w:rsidP="00C75D67">
      <w:pPr>
        <w:numPr>
          <w:ilvl w:val="0"/>
          <w:numId w:val="19"/>
        </w:numPr>
        <w:rPr>
          <w:b/>
        </w:rPr>
      </w:pPr>
      <w:r w:rsidRPr="00C75D67">
        <w:rPr>
          <w:b/>
        </w:rPr>
        <w:t xml:space="preserve">Best Practices and Capabilities </w:t>
      </w:r>
      <w:r w:rsidR="00C75D67">
        <w:t xml:space="preserve">are proven set of capabilities that have worked repeatedly to address a potential pattern of issues/needs that were required for a given task for a variety of customers. Realizing which best practice is applicable to your customer can save you a good amount of time rather than reinventing the wheel. It also provides a good base for innovation to start from if your customer may share partial elements of the underlying pattern. </w:t>
      </w:r>
      <w:r w:rsidR="008A4457">
        <w:t xml:space="preserve">This section may also include existing reference architectures, industry reference architectures, and any additional industry blueprints that may aid in the development of a </w:t>
      </w:r>
      <w:proofErr w:type="spellStart"/>
      <w:r w:rsidR="008A4457">
        <w:t>PoV</w:t>
      </w:r>
      <w:proofErr w:type="spellEnd"/>
      <w:r w:rsidR="008A4457">
        <w:t xml:space="preserve">. </w:t>
      </w:r>
    </w:p>
    <w:p w:rsidR="00C6009A" w:rsidRDefault="00C6009A" w:rsidP="00C6009A">
      <w:pPr>
        <w:numPr>
          <w:ilvl w:val="0"/>
          <w:numId w:val="19"/>
        </w:numPr>
        <w:rPr>
          <w:b/>
        </w:rPr>
      </w:pPr>
      <w:r>
        <w:rPr>
          <w:b/>
        </w:rPr>
        <w:t>Business Imperatives</w:t>
      </w:r>
      <w:r w:rsidR="00565CFC">
        <w:rPr>
          <w:b/>
        </w:rPr>
        <w:t xml:space="preserve"> </w:t>
      </w:r>
      <w:r w:rsidR="00565CFC">
        <w:t xml:space="preserve">of your customer are those important strategic </w:t>
      </w:r>
      <w:r w:rsidR="00E104A4">
        <w:t>goals and objectives</w:t>
      </w:r>
      <w:r w:rsidR="00565CFC">
        <w:t xml:space="preserve"> </w:t>
      </w:r>
      <w:r w:rsidR="00E104A4">
        <w:t xml:space="preserve">that are communicated by customers at large and drive many of the overall business decisions at organizations. They are generally strong, focused objectives that will drive and strengthen a customer’s business [Wikipedia]. </w:t>
      </w:r>
    </w:p>
    <w:p w:rsidR="00C6009A" w:rsidRPr="00D862C0" w:rsidRDefault="00C6009A" w:rsidP="00C6009A">
      <w:pPr>
        <w:numPr>
          <w:ilvl w:val="0"/>
          <w:numId w:val="19"/>
        </w:numPr>
        <w:rPr>
          <w:b/>
        </w:rPr>
      </w:pPr>
      <w:r>
        <w:rPr>
          <w:b/>
        </w:rPr>
        <w:t xml:space="preserve">Competitors and Open Source </w:t>
      </w:r>
      <w:r w:rsidR="00565CFC">
        <w:t>have matured significantly over the course of last 10 years. It is important to understand competitors at two levels. One level is the competitor of your customer. For example, if you</w:t>
      </w:r>
      <w:r w:rsidR="00FD3D0A">
        <w:t xml:space="preserve">r </w:t>
      </w:r>
      <w:r w:rsidR="00565CFC">
        <w:t>customer is an insurance company, are they the leader of the pack or a follower. Who are their</w:t>
      </w:r>
      <w:r w:rsidR="00FD3D0A">
        <w:t xml:space="preserve"> primary competitors and </w:t>
      </w:r>
      <w:r w:rsidR="00504E28">
        <w:t>how are they performing</w:t>
      </w:r>
      <w:r w:rsidR="00565CFC">
        <w:t xml:space="preserve"> in the market </w:t>
      </w:r>
      <w:r w:rsidR="00504E28">
        <w:t>in comparison to</w:t>
      </w:r>
      <w:r w:rsidR="00565CFC">
        <w:t xml:space="preserve"> your client. This level of understanding should assist you on the business side and </w:t>
      </w:r>
      <w:r w:rsidR="00504E28">
        <w:t xml:space="preserve">help to </w:t>
      </w:r>
      <w:r w:rsidR="00565CFC">
        <w:t xml:space="preserve">realize some of the gaps that your </w:t>
      </w:r>
      <w:r w:rsidR="00504E28">
        <w:t>client</w:t>
      </w:r>
      <w:r w:rsidR="00565CFC">
        <w:t xml:space="preserve"> may be suffering from. This would provide for some additional ideas </w:t>
      </w:r>
      <w:r w:rsidR="00C70F91">
        <w:t xml:space="preserve">to explore. The second level is </w:t>
      </w:r>
      <w:r w:rsidR="00565CFC">
        <w:t xml:space="preserve">knowing which </w:t>
      </w:r>
      <w:r w:rsidR="00504E28">
        <w:t>I</w:t>
      </w:r>
      <w:r w:rsidR="00565CFC">
        <w:t xml:space="preserve">BM competitors exist on the account that may be competing for your client’s business. What are their strengths and weaknesses and how </w:t>
      </w:r>
      <w:r w:rsidR="00504E28">
        <w:t>will you</w:t>
      </w:r>
      <w:r w:rsidR="00565CFC">
        <w:t xml:space="preserve"> position IBM as the best partner for your client.  Finally, Open Source technologies are very compelling and comprehensive these days. Do not automatically dismiss it especially if your customer has a lot of respect for open source. Try to assess the strengths and weaknesses of competing open source. In some instances, an open source could be a better fit for your customer. You may position the IBM solution around an open source offering and build on </w:t>
      </w:r>
      <w:r w:rsidR="00D862C0">
        <w:t xml:space="preserve">top of that in future releases. </w:t>
      </w:r>
    </w:p>
    <w:p w:rsidR="00D862C0" w:rsidRPr="008A4457" w:rsidRDefault="00D862C0" w:rsidP="00D862C0">
      <w:pPr>
        <w:ind w:left="1080"/>
        <w:rPr>
          <w:b/>
        </w:rPr>
      </w:pPr>
    </w:p>
    <w:p w:rsidR="008A4457" w:rsidRPr="00D862C0" w:rsidRDefault="00D862C0" w:rsidP="00D862C0">
      <w:pPr>
        <w:numPr>
          <w:ilvl w:val="0"/>
          <w:numId w:val="19"/>
        </w:numPr>
        <w:rPr>
          <w:b/>
        </w:rPr>
      </w:pPr>
      <w:r w:rsidRPr="00D862C0">
        <w:t>O</w:t>
      </w:r>
      <w:r>
        <w:t xml:space="preserve">n the other hand, </w:t>
      </w:r>
      <w:r w:rsidR="008A4457" w:rsidRPr="00D862C0">
        <w:rPr>
          <w:b/>
        </w:rPr>
        <w:t>Clien</w:t>
      </w:r>
      <w:r w:rsidR="008A4457" w:rsidRPr="00D862C0">
        <w:t>t</w:t>
      </w:r>
      <w:r w:rsidR="008A4457">
        <w:rPr>
          <w:b/>
        </w:rPr>
        <w:t xml:space="preserve"> Specific</w:t>
      </w:r>
      <w:r>
        <w:rPr>
          <w:b/>
        </w:rPr>
        <w:t xml:space="preserve"> </w:t>
      </w:r>
      <w:r w:rsidRPr="00D862C0">
        <w:t>data</w:t>
      </w:r>
      <w:r>
        <w:t xml:space="preserve"> is focused on </w:t>
      </w:r>
      <w:r w:rsidR="008A4457">
        <w:t xml:space="preserve">information that </w:t>
      </w:r>
      <w:r w:rsidR="00870E6D">
        <w:t>are related</w:t>
      </w:r>
      <w:r w:rsidR="008A4457">
        <w:t xml:space="preserve"> to the customer </w:t>
      </w:r>
      <w:r w:rsidR="00E104A4">
        <w:t xml:space="preserve">that is targeted for the </w:t>
      </w:r>
      <w:proofErr w:type="spellStart"/>
      <w:r w:rsidR="00E104A4">
        <w:t>PoV</w:t>
      </w:r>
      <w:proofErr w:type="spellEnd"/>
      <w:r w:rsidR="00E104A4">
        <w:t xml:space="preserve">. It includes the following elements: </w:t>
      </w:r>
    </w:p>
    <w:p w:rsidR="00E104A4" w:rsidRPr="00E104A4" w:rsidRDefault="00E104A4" w:rsidP="008A4457">
      <w:pPr>
        <w:numPr>
          <w:ilvl w:val="1"/>
          <w:numId w:val="19"/>
        </w:numPr>
        <w:rPr>
          <w:b/>
        </w:rPr>
      </w:pPr>
      <w:r>
        <w:rPr>
          <w:b/>
        </w:rPr>
        <w:t xml:space="preserve">Current State </w:t>
      </w:r>
      <w:r>
        <w:t xml:space="preserve">of the existing ecosystem at the customer. For example, including elements about the application architecture, system context, or </w:t>
      </w:r>
      <w:r w:rsidR="00504E28">
        <w:t xml:space="preserve">IBM </w:t>
      </w:r>
      <w:r>
        <w:t xml:space="preserve">install base are all examples of items to be included. Additional relevant information for a particular industry may also be included. For example, in the case of retail stores, a common description of technology at stores would be a good piece of information to include, especially if there are existing pain points associated with existing store technology footprint or related to the business operations of the store. </w:t>
      </w:r>
    </w:p>
    <w:p w:rsidR="008A4457" w:rsidRPr="00C75D67" w:rsidRDefault="008A4457" w:rsidP="008A4457">
      <w:pPr>
        <w:numPr>
          <w:ilvl w:val="1"/>
          <w:numId w:val="19"/>
        </w:numPr>
        <w:rPr>
          <w:b/>
        </w:rPr>
      </w:pPr>
      <w:r>
        <w:t xml:space="preserve">Understanding </w:t>
      </w:r>
      <w:r w:rsidRPr="00C75D67">
        <w:rPr>
          <w:b/>
        </w:rPr>
        <w:t>As-Is Scenarios, Pain Points and Issues</w:t>
      </w:r>
      <w:r>
        <w:t xml:space="preserve"> is one of the major tenets to creating great to-be stories and scenarios. The objective here is to be contextual and relate a set of pain points and issues to a given business process. This will make the pain points more vivid and the outcome to be more compelling since you will provide an outcome that will be directly linked to a painful as-is scenario. Every organization will have a set of basic as-is scenarios that touch on the majority of customers. The goal is to pick an as-is scenario that is </w:t>
      </w:r>
      <w:r>
        <w:lastRenderedPageBreak/>
        <w:t xml:space="preserve">fraught with issues since that provides the best opportunities to benefit the end user customers of your client, and as result benefiting your client.  As part of this step, think about the potential user that may be suffering from the most pain points because of an existing as-is scenario. For example, in retail banking where there is a process to handle credit card fraud, there could be two primary users interacting. One user is the agent from the bank and the second user is your client’s customer who just saw his credit card statement and is calling about a potential fraud. </w:t>
      </w:r>
    </w:p>
    <w:p w:rsidR="00597813" w:rsidRPr="00597813" w:rsidRDefault="008A4457" w:rsidP="008A4457">
      <w:pPr>
        <w:numPr>
          <w:ilvl w:val="1"/>
          <w:numId w:val="19"/>
        </w:numPr>
        <w:rPr>
          <w:b/>
        </w:rPr>
      </w:pPr>
      <w:r w:rsidRPr="00597813">
        <w:rPr>
          <w:b/>
        </w:rPr>
        <w:t xml:space="preserve">Empathy Maps </w:t>
      </w:r>
      <w:r>
        <w:t>provide a methodical procedure on how to document the needs of your users</w:t>
      </w:r>
      <w:r w:rsidR="00504E28">
        <w:t xml:space="preserve"> (</w:t>
      </w:r>
      <w:r w:rsidR="00504E28">
        <w:rPr>
          <w:b/>
        </w:rPr>
        <w:t>Personas</w:t>
      </w:r>
      <w:r w:rsidR="00504E28">
        <w:t>)</w:t>
      </w:r>
      <w:r>
        <w:t>, once they are identified</w:t>
      </w:r>
    </w:p>
    <w:p w:rsidR="008A4457" w:rsidRPr="00597813" w:rsidRDefault="008A4457" w:rsidP="008A4457">
      <w:pPr>
        <w:numPr>
          <w:ilvl w:val="1"/>
          <w:numId w:val="19"/>
        </w:numPr>
        <w:rPr>
          <w:b/>
        </w:rPr>
      </w:pPr>
      <w:r w:rsidRPr="00597813">
        <w:rPr>
          <w:b/>
        </w:rPr>
        <w:t xml:space="preserve">Financial </w:t>
      </w:r>
      <w:r w:rsidR="00597813" w:rsidRPr="00597813">
        <w:rPr>
          <w:b/>
        </w:rPr>
        <w:t>Reports</w:t>
      </w:r>
      <w:r w:rsidRPr="00597813">
        <w:rPr>
          <w:b/>
        </w:rPr>
        <w:t xml:space="preserve"> </w:t>
      </w:r>
      <w:r>
        <w:t xml:space="preserve">can be used to decipher elements of information that can be useful for your </w:t>
      </w:r>
      <w:proofErr w:type="spellStart"/>
      <w:r>
        <w:t>PoV</w:t>
      </w:r>
      <w:proofErr w:type="spellEnd"/>
      <w:r>
        <w:t xml:space="preserve">. For example, if you can identify a huge cost that can be attributed to an existing inefficient as-is business scenario that would provide a great starting place. </w:t>
      </w:r>
    </w:p>
    <w:p w:rsidR="008A4457" w:rsidRDefault="008A4457" w:rsidP="00597813">
      <w:pPr>
        <w:ind w:left="1440"/>
        <w:rPr>
          <w:b/>
        </w:rPr>
      </w:pPr>
    </w:p>
    <w:p w:rsidR="006C634D" w:rsidRDefault="006C634D" w:rsidP="006C634D">
      <w:pPr>
        <w:ind w:left="720"/>
        <w:rPr>
          <w:b/>
        </w:rPr>
      </w:pPr>
    </w:p>
    <w:p w:rsidR="00D862C0" w:rsidRDefault="00504E28" w:rsidP="00D862C0">
      <w:pPr>
        <w:ind w:left="720"/>
      </w:pPr>
      <w:r>
        <w:t>To help organize the need “</w:t>
      </w:r>
      <w:r w:rsidRPr="00504E28">
        <w:rPr>
          <w:i/>
        </w:rPr>
        <w:t>Discovery</w:t>
      </w:r>
      <w:r>
        <w:t xml:space="preserve">” data (both </w:t>
      </w:r>
      <w:r w:rsidR="00D862C0">
        <w:t>the industry specific and client specific data</w:t>
      </w:r>
      <w:r>
        <w:t xml:space="preserve">), a template structure has </w:t>
      </w:r>
      <w:proofErr w:type="spellStart"/>
      <w:r>
        <w:t>benn</w:t>
      </w:r>
      <w:proofErr w:type="spellEnd"/>
      <w:r w:rsidR="00D862C0">
        <w:t xml:space="preserve"> packaged in a </w:t>
      </w:r>
      <w:proofErr w:type="spellStart"/>
      <w:r w:rsidR="00836808">
        <w:t>MindMap</w:t>
      </w:r>
      <w:proofErr w:type="spellEnd"/>
      <w:r w:rsidR="00D862C0">
        <w:t xml:space="preserve">. A </w:t>
      </w:r>
      <w:proofErr w:type="spellStart"/>
      <w:r w:rsidR="00836808">
        <w:rPr>
          <w:b/>
          <w:bCs/>
        </w:rPr>
        <w:t>MindMap</w:t>
      </w:r>
      <w:proofErr w:type="spellEnd"/>
      <w:r w:rsidR="00D862C0">
        <w:t xml:space="preserve"> is a diagram used to visually organize information. A </w:t>
      </w:r>
      <w:proofErr w:type="spellStart"/>
      <w:r w:rsidR="00836808">
        <w:t>MindMap</w:t>
      </w:r>
      <w:proofErr w:type="spellEnd"/>
      <w:r w:rsidR="00D862C0">
        <w:t xml:space="preserve"> is hierarchical and shows relationships among pieces of the whole. It is often created around a single concept, e.g. Persona, that is a key in exposing customer issues, and provides us with the ammunition to create potential compelling business outcomes. The</w:t>
      </w:r>
      <w:r w:rsidR="006A1AF2">
        <w:t xml:space="preserve"> goal is to provide a repository of these “Discovery”</w:t>
      </w:r>
      <w:r w:rsidR="00D862C0">
        <w:t xml:space="preserve"> </w:t>
      </w:r>
      <w:proofErr w:type="spellStart"/>
      <w:r w:rsidR="00836808">
        <w:t>MindMap</w:t>
      </w:r>
      <w:r w:rsidR="00D862C0">
        <w:t>s</w:t>
      </w:r>
      <w:proofErr w:type="spellEnd"/>
      <w:r w:rsidR="006A1AF2">
        <w:t>, created and maintained by the field, and</w:t>
      </w:r>
      <w:r w:rsidR="00D862C0">
        <w:t xml:space="preserve"> available for various industries that provide </w:t>
      </w:r>
      <w:r w:rsidR="006A1AF2">
        <w:t xml:space="preserve">(links to) </w:t>
      </w:r>
      <w:r w:rsidR="00D862C0">
        <w:t xml:space="preserve">explicit industry and market segment insight. The number of Personas that you identify for your customer will govern the number of </w:t>
      </w:r>
      <w:proofErr w:type="spellStart"/>
      <w:r w:rsidR="00836808">
        <w:t>MindMap</w:t>
      </w:r>
      <w:r w:rsidR="00D862C0">
        <w:t>s</w:t>
      </w:r>
      <w:proofErr w:type="spellEnd"/>
      <w:r w:rsidR="006A1AF2">
        <w:t xml:space="preserve"> you will want to create</w:t>
      </w:r>
      <w:r w:rsidR="00D862C0">
        <w:t xml:space="preserve">. It is expected that each Persona will require its own </w:t>
      </w:r>
      <w:proofErr w:type="spellStart"/>
      <w:r w:rsidR="00836808">
        <w:t>MindMap</w:t>
      </w:r>
      <w:proofErr w:type="spellEnd"/>
      <w:r w:rsidR="00D862C0">
        <w:t xml:space="preserve">. </w:t>
      </w:r>
      <w:r w:rsidR="006A1AF2">
        <w:t xml:space="preserve">The Discovery </w:t>
      </w:r>
      <w:proofErr w:type="spellStart"/>
      <w:r w:rsidR="00836808">
        <w:t>MindMap</w:t>
      </w:r>
      <w:proofErr w:type="spellEnd"/>
      <w:r w:rsidR="006A1AF2">
        <w:t xml:space="preserve"> repository is available in the </w:t>
      </w:r>
      <w:proofErr w:type="spellStart"/>
      <w:r w:rsidR="006A1AF2">
        <w:t>TeamSD</w:t>
      </w:r>
      <w:proofErr w:type="spellEnd"/>
      <w:r w:rsidR="006A1AF2">
        <w:t xml:space="preserve"> (</w:t>
      </w:r>
      <w:hyperlink r:id="rId11" w:history="1">
        <w:r w:rsidR="006A1AF2" w:rsidRPr="006A1AF2">
          <w:rPr>
            <w:rStyle w:val="Hyperlink"/>
          </w:rPr>
          <w:t xml:space="preserve">Method Supplemental Assets – Discovery </w:t>
        </w:r>
        <w:proofErr w:type="spellStart"/>
        <w:r w:rsidR="006A1AF2" w:rsidRPr="006A1AF2">
          <w:rPr>
            <w:rStyle w:val="Hyperlink"/>
          </w:rPr>
          <w:t>Mindmaps</w:t>
        </w:r>
        <w:proofErr w:type="spellEnd"/>
      </w:hyperlink>
      <w:r w:rsidR="006A1AF2">
        <w:t xml:space="preserve">) Wiki in the </w:t>
      </w:r>
      <w:proofErr w:type="spellStart"/>
      <w:r w:rsidR="006A1AF2">
        <w:t>TeamSD</w:t>
      </w:r>
      <w:proofErr w:type="spellEnd"/>
      <w:r w:rsidR="006A1AF2">
        <w:t xml:space="preserve"> Next Cloud Connections community.</w:t>
      </w:r>
    </w:p>
    <w:p w:rsidR="008A4457" w:rsidRDefault="009943A3" w:rsidP="006C634D">
      <w:pPr>
        <w:ind w:left="720"/>
      </w:pPr>
      <w:r w:rsidRPr="00A92C1F">
        <w:rPr>
          <w:noProof/>
        </w:rPr>
        <w:drawing>
          <wp:inline distT="0" distB="0" distL="0" distR="0">
            <wp:extent cx="5943600" cy="34975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rsidR="008A4457" w:rsidRDefault="008A4457" w:rsidP="006C634D">
      <w:pPr>
        <w:ind w:left="720"/>
      </w:pPr>
    </w:p>
    <w:p w:rsidR="00A96345" w:rsidRDefault="008A4457" w:rsidP="00A96345">
      <w:pPr>
        <w:jc w:val="center"/>
        <w:rPr>
          <w:b/>
        </w:rPr>
      </w:pPr>
      <w:r>
        <w:rPr>
          <w:b/>
        </w:rPr>
        <w:t>Figure 2</w:t>
      </w:r>
      <w:r w:rsidR="00A96345" w:rsidRPr="00245E0D">
        <w:rPr>
          <w:b/>
        </w:rPr>
        <w:t xml:space="preserve">:  </w:t>
      </w:r>
      <w:r w:rsidRPr="00C70F91">
        <w:rPr>
          <w:b/>
          <w:i/>
        </w:rPr>
        <w:t>Sample</w:t>
      </w:r>
      <w:r w:rsidR="009C1229">
        <w:rPr>
          <w:b/>
          <w:i/>
        </w:rPr>
        <w:t xml:space="preserve"> Discovery</w:t>
      </w:r>
      <w:r w:rsidRPr="00C70F91">
        <w:rPr>
          <w:b/>
          <w:i/>
        </w:rPr>
        <w:t xml:space="preserve"> </w:t>
      </w:r>
      <w:proofErr w:type="spellStart"/>
      <w:r w:rsidR="00836808">
        <w:rPr>
          <w:b/>
          <w:i/>
        </w:rPr>
        <w:t>MindMap</w:t>
      </w:r>
      <w:proofErr w:type="spellEnd"/>
    </w:p>
    <w:p w:rsidR="00C24806" w:rsidRDefault="00C24806" w:rsidP="00A96345">
      <w:pPr>
        <w:jc w:val="center"/>
        <w:rPr>
          <w:b/>
        </w:rPr>
      </w:pPr>
    </w:p>
    <w:p w:rsidR="00D862C0" w:rsidRDefault="00D862C0" w:rsidP="00C24806"/>
    <w:p w:rsidR="00D862C0" w:rsidRDefault="00D862C0" w:rsidP="00C24806"/>
    <w:p w:rsidR="00D862C0" w:rsidRDefault="00D862C0" w:rsidP="00C24806"/>
    <w:p w:rsidR="00D862C0" w:rsidRDefault="00D862C0" w:rsidP="00C24806"/>
    <w:p w:rsidR="00D862C0" w:rsidRPr="00D862C0" w:rsidRDefault="00D862C0" w:rsidP="00E7401B">
      <w:pPr>
        <w:pStyle w:val="Heading3"/>
      </w:pPr>
      <w:bookmarkStart w:id="13" w:name="_Toc468874151"/>
      <w:r w:rsidRPr="00D862C0">
        <w:t>Building the PoV</w:t>
      </w:r>
      <w:bookmarkEnd w:id="13"/>
    </w:p>
    <w:p w:rsidR="00C24806" w:rsidRDefault="00C24806" w:rsidP="00C24806">
      <w:r>
        <w:t>Once all the required input i</w:t>
      </w:r>
      <w:r w:rsidR="008E5C02">
        <w:t>s captured and ready for you, you should</w:t>
      </w:r>
      <w:r>
        <w:t xml:space="preserve"> engage in the Reflect phase of the Design Thinking approach. Reflect is all about ideation and coming up with innovative solutions and scenarios to address many of the pain points that were uncovered in the Observe phase. The objective here is not to addr</w:t>
      </w:r>
      <w:r w:rsidR="008E5C02">
        <w:t xml:space="preserve">ess all the pain points that </w:t>
      </w:r>
      <w:r>
        <w:t xml:space="preserve">may have </w:t>
      </w:r>
      <w:r w:rsidR="008E5C02">
        <w:t xml:space="preserve">been </w:t>
      </w:r>
      <w:r>
        <w:t xml:space="preserve">uncovered, but to prioritize on a set of pain points that would provide a significant value if they were to be turned into delightful experiences. </w:t>
      </w:r>
    </w:p>
    <w:p w:rsidR="00931B91" w:rsidRDefault="00931B91" w:rsidP="00C24806"/>
    <w:p w:rsidR="00300B0F" w:rsidRDefault="00931B91" w:rsidP="00300B0F">
      <w:r>
        <w:t xml:space="preserve">The collection of delightful experiences should translate into a well-organized story that is very compelling to our clients. In addition, the story should be able to convey value without having to do major elaboration and provide a short snippet that we refer to as the Elevator Pitch. The Elevator Pitch summarizes the compelling value in less than two minutes and customers should relate to it immediately. Once the Elevator Pitch is ready, architects should communicate it to their clients and watch for positive feedback. If no positive feedback was provided, architects must go back to the drawing board to come up with a more compelling business scenario. </w:t>
      </w:r>
      <w:r w:rsidR="00300B0F">
        <w:t xml:space="preserve">On the other hand, if the feedback from the Elevator Pitch is very positive, that should open the door to further discussion and exploration with the client. </w:t>
      </w:r>
      <w:r w:rsidR="00CB52ED">
        <w:t xml:space="preserve"> Further details about th</w:t>
      </w:r>
      <w:r w:rsidR="00C70F91">
        <w:t>is step are</w:t>
      </w:r>
      <w:r w:rsidR="00CB52ED">
        <w:t xml:space="preserve"> included in section 3 of this document. </w:t>
      </w:r>
    </w:p>
    <w:p w:rsidR="00300B0F" w:rsidRDefault="00300B0F" w:rsidP="00C24806"/>
    <w:p w:rsidR="00CB52ED" w:rsidRPr="00CB52ED" w:rsidRDefault="00CB52ED" w:rsidP="00E7401B">
      <w:pPr>
        <w:pStyle w:val="Heading3"/>
      </w:pPr>
      <w:bookmarkStart w:id="14" w:name="_Toc468874152"/>
      <w:r w:rsidRPr="00CB52ED">
        <w:t>Conducting a Workshop with Customer</w:t>
      </w:r>
      <w:bookmarkEnd w:id="14"/>
      <w:r w:rsidRPr="00CB52ED">
        <w:t xml:space="preserve"> </w:t>
      </w:r>
    </w:p>
    <w:p w:rsidR="00C24806" w:rsidRPr="00C24806" w:rsidRDefault="00300B0F" w:rsidP="00300B0F">
      <w:r>
        <w:t>Ideally, an optional workshop can be proposed</w:t>
      </w:r>
      <w:r w:rsidR="008E5C02">
        <w:t xml:space="preserve"> and executed</w:t>
      </w:r>
      <w:r>
        <w:t xml:space="preserve"> to validate the discovery process of the </w:t>
      </w:r>
      <w:proofErr w:type="spellStart"/>
      <w:r>
        <w:t>PoV</w:t>
      </w:r>
      <w:proofErr w:type="spellEnd"/>
      <w:r>
        <w:t xml:space="preserve">. </w:t>
      </w:r>
      <w:r w:rsidRPr="00300B0F">
        <w:t>In the Workshop with Customer ph</w:t>
      </w:r>
      <w:r>
        <w:t xml:space="preserve">ase, we work with our customers </w:t>
      </w:r>
      <w:r w:rsidRPr="00300B0F">
        <w:t>to address the impact of adopting disruptive technologi</w:t>
      </w:r>
      <w:r>
        <w:t xml:space="preserve">es and trends on their business, and realize the vision stipulated in the </w:t>
      </w:r>
      <w:proofErr w:type="spellStart"/>
      <w:r>
        <w:t>PoV</w:t>
      </w:r>
      <w:proofErr w:type="spellEnd"/>
      <w:r>
        <w:t xml:space="preserve">. In general, there are two modes of operation: </w:t>
      </w:r>
      <w:r w:rsidRPr="00300B0F">
        <w:t>Discovery mode and Solution Architecture mode.</w:t>
      </w:r>
      <w:r>
        <w:t xml:space="preserve"> </w:t>
      </w:r>
      <w:r w:rsidR="00C24806" w:rsidRPr="001660CB">
        <w:t xml:space="preserve">The Discovery component of the workshop allows customers to brainstorm/validate new fresh ideas and scenarios that may have significant and compelling business value. On the other hand, the Solution Architecture component will guide customers, in collaboration with IBM architects, through the activities to architect the vision discovered earlier while taking into consideration the existing client's IT ecosystem. </w:t>
      </w:r>
    </w:p>
    <w:p w:rsidR="00C24806" w:rsidRPr="00C24806" w:rsidRDefault="00C24806" w:rsidP="00C24806">
      <w:pPr>
        <w:overflowPunct/>
        <w:autoSpaceDE/>
        <w:autoSpaceDN/>
        <w:adjustRightInd/>
        <w:spacing w:before="0" w:after="0"/>
        <w:textAlignment w:val="auto"/>
      </w:pPr>
    </w:p>
    <w:p w:rsidR="00CB52ED" w:rsidRDefault="00C24806" w:rsidP="00CB52ED">
      <w:r w:rsidRPr="001660CB">
        <w:t>The workshop will follow a consultative approach through the use of cu</w:t>
      </w:r>
      <w:r w:rsidR="00300B0F" w:rsidRPr="001660CB">
        <w:t xml:space="preserve">stomer </w:t>
      </w:r>
      <w:proofErr w:type="spellStart"/>
      <w:r w:rsidR="00300B0F" w:rsidRPr="001660CB">
        <w:t>PoVs</w:t>
      </w:r>
      <w:proofErr w:type="spellEnd"/>
      <w:r w:rsidR="00300B0F" w:rsidRPr="001660CB">
        <w:t>, real case studies,</w:t>
      </w:r>
      <w:r w:rsidRPr="001660CB">
        <w:t xml:space="preserve"> and industry trends and best practices. Moreover, the workshop will guide organizations on their new path to value by assisting them with determining the biggest and highest value opportunities that can be meaningfully realized given an organization's maturity and readiness. As a result, a collaborative and executable plan for moving forward will be created to maximize the delivery benefits and reduce the risk of implementation of newly discovered and innovative business capabilities. </w:t>
      </w:r>
      <w:r w:rsidR="00300B0F" w:rsidRPr="001660CB">
        <w:t xml:space="preserve">The workshop will also incorporate elements of IBM Design Thinking and Agile development practices to address user experience questions, and implementation best practices. </w:t>
      </w:r>
      <w:r w:rsidR="00CB52ED">
        <w:t xml:space="preserve"> </w:t>
      </w:r>
      <w:r w:rsidR="00836808">
        <w:t xml:space="preserve">For </w:t>
      </w:r>
      <w:r w:rsidR="00CB52ED">
        <w:t xml:space="preserve">details about this step </w:t>
      </w:r>
      <w:r w:rsidR="00836808">
        <w:t xml:space="preserve">see Guideline: </w:t>
      </w:r>
      <w:r w:rsidR="00836808">
        <w:rPr>
          <w:b/>
        </w:rPr>
        <w:t xml:space="preserve">Digital Transformation </w:t>
      </w:r>
      <w:r w:rsidR="00836808" w:rsidRPr="00836808">
        <w:rPr>
          <w:b/>
        </w:rPr>
        <w:t>Workshop</w:t>
      </w:r>
      <w:r w:rsidR="00836808">
        <w:t xml:space="preserve">. </w:t>
      </w:r>
    </w:p>
    <w:p w:rsidR="00C24806" w:rsidRPr="00C24806" w:rsidRDefault="00C24806" w:rsidP="00C24806">
      <w:pPr>
        <w:overflowPunct/>
        <w:autoSpaceDE/>
        <w:autoSpaceDN/>
        <w:adjustRightInd/>
        <w:spacing w:before="0" w:after="0"/>
        <w:textAlignment w:val="auto"/>
      </w:pPr>
    </w:p>
    <w:p w:rsidR="00C24806" w:rsidRPr="00A96345" w:rsidRDefault="00C24806" w:rsidP="00A96345"/>
    <w:p w:rsidR="00A77A68" w:rsidRPr="00245E0D" w:rsidRDefault="007A7A78" w:rsidP="00A77A68">
      <w:pPr>
        <w:pStyle w:val="Heading1"/>
        <w:rPr>
          <w:lang w:val="en-US"/>
        </w:rPr>
      </w:pPr>
      <w:bookmarkStart w:id="15" w:name="_Toc468874153"/>
      <w:r w:rsidRPr="00245E0D">
        <w:rPr>
          <w:lang w:val="en-US"/>
        </w:rPr>
        <w:lastRenderedPageBreak/>
        <w:t xml:space="preserve">Building </w:t>
      </w:r>
      <w:r w:rsidR="00135FAF" w:rsidRPr="00245E0D">
        <w:rPr>
          <w:lang w:val="en-US"/>
        </w:rPr>
        <w:t xml:space="preserve">a </w:t>
      </w:r>
      <w:r w:rsidR="007F4117">
        <w:rPr>
          <w:lang w:val="en-US"/>
        </w:rPr>
        <w:t xml:space="preserve">Customer </w:t>
      </w:r>
      <w:proofErr w:type="spellStart"/>
      <w:r w:rsidR="007E0D1E" w:rsidRPr="00245E0D">
        <w:rPr>
          <w:lang w:val="en-US"/>
        </w:rPr>
        <w:t>PoV</w:t>
      </w:r>
      <w:bookmarkEnd w:id="9"/>
      <w:bookmarkEnd w:id="15"/>
      <w:proofErr w:type="spellEnd"/>
      <w:r w:rsidRPr="00245E0D">
        <w:rPr>
          <w:lang w:val="en-US"/>
        </w:rPr>
        <w:t xml:space="preserve"> </w:t>
      </w:r>
    </w:p>
    <w:p w:rsidR="00A77A68" w:rsidRPr="00245E0D" w:rsidRDefault="00941510" w:rsidP="00A77A68">
      <w:pPr>
        <w:pStyle w:val="Heading2"/>
        <w:rPr>
          <w:lang w:val="en-US"/>
        </w:rPr>
      </w:pPr>
      <w:bookmarkStart w:id="16" w:name="_Toc468874154"/>
      <w:r w:rsidRPr="00245E0D">
        <w:rPr>
          <w:lang w:val="en-US"/>
        </w:rPr>
        <w:t>Approach</w:t>
      </w:r>
      <w:bookmarkEnd w:id="16"/>
      <w:r w:rsidRPr="00245E0D">
        <w:rPr>
          <w:lang w:val="en-US"/>
        </w:rPr>
        <w:t xml:space="preserve"> </w:t>
      </w:r>
    </w:p>
    <w:p w:rsidR="00941510" w:rsidRPr="00245E0D" w:rsidRDefault="00941510" w:rsidP="00941510">
      <w:r w:rsidRPr="00245E0D">
        <w:t xml:space="preserve">The overall approach for </w:t>
      </w:r>
      <w:r w:rsidR="007F4117">
        <w:t>building a Customer</w:t>
      </w:r>
      <w:r w:rsidRPr="00245E0D">
        <w:t xml:space="preserve"> </w:t>
      </w:r>
      <w:proofErr w:type="spellStart"/>
      <w:r w:rsidR="007E0D1E" w:rsidRPr="00245E0D">
        <w:t>PoV</w:t>
      </w:r>
      <w:proofErr w:type="spellEnd"/>
      <w:r w:rsidRPr="00245E0D">
        <w:t xml:space="preserve"> centers </w:t>
      </w:r>
      <w:r w:rsidR="007F4117" w:rsidRPr="00245E0D">
        <w:t>on</w:t>
      </w:r>
      <w:r w:rsidRPr="00245E0D">
        <w:t xml:space="preserve"> offering compelling business value to customers and competitive differentiators as a result of digital transformation endeavors. The architect as a trusted advisor for customers in the top accounts category should be </w:t>
      </w:r>
      <w:r w:rsidR="007F4117" w:rsidRPr="00245E0D">
        <w:t>well equipped</w:t>
      </w:r>
      <w:r w:rsidRPr="00245E0D">
        <w:t xml:space="preserve"> to provide such a view based on their knowledge of the account, relationships, and familiarity of the industry and competitors of their customers. </w:t>
      </w:r>
    </w:p>
    <w:p w:rsidR="00941510" w:rsidRDefault="00941510" w:rsidP="00941510">
      <w:r w:rsidRPr="00245E0D">
        <w:t>The following diagram outlines the approach fo</w:t>
      </w:r>
      <w:r w:rsidR="00AD2450" w:rsidRPr="00245E0D">
        <w:t xml:space="preserve">r building the client's </w:t>
      </w:r>
      <w:proofErr w:type="spellStart"/>
      <w:r w:rsidR="007E0D1E" w:rsidRPr="00245E0D">
        <w:t>PoV</w:t>
      </w:r>
      <w:proofErr w:type="spellEnd"/>
      <w:r w:rsidR="00836808">
        <w:t xml:space="preserve"> with details for each step to follow.</w:t>
      </w:r>
    </w:p>
    <w:p w:rsidR="00A96345" w:rsidRDefault="00A96345" w:rsidP="00941510"/>
    <w:p w:rsidR="00A96345" w:rsidRDefault="00A96345" w:rsidP="00941510"/>
    <w:p w:rsidR="00A96345" w:rsidRDefault="009943A3" w:rsidP="00941510">
      <w:r w:rsidRPr="00291779">
        <w:rPr>
          <w:noProof/>
        </w:rPr>
        <w:drawing>
          <wp:inline distT="0" distB="0" distL="0" distR="0">
            <wp:extent cx="5935980" cy="436626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4366260"/>
                    </a:xfrm>
                    <a:prstGeom prst="rect">
                      <a:avLst/>
                    </a:prstGeom>
                    <a:noFill/>
                    <a:ln>
                      <a:noFill/>
                    </a:ln>
                  </pic:spPr>
                </pic:pic>
              </a:graphicData>
            </a:graphic>
          </wp:inline>
        </w:drawing>
      </w:r>
    </w:p>
    <w:p w:rsidR="00A96345" w:rsidRPr="00245E0D" w:rsidRDefault="00C70F91" w:rsidP="00A96345">
      <w:pPr>
        <w:jc w:val="center"/>
        <w:rPr>
          <w:b/>
        </w:rPr>
      </w:pPr>
      <w:r>
        <w:rPr>
          <w:b/>
        </w:rPr>
        <w:t>Figure 3</w:t>
      </w:r>
      <w:r w:rsidR="00A96345" w:rsidRPr="00C70F91">
        <w:rPr>
          <w:b/>
          <w:i/>
        </w:rPr>
        <w:t xml:space="preserve">:  Building </w:t>
      </w:r>
      <w:r w:rsidRPr="00C70F91">
        <w:rPr>
          <w:b/>
          <w:i/>
        </w:rPr>
        <w:t xml:space="preserve">a </w:t>
      </w:r>
      <w:r w:rsidR="00A96345" w:rsidRPr="00C70F91">
        <w:rPr>
          <w:b/>
          <w:i/>
        </w:rPr>
        <w:t xml:space="preserve">Customer </w:t>
      </w:r>
      <w:proofErr w:type="spellStart"/>
      <w:r w:rsidR="00A96345" w:rsidRPr="00C70F91">
        <w:rPr>
          <w:b/>
          <w:i/>
        </w:rPr>
        <w:t>PoV</w:t>
      </w:r>
      <w:proofErr w:type="spellEnd"/>
      <w:r w:rsidR="00A96345" w:rsidRPr="00C70F91">
        <w:rPr>
          <w:b/>
          <w:i/>
        </w:rPr>
        <w:t xml:space="preserve"> Approach</w:t>
      </w:r>
    </w:p>
    <w:p w:rsidR="00A96345" w:rsidRPr="00245E0D" w:rsidRDefault="00A96345" w:rsidP="00941510"/>
    <w:p w:rsidR="00941510" w:rsidRPr="00245E0D" w:rsidRDefault="00941510" w:rsidP="00941510">
      <w:pPr>
        <w:rPr>
          <w:b/>
        </w:rPr>
      </w:pPr>
      <w:r w:rsidRPr="00245E0D">
        <w:rPr>
          <w:b/>
        </w:rPr>
        <w:t>1- Understand Business Domain/Industry</w:t>
      </w:r>
    </w:p>
    <w:p w:rsidR="00C70F91" w:rsidRDefault="00941510" w:rsidP="00C70F91">
      <w:pPr>
        <w:ind w:left="360"/>
      </w:pPr>
      <w:r w:rsidRPr="00245E0D">
        <w:t>As a trusted advisor, architects are expected to have some knowledge of the industry and the business domain where their clients are operating. As part of that process, architects review industry's latest news and trends and develop their own understanding of a particular industry. Fur</w:t>
      </w:r>
      <w:r w:rsidR="00C451B4" w:rsidRPr="00245E0D">
        <w:t xml:space="preserve">thermore, architects should develop their own perspective on what practices of the industry could benefits their customers and which trends are important to discuss with customers. </w:t>
      </w:r>
      <w:r w:rsidR="00C70F91">
        <w:t>As outlined earlier, this informa</w:t>
      </w:r>
      <w:r w:rsidR="00836808">
        <w:t xml:space="preserve">tion should be part of the </w:t>
      </w:r>
      <w:proofErr w:type="spellStart"/>
      <w:r w:rsidR="00836808">
        <w:t>Mind</w:t>
      </w:r>
      <w:r w:rsidR="00C70F91">
        <w:t>Map</w:t>
      </w:r>
      <w:proofErr w:type="spellEnd"/>
      <w:r w:rsidR="00C70F91">
        <w:t xml:space="preserve"> that is associated with the cust</w:t>
      </w:r>
      <w:r w:rsidR="00836808">
        <w:t xml:space="preserve">omer’s industry, if such a </w:t>
      </w:r>
      <w:proofErr w:type="spellStart"/>
      <w:r w:rsidR="00836808">
        <w:t>Mind</w:t>
      </w:r>
      <w:r w:rsidR="00C70F91">
        <w:t>Map</w:t>
      </w:r>
      <w:proofErr w:type="spellEnd"/>
      <w:r w:rsidR="00C70F91">
        <w:t xml:space="preserve"> has been created. </w:t>
      </w:r>
    </w:p>
    <w:p w:rsidR="00C451B4" w:rsidRDefault="00C451B4" w:rsidP="00941510">
      <w:pPr>
        <w:ind w:left="360"/>
      </w:pPr>
    </w:p>
    <w:p w:rsidR="003C1DE4" w:rsidRDefault="002577AB" w:rsidP="002577AB">
      <w:pPr>
        <w:ind w:left="2070" w:hanging="1710"/>
      </w:pPr>
      <w:r>
        <w:rPr>
          <w:b/>
        </w:rPr>
        <w:lastRenderedPageBreak/>
        <w:t>Assets</w:t>
      </w:r>
      <w:r w:rsidR="003C1DE4" w:rsidRPr="003C1DE4">
        <w:rPr>
          <w:b/>
        </w:rPr>
        <w:t xml:space="preserve"> to leverage</w:t>
      </w:r>
      <w:r w:rsidR="003C1DE4">
        <w:t xml:space="preserve">: Existing customer </w:t>
      </w:r>
      <w:proofErr w:type="spellStart"/>
      <w:r w:rsidR="003C1DE4">
        <w:t>MindMaps</w:t>
      </w:r>
      <w:proofErr w:type="spellEnd"/>
      <w:r w:rsidR="003C1DE4">
        <w:t xml:space="preserve"> that may include pointers to</w:t>
      </w:r>
      <w:r>
        <w:t xml:space="preserve"> customer background information, analyst/industry trends, client specific information, industry competitive research, </w:t>
      </w:r>
      <w:r w:rsidR="00063105">
        <w:t xml:space="preserve">generic industry </w:t>
      </w:r>
      <w:proofErr w:type="spellStart"/>
      <w:r w:rsidR="00063105">
        <w:t>PoVs</w:t>
      </w:r>
      <w:proofErr w:type="spellEnd"/>
      <w:r w:rsidR="00063105">
        <w:t xml:space="preserve">, </w:t>
      </w:r>
      <w:r>
        <w:t xml:space="preserve">and best practices. </w:t>
      </w:r>
    </w:p>
    <w:p w:rsidR="00836808" w:rsidRDefault="007C175E" w:rsidP="00836808">
      <w:pPr>
        <w:ind w:left="2070" w:hanging="1710"/>
        <w:rPr>
          <w:b/>
        </w:rPr>
      </w:pPr>
      <w:r>
        <w:rPr>
          <w:b/>
        </w:rPr>
        <w:t xml:space="preserve">For a collection of existing </w:t>
      </w:r>
      <w:proofErr w:type="spellStart"/>
      <w:r w:rsidR="00C70F91">
        <w:rPr>
          <w:b/>
        </w:rPr>
        <w:t>MindMap</w:t>
      </w:r>
      <w:r>
        <w:rPr>
          <w:b/>
        </w:rPr>
        <w:t>s</w:t>
      </w:r>
      <w:proofErr w:type="spellEnd"/>
      <w:r>
        <w:rPr>
          <w:b/>
        </w:rPr>
        <w:t xml:space="preserve">, or posting new </w:t>
      </w:r>
      <w:proofErr w:type="spellStart"/>
      <w:r w:rsidR="00C70F91">
        <w:rPr>
          <w:b/>
        </w:rPr>
        <w:t>MindMap</w:t>
      </w:r>
      <w:proofErr w:type="spellEnd"/>
      <w:r>
        <w:rPr>
          <w:b/>
        </w:rPr>
        <w:t xml:space="preserve">, </w:t>
      </w:r>
      <w:r w:rsidR="00836808">
        <w:rPr>
          <w:b/>
        </w:rPr>
        <w:t xml:space="preserve">refer to this </w:t>
      </w:r>
      <w:hyperlink r:id="rId14" w:history="1">
        <w:r w:rsidR="00836808" w:rsidRPr="00836808">
          <w:rPr>
            <w:rStyle w:val="Hyperlink"/>
          </w:rPr>
          <w:t>link</w:t>
        </w:r>
      </w:hyperlink>
      <w:r w:rsidR="00836808">
        <w:rPr>
          <w:b/>
        </w:rPr>
        <w:t xml:space="preserve"> (</w:t>
      </w:r>
      <w:r w:rsidR="00836808" w:rsidRPr="00836808">
        <w:rPr>
          <w:b/>
        </w:rPr>
        <w:t>http://ibm.biz/DiscoveryMindMaps</w:t>
      </w:r>
      <w:r w:rsidR="00836808">
        <w:rPr>
          <w:b/>
        </w:rPr>
        <w:t>)</w:t>
      </w:r>
    </w:p>
    <w:p w:rsidR="007C175E" w:rsidRPr="00245E0D" w:rsidRDefault="007C175E" w:rsidP="00836808">
      <w:pPr>
        <w:ind w:left="2070" w:hanging="1710"/>
      </w:pPr>
    </w:p>
    <w:p w:rsidR="00941510" w:rsidRPr="00245E0D" w:rsidRDefault="00941510" w:rsidP="00941510">
      <w:pPr>
        <w:ind w:left="360"/>
        <w:rPr>
          <w:b/>
        </w:rPr>
      </w:pPr>
      <w:r w:rsidRPr="00245E0D">
        <w:rPr>
          <w:b/>
        </w:rPr>
        <w:tab/>
      </w:r>
    </w:p>
    <w:p w:rsidR="00C451B4" w:rsidRPr="00245E0D" w:rsidRDefault="00C451B4" w:rsidP="00C451B4">
      <w:pPr>
        <w:rPr>
          <w:b/>
        </w:rPr>
      </w:pPr>
      <w:r w:rsidRPr="00245E0D">
        <w:rPr>
          <w:b/>
        </w:rPr>
        <w:t xml:space="preserve">2- Understand Client's Business </w:t>
      </w:r>
      <w:r w:rsidR="002577AB">
        <w:rPr>
          <w:b/>
        </w:rPr>
        <w:t xml:space="preserve">and IT Imperatives </w:t>
      </w:r>
    </w:p>
    <w:p w:rsidR="00C70F91" w:rsidRDefault="002577AB" w:rsidP="00C70F91">
      <w:pPr>
        <w:ind w:left="360"/>
      </w:pPr>
      <w:r>
        <w:t xml:space="preserve">Understanding a client’s business and IT imperatives is key to developing a compelling </w:t>
      </w:r>
      <w:proofErr w:type="spellStart"/>
      <w:r>
        <w:t>PoV</w:t>
      </w:r>
      <w:proofErr w:type="spellEnd"/>
      <w:r>
        <w:t xml:space="preserve"> for customers. As industry information is processed from previous step, injecting the knowledge about the client’s top business and IT imperatives would provide enhanced knowledge to come up with fresh and innovative ideas in the later steps of the process. It is important to empathize with </w:t>
      </w:r>
      <w:r w:rsidR="00C451B4" w:rsidRPr="00245E0D">
        <w:t xml:space="preserve">existing pain points </w:t>
      </w:r>
      <w:r>
        <w:t xml:space="preserve">to have a better perspective on what may be causing such pain points and </w:t>
      </w:r>
      <w:r w:rsidR="00063105">
        <w:t xml:space="preserve">how to address them afterwards. Pain points </w:t>
      </w:r>
      <w:r w:rsidR="00C451B4" w:rsidRPr="00245E0D">
        <w:t>could be</w:t>
      </w:r>
      <w:r w:rsidR="00063105">
        <w:t xml:space="preserve"> either related to business processes due to</w:t>
      </w:r>
      <w:r w:rsidR="00C451B4" w:rsidRPr="00245E0D">
        <w:t xml:space="preserve"> </w:t>
      </w:r>
      <w:r w:rsidR="00063105">
        <w:t xml:space="preserve">inefficient business processes, or in other instances tightly coupled with antiquated use of technology. </w:t>
      </w:r>
      <w:r w:rsidR="00C451B4" w:rsidRPr="00245E0D">
        <w:t xml:space="preserve">Architects at top accounts are typically in a position to provide some answers to address customer pain points through technology and business solutions. </w:t>
      </w:r>
      <w:r w:rsidR="00C70F91">
        <w:t xml:space="preserve"> As outlined earlier, this information should be part of the </w:t>
      </w:r>
      <w:proofErr w:type="spellStart"/>
      <w:r w:rsidR="00836808">
        <w:t>MindMap</w:t>
      </w:r>
      <w:proofErr w:type="spellEnd"/>
      <w:r w:rsidR="00C70F91">
        <w:t xml:space="preserve"> that is associated with the customer’s industry, if such a </w:t>
      </w:r>
      <w:proofErr w:type="spellStart"/>
      <w:r w:rsidR="00836808">
        <w:t>MindMap</w:t>
      </w:r>
      <w:proofErr w:type="spellEnd"/>
      <w:r w:rsidR="00C70F91">
        <w:t xml:space="preserve"> has been created. </w:t>
      </w:r>
    </w:p>
    <w:p w:rsidR="00063105" w:rsidRDefault="00063105" w:rsidP="00C451B4">
      <w:pPr>
        <w:ind w:left="360"/>
      </w:pPr>
    </w:p>
    <w:p w:rsidR="00063105" w:rsidRDefault="00063105" w:rsidP="00063105">
      <w:pPr>
        <w:ind w:left="2070" w:hanging="1710"/>
      </w:pPr>
      <w:r>
        <w:rPr>
          <w:b/>
        </w:rPr>
        <w:t>Assets</w:t>
      </w:r>
      <w:r w:rsidRPr="003C1DE4">
        <w:rPr>
          <w:b/>
        </w:rPr>
        <w:t xml:space="preserve"> to leverage</w:t>
      </w:r>
      <w:r>
        <w:t xml:space="preserve">: Existing customer </w:t>
      </w:r>
      <w:proofErr w:type="spellStart"/>
      <w:r>
        <w:t>MindMaps</w:t>
      </w:r>
      <w:proofErr w:type="spellEnd"/>
      <w:r>
        <w:t xml:space="preserve"> that may include pointers to customer background information, analyst/industry trends, client specific information, industry competitive research, and best practices. </w:t>
      </w:r>
    </w:p>
    <w:p w:rsidR="00CB52ED" w:rsidRDefault="00CB52ED" w:rsidP="00CB52ED">
      <w:pPr>
        <w:ind w:left="2070" w:hanging="1710"/>
        <w:rPr>
          <w:b/>
        </w:rPr>
      </w:pPr>
      <w:r>
        <w:rPr>
          <w:b/>
        </w:rPr>
        <w:t xml:space="preserve">For a collection of existing </w:t>
      </w:r>
      <w:proofErr w:type="spellStart"/>
      <w:r w:rsidR="00C70F91">
        <w:rPr>
          <w:b/>
        </w:rPr>
        <w:t>MindMap</w:t>
      </w:r>
      <w:r>
        <w:rPr>
          <w:b/>
        </w:rPr>
        <w:t>s</w:t>
      </w:r>
      <w:proofErr w:type="spellEnd"/>
      <w:r>
        <w:rPr>
          <w:b/>
        </w:rPr>
        <w:t xml:space="preserve">, or posting new </w:t>
      </w:r>
      <w:proofErr w:type="spellStart"/>
      <w:r w:rsidR="00C70F91">
        <w:rPr>
          <w:b/>
        </w:rPr>
        <w:t>MindMap</w:t>
      </w:r>
      <w:proofErr w:type="spellEnd"/>
      <w:r>
        <w:rPr>
          <w:b/>
        </w:rPr>
        <w:t xml:space="preserve">, refer to this </w:t>
      </w:r>
      <w:hyperlink r:id="rId15" w:history="1">
        <w:r w:rsidR="00836808" w:rsidRPr="00836808">
          <w:rPr>
            <w:rStyle w:val="Hyperlink"/>
          </w:rPr>
          <w:t>link</w:t>
        </w:r>
      </w:hyperlink>
      <w:r w:rsidR="00836808">
        <w:rPr>
          <w:b/>
        </w:rPr>
        <w:t xml:space="preserve"> (</w:t>
      </w:r>
      <w:r w:rsidR="00836808" w:rsidRPr="00836808">
        <w:rPr>
          <w:b/>
        </w:rPr>
        <w:t>http://ibm.biz/DiscoveryMindMaps</w:t>
      </w:r>
      <w:r w:rsidR="00836808">
        <w:rPr>
          <w:b/>
        </w:rPr>
        <w:t>)</w:t>
      </w:r>
    </w:p>
    <w:p w:rsidR="00063105" w:rsidRPr="00245E0D" w:rsidRDefault="00063105" w:rsidP="00C451B4">
      <w:pPr>
        <w:ind w:left="360"/>
      </w:pPr>
    </w:p>
    <w:p w:rsidR="00C451B4" w:rsidRPr="00245E0D" w:rsidRDefault="00C451B4" w:rsidP="00C451B4">
      <w:pPr>
        <w:ind w:left="360"/>
      </w:pPr>
    </w:p>
    <w:p w:rsidR="00C451B4" w:rsidRPr="00245E0D" w:rsidRDefault="00C451B4" w:rsidP="00C451B4">
      <w:pPr>
        <w:rPr>
          <w:b/>
        </w:rPr>
      </w:pPr>
      <w:r w:rsidRPr="00245E0D">
        <w:rPr>
          <w:b/>
        </w:rPr>
        <w:t xml:space="preserve">3- Investigate Primary Business Processes </w:t>
      </w:r>
    </w:p>
    <w:p w:rsidR="00C451B4" w:rsidRDefault="00C451B4" w:rsidP="00C451B4">
      <w:pPr>
        <w:ind w:left="360"/>
      </w:pPr>
      <w:r w:rsidRPr="00245E0D">
        <w:t>Every organization has a set of primary processes that touch customers and where the majority of customers are impacted by such processes in one way or another. For example, a banking organization's Account Open is one of the primary processes at almost every bank. Having an efficient Account Open process with the right user experience would go a long way in providing differentiated service for a</w:t>
      </w:r>
      <w:r w:rsidR="00063105">
        <w:t xml:space="preserve"> customer. As part of building a customer </w:t>
      </w:r>
      <w:proofErr w:type="spellStart"/>
      <w:r w:rsidR="007E0D1E" w:rsidRPr="00245E0D">
        <w:t>PoV</w:t>
      </w:r>
      <w:proofErr w:type="spellEnd"/>
      <w:r w:rsidRPr="00245E0D">
        <w:t xml:space="preserve"> for clients, primary processes are top candidates for investigation to ensure that there are no business issues associated with them. Furthermore, envisioning a better business process that engages customers in a different manner and provide superior services would be a door opener for discussions with clients. </w:t>
      </w:r>
    </w:p>
    <w:p w:rsidR="00804120" w:rsidRDefault="00804120" w:rsidP="00C451B4">
      <w:pPr>
        <w:ind w:left="360"/>
      </w:pPr>
    </w:p>
    <w:p w:rsidR="00C70F91" w:rsidRDefault="00804120" w:rsidP="00C70F91">
      <w:pPr>
        <w:ind w:left="360"/>
      </w:pPr>
      <w:r>
        <w:t xml:space="preserve">This step relies heavily in applying techniques from IBM Design </w:t>
      </w:r>
      <w:proofErr w:type="gramStart"/>
      <w:r>
        <w:t>Thinking</w:t>
      </w:r>
      <w:proofErr w:type="gramEnd"/>
      <w:r>
        <w:t xml:space="preserve"> framework to document Empathy Maps and As-Is scenarios for some of the primary personas that you feel are important to consider. In general, addressing the lower level consumer-type personas would yield significant </w:t>
      </w:r>
      <w:r w:rsidR="006D5EC1">
        <w:t>information since customer-facing processes are almost always ripe for enhancement and would provide a significant impact in terms of benefits. Investigating two personas with two different as-is processes would yield a better perspective and better opportunities for further innovation</w:t>
      </w:r>
      <w:r w:rsidR="00107088">
        <w:t xml:space="preserve"> in the later steps of the </w:t>
      </w:r>
      <w:proofErr w:type="spellStart"/>
      <w:r w:rsidR="00107088">
        <w:t>PoV</w:t>
      </w:r>
      <w:proofErr w:type="spellEnd"/>
      <w:r w:rsidR="00107088">
        <w:t xml:space="preserve"> process. </w:t>
      </w:r>
      <w:r w:rsidR="006D5EC1">
        <w:t xml:space="preserve"> </w:t>
      </w:r>
      <w:r w:rsidR="00C70F91">
        <w:t xml:space="preserve">As outlined earlier, this information should be part of the </w:t>
      </w:r>
      <w:proofErr w:type="spellStart"/>
      <w:r w:rsidR="00836808">
        <w:t>MindMap</w:t>
      </w:r>
      <w:proofErr w:type="spellEnd"/>
      <w:r w:rsidR="00C70F91">
        <w:t xml:space="preserve"> that is associated with the customer’s industry, if such a </w:t>
      </w:r>
      <w:proofErr w:type="spellStart"/>
      <w:r w:rsidR="00836808">
        <w:t>MindMap</w:t>
      </w:r>
      <w:proofErr w:type="spellEnd"/>
      <w:r w:rsidR="00C70F91">
        <w:t xml:space="preserve"> has been created. </w:t>
      </w:r>
    </w:p>
    <w:p w:rsidR="00804120" w:rsidRPr="00245E0D" w:rsidRDefault="00804120" w:rsidP="00C451B4">
      <w:pPr>
        <w:ind w:left="360"/>
      </w:pPr>
    </w:p>
    <w:p w:rsidR="00063105" w:rsidRDefault="00063105" w:rsidP="00063105">
      <w:pPr>
        <w:ind w:left="2070" w:hanging="1710"/>
      </w:pPr>
      <w:r>
        <w:rPr>
          <w:b/>
        </w:rPr>
        <w:t>Assets</w:t>
      </w:r>
      <w:r w:rsidRPr="003C1DE4">
        <w:rPr>
          <w:b/>
        </w:rPr>
        <w:t xml:space="preserve"> to leverage</w:t>
      </w:r>
      <w:r>
        <w:t xml:space="preserve">: Existing customer </w:t>
      </w:r>
      <w:proofErr w:type="spellStart"/>
      <w:r>
        <w:t>MindMaps</w:t>
      </w:r>
      <w:proofErr w:type="spellEnd"/>
      <w:r>
        <w:t xml:space="preserve"> that may include pointers to customer </w:t>
      </w:r>
      <w:r w:rsidR="00C70F91">
        <w:t>background, which</w:t>
      </w:r>
      <w:r>
        <w:t xml:space="preserve"> includes business imperatives, process and data observations, IT observations, and organizational observations. </w:t>
      </w:r>
    </w:p>
    <w:p w:rsidR="00836808" w:rsidRDefault="00CB52ED" w:rsidP="00836808">
      <w:pPr>
        <w:ind w:left="2070" w:hanging="1710"/>
        <w:rPr>
          <w:b/>
        </w:rPr>
      </w:pPr>
      <w:r>
        <w:rPr>
          <w:b/>
        </w:rPr>
        <w:t xml:space="preserve">For a collection of existing </w:t>
      </w:r>
      <w:proofErr w:type="spellStart"/>
      <w:r w:rsidR="00C70F91">
        <w:rPr>
          <w:b/>
        </w:rPr>
        <w:t>MindMap</w:t>
      </w:r>
      <w:r>
        <w:rPr>
          <w:b/>
        </w:rPr>
        <w:t>s</w:t>
      </w:r>
      <w:proofErr w:type="spellEnd"/>
      <w:r>
        <w:rPr>
          <w:b/>
        </w:rPr>
        <w:t xml:space="preserve">, or posting new </w:t>
      </w:r>
      <w:proofErr w:type="spellStart"/>
      <w:r w:rsidR="00C70F91">
        <w:rPr>
          <w:b/>
        </w:rPr>
        <w:t>MindMap</w:t>
      </w:r>
      <w:proofErr w:type="spellEnd"/>
      <w:r>
        <w:rPr>
          <w:b/>
        </w:rPr>
        <w:t xml:space="preserve">, </w:t>
      </w:r>
      <w:r w:rsidR="00836808">
        <w:rPr>
          <w:b/>
        </w:rPr>
        <w:t xml:space="preserve">refer to this </w:t>
      </w:r>
      <w:hyperlink r:id="rId16" w:history="1">
        <w:r w:rsidR="00836808" w:rsidRPr="00836808">
          <w:rPr>
            <w:rStyle w:val="Hyperlink"/>
          </w:rPr>
          <w:t>link</w:t>
        </w:r>
      </w:hyperlink>
      <w:r w:rsidR="00836808">
        <w:rPr>
          <w:b/>
        </w:rPr>
        <w:t xml:space="preserve"> (</w:t>
      </w:r>
      <w:r w:rsidR="00836808" w:rsidRPr="00836808">
        <w:rPr>
          <w:b/>
        </w:rPr>
        <w:t>http://ibm.biz/DiscoveryMindMaps</w:t>
      </w:r>
      <w:r w:rsidR="00836808">
        <w:rPr>
          <w:b/>
        </w:rPr>
        <w:t>)</w:t>
      </w:r>
    </w:p>
    <w:p w:rsidR="00063105" w:rsidRDefault="00063105" w:rsidP="00836808">
      <w:pPr>
        <w:ind w:left="2070" w:hanging="1710"/>
        <w:rPr>
          <w:b/>
        </w:rPr>
      </w:pPr>
      <w:r>
        <w:rPr>
          <w:b/>
        </w:rPr>
        <w:t xml:space="preserve">Output:   </w:t>
      </w:r>
      <w:r w:rsidR="00804120">
        <w:rPr>
          <w:b/>
        </w:rPr>
        <w:tab/>
      </w:r>
      <w:r>
        <w:rPr>
          <w:b/>
        </w:rPr>
        <w:t xml:space="preserve">Identification of Primary Personas, </w:t>
      </w:r>
      <w:r w:rsidR="00107088">
        <w:rPr>
          <w:b/>
        </w:rPr>
        <w:t xml:space="preserve">Empathy Maps, </w:t>
      </w:r>
      <w:r>
        <w:rPr>
          <w:b/>
        </w:rPr>
        <w:t xml:space="preserve">Documentation of a Problematic As-Is </w:t>
      </w:r>
      <w:r w:rsidR="00CB52ED">
        <w:rPr>
          <w:b/>
        </w:rPr>
        <w:t>scenario</w:t>
      </w:r>
    </w:p>
    <w:p w:rsidR="00C451B4" w:rsidRPr="00245E0D" w:rsidRDefault="00C451B4" w:rsidP="00C451B4">
      <w:pPr>
        <w:rPr>
          <w:b/>
        </w:rPr>
      </w:pPr>
      <w:r w:rsidRPr="00245E0D">
        <w:rPr>
          <w:b/>
        </w:rPr>
        <w:t xml:space="preserve">4- Brainstorm Digital Transformation Scenarios </w:t>
      </w:r>
    </w:p>
    <w:p w:rsidR="006E6A37" w:rsidRDefault="00065CE8" w:rsidP="00C451B4">
      <w:pPr>
        <w:ind w:left="360"/>
      </w:pPr>
      <w:r w:rsidRPr="00245E0D">
        <w:lastRenderedPageBreak/>
        <w:t xml:space="preserve">Clients look for technology to provide them with competitive advantages </w:t>
      </w:r>
      <w:r w:rsidR="006E6A37" w:rsidRPr="00245E0D">
        <w:t xml:space="preserve">and business differentiators. </w:t>
      </w:r>
      <w:r w:rsidR="00C451B4" w:rsidRPr="00245E0D">
        <w:t xml:space="preserve">Once </w:t>
      </w:r>
      <w:r w:rsidR="009310C2">
        <w:t xml:space="preserve">a </w:t>
      </w:r>
      <w:r w:rsidR="006E6A37" w:rsidRPr="00245E0D">
        <w:t xml:space="preserve">client's </w:t>
      </w:r>
      <w:r w:rsidR="00C451B4" w:rsidRPr="00245E0D">
        <w:t xml:space="preserve">primary business processes are investigated, and </w:t>
      </w:r>
      <w:r w:rsidRPr="00245E0D">
        <w:t xml:space="preserve">business and IT imperatives are documented, </w:t>
      </w:r>
      <w:r w:rsidR="006E6A37" w:rsidRPr="00245E0D">
        <w:t xml:space="preserve">it should become easier to start brainstorming for some potential scenarios that may challenge the current status quo with customers in an effort to come up with new or enhanced scenarios that leverage new technology trends. The objective of this step is to brainstorm with the account team and industry experts on some innovation at the business level to open the door for discussion with customers. </w:t>
      </w:r>
      <w:r w:rsidR="00304A5D" w:rsidRPr="00245E0D">
        <w:t xml:space="preserve">Depending on your understanding of the client and your knowledge of the industry, you should strive to work through three to five business scenarios that may get impacted based on the incorporation of new technologies to be more innovative. </w:t>
      </w:r>
    </w:p>
    <w:p w:rsidR="00063105" w:rsidRDefault="00063105" w:rsidP="00C451B4">
      <w:pPr>
        <w:ind w:left="360"/>
      </w:pPr>
    </w:p>
    <w:p w:rsidR="002279A6" w:rsidRDefault="002279A6" w:rsidP="00C451B4">
      <w:pPr>
        <w:ind w:left="360"/>
      </w:pPr>
      <w:r>
        <w:t xml:space="preserve">As part of this process, you may have access to existing </w:t>
      </w:r>
      <w:proofErr w:type="spellStart"/>
      <w:r>
        <w:t>PoVs</w:t>
      </w:r>
      <w:proofErr w:type="spellEnd"/>
      <w:r>
        <w:t xml:space="preserve"> that may be available through the associated </w:t>
      </w:r>
      <w:proofErr w:type="spellStart"/>
      <w:r>
        <w:t>MindMap</w:t>
      </w:r>
      <w:proofErr w:type="spellEnd"/>
      <w:r>
        <w:t xml:space="preserve"> for your customer. The provided </w:t>
      </w:r>
      <w:proofErr w:type="spellStart"/>
      <w:r>
        <w:t>PoVs</w:t>
      </w:r>
      <w:proofErr w:type="spellEnd"/>
      <w:r>
        <w:t xml:space="preserve"> </w:t>
      </w:r>
      <w:r w:rsidR="002928FB">
        <w:t xml:space="preserve">should be used to learn what is useful and trending for the industry, or a given portion of the business of your customer in a generic sense. However, your objective as part of this step is to customize such </w:t>
      </w:r>
      <w:proofErr w:type="spellStart"/>
      <w:r w:rsidR="002928FB">
        <w:t>PoVs</w:t>
      </w:r>
      <w:proofErr w:type="spellEnd"/>
      <w:r w:rsidR="002928FB">
        <w:t xml:space="preserve"> and bring them closer to your specific client’s needs based on the wealth of information that you have gone through in the previous steps. </w:t>
      </w:r>
    </w:p>
    <w:p w:rsidR="00063105" w:rsidRDefault="00063105" w:rsidP="00C451B4">
      <w:pPr>
        <w:ind w:left="360"/>
      </w:pPr>
      <w:r>
        <w:t xml:space="preserve">Each identified scenario should have a value statement, or an elevator pitch, that can be communicated in less than two minutes, which conveys clear and compelling business value, and does not require a lot of elaboration. </w:t>
      </w:r>
      <w:r w:rsidR="004C46D9">
        <w:t xml:space="preserve"> The value statements will be used to validate our thinking with clients in the later steps of the process. </w:t>
      </w:r>
    </w:p>
    <w:p w:rsidR="004C46D9" w:rsidRDefault="004C46D9" w:rsidP="00C451B4">
      <w:pPr>
        <w:ind w:left="360"/>
      </w:pPr>
    </w:p>
    <w:p w:rsidR="002279A6" w:rsidRDefault="002279A6" w:rsidP="002279A6">
      <w:pPr>
        <w:ind w:left="2070" w:hanging="1710"/>
      </w:pPr>
      <w:r>
        <w:rPr>
          <w:b/>
        </w:rPr>
        <w:t>Assets</w:t>
      </w:r>
      <w:r w:rsidRPr="003C1DE4">
        <w:rPr>
          <w:b/>
        </w:rPr>
        <w:t xml:space="preserve"> to leverage</w:t>
      </w:r>
      <w:r>
        <w:t xml:space="preserve">: Existing customer </w:t>
      </w:r>
      <w:proofErr w:type="spellStart"/>
      <w:r>
        <w:t>MindMaps</w:t>
      </w:r>
      <w:proofErr w:type="spellEnd"/>
      <w:r>
        <w:t xml:space="preserve"> that may include pointers to requirements, </w:t>
      </w:r>
      <w:proofErr w:type="spellStart"/>
      <w:r>
        <w:t>P</w:t>
      </w:r>
      <w:r w:rsidR="009310C2">
        <w:t>o</w:t>
      </w:r>
      <w:r>
        <w:t>V</w:t>
      </w:r>
      <w:proofErr w:type="spellEnd"/>
      <w:r>
        <w:t xml:space="preserve"> Elements, and any other information that may have been used in the earlier steps. </w:t>
      </w:r>
      <w:r w:rsidR="009310C2">
        <w:t xml:space="preserve">Also any existing </w:t>
      </w:r>
      <w:proofErr w:type="spellStart"/>
      <w:r w:rsidR="009310C2">
        <w:t>PoVs</w:t>
      </w:r>
      <w:proofErr w:type="spellEnd"/>
      <w:r w:rsidR="009310C2">
        <w:t xml:space="preserve"> that address similar customers, similar personas and similar pain points.</w:t>
      </w:r>
    </w:p>
    <w:p w:rsidR="002279A6" w:rsidRDefault="002279A6" w:rsidP="002279A6">
      <w:pPr>
        <w:ind w:left="2070" w:hanging="1710"/>
      </w:pPr>
    </w:p>
    <w:p w:rsidR="00836808" w:rsidRDefault="00CB52ED" w:rsidP="00836808">
      <w:pPr>
        <w:ind w:left="2070" w:hanging="1710"/>
        <w:rPr>
          <w:b/>
        </w:rPr>
      </w:pPr>
      <w:r>
        <w:rPr>
          <w:b/>
        </w:rPr>
        <w:t xml:space="preserve">For a collection of existing </w:t>
      </w:r>
      <w:proofErr w:type="spellStart"/>
      <w:r w:rsidR="00C70F91">
        <w:rPr>
          <w:b/>
        </w:rPr>
        <w:t>MindMap</w:t>
      </w:r>
      <w:r>
        <w:rPr>
          <w:b/>
        </w:rPr>
        <w:t>s</w:t>
      </w:r>
      <w:proofErr w:type="spellEnd"/>
      <w:r>
        <w:rPr>
          <w:b/>
        </w:rPr>
        <w:t xml:space="preserve">, or posting new </w:t>
      </w:r>
      <w:proofErr w:type="spellStart"/>
      <w:r w:rsidR="00C70F91">
        <w:rPr>
          <w:b/>
        </w:rPr>
        <w:t>MindMap</w:t>
      </w:r>
      <w:proofErr w:type="spellEnd"/>
      <w:r>
        <w:rPr>
          <w:b/>
        </w:rPr>
        <w:t xml:space="preserve">, </w:t>
      </w:r>
      <w:r w:rsidR="00836808">
        <w:rPr>
          <w:b/>
        </w:rPr>
        <w:t xml:space="preserve">refer </w:t>
      </w:r>
      <w:r w:rsidR="009310C2">
        <w:rPr>
          <w:b/>
        </w:rPr>
        <w:t>to</w:t>
      </w:r>
      <w:r w:rsidR="00836808">
        <w:rPr>
          <w:b/>
        </w:rPr>
        <w:t xml:space="preserve"> (</w:t>
      </w:r>
      <w:hyperlink r:id="rId17" w:history="1">
        <w:r w:rsidR="009310C2" w:rsidRPr="00CD049A">
          <w:rPr>
            <w:rStyle w:val="Hyperlink"/>
          </w:rPr>
          <w:t>http://ibm.biz/DiscoveryMindMaps</w:t>
        </w:r>
      </w:hyperlink>
      <w:r w:rsidR="00836808">
        <w:rPr>
          <w:b/>
        </w:rPr>
        <w:t>)</w:t>
      </w:r>
      <w:r w:rsidR="009310C2">
        <w:rPr>
          <w:b/>
        </w:rPr>
        <w:t xml:space="preserve">; </w:t>
      </w:r>
      <w:proofErr w:type="gramStart"/>
      <w:r w:rsidR="009310C2">
        <w:rPr>
          <w:b/>
        </w:rPr>
        <w:t>For</w:t>
      </w:r>
      <w:proofErr w:type="gramEnd"/>
      <w:r w:rsidR="009310C2">
        <w:rPr>
          <w:b/>
        </w:rPr>
        <w:t xml:space="preserve"> a collection of field authored </w:t>
      </w:r>
      <w:proofErr w:type="spellStart"/>
      <w:r w:rsidR="009310C2">
        <w:rPr>
          <w:b/>
        </w:rPr>
        <w:t>PoVs</w:t>
      </w:r>
      <w:proofErr w:type="spellEnd"/>
      <w:r w:rsidR="009310C2">
        <w:rPr>
          <w:b/>
        </w:rPr>
        <w:t xml:space="preserve"> that follow the companion </w:t>
      </w:r>
      <w:proofErr w:type="spellStart"/>
      <w:r w:rsidR="009310C2">
        <w:rPr>
          <w:b/>
        </w:rPr>
        <w:t>PoV</w:t>
      </w:r>
      <w:proofErr w:type="spellEnd"/>
      <w:r w:rsidR="009310C2">
        <w:rPr>
          <w:b/>
        </w:rPr>
        <w:t xml:space="preserve"> Template format, refer to (</w:t>
      </w:r>
      <w:hyperlink r:id="rId18" w:tgtFrame="_blank" w:history="1">
        <w:r w:rsidR="009310C2">
          <w:rPr>
            <w:rStyle w:val="Hyperlink"/>
          </w:rPr>
          <w:t>http://ibm.biz/ClientPoVs</w:t>
        </w:r>
      </w:hyperlink>
      <w:r w:rsidR="009310C2">
        <w:rPr>
          <w:b/>
        </w:rPr>
        <w:t>)</w:t>
      </w:r>
    </w:p>
    <w:p w:rsidR="002279A6" w:rsidRDefault="002279A6" w:rsidP="00836808">
      <w:pPr>
        <w:ind w:left="2070" w:hanging="1710"/>
        <w:rPr>
          <w:b/>
        </w:rPr>
      </w:pPr>
    </w:p>
    <w:p w:rsidR="002279A6" w:rsidRPr="00245E0D" w:rsidRDefault="002279A6" w:rsidP="002928FB">
      <w:pPr>
        <w:ind w:left="2070" w:hanging="1710"/>
      </w:pPr>
      <w:r>
        <w:rPr>
          <w:b/>
        </w:rPr>
        <w:t xml:space="preserve">Output: </w:t>
      </w:r>
      <w:r w:rsidR="00804120">
        <w:rPr>
          <w:b/>
        </w:rPr>
        <w:tab/>
      </w:r>
      <w:r w:rsidR="002928FB">
        <w:rPr>
          <w:b/>
        </w:rPr>
        <w:t>A set of scenarios along with a summarized version of their value statements (elevator pitch)</w:t>
      </w:r>
    </w:p>
    <w:p w:rsidR="002279A6" w:rsidRPr="00245E0D" w:rsidRDefault="002279A6" w:rsidP="00C451B4">
      <w:pPr>
        <w:ind w:left="360"/>
      </w:pPr>
    </w:p>
    <w:p w:rsidR="003A7550" w:rsidRPr="00245E0D" w:rsidRDefault="003A7550" w:rsidP="00C451B4">
      <w:pPr>
        <w:ind w:left="360"/>
      </w:pPr>
    </w:p>
    <w:p w:rsidR="003A7550" w:rsidRPr="00245E0D" w:rsidRDefault="003A7550" w:rsidP="003A7550">
      <w:pPr>
        <w:rPr>
          <w:b/>
        </w:rPr>
      </w:pPr>
      <w:r w:rsidRPr="00245E0D">
        <w:rPr>
          <w:b/>
        </w:rPr>
        <w:t xml:space="preserve">5- Prioritize Scenarios </w:t>
      </w:r>
    </w:p>
    <w:p w:rsidR="005A796C" w:rsidRDefault="00304A5D" w:rsidP="004C46D9">
      <w:pPr>
        <w:ind w:left="360"/>
      </w:pPr>
      <w:r w:rsidRPr="00245E0D">
        <w:t xml:space="preserve">Once scenarios are identified, use your knowledge of the client pain points, business imperatives, gaps, priorities to classify documented scenarios based on business impact and ease of implementation. </w:t>
      </w:r>
      <w:proofErr w:type="spellStart"/>
      <w:r w:rsidR="00804120">
        <w:t>Your</w:t>
      </w:r>
      <w:proofErr w:type="spellEnd"/>
      <w:r w:rsidR="00804120">
        <w:t xml:space="preserve"> can leverage the Design Thinking approach of prioritization which ranks idea clusters based on importance and feasibility. The combination of </w:t>
      </w:r>
      <w:r w:rsidRPr="00245E0D">
        <w:t xml:space="preserve">higher business value and easier implementation will make a scenario a top priority for discussion with clients. </w:t>
      </w:r>
    </w:p>
    <w:p w:rsidR="00107088" w:rsidRDefault="00107088" w:rsidP="003A7550">
      <w:pPr>
        <w:ind w:left="360"/>
      </w:pPr>
      <w:r>
        <w:t>The combination of scenarios including their collective value statements would provide for a significant wow factor that should be very compelling for customers.</w:t>
      </w:r>
      <w:r w:rsidR="005A796C">
        <w:t xml:space="preserve"> This is what we usually refer to as Hills in Design Thinking terminology. It allows us to align scope and provide a crisp statement to what will be delivered in terms of who, what and wow. Once you have the Hill statement created, </w:t>
      </w:r>
      <w:r>
        <w:t>you should be thinking about your</w:t>
      </w:r>
      <w:r w:rsidR="005A796C">
        <w:t xml:space="preserve"> to-be story that may combine a set of scenarios together to provide an exciting user experience or to turn a pain point into a delight. </w:t>
      </w:r>
    </w:p>
    <w:p w:rsidR="00766B30" w:rsidRDefault="00766B30" w:rsidP="003A7550">
      <w:pPr>
        <w:ind w:left="360"/>
      </w:pPr>
    </w:p>
    <w:p w:rsidR="004C46D9" w:rsidRDefault="00766B30" w:rsidP="004C46D9">
      <w:pPr>
        <w:ind w:left="360"/>
      </w:pPr>
      <w:r>
        <w:t xml:space="preserve">Once you reach this step, you should practice the value statements and approach the customer to get their initial feedback. </w:t>
      </w:r>
      <w:r w:rsidR="004C46D9">
        <w:t xml:space="preserve">If customers react very favorably and are interested in pursuing the idea for further elaboration, this is a good indicator that we are on the right path. On the other hand, if the customer’s reactions were not favorable, further brainstorming would be required to generate the right innovative ideas along with their associated value statements. It is expected that such process would be repeated until the client agrees to the value statement and feels excited about having more discussions. </w:t>
      </w:r>
    </w:p>
    <w:p w:rsidR="00766B30" w:rsidRDefault="00766B30" w:rsidP="003A7550">
      <w:pPr>
        <w:ind w:left="360"/>
      </w:pPr>
    </w:p>
    <w:p w:rsidR="00804120" w:rsidRDefault="00804120" w:rsidP="00804120">
      <w:pPr>
        <w:ind w:left="2070" w:hanging="1710"/>
      </w:pPr>
      <w:r>
        <w:rPr>
          <w:b/>
        </w:rPr>
        <w:lastRenderedPageBreak/>
        <w:t>Assets</w:t>
      </w:r>
      <w:r w:rsidRPr="003C1DE4">
        <w:rPr>
          <w:b/>
        </w:rPr>
        <w:t xml:space="preserve"> to leverage</w:t>
      </w:r>
      <w:r>
        <w:t xml:space="preserve">: Set of scenarios that were developed in previous steps along with any </w:t>
      </w:r>
      <w:proofErr w:type="spellStart"/>
      <w:r>
        <w:t>MindMap</w:t>
      </w:r>
      <w:proofErr w:type="spellEnd"/>
      <w:r>
        <w:t xml:space="preserve"> information that was reviewed in the previous steps that may help you in the prioritization process to determine the importance or business impact.   </w:t>
      </w:r>
    </w:p>
    <w:p w:rsidR="00804120" w:rsidRDefault="00804120" w:rsidP="00804120">
      <w:pPr>
        <w:ind w:left="2070" w:hanging="1710"/>
      </w:pPr>
    </w:p>
    <w:p w:rsidR="00804120" w:rsidRDefault="00804120" w:rsidP="00804120">
      <w:pPr>
        <w:ind w:left="2070" w:hanging="1710"/>
        <w:rPr>
          <w:b/>
        </w:rPr>
      </w:pPr>
      <w:r>
        <w:rPr>
          <w:b/>
        </w:rPr>
        <w:t xml:space="preserve">Output: </w:t>
      </w:r>
      <w:r>
        <w:rPr>
          <w:b/>
        </w:rPr>
        <w:tab/>
        <w:t>A set of prioritized scenarios along with a summarized version of their value statements (elevator pitch)</w:t>
      </w:r>
    </w:p>
    <w:p w:rsidR="005A796C" w:rsidRDefault="005A796C" w:rsidP="00804120">
      <w:pPr>
        <w:ind w:left="2070" w:hanging="1710"/>
        <w:rPr>
          <w:b/>
        </w:rPr>
      </w:pPr>
      <w:r>
        <w:rPr>
          <w:b/>
        </w:rPr>
        <w:tab/>
        <w:t xml:space="preserve">Hill Statement </w:t>
      </w:r>
    </w:p>
    <w:p w:rsidR="005A796C" w:rsidRPr="00245E0D" w:rsidRDefault="005A796C" w:rsidP="005A796C">
      <w:pPr>
        <w:ind w:left="2070"/>
      </w:pPr>
      <w:r>
        <w:rPr>
          <w:b/>
        </w:rPr>
        <w:t>Storyboard that may combine multiple scenarios to provide a significant wow factor</w:t>
      </w:r>
    </w:p>
    <w:p w:rsidR="00766B30" w:rsidRPr="00245E0D" w:rsidRDefault="00766B30" w:rsidP="005A796C"/>
    <w:p w:rsidR="003A7550" w:rsidRPr="00245E0D" w:rsidRDefault="00304A5D" w:rsidP="003A7550">
      <w:pPr>
        <w:rPr>
          <w:b/>
        </w:rPr>
      </w:pPr>
      <w:r w:rsidRPr="00245E0D">
        <w:rPr>
          <w:b/>
        </w:rPr>
        <w:t>6</w:t>
      </w:r>
      <w:r w:rsidR="003A7550" w:rsidRPr="00245E0D">
        <w:rPr>
          <w:b/>
        </w:rPr>
        <w:t>- Build a Hypothetical Roadmap</w:t>
      </w:r>
    </w:p>
    <w:p w:rsidR="003A7550" w:rsidRPr="00245E0D" w:rsidRDefault="00304A5D" w:rsidP="003A7550">
      <w:pPr>
        <w:ind w:left="360"/>
      </w:pPr>
      <w:r w:rsidRPr="00245E0D">
        <w:t>Given the identified top three scenarios</w:t>
      </w:r>
      <w:r w:rsidR="00766B30">
        <w:t xml:space="preserve">, your hill statement, and the storyboard you created, combined with </w:t>
      </w:r>
      <w:r w:rsidRPr="00245E0D">
        <w:t xml:space="preserve">your knowledge of the customer's ecosystem, build a high level hypothetical roadmap to generate and solicit customer feedback. </w:t>
      </w:r>
      <w:r w:rsidR="00766B30">
        <w:t xml:space="preserve"> The roadmap should take customer’s maturity into perspective and provide a consumable route for potential implementation. This deliverable is very high level but should be grounded in reality and takes into consideration any organizational factors at </w:t>
      </w:r>
      <w:r w:rsidR="009310C2">
        <w:t xml:space="preserve">the </w:t>
      </w:r>
      <w:r w:rsidR="00766B30">
        <w:t xml:space="preserve">client that may either expedite or impede the implementation. For example, skills and resources are key considerations to incorporate as you build your roadmap waves. </w:t>
      </w:r>
      <w:r w:rsidR="00870E6D">
        <w:t xml:space="preserve">Having a hypothetical, yet realistic, roadmap available would show your customer that you have thought about the proposal seriously and have taken extra care to take </w:t>
      </w:r>
      <w:r w:rsidR="009310C2">
        <w:t xml:space="preserve">the </w:t>
      </w:r>
      <w:r w:rsidR="00870E6D">
        <w:t xml:space="preserve">existing ecosystem into consideration as part of the roadmap creation process. </w:t>
      </w:r>
    </w:p>
    <w:p w:rsidR="00766B30" w:rsidRDefault="00766B30" w:rsidP="008544D9">
      <w:pPr>
        <w:ind w:left="2070" w:hanging="1710"/>
      </w:pPr>
      <w:r>
        <w:rPr>
          <w:b/>
        </w:rPr>
        <w:t>Assets</w:t>
      </w:r>
      <w:r w:rsidRPr="003C1DE4">
        <w:rPr>
          <w:b/>
        </w:rPr>
        <w:t xml:space="preserve"> to leverage</w:t>
      </w:r>
      <w:r>
        <w:t>:</w:t>
      </w:r>
      <w:r>
        <w:tab/>
        <w:t>Prioritized scenarios, Hill statement, storyboard</w:t>
      </w:r>
      <w:r w:rsidR="00724D2A">
        <w:t xml:space="preserve">, </w:t>
      </w:r>
      <w:r w:rsidR="004F72B1">
        <w:t xml:space="preserve">and </w:t>
      </w:r>
      <w:proofErr w:type="spellStart"/>
      <w:r w:rsidR="004F72B1">
        <w:t>MindMap</w:t>
      </w:r>
      <w:proofErr w:type="spellEnd"/>
      <w:r w:rsidR="00724D2A">
        <w:t xml:space="preserve"> info about the existing IT footprint. </w:t>
      </w:r>
    </w:p>
    <w:p w:rsidR="00766B30" w:rsidRDefault="00766B30" w:rsidP="00766B30">
      <w:pPr>
        <w:ind w:left="2070" w:hanging="1710"/>
        <w:rPr>
          <w:b/>
        </w:rPr>
      </w:pPr>
      <w:r>
        <w:rPr>
          <w:b/>
        </w:rPr>
        <w:t xml:space="preserve">Output: </w:t>
      </w:r>
      <w:r>
        <w:rPr>
          <w:b/>
        </w:rPr>
        <w:tab/>
        <w:t xml:space="preserve">Roadmap </w:t>
      </w:r>
    </w:p>
    <w:p w:rsidR="00766B30" w:rsidRDefault="00766B30" w:rsidP="00766B30">
      <w:pPr>
        <w:ind w:left="2070" w:hanging="1710"/>
      </w:pPr>
    </w:p>
    <w:p w:rsidR="003A7550" w:rsidRPr="00245E0D" w:rsidRDefault="003A7550" w:rsidP="003A7550">
      <w:pPr>
        <w:ind w:left="360"/>
      </w:pPr>
    </w:p>
    <w:p w:rsidR="005E21FD" w:rsidRDefault="00304A5D" w:rsidP="003A7550">
      <w:pPr>
        <w:rPr>
          <w:b/>
        </w:rPr>
      </w:pPr>
      <w:r w:rsidRPr="00245E0D">
        <w:rPr>
          <w:b/>
        </w:rPr>
        <w:t>7</w:t>
      </w:r>
      <w:r w:rsidR="003A7550" w:rsidRPr="00245E0D">
        <w:rPr>
          <w:b/>
        </w:rPr>
        <w:t xml:space="preserve">- </w:t>
      </w:r>
      <w:r w:rsidR="005E21FD">
        <w:rPr>
          <w:b/>
        </w:rPr>
        <w:t xml:space="preserve">Map to IBM Capabilities </w:t>
      </w:r>
    </w:p>
    <w:p w:rsidR="005E21FD" w:rsidRDefault="005E21FD" w:rsidP="005E21FD">
      <w:pPr>
        <w:ind w:left="360"/>
        <w:rPr>
          <w:b/>
        </w:rPr>
      </w:pPr>
      <w:r>
        <w:t xml:space="preserve">This step will give you the opportunity to be prepared to answer questions about which IBM solutions would be required to realize the </w:t>
      </w:r>
      <w:proofErr w:type="spellStart"/>
      <w:r>
        <w:t>PoV</w:t>
      </w:r>
      <w:proofErr w:type="spellEnd"/>
      <w:r>
        <w:t xml:space="preserve"> that you brainstormed earlier. </w:t>
      </w:r>
      <w:r w:rsidR="008544D9">
        <w:t>The primary objective of this step is to assess the architectural situation at the client and given the storyboard that you created, what would be the right architectural decisions to make. Clearly, as you consider IBM</w:t>
      </w:r>
      <w:r>
        <w:t xml:space="preserve"> set of </w:t>
      </w:r>
      <w:r w:rsidR="008544D9">
        <w:t xml:space="preserve">solutions or </w:t>
      </w:r>
      <w:r>
        <w:t>products</w:t>
      </w:r>
      <w:r w:rsidR="008544D9">
        <w:t xml:space="preserve">, </w:t>
      </w:r>
      <w:r>
        <w:t xml:space="preserve">you should </w:t>
      </w:r>
      <w:r w:rsidR="008544D9">
        <w:t xml:space="preserve">keep in mind </w:t>
      </w:r>
      <w:r>
        <w:t xml:space="preserve">any existing IT footprint and competitor’s situation before making any decisions. Moreover, if certain IBM products do not meet customer demands, be prepared to admit that and offer the right solutions even if that means recommending an open source tool to fill a gap.  Ideally, all </w:t>
      </w:r>
      <w:r w:rsidR="008544D9">
        <w:t xml:space="preserve">IBM products should be considered first especially if they are a good match. However, this may not be necessarily the case all the time with all customers. </w:t>
      </w:r>
    </w:p>
    <w:p w:rsidR="008544D9" w:rsidRDefault="008544D9" w:rsidP="008544D9">
      <w:pPr>
        <w:ind w:left="2070" w:hanging="1710"/>
      </w:pPr>
      <w:r>
        <w:rPr>
          <w:b/>
        </w:rPr>
        <w:t>Assets</w:t>
      </w:r>
      <w:r w:rsidRPr="003C1DE4">
        <w:rPr>
          <w:b/>
        </w:rPr>
        <w:t xml:space="preserve"> to leverage</w:t>
      </w:r>
      <w:r>
        <w:t>:</w:t>
      </w:r>
      <w:r>
        <w:tab/>
        <w:t xml:space="preserve">Prioritized scenarios, Hill statement, storyboard, </w:t>
      </w:r>
      <w:proofErr w:type="spellStart"/>
      <w:r>
        <w:t>MindMap</w:t>
      </w:r>
      <w:proofErr w:type="spellEnd"/>
      <w:r>
        <w:t xml:space="preserve"> information about </w:t>
      </w:r>
      <w:proofErr w:type="gramStart"/>
      <w:r>
        <w:t>competitor’s</w:t>
      </w:r>
      <w:proofErr w:type="gramEnd"/>
      <w:r>
        <w:t xml:space="preserve">, Best practices, and reference architectures.  </w:t>
      </w:r>
    </w:p>
    <w:p w:rsidR="008544D9" w:rsidRDefault="008544D9" w:rsidP="008544D9">
      <w:pPr>
        <w:ind w:left="2070" w:hanging="1710"/>
        <w:rPr>
          <w:b/>
        </w:rPr>
      </w:pPr>
      <w:r>
        <w:rPr>
          <w:b/>
        </w:rPr>
        <w:t xml:space="preserve">Output: </w:t>
      </w:r>
      <w:r>
        <w:rPr>
          <w:b/>
        </w:rPr>
        <w:tab/>
        <w:t>Architectural decisions, list of potential IBM solutions or competitor’s/open source products</w:t>
      </w:r>
    </w:p>
    <w:p w:rsidR="005E21FD" w:rsidRDefault="005E21FD" w:rsidP="005E21FD">
      <w:pPr>
        <w:ind w:left="360"/>
        <w:rPr>
          <w:b/>
        </w:rPr>
      </w:pPr>
    </w:p>
    <w:p w:rsidR="003A7550" w:rsidRPr="00245E0D" w:rsidRDefault="005E21FD" w:rsidP="003A7550">
      <w:pPr>
        <w:rPr>
          <w:b/>
        </w:rPr>
      </w:pPr>
      <w:r>
        <w:rPr>
          <w:b/>
        </w:rPr>
        <w:t xml:space="preserve">8- </w:t>
      </w:r>
      <w:r w:rsidR="00304A5D" w:rsidRPr="00245E0D">
        <w:rPr>
          <w:b/>
        </w:rPr>
        <w:t xml:space="preserve">Discuss </w:t>
      </w:r>
      <w:proofErr w:type="spellStart"/>
      <w:r w:rsidR="007E0D1E" w:rsidRPr="00245E0D">
        <w:rPr>
          <w:b/>
        </w:rPr>
        <w:t>PoV</w:t>
      </w:r>
      <w:proofErr w:type="spellEnd"/>
      <w:r w:rsidR="00304A5D" w:rsidRPr="00245E0D">
        <w:rPr>
          <w:b/>
        </w:rPr>
        <w:t xml:space="preserve"> with Client </w:t>
      </w:r>
    </w:p>
    <w:p w:rsidR="005E21FD" w:rsidRDefault="005E21FD" w:rsidP="003A7550">
      <w:pPr>
        <w:ind w:left="360"/>
      </w:pPr>
      <w:r>
        <w:t xml:space="preserve">During this step, you may have discussed the value statements with the client and the client is very interested in hearing more. On the other hand, the customer may invite your directly to do an exercise where a </w:t>
      </w:r>
      <w:proofErr w:type="spellStart"/>
      <w:r>
        <w:t>PoV</w:t>
      </w:r>
      <w:proofErr w:type="spellEnd"/>
      <w:r>
        <w:t xml:space="preserve"> can be created collaboratively with client personnel.</w:t>
      </w:r>
    </w:p>
    <w:p w:rsidR="00543D32" w:rsidRDefault="006E04F4" w:rsidP="003A7550">
      <w:pPr>
        <w:ind w:left="360"/>
      </w:pPr>
      <w:r>
        <w:t>In this</w:t>
      </w:r>
      <w:r w:rsidR="005E21FD">
        <w:t xml:space="preserve"> case</w:t>
      </w:r>
      <w:r w:rsidR="00543D32">
        <w:t xml:space="preserve">, you have to master all the customer background information that was included as part of the </w:t>
      </w:r>
      <w:proofErr w:type="spellStart"/>
      <w:r w:rsidR="00543D32">
        <w:t>MindMap</w:t>
      </w:r>
      <w:proofErr w:type="spellEnd"/>
      <w:r w:rsidR="00543D32">
        <w:t xml:space="preserve"> and be prepared to discuss industry trends and best practices. Moreover, if you are coming prepared with your own storyboard, you will need to do a validation step with the client to make sure that you both have the same understanding of what is being offered. </w:t>
      </w:r>
    </w:p>
    <w:p w:rsidR="003A7550" w:rsidRDefault="00543D32" w:rsidP="003A7550">
      <w:pPr>
        <w:ind w:left="360"/>
      </w:pPr>
      <w:r>
        <w:t xml:space="preserve">During this playback step, it is a normal practice for clients to show some resistance for bold ideas that may have deep business impacts. Be prepared to articulate your value statement and understand any issues that your customer is raising. Be prepared to adjust dynamically to reach a common ground.  </w:t>
      </w:r>
    </w:p>
    <w:p w:rsidR="00543D32" w:rsidRPr="00245E0D" w:rsidRDefault="00543D32" w:rsidP="003A7550">
      <w:pPr>
        <w:ind w:left="360"/>
      </w:pPr>
      <w:r>
        <w:lastRenderedPageBreak/>
        <w:t xml:space="preserve">The audience for this meeting and the agenda should be agreed upon earlier to include the right people from the business and IT side. </w:t>
      </w:r>
    </w:p>
    <w:p w:rsidR="00304A5D" w:rsidRPr="00245E0D" w:rsidRDefault="00304A5D" w:rsidP="003A7550">
      <w:pPr>
        <w:ind w:left="360"/>
      </w:pPr>
    </w:p>
    <w:p w:rsidR="003A7550" w:rsidRPr="00245E0D" w:rsidRDefault="00FE5493" w:rsidP="003A7550">
      <w:pPr>
        <w:rPr>
          <w:b/>
        </w:rPr>
      </w:pPr>
      <w:r>
        <w:rPr>
          <w:b/>
        </w:rPr>
        <w:t>9</w:t>
      </w:r>
      <w:r w:rsidR="003A7550" w:rsidRPr="00245E0D">
        <w:rPr>
          <w:b/>
        </w:rPr>
        <w:t xml:space="preserve">- </w:t>
      </w:r>
      <w:r w:rsidR="00304A5D" w:rsidRPr="00245E0D">
        <w:rPr>
          <w:b/>
        </w:rPr>
        <w:t xml:space="preserve">Document </w:t>
      </w:r>
      <w:proofErr w:type="spellStart"/>
      <w:r w:rsidR="007E0D1E" w:rsidRPr="00245E0D">
        <w:rPr>
          <w:b/>
        </w:rPr>
        <w:t>PoV</w:t>
      </w:r>
      <w:proofErr w:type="spellEnd"/>
      <w:r w:rsidR="00304A5D" w:rsidRPr="00245E0D">
        <w:rPr>
          <w:b/>
        </w:rPr>
        <w:t xml:space="preserve"> and Next Steps </w:t>
      </w:r>
    </w:p>
    <w:p w:rsidR="009101F9" w:rsidRDefault="00836808" w:rsidP="00B30ED1">
      <w:pPr>
        <w:ind w:left="360"/>
      </w:pPr>
      <w:r>
        <w:t>Once a high-</w:t>
      </w:r>
      <w:r w:rsidR="00304A5D" w:rsidRPr="00245E0D">
        <w:t xml:space="preserve">level agreement is reached with the client, you can document a preliminary </w:t>
      </w:r>
      <w:r w:rsidR="00CC5EE3">
        <w:t xml:space="preserve">customer </w:t>
      </w:r>
      <w:proofErr w:type="spellStart"/>
      <w:r w:rsidR="007E0D1E" w:rsidRPr="00245E0D">
        <w:t>PoV</w:t>
      </w:r>
      <w:proofErr w:type="spellEnd"/>
      <w:r w:rsidR="00304A5D" w:rsidRPr="00245E0D">
        <w:t xml:space="preserve"> using </w:t>
      </w:r>
      <w:r w:rsidR="006E04F4">
        <w:t>a</w:t>
      </w:r>
      <w:r w:rsidR="00304A5D" w:rsidRPr="00245E0D">
        <w:t xml:space="preserve"> template </w:t>
      </w:r>
      <w:r w:rsidR="006E04F4">
        <w:t xml:space="preserve">(see companion </w:t>
      </w:r>
      <w:r w:rsidR="006E04F4">
        <w:rPr>
          <w:b/>
        </w:rPr>
        <w:t>Template</w:t>
      </w:r>
      <w:r w:rsidR="006E04F4" w:rsidRPr="006E04F4">
        <w:rPr>
          <w:b/>
        </w:rPr>
        <w:t xml:space="preserve">: Client </w:t>
      </w:r>
      <w:proofErr w:type="spellStart"/>
      <w:r w:rsidR="006E04F4" w:rsidRPr="006E04F4">
        <w:rPr>
          <w:b/>
        </w:rPr>
        <w:t>PoV</w:t>
      </w:r>
      <w:proofErr w:type="spellEnd"/>
      <w:r w:rsidR="006E04F4">
        <w:t xml:space="preserve">) </w:t>
      </w:r>
      <w:r w:rsidR="00304A5D" w:rsidRPr="00245E0D">
        <w:t>and provide to the customer. The expectation</w:t>
      </w:r>
      <w:r w:rsidR="006E04F4">
        <w:t>,</w:t>
      </w:r>
      <w:r w:rsidR="00304A5D" w:rsidRPr="00245E0D">
        <w:t xml:space="preserve"> post th</w:t>
      </w:r>
      <w:r w:rsidR="00CC5EE3">
        <w:t xml:space="preserve">e delivery of the high level </w:t>
      </w:r>
      <w:proofErr w:type="spellStart"/>
      <w:r w:rsidR="00CC5EE3">
        <w:t>PoV</w:t>
      </w:r>
      <w:proofErr w:type="spellEnd"/>
      <w:r w:rsidR="006E04F4">
        <w:t>,</w:t>
      </w:r>
      <w:r w:rsidR="00304A5D" w:rsidRPr="00245E0D">
        <w:t xml:space="preserve"> is t</w:t>
      </w:r>
      <w:r w:rsidR="000D3801">
        <w:t xml:space="preserve">o engage with the customer in an optional </w:t>
      </w:r>
      <w:r w:rsidR="00304A5D" w:rsidRPr="00245E0D">
        <w:t xml:space="preserve">deeper dive workshop to detail the </w:t>
      </w:r>
      <w:proofErr w:type="spellStart"/>
      <w:r w:rsidR="007E0D1E" w:rsidRPr="00245E0D">
        <w:t>PoV</w:t>
      </w:r>
      <w:proofErr w:type="spellEnd"/>
      <w:r w:rsidR="00304A5D" w:rsidRPr="00245E0D">
        <w:t xml:space="preserve"> and translate that into </w:t>
      </w:r>
      <w:r w:rsidR="006E04F4">
        <w:t xml:space="preserve">an </w:t>
      </w:r>
      <w:r w:rsidR="00304A5D" w:rsidRPr="00245E0D">
        <w:t xml:space="preserve">actionable roadmap. </w:t>
      </w:r>
      <w:r w:rsidR="006163E0" w:rsidRPr="00245E0D">
        <w:t xml:space="preserve">The </w:t>
      </w:r>
      <w:r w:rsidR="00304A5D" w:rsidRPr="00245E0D">
        <w:t xml:space="preserve">logical next step </w:t>
      </w:r>
      <w:r w:rsidR="006163E0" w:rsidRPr="00245E0D">
        <w:t xml:space="preserve">of the </w:t>
      </w:r>
      <w:r w:rsidR="00304A5D" w:rsidRPr="00245E0D">
        <w:t xml:space="preserve">Discovery and </w:t>
      </w:r>
      <w:r w:rsidR="006163E0" w:rsidRPr="00245E0D">
        <w:t xml:space="preserve">Solution Architecture workshop would provide clients with additional scenarios and details about transformative actions for their business processes. It also allows the engagement to go to the architectural level to build a solution architecture that will be </w:t>
      </w:r>
      <w:r w:rsidR="008E5C02">
        <w:t xml:space="preserve">friendly to </w:t>
      </w:r>
      <w:r w:rsidR="006E04F4">
        <w:t xml:space="preserve">the </w:t>
      </w:r>
      <w:r w:rsidR="008E5C02">
        <w:t xml:space="preserve">client's environment. </w:t>
      </w:r>
    </w:p>
    <w:p w:rsidR="000D3801" w:rsidRDefault="000D3801" w:rsidP="00B30ED1">
      <w:pPr>
        <w:ind w:left="360"/>
      </w:pPr>
    </w:p>
    <w:p w:rsidR="000D3801" w:rsidRDefault="000D3801" w:rsidP="00B30ED1">
      <w:pPr>
        <w:ind w:left="360"/>
      </w:pPr>
      <w:r>
        <w:t xml:space="preserve">As outlined earlier in the document, the workshop approach may not necessarily address the solution aspects. Instead, customers may choose to continue focusing on the Discovery process and to further brainstorm additional innovative ideas to transform their business. This is </w:t>
      </w:r>
      <w:r w:rsidR="00836808">
        <w:t xml:space="preserve">a </w:t>
      </w:r>
      <w:r>
        <w:t>perfectly fine outcome as long as o</w:t>
      </w:r>
      <w:r w:rsidR="006E04F4">
        <w:t>nce this work is completed a</w:t>
      </w:r>
      <w:r w:rsidR="00836808">
        <w:t xml:space="preserve"> set of follow-on </w:t>
      </w:r>
      <w:r>
        <w:t xml:space="preserve">activities are identified to realize the vision of the innovative ideas that have been discovered collaboratively with the customer.  </w:t>
      </w:r>
    </w:p>
    <w:p w:rsidR="000D3801" w:rsidRPr="00245E0D" w:rsidRDefault="000D3801" w:rsidP="00B30ED1">
      <w:pPr>
        <w:ind w:left="360"/>
      </w:pPr>
      <w:r>
        <w:t xml:space="preserve"> </w:t>
      </w:r>
    </w:p>
    <w:p w:rsidR="006E04F4" w:rsidRDefault="006E04F4" w:rsidP="006E04F4">
      <w:pPr>
        <w:pStyle w:val="Heading2"/>
        <w:rPr>
          <w:lang w:val="en-US"/>
        </w:rPr>
      </w:pPr>
      <w:bookmarkStart w:id="17" w:name="_Toc468874155"/>
      <w:bookmarkEnd w:id="3"/>
      <w:r>
        <w:rPr>
          <w:lang w:val="en-US"/>
        </w:rPr>
        <w:t xml:space="preserve">Capturing and Sharing Customer </w:t>
      </w:r>
      <w:proofErr w:type="spellStart"/>
      <w:r>
        <w:rPr>
          <w:lang w:val="en-US"/>
        </w:rPr>
        <w:t>PoV</w:t>
      </w:r>
      <w:bookmarkEnd w:id="17"/>
      <w:proofErr w:type="spellEnd"/>
      <w:r w:rsidRPr="00245E0D">
        <w:rPr>
          <w:lang w:val="en-US"/>
        </w:rPr>
        <w:t xml:space="preserve"> </w:t>
      </w:r>
    </w:p>
    <w:p w:rsidR="006E04F4" w:rsidRPr="006E04F4" w:rsidRDefault="006E04F4" w:rsidP="006E04F4">
      <w:r>
        <w:t xml:space="preserve">The next section points to a standard template for capturing the critical elements of a Customer </w:t>
      </w:r>
      <w:proofErr w:type="spellStart"/>
      <w:r>
        <w:t>PoV</w:t>
      </w:r>
      <w:proofErr w:type="spellEnd"/>
      <w:r>
        <w:t xml:space="preserve"> for sharing both with the customer and with your peers. </w:t>
      </w:r>
      <w:r w:rsidR="0059008E">
        <w:t xml:space="preserve">There is significant value to the Technical Solution Architect community if there is consistent internal sharing of these documents.  A </w:t>
      </w:r>
      <w:hyperlink r:id="rId19" w:history="1">
        <w:r w:rsidR="0059008E" w:rsidRPr="0059008E">
          <w:rPr>
            <w:rStyle w:val="Hyperlink"/>
          </w:rPr>
          <w:t>supplemental method asset repository</w:t>
        </w:r>
      </w:hyperlink>
      <w:r w:rsidR="0059008E">
        <w:t xml:space="preserve"> dedicated to Customer/Client </w:t>
      </w:r>
      <w:proofErr w:type="spellStart"/>
      <w:r w:rsidR="0059008E">
        <w:t>PoVs</w:t>
      </w:r>
      <w:proofErr w:type="spellEnd"/>
      <w:r w:rsidR="0059008E">
        <w:t xml:space="preserve"> should be referenced for reusable content. The quality and variety of reusable content will be dependent on this community freely contributing their good work.</w:t>
      </w:r>
    </w:p>
    <w:p w:rsidR="000D7C83" w:rsidRPr="00245E0D" w:rsidRDefault="000D7C83" w:rsidP="000D7C83">
      <w:pPr>
        <w:pStyle w:val="Heading1"/>
        <w:rPr>
          <w:lang w:val="en-US"/>
        </w:rPr>
      </w:pPr>
      <w:bookmarkStart w:id="18" w:name="_Toc468874156"/>
      <w:r>
        <w:rPr>
          <w:lang w:val="en-US"/>
        </w:rPr>
        <w:lastRenderedPageBreak/>
        <w:t xml:space="preserve">The </w:t>
      </w:r>
      <w:proofErr w:type="spellStart"/>
      <w:r>
        <w:rPr>
          <w:lang w:val="en-US"/>
        </w:rPr>
        <w:t>PoV</w:t>
      </w:r>
      <w:proofErr w:type="spellEnd"/>
      <w:r>
        <w:rPr>
          <w:lang w:val="en-US"/>
        </w:rPr>
        <w:t xml:space="preserve"> Output</w:t>
      </w:r>
      <w:bookmarkEnd w:id="18"/>
    </w:p>
    <w:p w:rsidR="000D7C83" w:rsidRDefault="000D7C83" w:rsidP="000D7C83">
      <w:pPr>
        <w:pStyle w:val="Heading2"/>
        <w:rPr>
          <w:lang w:val="en-US"/>
        </w:rPr>
      </w:pPr>
      <w:bookmarkStart w:id="19" w:name="_Toc468874157"/>
      <w:r>
        <w:rPr>
          <w:lang w:val="en-US"/>
        </w:rPr>
        <w:t xml:space="preserve">Sample </w:t>
      </w:r>
      <w:proofErr w:type="spellStart"/>
      <w:r>
        <w:rPr>
          <w:lang w:val="en-US"/>
        </w:rPr>
        <w:t>PoV</w:t>
      </w:r>
      <w:proofErr w:type="spellEnd"/>
      <w:r>
        <w:rPr>
          <w:lang w:val="en-US"/>
        </w:rPr>
        <w:t xml:space="preserve"> Outline</w:t>
      </w:r>
      <w:bookmarkEnd w:id="19"/>
      <w:r>
        <w:rPr>
          <w:lang w:val="en-US"/>
        </w:rPr>
        <w:t xml:space="preserve"> </w:t>
      </w:r>
    </w:p>
    <w:p w:rsidR="000D7C83" w:rsidRPr="006E04F4" w:rsidRDefault="00C70F91" w:rsidP="00C70F91">
      <w:r>
        <w:t xml:space="preserve">Executing the previous steps of the technique paper should provide the author with elements that can be used to fill out the </w:t>
      </w:r>
      <w:proofErr w:type="spellStart"/>
      <w:r>
        <w:t>PoV</w:t>
      </w:r>
      <w:proofErr w:type="spellEnd"/>
      <w:r>
        <w:t xml:space="preserve"> template. </w:t>
      </w:r>
      <w:r w:rsidR="000D7C83">
        <w:t xml:space="preserve">The following diagram shows the sections of a sample customer </w:t>
      </w:r>
      <w:proofErr w:type="spellStart"/>
      <w:r w:rsidR="000D7C83">
        <w:t>PoV</w:t>
      </w:r>
      <w:proofErr w:type="spellEnd"/>
      <w:r w:rsidR="000D7C83">
        <w:t xml:space="preserve">. It is expected that a </w:t>
      </w:r>
      <w:proofErr w:type="spellStart"/>
      <w:r w:rsidR="000D7C83">
        <w:t>PoV</w:t>
      </w:r>
      <w:proofErr w:type="spellEnd"/>
      <w:r w:rsidR="000D7C83">
        <w:t xml:space="preserve"> document can stand on its own when delivered to customers in PDF format. Therefore, some customer/industry background information may be repeated in the </w:t>
      </w:r>
      <w:proofErr w:type="spellStart"/>
      <w:r w:rsidR="000D7C83">
        <w:t>PoV</w:t>
      </w:r>
      <w:proofErr w:type="spellEnd"/>
      <w:r w:rsidR="000D7C83">
        <w:t xml:space="preserve"> document to provide the rationales for reaching out certain conclusions.  </w:t>
      </w:r>
      <w:r w:rsidR="006E04F4">
        <w:t xml:space="preserve">(See </w:t>
      </w:r>
      <w:r w:rsidR="006E04F4">
        <w:rPr>
          <w:b/>
        </w:rPr>
        <w:t xml:space="preserve">Template: Client </w:t>
      </w:r>
      <w:proofErr w:type="spellStart"/>
      <w:r w:rsidR="006E04F4">
        <w:rPr>
          <w:b/>
        </w:rPr>
        <w:t>PoV</w:t>
      </w:r>
      <w:proofErr w:type="spellEnd"/>
      <w:r w:rsidR="006E04F4">
        <w:t>)</w:t>
      </w:r>
    </w:p>
    <w:p w:rsidR="000D7C83" w:rsidRPr="000D7C83" w:rsidRDefault="000D7C83" w:rsidP="000D7C83"/>
    <w:p w:rsidR="000D7C83" w:rsidRDefault="000D7C83" w:rsidP="000D7C83"/>
    <w:p w:rsidR="000D7C83" w:rsidRDefault="009943A3" w:rsidP="000D7C83">
      <w:r w:rsidRPr="000D7C83">
        <w:rPr>
          <w:noProof/>
        </w:rPr>
        <w:drawing>
          <wp:inline distT="0" distB="0" distL="0" distR="0">
            <wp:extent cx="4259580" cy="521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9580" cy="5219700"/>
                    </a:xfrm>
                    <a:prstGeom prst="rect">
                      <a:avLst/>
                    </a:prstGeom>
                    <a:noFill/>
                    <a:ln>
                      <a:noFill/>
                    </a:ln>
                  </pic:spPr>
                </pic:pic>
              </a:graphicData>
            </a:graphic>
          </wp:inline>
        </w:drawing>
      </w:r>
    </w:p>
    <w:p w:rsidR="000D7C83" w:rsidRPr="000D7C83" w:rsidRDefault="00C70F91" w:rsidP="000D7C83">
      <w:r>
        <w:rPr>
          <w:b/>
        </w:rPr>
        <w:t>Figure 4</w:t>
      </w:r>
      <w:r w:rsidRPr="00245E0D">
        <w:rPr>
          <w:b/>
        </w:rPr>
        <w:t xml:space="preserve">:  </w:t>
      </w:r>
      <w:r w:rsidRPr="00C70F91">
        <w:rPr>
          <w:b/>
          <w:i/>
        </w:rPr>
        <w:t xml:space="preserve">Sample </w:t>
      </w:r>
      <w:proofErr w:type="spellStart"/>
      <w:r w:rsidRPr="00C70F91">
        <w:rPr>
          <w:b/>
          <w:i/>
        </w:rPr>
        <w:t>PoV</w:t>
      </w:r>
      <w:proofErr w:type="spellEnd"/>
      <w:r w:rsidRPr="00C70F91">
        <w:rPr>
          <w:b/>
          <w:i/>
        </w:rPr>
        <w:t xml:space="preserve"> Sections</w:t>
      </w:r>
      <w:r>
        <w:rPr>
          <w:b/>
        </w:rPr>
        <w:t xml:space="preserve"> </w:t>
      </w:r>
    </w:p>
    <w:p w:rsidR="009A1A25" w:rsidRPr="00245E0D" w:rsidRDefault="009A1A25" w:rsidP="009A1A25">
      <w:pPr>
        <w:pStyle w:val="Heading1"/>
        <w:numPr>
          <w:ilvl w:val="0"/>
          <w:numId w:val="0"/>
        </w:numPr>
        <w:rPr>
          <w:lang w:val="en-US"/>
        </w:rPr>
      </w:pPr>
      <w:bookmarkStart w:id="20" w:name="_Toc468874158"/>
      <w:r>
        <w:rPr>
          <w:lang w:val="en-US"/>
        </w:rPr>
        <w:lastRenderedPageBreak/>
        <w:t>Appendix</w:t>
      </w:r>
      <w:r w:rsidR="006E04F4">
        <w:rPr>
          <w:lang w:val="en-US"/>
        </w:rPr>
        <w:t xml:space="preserve"> A</w:t>
      </w:r>
      <w:bookmarkEnd w:id="20"/>
    </w:p>
    <w:p w:rsidR="009A1A25" w:rsidRPr="00245E0D" w:rsidRDefault="009A1A25" w:rsidP="000D7C83">
      <w:pPr>
        <w:pStyle w:val="Heading2"/>
        <w:numPr>
          <w:ilvl w:val="0"/>
          <w:numId w:val="0"/>
        </w:numPr>
        <w:rPr>
          <w:lang w:val="en-US"/>
        </w:rPr>
      </w:pPr>
      <w:bookmarkStart w:id="21" w:name="_Toc468874159"/>
      <w:r>
        <w:rPr>
          <w:lang w:val="en-US"/>
        </w:rPr>
        <w:t>Design Thinking Artifacts Summary</w:t>
      </w:r>
      <w:bookmarkEnd w:id="21"/>
      <w:r>
        <w:rPr>
          <w:lang w:val="en-US"/>
        </w:rPr>
        <w:t xml:space="preserve"> </w:t>
      </w:r>
    </w:p>
    <w:p w:rsidR="009A1A25" w:rsidRDefault="009A1A25" w:rsidP="009A1A25">
      <w:r>
        <w:t xml:space="preserve">Throughout this documents, many of the artifacts of IBM Design Thinking were referenced. It is assumed that the consumer of this document is well versed in the practices of IBM Design Thinking. Here is a quick definition of the artifacts of IBM Design Thinking. </w:t>
      </w:r>
    </w:p>
    <w:p w:rsidR="009A1A25" w:rsidRPr="009A1A25" w:rsidRDefault="009A1A25" w:rsidP="009A1A25">
      <w:pPr>
        <w:ind w:left="2600" w:hanging="2600"/>
      </w:pPr>
      <w:r w:rsidRPr="009A1A25">
        <w:rPr>
          <w:b/>
          <w:bCs/>
        </w:rPr>
        <w:t>Empathy Map:</w:t>
      </w:r>
      <w:r w:rsidRPr="009A1A25">
        <w:t xml:space="preserve"> </w:t>
      </w:r>
      <w:r w:rsidRPr="009A1A25">
        <w:tab/>
      </w:r>
      <w:r w:rsidRPr="009A1A25">
        <w:tab/>
        <w:t xml:space="preserve">An empathy map is a quick way of capturing user insights and observations. It </w:t>
      </w:r>
      <w:r>
        <w:t xml:space="preserve">allows us to gain empathy </w:t>
      </w:r>
      <w:r w:rsidRPr="009A1A25">
        <w:t>to develop actionable insights to create a better product and give your users a delightful experience.</w:t>
      </w:r>
    </w:p>
    <w:p w:rsidR="009A1A25" w:rsidRPr="009A1A25" w:rsidRDefault="009A1A25" w:rsidP="009A1A25">
      <w:r w:rsidRPr="009A1A25">
        <w:rPr>
          <w:b/>
          <w:bCs/>
        </w:rPr>
        <w:t xml:space="preserve">Persona:   </w:t>
      </w:r>
      <w:r w:rsidRPr="009A1A25">
        <w:rPr>
          <w:b/>
          <w:bCs/>
        </w:rPr>
        <w:tab/>
      </w:r>
      <w:r w:rsidRPr="009A1A25">
        <w:rPr>
          <w:b/>
          <w:bCs/>
        </w:rPr>
        <w:tab/>
      </w:r>
      <w:r w:rsidRPr="009A1A25">
        <w:t>A pattern that emerges about a user</w:t>
      </w:r>
      <w:r>
        <w:t xml:space="preserve"> or collection of similar users</w:t>
      </w:r>
      <w:r w:rsidRPr="009A1A25">
        <w:t xml:space="preserve"> once users are</w:t>
      </w:r>
      <w:r w:rsidRPr="009A1A25">
        <w:tab/>
      </w:r>
      <w:r>
        <w:tab/>
      </w:r>
      <w:r>
        <w:tab/>
        <w:t xml:space="preserve">understood and </w:t>
      </w:r>
      <w:r w:rsidRPr="009A1A25">
        <w:t xml:space="preserve">empathy maps are developed. </w:t>
      </w:r>
    </w:p>
    <w:p w:rsidR="009A1A25" w:rsidRPr="009A1A25" w:rsidRDefault="009A1A25" w:rsidP="009A1A25">
      <w:pPr>
        <w:ind w:left="2600" w:hanging="2600"/>
      </w:pPr>
      <w:r w:rsidRPr="009A1A25">
        <w:rPr>
          <w:b/>
          <w:bCs/>
        </w:rPr>
        <w:t xml:space="preserve">As-Is Scenario Map:   </w:t>
      </w:r>
      <w:r>
        <w:rPr>
          <w:b/>
          <w:bCs/>
        </w:rPr>
        <w:tab/>
      </w:r>
      <w:r w:rsidRPr="009A1A25">
        <w:t xml:space="preserve">A description of the existing </w:t>
      </w:r>
      <w:proofErr w:type="gramStart"/>
      <w:r w:rsidRPr="009A1A25">
        <w:t>As-</w:t>
      </w:r>
      <w:proofErr w:type="gramEnd"/>
      <w:r w:rsidRPr="009A1A25">
        <w:t xml:space="preserve">Is process as it </w:t>
      </w:r>
      <w:r>
        <w:t xml:space="preserve">relates to the users to further </w:t>
      </w:r>
      <w:r w:rsidRPr="009A1A25">
        <w:t xml:space="preserve">pain </w:t>
      </w:r>
      <w:r>
        <w:t xml:space="preserve">points and </w:t>
      </w:r>
      <w:r w:rsidRPr="009A1A25">
        <w:t>gain additional insights.</w:t>
      </w:r>
    </w:p>
    <w:p w:rsidR="009A1A25" w:rsidRPr="009A1A25" w:rsidRDefault="009A1A25" w:rsidP="009A1A25">
      <w:pPr>
        <w:ind w:left="2600" w:hanging="2600"/>
      </w:pPr>
      <w:r w:rsidRPr="009A1A25">
        <w:rPr>
          <w:b/>
          <w:bCs/>
        </w:rPr>
        <w:t xml:space="preserve">Ideation:  </w:t>
      </w:r>
      <w:r w:rsidRPr="009A1A25">
        <w:rPr>
          <w:b/>
          <w:bCs/>
        </w:rPr>
        <w:tab/>
      </w:r>
      <w:r w:rsidRPr="009A1A25">
        <w:rPr>
          <w:b/>
          <w:bCs/>
        </w:rPr>
        <w:tab/>
      </w:r>
      <w:r w:rsidRPr="009A1A25">
        <w:t xml:space="preserve">A process to generate big ideas that can address the pain points that were </w:t>
      </w:r>
      <w:r>
        <w:t xml:space="preserve">uncovered in the As-Is </w:t>
      </w:r>
      <w:r w:rsidRPr="009A1A25">
        <w:t xml:space="preserve">Scenario Map. The ideas will be clustered and prioritized. </w:t>
      </w:r>
    </w:p>
    <w:p w:rsidR="009A1A25" w:rsidRPr="009A1A25" w:rsidRDefault="009A1A25" w:rsidP="009A1A25">
      <w:pPr>
        <w:ind w:left="2600" w:hanging="2600"/>
      </w:pPr>
      <w:r w:rsidRPr="009A1A25">
        <w:rPr>
          <w:b/>
          <w:bCs/>
        </w:rPr>
        <w:t xml:space="preserve">Need Statement: </w:t>
      </w:r>
      <w:r w:rsidRPr="009A1A25">
        <w:rPr>
          <w:b/>
          <w:bCs/>
        </w:rPr>
        <w:tab/>
      </w:r>
      <w:r w:rsidRPr="009A1A25">
        <w:t xml:space="preserve">A statement that captures the need of a given user of the system with a clear </w:t>
      </w:r>
      <w:r>
        <w:t xml:space="preserve">indication to the business </w:t>
      </w:r>
      <w:r w:rsidRPr="009A1A25">
        <w:t xml:space="preserve">value that is associated with that need. </w:t>
      </w:r>
    </w:p>
    <w:p w:rsidR="009A1A25" w:rsidRPr="009A1A25" w:rsidRDefault="009A1A25" w:rsidP="009A1A25">
      <w:pPr>
        <w:ind w:left="2600" w:hanging="2600"/>
      </w:pPr>
      <w:r w:rsidRPr="009A1A25">
        <w:rPr>
          <w:b/>
          <w:bCs/>
        </w:rPr>
        <w:t xml:space="preserve">Hills: </w:t>
      </w:r>
      <w:r w:rsidRPr="009A1A25">
        <w:rPr>
          <w:b/>
          <w:bCs/>
        </w:rPr>
        <w:tab/>
      </w:r>
      <w:r w:rsidRPr="009A1A25">
        <w:rPr>
          <w:b/>
          <w:bCs/>
        </w:rPr>
        <w:tab/>
      </w:r>
      <w:r w:rsidRPr="009A1A25">
        <w:t>A statement that frames you</w:t>
      </w:r>
      <w:r>
        <w:t xml:space="preserve">r releases around user-centric market outcomes, not </w:t>
      </w:r>
      <w:r w:rsidRPr="009A1A25">
        <w:t xml:space="preserve">feature requests. </w:t>
      </w:r>
    </w:p>
    <w:p w:rsidR="009A1A25" w:rsidRPr="009A1A25" w:rsidRDefault="009A1A25" w:rsidP="009A1A25">
      <w:pPr>
        <w:ind w:left="2608" w:hanging="2600"/>
      </w:pPr>
      <w:r w:rsidRPr="009A1A25">
        <w:rPr>
          <w:b/>
          <w:bCs/>
        </w:rPr>
        <w:t xml:space="preserve">Playback: </w:t>
      </w:r>
      <w:r w:rsidRPr="009A1A25">
        <w:rPr>
          <w:b/>
          <w:bCs/>
        </w:rPr>
        <w:tab/>
      </w:r>
      <w:r w:rsidRPr="009A1A25">
        <w:t xml:space="preserve">Align your team, stakeholders, and clients around the user value you will deliver, </w:t>
      </w:r>
      <w:r>
        <w:t xml:space="preserve">rather than project line </w:t>
      </w:r>
      <w:r w:rsidRPr="009A1A25">
        <w:t>items</w:t>
      </w:r>
    </w:p>
    <w:p w:rsidR="009A1A25" w:rsidRPr="009A1A25" w:rsidRDefault="009A1A25" w:rsidP="009A1A25">
      <w:pPr>
        <w:ind w:left="2600" w:hanging="2600"/>
      </w:pPr>
      <w:r w:rsidRPr="009A1A25">
        <w:rPr>
          <w:b/>
          <w:bCs/>
        </w:rPr>
        <w:t>Storyboard</w:t>
      </w:r>
      <w:r w:rsidRPr="009A1A25">
        <w:t xml:space="preserve">:  </w:t>
      </w:r>
      <w:r w:rsidRPr="009A1A25">
        <w:tab/>
      </w:r>
      <w:r>
        <w:tab/>
      </w:r>
      <w:r w:rsidRPr="009A1A25">
        <w:t>A to-be story that des</w:t>
      </w:r>
      <w:r>
        <w:t xml:space="preserve">cribes the new user experience </w:t>
      </w:r>
      <w:r w:rsidRPr="009A1A25">
        <w:t>that has a beginning, middle and an end</w:t>
      </w:r>
      <w:r>
        <w:t xml:space="preserve">. </w:t>
      </w:r>
    </w:p>
    <w:p w:rsidR="009A1A25" w:rsidRPr="009A1A25" w:rsidRDefault="009A1A25" w:rsidP="000D7C83">
      <w:pPr>
        <w:ind w:left="2608" w:hanging="2600"/>
      </w:pPr>
      <w:r w:rsidRPr="009A1A25">
        <w:rPr>
          <w:b/>
          <w:bCs/>
        </w:rPr>
        <w:t>Prototype</w:t>
      </w:r>
      <w:r w:rsidR="000D7C83">
        <w:t xml:space="preserve">: </w:t>
      </w:r>
      <w:r w:rsidR="000D7C83">
        <w:tab/>
      </w:r>
      <w:r w:rsidRPr="009A1A25">
        <w:t>A</w:t>
      </w:r>
      <w:r w:rsidRPr="009A1A25">
        <w:rPr>
          <w:b/>
          <w:bCs/>
        </w:rPr>
        <w:t xml:space="preserve"> </w:t>
      </w:r>
      <w:r w:rsidRPr="009A1A25">
        <w:t>means of exploring a user experience through low-fidelity representation of a desi</w:t>
      </w:r>
      <w:r w:rsidR="000D7C83">
        <w:t xml:space="preserve">gn and provides a quick and effective communication tool. </w:t>
      </w:r>
    </w:p>
    <w:p w:rsidR="009A1A25" w:rsidRPr="009A1A25" w:rsidRDefault="009A1A25" w:rsidP="009A1A25"/>
    <w:p w:rsidR="009A1A25" w:rsidRPr="009A1A25" w:rsidRDefault="009A1A25" w:rsidP="009A1A25"/>
    <w:p w:rsidR="009A1A25" w:rsidRPr="009A1A25" w:rsidRDefault="00882493" w:rsidP="00882493">
      <w:pPr>
        <w:pStyle w:val="Heading1"/>
      </w:pPr>
      <w:bookmarkStart w:id="22" w:name="_Toc468874160"/>
      <w:r>
        <w:lastRenderedPageBreak/>
        <w:t>Document Control</w:t>
      </w:r>
      <w:bookmarkEnd w:id="22"/>
    </w:p>
    <w:p w:rsidR="001046C1" w:rsidRDefault="001046C1" w:rsidP="009A1A25">
      <w:r>
        <w:tab/>
      </w:r>
    </w:p>
    <w:tbl>
      <w:tblPr>
        <w:tblW w:w="5000" w:type="pct"/>
        <w:tblCellSpacing w:w="7" w:type="dxa"/>
        <w:shd w:val="clear" w:color="auto" w:fill="FFFFFF"/>
        <w:tblCellMar>
          <w:top w:w="45" w:type="dxa"/>
          <w:left w:w="45" w:type="dxa"/>
          <w:bottom w:w="45" w:type="dxa"/>
          <w:right w:w="45" w:type="dxa"/>
        </w:tblCellMar>
        <w:tblLook w:val="04A0" w:firstRow="1" w:lastRow="0" w:firstColumn="1" w:lastColumn="0" w:noHBand="0" w:noVBand="1"/>
      </w:tblPr>
      <w:tblGrid>
        <w:gridCol w:w="1108"/>
        <w:gridCol w:w="1256"/>
        <w:gridCol w:w="5044"/>
        <w:gridCol w:w="1946"/>
      </w:tblGrid>
      <w:tr w:rsidR="001046C1" w:rsidRPr="001D36CD" w:rsidTr="00517586">
        <w:trPr>
          <w:tblCellSpacing w:w="7" w:type="dxa"/>
        </w:trPr>
        <w:tc>
          <w:tcPr>
            <w:tcW w:w="0" w:type="auto"/>
            <w:shd w:val="clear" w:color="auto" w:fill="C9C9C9" w:themeFill="accent3" w:themeFillTint="99"/>
            <w:vAlign w:val="center"/>
            <w:hideMark/>
          </w:tcPr>
          <w:p w:rsidR="001046C1" w:rsidRPr="001D36CD" w:rsidRDefault="00E47783" w:rsidP="00B52A52">
            <w:pPr>
              <w:spacing w:after="0"/>
              <w:jc w:val="center"/>
              <w:rPr>
                <w:rFonts w:ascii="Times New Roman" w:hAnsi="Times New Roman"/>
                <w:b/>
                <w:bCs/>
                <w:sz w:val="24"/>
                <w:szCs w:val="24"/>
              </w:rPr>
            </w:pPr>
            <w:r>
              <w:rPr>
                <w:rFonts w:ascii="Times New Roman" w:hAnsi="Times New Roman"/>
                <w:b/>
                <w:bCs/>
                <w:sz w:val="24"/>
                <w:szCs w:val="24"/>
              </w:rPr>
              <w:t>Version</w:t>
            </w:r>
          </w:p>
        </w:tc>
        <w:tc>
          <w:tcPr>
            <w:tcW w:w="0" w:type="auto"/>
            <w:shd w:val="clear" w:color="auto" w:fill="C9C9C9" w:themeFill="accent3" w:themeFillTint="99"/>
            <w:vAlign w:val="center"/>
            <w:hideMark/>
          </w:tcPr>
          <w:p w:rsidR="001046C1" w:rsidRPr="001D36CD" w:rsidRDefault="001046C1" w:rsidP="00B52A52">
            <w:pPr>
              <w:spacing w:after="0"/>
              <w:jc w:val="center"/>
              <w:rPr>
                <w:rFonts w:ascii="Times New Roman" w:hAnsi="Times New Roman"/>
                <w:b/>
                <w:bCs/>
                <w:sz w:val="24"/>
                <w:szCs w:val="24"/>
              </w:rPr>
            </w:pPr>
            <w:r w:rsidRPr="001D36CD">
              <w:rPr>
                <w:rFonts w:ascii="Times New Roman" w:hAnsi="Times New Roman"/>
                <w:b/>
                <w:bCs/>
                <w:sz w:val="24"/>
                <w:szCs w:val="24"/>
              </w:rPr>
              <w:t xml:space="preserve">Date </w:t>
            </w:r>
          </w:p>
        </w:tc>
        <w:tc>
          <w:tcPr>
            <w:tcW w:w="0" w:type="auto"/>
            <w:shd w:val="clear" w:color="auto" w:fill="C9C9C9" w:themeFill="accent3" w:themeFillTint="99"/>
            <w:vAlign w:val="center"/>
            <w:hideMark/>
          </w:tcPr>
          <w:p w:rsidR="001046C1" w:rsidRPr="001D36CD" w:rsidRDefault="001046C1" w:rsidP="00B52A52">
            <w:pPr>
              <w:spacing w:after="0"/>
              <w:jc w:val="center"/>
              <w:rPr>
                <w:rFonts w:ascii="Times New Roman" w:hAnsi="Times New Roman"/>
                <w:b/>
                <w:bCs/>
                <w:sz w:val="24"/>
                <w:szCs w:val="24"/>
              </w:rPr>
            </w:pPr>
            <w:r w:rsidRPr="001D36CD">
              <w:rPr>
                <w:rFonts w:ascii="Times New Roman" w:hAnsi="Times New Roman"/>
                <w:b/>
                <w:bCs/>
                <w:sz w:val="24"/>
                <w:szCs w:val="24"/>
              </w:rPr>
              <w:t xml:space="preserve">Author </w:t>
            </w:r>
          </w:p>
        </w:tc>
        <w:tc>
          <w:tcPr>
            <w:tcW w:w="0" w:type="auto"/>
            <w:shd w:val="clear" w:color="auto" w:fill="C9C9C9" w:themeFill="accent3" w:themeFillTint="99"/>
            <w:vAlign w:val="center"/>
            <w:hideMark/>
          </w:tcPr>
          <w:p w:rsidR="001046C1" w:rsidRPr="001D36CD" w:rsidRDefault="001046C1" w:rsidP="00B52A52">
            <w:pPr>
              <w:spacing w:after="0"/>
              <w:jc w:val="center"/>
              <w:rPr>
                <w:rFonts w:ascii="Times New Roman" w:hAnsi="Times New Roman"/>
                <w:b/>
                <w:bCs/>
                <w:sz w:val="24"/>
                <w:szCs w:val="24"/>
              </w:rPr>
            </w:pPr>
            <w:r w:rsidRPr="001D36CD">
              <w:rPr>
                <w:rFonts w:ascii="Times New Roman" w:hAnsi="Times New Roman"/>
                <w:b/>
                <w:bCs/>
                <w:sz w:val="24"/>
                <w:szCs w:val="24"/>
              </w:rPr>
              <w:t xml:space="preserve">Comments </w:t>
            </w:r>
          </w:p>
        </w:tc>
      </w:tr>
      <w:tr w:rsidR="00517586" w:rsidRPr="001D36CD" w:rsidTr="00517586">
        <w:trPr>
          <w:tblCellSpacing w:w="7" w:type="dxa"/>
        </w:trPr>
        <w:tc>
          <w:tcPr>
            <w:tcW w:w="0" w:type="auto"/>
            <w:shd w:val="clear" w:color="auto" w:fill="auto"/>
            <w:vAlign w:val="center"/>
          </w:tcPr>
          <w:p w:rsidR="00517586" w:rsidRPr="001D36CD" w:rsidRDefault="00517586" w:rsidP="00B52A52">
            <w:pPr>
              <w:spacing w:after="0"/>
              <w:jc w:val="center"/>
              <w:rPr>
                <w:rFonts w:ascii="Times New Roman" w:hAnsi="Times New Roman"/>
                <w:b/>
                <w:bCs/>
                <w:sz w:val="24"/>
                <w:szCs w:val="24"/>
              </w:rPr>
            </w:pPr>
            <w:r>
              <w:rPr>
                <w:rFonts w:ascii="Times New Roman" w:hAnsi="Times New Roman"/>
                <w:b/>
                <w:bCs/>
                <w:sz w:val="24"/>
                <w:szCs w:val="24"/>
              </w:rPr>
              <w:t>1.0</w:t>
            </w:r>
          </w:p>
        </w:tc>
        <w:tc>
          <w:tcPr>
            <w:tcW w:w="0" w:type="auto"/>
            <w:shd w:val="clear" w:color="auto" w:fill="auto"/>
            <w:vAlign w:val="center"/>
          </w:tcPr>
          <w:p w:rsidR="00517586" w:rsidRPr="001D36CD" w:rsidRDefault="00517586" w:rsidP="00B52A52">
            <w:pPr>
              <w:spacing w:after="0"/>
              <w:jc w:val="center"/>
              <w:rPr>
                <w:rFonts w:ascii="Times New Roman" w:hAnsi="Times New Roman"/>
                <w:b/>
                <w:bCs/>
                <w:sz w:val="24"/>
                <w:szCs w:val="24"/>
              </w:rPr>
            </w:pPr>
            <w:r>
              <w:rPr>
                <w:rFonts w:ascii="Times New Roman" w:hAnsi="Times New Roman"/>
                <w:b/>
                <w:bCs/>
                <w:sz w:val="24"/>
                <w:szCs w:val="24"/>
              </w:rPr>
              <w:t>Dec 2016</w:t>
            </w:r>
          </w:p>
        </w:tc>
        <w:tc>
          <w:tcPr>
            <w:tcW w:w="0" w:type="auto"/>
            <w:shd w:val="clear" w:color="auto" w:fill="auto"/>
            <w:vAlign w:val="center"/>
          </w:tcPr>
          <w:p w:rsidR="00517586" w:rsidRPr="00304525" w:rsidRDefault="00304525" w:rsidP="00B52A52">
            <w:pPr>
              <w:spacing w:after="0"/>
              <w:jc w:val="center"/>
              <w:rPr>
                <w:rFonts w:ascii="Times New Roman" w:hAnsi="Times New Roman"/>
                <w:b/>
                <w:bCs/>
                <w:sz w:val="24"/>
                <w:szCs w:val="24"/>
              </w:rPr>
            </w:pPr>
            <w:r>
              <w:rPr>
                <w:rFonts w:ascii="Times New Roman" w:hAnsi="Times New Roman"/>
              </w:rPr>
              <w:t>Dr. Mamoun Hirzalla</w:t>
            </w:r>
            <w:bookmarkStart w:id="23" w:name="_GoBack"/>
            <w:bookmarkEnd w:id="23"/>
            <w:r>
              <w:rPr>
                <w:rFonts w:ascii="Times New Roman" w:hAnsi="Times New Roman"/>
              </w:rPr>
              <w:t xml:space="preserve"> ( </w:t>
            </w:r>
            <w:r w:rsidR="00F56F82" w:rsidRPr="00304525">
              <w:rPr>
                <w:rFonts w:ascii="Times New Roman" w:hAnsi="Times New Roman"/>
                <w:color w:val="0000FF"/>
                <w:u w:val="single"/>
              </w:rPr>
              <w:t>mamoun.hirzalla@us.ibm.com</w:t>
            </w:r>
            <w:r>
              <w:rPr>
                <w:rFonts w:ascii="Times New Roman" w:hAnsi="Times New Roman"/>
              </w:rPr>
              <w:t xml:space="preserve"> )</w:t>
            </w:r>
          </w:p>
        </w:tc>
        <w:tc>
          <w:tcPr>
            <w:tcW w:w="0" w:type="auto"/>
            <w:shd w:val="clear" w:color="auto" w:fill="auto"/>
            <w:vAlign w:val="center"/>
          </w:tcPr>
          <w:p w:rsidR="00517586" w:rsidRPr="001D36CD" w:rsidRDefault="00517586" w:rsidP="00B52A52">
            <w:pPr>
              <w:spacing w:after="0"/>
              <w:jc w:val="center"/>
              <w:rPr>
                <w:rFonts w:ascii="Times New Roman" w:hAnsi="Times New Roman"/>
                <w:b/>
                <w:bCs/>
                <w:sz w:val="24"/>
                <w:szCs w:val="24"/>
              </w:rPr>
            </w:pPr>
            <w:r>
              <w:rPr>
                <w:rFonts w:ascii="Times New Roman" w:hAnsi="Times New Roman"/>
                <w:b/>
                <w:bCs/>
                <w:sz w:val="24"/>
                <w:szCs w:val="24"/>
              </w:rPr>
              <w:t>Initial Version</w:t>
            </w:r>
          </w:p>
        </w:tc>
      </w:tr>
    </w:tbl>
    <w:p w:rsidR="009A1A25" w:rsidRDefault="009A1A25" w:rsidP="009A1A25"/>
    <w:p w:rsidR="009A1A25" w:rsidRPr="00245E0D" w:rsidRDefault="009A1A25" w:rsidP="009A1A25"/>
    <w:sectPr w:rsidR="009A1A25" w:rsidRPr="00245E0D" w:rsidSect="00640036">
      <w:headerReference w:type="default" r:id="rId21"/>
      <w:footerReference w:type="default" r:id="rId22"/>
      <w:pgSz w:w="11906" w:h="16838"/>
      <w:pgMar w:top="2268" w:right="1134" w:bottom="1701" w:left="1418"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ED2" w:rsidRDefault="00966ED2">
      <w:r>
        <w:separator/>
      </w:r>
    </w:p>
    <w:p w:rsidR="00966ED2" w:rsidRDefault="00966ED2"/>
  </w:endnote>
  <w:endnote w:type="continuationSeparator" w:id="0">
    <w:p w:rsidR="00966ED2" w:rsidRDefault="00966ED2">
      <w:r>
        <w:continuationSeparator/>
      </w:r>
    </w:p>
    <w:p w:rsidR="00966ED2" w:rsidRDefault="00966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News Gothic">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E6D" w:rsidRPr="00CF00F4" w:rsidRDefault="009943A3" w:rsidP="00B07F2D">
    <w:pPr>
      <w:pBdr>
        <w:top w:val="single" w:sz="6" w:space="1" w:color="auto"/>
      </w:pBdr>
      <w:tabs>
        <w:tab w:val="right" w:pos="9412"/>
      </w:tabs>
    </w:pPr>
    <w:r>
      <w:rPr>
        <w:noProof/>
      </w:rPr>
      <mc:AlternateContent>
        <mc:Choice Requires="wpg">
          <w:drawing>
            <wp:anchor distT="0" distB="0" distL="114300" distR="114300" simplePos="0" relativeHeight="251659776" behindDoc="0" locked="0" layoutInCell="1" allowOverlap="1">
              <wp:simplePos x="0" y="0"/>
              <wp:positionH relativeFrom="page">
                <wp:align>left</wp:align>
              </wp:positionH>
              <wp:positionV relativeFrom="bottomMargin">
                <wp:align>center</wp:align>
              </wp:positionV>
              <wp:extent cx="5943600" cy="396240"/>
              <wp:effectExtent l="0" t="0" r="0" b="3810"/>
              <wp:wrapNone/>
              <wp:docPr id="1"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396240"/>
                        <a:chOff x="0" y="0"/>
                        <a:chExt cx="5943600" cy="278788"/>
                      </a:xfrm>
                    </wpg:grpSpPr>
                    <wps:wsp>
                      <wps:cNvPr id="2" name="Rectangle 156"/>
                      <wps:cNvSpPr/>
                      <wps:spPr>
                        <a:xfrm>
                          <a:off x="0" y="0"/>
                          <a:ext cx="5943600" cy="274320"/>
                        </a:xfrm>
                        <a:prstGeom prst="rect">
                          <a:avLst/>
                        </a:prstGeom>
                        <a:solidFill>
                          <a:sysClr val="window" lastClr="FFFFFF">
                            <a:alpha val="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157"/>
                      <wps:cNvSpPr txBox="1"/>
                      <wps:spPr>
                        <a:xfrm>
                          <a:off x="228600" y="0"/>
                          <a:ext cx="5353050" cy="278788"/>
                        </a:xfrm>
                        <a:prstGeom prst="rect">
                          <a:avLst/>
                        </a:prstGeom>
                        <a:noFill/>
                        <a:ln w="6350">
                          <a:noFill/>
                        </a:ln>
                        <a:effectLst/>
                      </wps:spPr>
                      <wps:txbx>
                        <w:txbxContent>
                          <w:p w:rsidR="009943A3" w:rsidRPr="009943A3" w:rsidRDefault="009943A3">
                            <w:pPr>
                              <w:pStyle w:val="Footer"/>
                              <w:tabs>
                                <w:tab w:val="clear" w:pos="4703"/>
                              </w:tabs>
                              <w:rPr>
                                <w:caps/>
                                <w:color w:val="808080"/>
                                <w:sz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0;margin-top:0;width:468pt;height:31.2pt;z-index:251659776;mso-position-horizontal:left;mso-position-horizontal-relative:page;mso-position-vertical:center;mso-position-vertical-relative:bottom-margin-area" coordsize="59436,2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NrBsMA&#10;AADaAAAADwAAAGRycy9kb3ducmV2LnhtbESPQWvCQBSE74X+h+UVvNVNIxWJrlIs1XpsFMTbI/tM&#10;otm3Ibvq6q93hYLHYWa+YSazYBpxps7VlhV89BMQxIXVNZcKNuuf9xEI55E1NpZJwZUczKavLxPM&#10;tL3wH51zX4oIYZehgsr7NpPSFRUZdH3bEkdvbzuDPsqulLrDS4SbRqZJMpQGa44LFbY0r6g45iej&#10;gJbf87Bdu9twEHZ5cWg+F+lqp1TvLXyNQXgK/hn+b/9qBSk8rsQbIK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NrBsMAAADaAAAADwAAAAAAAAAAAAAAAACYAgAAZHJzL2Rv&#10;d25yZXYueG1sUEsFBgAAAAAEAAQA9QAAAIgDAAAAAA==&#10;" fillcolor="window"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VD8IA&#10;AADaAAAADwAAAGRycy9kb3ducmV2LnhtbESPUWvCMBSF34X9h3AHvmk6Bz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NUPwgAAANoAAAAPAAAAAAAAAAAAAAAAAJgCAABkcnMvZG93&#10;bnJldi54bWxQSwUGAAAAAAQABAD1AAAAhwMAAAAA&#10;" filled="f" stroked="f" strokeweight=".5pt">
                <v:textbox style="mso-fit-shape-to-text:t" inset="0,,0">
                  <w:txbxContent>
                    <w:p w:rsidR="009943A3" w:rsidRPr="009943A3" w:rsidRDefault="009943A3">
                      <w:pPr>
                        <w:pStyle w:val="Footer"/>
                        <w:tabs>
                          <w:tab w:val="clear" w:pos="4703"/>
                        </w:tabs>
                        <w:rPr>
                          <w:caps/>
                          <w:color w:val="808080"/>
                          <w:sz w:val="20"/>
                        </w:rPr>
                      </w:pPr>
                    </w:p>
                  </w:txbxContent>
                </v:textbox>
              </v:shape>
              <w10:wrap anchorx="page" anchory="margin"/>
            </v:group>
          </w:pict>
        </mc:Fallback>
      </mc:AlternateContent>
    </w:r>
    <w:r>
      <w:t xml:space="preserve">Whitepaper: How to Build a Customer </w:t>
    </w:r>
    <w:proofErr w:type="spellStart"/>
    <w:r>
      <w:t>PoV</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ED2" w:rsidRDefault="00966ED2">
      <w:r>
        <w:separator/>
      </w:r>
    </w:p>
    <w:p w:rsidR="00966ED2" w:rsidRDefault="00966ED2"/>
  </w:footnote>
  <w:footnote w:type="continuationSeparator" w:id="0">
    <w:p w:rsidR="00966ED2" w:rsidRDefault="00966ED2">
      <w:r>
        <w:continuationSeparator/>
      </w:r>
    </w:p>
    <w:p w:rsidR="00966ED2" w:rsidRDefault="00966E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E6D" w:rsidRPr="00DC39F0" w:rsidRDefault="00870E6D" w:rsidP="00BC7524">
    <w:pPr>
      <w:framePr w:h="624" w:hRule="exact" w:wrap="around" w:vAnchor="text" w:hAnchor="page" w:x="8182" w:y="-59"/>
      <w:rPr>
        <w:lang w:val="en-GB"/>
      </w:rPr>
    </w:pPr>
    <w:r>
      <w:rPr>
        <w:lang w:val="en-GB"/>
      </w:rPr>
      <w:t xml:space="preserve">                </w:t>
    </w:r>
  </w:p>
  <w:p w:rsidR="00870E6D" w:rsidRPr="00DC39F0" w:rsidRDefault="009943A3" w:rsidP="00462BC1">
    <w:pPr>
      <w:ind w:left="1418" w:right="1417"/>
      <w:jc w:val="center"/>
      <w:rPr>
        <w:lang w:val="en-GB"/>
      </w:rPr>
    </w:pPr>
    <w:r>
      <w:rPr>
        <w:noProof/>
      </w:rPr>
      <w:drawing>
        <wp:anchor distT="0" distB="0" distL="90170" distR="90170" simplePos="0" relativeHeight="251657728" behindDoc="0" locked="0" layoutInCell="1" allowOverlap="0">
          <wp:simplePos x="0" y="0"/>
          <wp:positionH relativeFrom="page">
            <wp:posOffset>885825</wp:posOffset>
          </wp:positionH>
          <wp:positionV relativeFrom="page">
            <wp:posOffset>593090</wp:posOffset>
          </wp:positionV>
          <wp:extent cx="537210" cy="2190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721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0E6D" w:rsidRPr="00DC39F0" w:rsidRDefault="00870E6D" w:rsidP="00722C7F">
    <w:pPr>
      <w:pBdr>
        <w:bottom w:val="single" w:sz="6" w:space="1" w:color="auto"/>
      </w:pBdr>
      <w:ind w:right="-1" w:firstLine="2268"/>
      <w:rPr>
        <w:b/>
        <w:sz w:val="24"/>
        <w:lang w:val="en-GB"/>
      </w:rPr>
    </w:pPr>
    <w:r>
      <w:rPr>
        <w:b/>
        <w:sz w:val="24"/>
        <w:lang w:val="en-GB"/>
      </w:rPr>
      <w:tab/>
    </w:r>
    <w:r>
      <w:rPr>
        <w:b/>
        <w:sz w:val="24"/>
        <w:lang w:val="en-GB"/>
      </w:rPr>
      <w:tab/>
    </w:r>
    <w:r>
      <w:rPr>
        <w:b/>
        <w:sz w:val="24"/>
        <w:lang w:val="en-GB"/>
      </w:rPr>
      <w:tab/>
      <w:t xml:space="preserve">               </w:t>
    </w:r>
  </w:p>
  <w:p w:rsidR="00870E6D" w:rsidRDefault="00870E6D" w:rsidP="00462BC1">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1.5pt;height:31.5pt" o:bullet="t">
        <v:imagedata r:id="rId1" o:title="fire"/>
      </v:shape>
    </w:pict>
  </w:numPicBullet>
  <w:numPicBullet w:numPicBulletId="1">
    <w:pict>
      <v:shape id="_x0000_i1047" type="#_x0000_t75" style="width:28.5pt;height:28.5pt" o:bullet="t">
        <v:imagedata r:id="rId2" o:title="magnifyer"/>
      </v:shape>
    </w:pict>
  </w:numPicBullet>
  <w:abstractNum w:abstractNumId="0">
    <w:nsid w:val="FFFFFF1D"/>
    <w:multiLevelType w:val="multilevel"/>
    <w:tmpl w:val="53705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57EEA39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DE120F"/>
    <w:multiLevelType w:val="hybridMultilevel"/>
    <w:tmpl w:val="037ACE60"/>
    <w:lvl w:ilvl="0" w:tplc="E7F8A246">
      <w:start w:val="8"/>
      <w:numFmt w:val="bullet"/>
      <w:pStyle w:val="ListBullet"/>
      <w:lvlText w:val=""/>
      <w:lvlJc w:val="left"/>
      <w:pPr>
        <w:tabs>
          <w:tab w:val="num" w:pos="720"/>
        </w:tabs>
        <w:ind w:left="720" w:hanging="360"/>
      </w:pPr>
      <w:rPr>
        <w:rFonts w:ascii="Symbol" w:eastAsia="Times New Roman" w:hAnsi="Symbol" w:cs="Times New Roman"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
    <w:nsid w:val="0E6730D5"/>
    <w:multiLevelType w:val="hybridMultilevel"/>
    <w:tmpl w:val="3B963E16"/>
    <w:lvl w:ilvl="0" w:tplc="2A64B062">
      <w:start w:val="1"/>
      <w:numFmt w:val="bullet"/>
      <w:lvlText w:val=""/>
      <w:lvlJc w:val="left"/>
      <w:pPr>
        <w:tabs>
          <w:tab w:val="num" w:pos="720"/>
        </w:tabs>
        <w:ind w:left="720" w:hanging="360"/>
      </w:pPr>
      <w:rPr>
        <w:rFonts w:ascii="Wingdings" w:hAnsi="Wingdings" w:hint="default"/>
      </w:rPr>
    </w:lvl>
    <w:lvl w:ilvl="1" w:tplc="371C80B2" w:tentative="1">
      <w:start w:val="1"/>
      <w:numFmt w:val="bullet"/>
      <w:lvlText w:val=""/>
      <w:lvlJc w:val="left"/>
      <w:pPr>
        <w:tabs>
          <w:tab w:val="num" w:pos="1440"/>
        </w:tabs>
        <w:ind w:left="1440" w:hanging="360"/>
      </w:pPr>
      <w:rPr>
        <w:rFonts w:ascii="Wingdings" w:hAnsi="Wingdings" w:hint="default"/>
      </w:rPr>
    </w:lvl>
    <w:lvl w:ilvl="2" w:tplc="B866D0FC" w:tentative="1">
      <w:start w:val="1"/>
      <w:numFmt w:val="bullet"/>
      <w:lvlText w:val=""/>
      <w:lvlJc w:val="left"/>
      <w:pPr>
        <w:tabs>
          <w:tab w:val="num" w:pos="2160"/>
        </w:tabs>
        <w:ind w:left="2160" w:hanging="360"/>
      </w:pPr>
      <w:rPr>
        <w:rFonts w:ascii="Wingdings" w:hAnsi="Wingdings" w:hint="default"/>
      </w:rPr>
    </w:lvl>
    <w:lvl w:ilvl="3" w:tplc="CBD0A356" w:tentative="1">
      <w:start w:val="1"/>
      <w:numFmt w:val="bullet"/>
      <w:lvlText w:val=""/>
      <w:lvlJc w:val="left"/>
      <w:pPr>
        <w:tabs>
          <w:tab w:val="num" w:pos="2880"/>
        </w:tabs>
        <w:ind w:left="2880" w:hanging="360"/>
      </w:pPr>
      <w:rPr>
        <w:rFonts w:ascii="Wingdings" w:hAnsi="Wingdings" w:hint="default"/>
      </w:rPr>
    </w:lvl>
    <w:lvl w:ilvl="4" w:tplc="CA9EAE2E" w:tentative="1">
      <w:start w:val="1"/>
      <w:numFmt w:val="bullet"/>
      <w:lvlText w:val=""/>
      <w:lvlJc w:val="left"/>
      <w:pPr>
        <w:tabs>
          <w:tab w:val="num" w:pos="3600"/>
        </w:tabs>
        <w:ind w:left="3600" w:hanging="360"/>
      </w:pPr>
      <w:rPr>
        <w:rFonts w:ascii="Wingdings" w:hAnsi="Wingdings" w:hint="default"/>
      </w:rPr>
    </w:lvl>
    <w:lvl w:ilvl="5" w:tplc="90824022" w:tentative="1">
      <w:start w:val="1"/>
      <w:numFmt w:val="bullet"/>
      <w:lvlText w:val=""/>
      <w:lvlJc w:val="left"/>
      <w:pPr>
        <w:tabs>
          <w:tab w:val="num" w:pos="4320"/>
        </w:tabs>
        <w:ind w:left="4320" w:hanging="360"/>
      </w:pPr>
      <w:rPr>
        <w:rFonts w:ascii="Wingdings" w:hAnsi="Wingdings" w:hint="default"/>
      </w:rPr>
    </w:lvl>
    <w:lvl w:ilvl="6" w:tplc="DDDCEDF0" w:tentative="1">
      <w:start w:val="1"/>
      <w:numFmt w:val="bullet"/>
      <w:lvlText w:val=""/>
      <w:lvlJc w:val="left"/>
      <w:pPr>
        <w:tabs>
          <w:tab w:val="num" w:pos="5040"/>
        </w:tabs>
        <w:ind w:left="5040" w:hanging="360"/>
      </w:pPr>
      <w:rPr>
        <w:rFonts w:ascii="Wingdings" w:hAnsi="Wingdings" w:hint="default"/>
      </w:rPr>
    </w:lvl>
    <w:lvl w:ilvl="7" w:tplc="BCEAF85C" w:tentative="1">
      <w:start w:val="1"/>
      <w:numFmt w:val="bullet"/>
      <w:lvlText w:val=""/>
      <w:lvlJc w:val="left"/>
      <w:pPr>
        <w:tabs>
          <w:tab w:val="num" w:pos="5760"/>
        </w:tabs>
        <w:ind w:left="5760" w:hanging="360"/>
      </w:pPr>
      <w:rPr>
        <w:rFonts w:ascii="Wingdings" w:hAnsi="Wingdings" w:hint="default"/>
      </w:rPr>
    </w:lvl>
    <w:lvl w:ilvl="8" w:tplc="69CE68EE" w:tentative="1">
      <w:start w:val="1"/>
      <w:numFmt w:val="bullet"/>
      <w:lvlText w:val=""/>
      <w:lvlJc w:val="left"/>
      <w:pPr>
        <w:tabs>
          <w:tab w:val="num" w:pos="6480"/>
        </w:tabs>
        <w:ind w:left="6480" w:hanging="360"/>
      </w:pPr>
      <w:rPr>
        <w:rFonts w:ascii="Wingdings" w:hAnsi="Wingdings" w:hint="default"/>
      </w:rPr>
    </w:lvl>
  </w:abstractNum>
  <w:abstractNum w:abstractNumId="4">
    <w:nsid w:val="13F37DFE"/>
    <w:multiLevelType w:val="hybridMultilevel"/>
    <w:tmpl w:val="259A03F4"/>
    <w:lvl w:ilvl="0" w:tplc="04090001">
      <w:start w:val="1"/>
      <w:numFmt w:val="bullet"/>
      <w:lvlText w:val=""/>
      <w:lvlJc w:val="left"/>
      <w:pPr>
        <w:ind w:left="1530" w:hanging="360"/>
      </w:pPr>
      <w:rPr>
        <w:rFonts w:ascii="Symbol" w:hAnsi="Symbol" w:hint="default"/>
      </w:rPr>
    </w:lvl>
    <w:lvl w:ilvl="1" w:tplc="F53472E4">
      <w:numFmt w:val="bullet"/>
      <w:lvlText w:val="-"/>
      <w:lvlJc w:val="left"/>
      <w:pPr>
        <w:ind w:left="2250" w:hanging="360"/>
      </w:pPr>
      <w:rPr>
        <w:rFonts w:ascii="Arial" w:eastAsia="Times New Roman" w:hAnsi="Arial" w:cs="Aria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21060964"/>
    <w:multiLevelType w:val="hybridMultilevel"/>
    <w:tmpl w:val="C1903D6C"/>
    <w:lvl w:ilvl="0" w:tplc="B3426806">
      <w:start w:val="1"/>
      <w:numFmt w:val="bullet"/>
      <w:lvlText w:val=""/>
      <w:lvlJc w:val="left"/>
      <w:pPr>
        <w:tabs>
          <w:tab w:val="num" w:pos="720"/>
        </w:tabs>
        <w:ind w:left="720" w:hanging="360"/>
      </w:pPr>
      <w:rPr>
        <w:rFonts w:ascii="Wingdings" w:hAnsi="Wingdings" w:hint="default"/>
      </w:rPr>
    </w:lvl>
    <w:lvl w:ilvl="1" w:tplc="1AFA6B2C" w:tentative="1">
      <w:start w:val="1"/>
      <w:numFmt w:val="bullet"/>
      <w:lvlText w:val=""/>
      <w:lvlJc w:val="left"/>
      <w:pPr>
        <w:tabs>
          <w:tab w:val="num" w:pos="1440"/>
        </w:tabs>
        <w:ind w:left="1440" w:hanging="360"/>
      </w:pPr>
      <w:rPr>
        <w:rFonts w:ascii="Wingdings" w:hAnsi="Wingdings" w:hint="default"/>
      </w:rPr>
    </w:lvl>
    <w:lvl w:ilvl="2" w:tplc="E31C69FE" w:tentative="1">
      <w:start w:val="1"/>
      <w:numFmt w:val="bullet"/>
      <w:lvlText w:val=""/>
      <w:lvlJc w:val="left"/>
      <w:pPr>
        <w:tabs>
          <w:tab w:val="num" w:pos="2160"/>
        </w:tabs>
        <w:ind w:left="2160" w:hanging="360"/>
      </w:pPr>
      <w:rPr>
        <w:rFonts w:ascii="Wingdings" w:hAnsi="Wingdings" w:hint="default"/>
      </w:rPr>
    </w:lvl>
    <w:lvl w:ilvl="3" w:tplc="908E1118" w:tentative="1">
      <w:start w:val="1"/>
      <w:numFmt w:val="bullet"/>
      <w:lvlText w:val=""/>
      <w:lvlJc w:val="left"/>
      <w:pPr>
        <w:tabs>
          <w:tab w:val="num" w:pos="2880"/>
        </w:tabs>
        <w:ind w:left="2880" w:hanging="360"/>
      </w:pPr>
      <w:rPr>
        <w:rFonts w:ascii="Wingdings" w:hAnsi="Wingdings" w:hint="default"/>
      </w:rPr>
    </w:lvl>
    <w:lvl w:ilvl="4" w:tplc="02549640" w:tentative="1">
      <w:start w:val="1"/>
      <w:numFmt w:val="bullet"/>
      <w:lvlText w:val=""/>
      <w:lvlJc w:val="left"/>
      <w:pPr>
        <w:tabs>
          <w:tab w:val="num" w:pos="3600"/>
        </w:tabs>
        <w:ind w:left="3600" w:hanging="360"/>
      </w:pPr>
      <w:rPr>
        <w:rFonts w:ascii="Wingdings" w:hAnsi="Wingdings" w:hint="default"/>
      </w:rPr>
    </w:lvl>
    <w:lvl w:ilvl="5" w:tplc="ABC8A24A" w:tentative="1">
      <w:start w:val="1"/>
      <w:numFmt w:val="bullet"/>
      <w:lvlText w:val=""/>
      <w:lvlJc w:val="left"/>
      <w:pPr>
        <w:tabs>
          <w:tab w:val="num" w:pos="4320"/>
        </w:tabs>
        <w:ind w:left="4320" w:hanging="360"/>
      </w:pPr>
      <w:rPr>
        <w:rFonts w:ascii="Wingdings" w:hAnsi="Wingdings" w:hint="default"/>
      </w:rPr>
    </w:lvl>
    <w:lvl w:ilvl="6" w:tplc="8A64A960" w:tentative="1">
      <w:start w:val="1"/>
      <w:numFmt w:val="bullet"/>
      <w:lvlText w:val=""/>
      <w:lvlJc w:val="left"/>
      <w:pPr>
        <w:tabs>
          <w:tab w:val="num" w:pos="5040"/>
        </w:tabs>
        <w:ind w:left="5040" w:hanging="360"/>
      </w:pPr>
      <w:rPr>
        <w:rFonts w:ascii="Wingdings" w:hAnsi="Wingdings" w:hint="default"/>
      </w:rPr>
    </w:lvl>
    <w:lvl w:ilvl="7" w:tplc="387AED6A" w:tentative="1">
      <w:start w:val="1"/>
      <w:numFmt w:val="bullet"/>
      <w:lvlText w:val=""/>
      <w:lvlJc w:val="left"/>
      <w:pPr>
        <w:tabs>
          <w:tab w:val="num" w:pos="5760"/>
        </w:tabs>
        <w:ind w:left="5760" w:hanging="360"/>
      </w:pPr>
      <w:rPr>
        <w:rFonts w:ascii="Wingdings" w:hAnsi="Wingdings" w:hint="default"/>
      </w:rPr>
    </w:lvl>
    <w:lvl w:ilvl="8" w:tplc="8F042E86" w:tentative="1">
      <w:start w:val="1"/>
      <w:numFmt w:val="bullet"/>
      <w:lvlText w:val=""/>
      <w:lvlJc w:val="left"/>
      <w:pPr>
        <w:tabs>
          <w:tab w:val="num" w:pos="6480"/>
        </w:tabs>
        <w:ind w:left="6480" w:hanging="360"/>
      </w:pPr>
      <w:rPr>
        <w:rFonts w:ascii="Wingdings" w:hAnsi="Wingdings" w:hint="default"/>
      </w:rPr>
    </w:lvl>
  </w:abstractNum>
  <w:abstractNum w:abstractNumId="6">
    <w:nsid w:val="31B35432"/>
    <w:multiLevelType w:val="hybridMultilevel"/>
    <w:tmpl w:val="98487002"/>
    <w:lvl w:ilvl="0" w:tplc="576A109A">
      <w:start w:val="1"/>
      <w:numFmt w:val="bullet"/>
      <w:lvlText w:val=""/>
      <w:lvlJc w:val="left"/>
      <w:pPr>
        <w:tabs>
          <w:tab w:val="num" w:pos="720"/>
        </w:tabs>
        <w:ind w:left="720" w:hanging="360"/>
      </w:pPr>
      <w:rPr>
        <w:rFonts w:ascii="Wingdings" w:hAnsi="Wingdings" w:hint="default"/>
      </w:rPr>
    </w:lvl>
    <w:lvl w:ilvl="1" w:tplc="61C2ED52" w:tentative="1">
      <w:start w:val="1"/>
      <w:numFmt w:val="bullet"/>
      <w:lvlText w:val=""/>
      <w:lvlJc w:val="left"/>
      <w:pPr>
        <w:tabs>
          <w:tab w:val="num" w:pos="1440"/>
        </w:tabs>
        <w:ind w:left="1440" w:hanging="360"/>
      </w:pPr>
      <w:rPr>
        <w:rFonts w:ascii="Wingdings" w:hAnsi="Wingdings" w:hint="default"/>
      </w:rPr>
    </w:lvl>
    <w:lvl w:ilvl="2" w:tplc="01D80F1C" w:tentative="1">
      <w:start w:val="1"/>
      <w:numFmt w:val="bullet"/>
      <w:lvlText w:val=""/>
      <w:lvlJc w:val="left"/>
      <w:pPr>
        <w:tabs>
          <w:tab w:val="num" w:pos="2160"/>
        </w:tabs>
        <w:ind w:left="2160" w:hanging="360"/>
      </w:pPr>
      <w:rPr>
        <w:rFonts w:ascii="Wingdings" w:hAnsi="Wingdings" w:hint="default"/>
      </w:rPr>
    </w:lvl>
    <w:lvl w:ilvl="3" w:tplc="0F407674" w:tentative="1">
      <w:start w:val="1"/>
      <w:numFmt w:val="bullet"/>
      <w:lvlText w:val=""/>
      <w:lvlJc w:val="left"/>
      <w:pPr>
        <w:tabs>
          <w:tab w:val="num" w:pos="2880"/>
        </w:tabs>
        <w:ind w:left="2880" w:hanging="360"/>
      </w:pPr>
      <w:rPr>
        <w:rFonts w:ascii="Wingdings" w:hAnsi="Wingdings" w:hint="default"/>
      </w:rPr>
    </w:lvl>
    <w:lvl w:ilvl="4" w:tplc="D794DC50" w:tentative="1">
      <w:start w:val="1"/>
      <w:numFmt w:val="bullet"/>
      <w:lvlText w:val=""/>
      <w:lvlJc w:val="left"/>
      <w:pPr>
        <w:tabs>
          <w:tab w:val="num" w:pos="3600"/>
        </w:tabs>
        <w:ind w:left="3600" w:hanging="360"/>
      </w:pPr>
      <w:rPr>
        <w:rFonts w:ascii="Wingdings" w:hAnsi="Wingdings" w:hint="default"/>
      </w:rPr>
    </w:lvl>
    <w:lvl w:ilvl="5" w:tplc="6D98FD6E" w:tentative="1">
      <w:start w:val="1"/>
      <w:numFmt w:val="bullet"/>
      <w:lvlText w:val=""/>
      <w:lvlJc w:val="left"/>
      <w:pPr>
        <w:tabs>
          <w:tab w:val="num" w:pos="4320"/>
        </w:tabs>
        <w:ind w:left="4320" w:hanging="360"/>
      </w:pPr>
      <w:rPr>
        <w:rFonts w:ascii="Wingdings" w:hAnsi="Wingdings" w:hint="default"/>
      </w:rPr>
    </w:lvl>
    <w:lvl w:ilvl="6" w:tplc="E9D085A2" w:tentative="1">
      <w:start w:val="1"/>
      <w:numFmt w:val="bullet"/>
      <w:lvlText w:val=""/>
      <w:lvlJc w:val="left"/>
      <w:pPr>
        <w:tabs>
          <w:tab w:val="num" w:pos="5040"/>
        </w:tabs>
        <w:ind w:left="5040" w:hanging="360"/>
      </w:pPr>
      <w:rPr>
        <w:rFonts w:ascii="Wingdings" w:hAnsi="Wingdings" w:hint="default"/>
      </w:rPr>
    </w:lvl>
    <w:lvl w:ilvl="7" w:tplc="0F1E3CD0" w:tentative="1">
      <w:start w:val="1"/>
      <w:numFmt w:val="bullet"/>
      <w:lvlText w:val=""/>
      <w:lvlJc w:val="left"/>
      <w:pPr>
        <w:tabs>
          <w:tab w:val="num" w:pos="5760"/>
        </w:tabs>
        <w:ind w:left="5760" w:hanging="360"/>
      </w:pPr>
      <w:rPr>
        <w:rFonts w:ascii="Wingdings" w:hAnsi="Wingdings" w:hint="default"/>
      </w:rPr>
    </w:lvl>
    <w:lvl w:ilvl="8" w:tplc="83689CFE" w:tentative="1">
      <w:start w:val="1"/>
      <w:numFmt w:val="bullet"/>
      <w:lvlText w:val=""/>
      <w:lvlJc w:val="left"/>
      <w:pPr>
        <w:tabs>
          <w:tab w:val="num" w:pos="6480"/>
        </w:tabs>
        <w:ind w:left="6480" w:hanging="360"/>
      </w:pPr>
      <w:rPr>
        <w:rFonts w:ascii="Wingdings" w:hAnsi="Wingdings" w:hint="default"/>
      </w:rPr>
    </w:lvl>
  </w:abstractNum>
  <w:abstractNum w:abstractNumId="7">
    <w:nsid w:val="32ED692B"/>
    <w:multiLevelType w:val="hybridMultilevel"/>
    <w:tmpl w:val="E7C64B9E"/>
    <w:lvl w:ilvl="0" w:tplc="728E485C">
      <w:start w:val="1"/>
      <w:numFmt w:val="bullet"/>
      <w:lvlText w:val=""/>
      <w:lvlJc w:val="left"/>
      <w:pPr>
        <w:tabs>
          <w:tab w:val="num" w:pos="720"/>
        </w:tabs>
        <w:ind w:left="720" w:hanging="360"/>
      </w:pPr>
      <w:rPr>
        <w:rFonts w:ascii="Wingdings" w:hAnsi="Wingdings" w:hint="default"/>
      </w:rPr>
    </w:lvl>
    <w:lvl w:ilvl="1" w:tplc="474C7C42">
      <w:start w:val="1979"/>
      <w:numFmt w:val="bullet"/>
      <w:lvlText w:val="–"/>
      <w:lvlJc w:val="left"/>
      <w:pPr>
        <w:tabs>
          <w:tab w:val="num" w:pos="1440"/>
        </w:tabs>
        <w:ind w:left="1440" w:hanging="360"/>
      </w:pPr>
      <w:rPr>
        <w:rFonts w:ascii="Arial" w:hAnsi="Arial" w:hint="default"/>
      </w:rPr>
    </w:lvl>
    <w:lvl w:ilvl="2" w:tplc="96167866" w:tentative="1">
      <w:start w:val="1"/>
      <w:numFmt w:val="bullet"/>
      <w:lvlText w:val=""/>
      <w:lvlJc w:val="left"/>
      <w:pPr>
        <w:tabs>
          <w:tab w:val="num" w:pos="2160"/>
        </w:tabs>
        <w:ind w:left="2160" w:hanging="360"/>
      </w:pPr>
      <w:rPr>
        <w:rFonts w:ascii="Wingdings" w:hAnsi="Wingdings" w:hint="default"/>
      </w:rPr>
    </w:lvl>
    <w:lvl w:ilvl="3" w:tplc="689A3C88" w:tentative="1">
      <w:start w:val="1"/>
      <w:numFmt w:val="bullet"/>
      <w:lvlText w:val=""/>
      <w:lvlJc w:val="left"/>
      <w:pPr>
        <w:tabs>
          <w:tab w:val="num" w:pos="2880"/>
        </w:tabs>
        <w:ind w:left="2880" w:hanging="360"/>
      </w:pPr>
      <w:rPr>
        <w:rFonts w:ascii="Wingdings" w:hAnsi="Wingdings" w:hint="default"/>
      </w:rPr>
    </w:lvl>
    <w:lvl w:ilvl="4" w:tplc="95D44D78" w:tentative="1">
      <w:start w:val="1"/>
      <w:numFmt w:val="bullet"/>
      <w:lvlText w:val=""/>
      <w:lvlJc w:val="left"/>
      <w:pPr>
        <w:tabs>
          <w:tab w:val="num" w:pos="3600"/>
        </w:tabs>
        <w:ind w:left="3600" w:hanging="360"/>
      </w:pPr>
      <w:rPr>
        <w:rFonts w:ascii="Wingdings" w:hAnsi="Wingdings" w:hint="default"/>
      </w:rPr>
    </w:lvl>
    <w:lvl w:ilvl="5" w:tplc="5A029968" w:tentative="1">
      <w:start w:val="1"/>
      <w:numFmt w:val="bullet"/>
      <w:lvlText w:val=""/>
      <w:lvlJc w:val="left"/>
      <w:pPr>
        <w:tabs>
          <w:tab w:val="num" w:pos="4320"/>
        </w:tabs>
        <w:ind w:left="4320" w:hanging="360"/>
      </w:pPr>
      <w:rPr>
        <w:rFonts w:ascii="Wingdings" w:hAnsi="Wingdings" w:hint="default"/>
      </w:rPr>
    </w:lvl>
    <w:lvl w:ilvl="6" w:tplc="9850E050" w:tentative="1">
      <w:start w:val="1"/>
      <w:numFmt w:val="bullet"/>
      <w:lvlText w:val=""/>
      <w:lvlJc w:val="left"/>
      <w:pPr>
        <w:tabs>
          <w:tab w:val="num" w:pos="5040"/>
        </w:tabs>
        <w:ind w:left="5040" w:hanging="360"/>
      </w:pPr>
      <w:rPr>
        <w:rFonts w:ascii="Wingdings" w:hAnsi="Wingdings" w:hint="default"/>
      </w:rPr>
    </w:lvl>
    <w:lvl w:ilvl="7" w:tplc="1C8A3E16" w:tentative="1">
      <w:start w:val="1"/>
      <w:numFmt w:val="bullet"/>
      <w:lvlText w:val=""/>
      <w:lvlJc w:val="left"/>
      <w:pPr>
        <w:tabs>
          <w:tab w:val="num" w:pos="5760"/>
        </w:tabs>
        <w:ind w:left="5760" w:hanging="360"/>
      </w:pPr>
      <w:rPr>
        <w:rFonts w:ascii="Wingdings" w:hAnsi="Wingdings" w:hint="default"/>
      </w:rPr>
    </w:lvl>
    <w:lvl w:ilvl="8" w:tplc="629EB3F6" w:tentative="1">
      <w:start w:val="1"/>
      <w:numFmt w:val="bullet"/>
      <w:lvlText w:val=""/>
      <w:lvlJc w:val="left"/>
      <w:pPr>
        <w:tabs>
          <w:tab w:val="num" w:pos="6480"/>
        </w:tabs>
        <w:ind w:left="6480" w:hanging="360"/>
      </w:pPr>
      <w:rPr>
        <w:rFonts w:ascii="Wingdings" w:hAnsi="Wingdings" w:hint="default"/>
      </w:rPr>
    </w:lvl>
  </w:abstractNum>
  <w:abstractNum w:abstractNumId="8">
    <w:nsid w:val="332A0783"/>
    <w:multiLevelType w:val="hybridMultilevel"/>
    <w:tmpl w:val="9C88B3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60642A0"/>
    <w:multiLevelType w:val="hybridMultilevel"/>
    <w:tmpl w:val="587C0168"/>
    <w:lvl w:ilvl="0" w:tplc="4BE04924">
      <w:start w:val="1"/>
      <w:numFmt w:val="bullet"/>
      <w:lvlText w:val="–"/>
      <w:lvlJc w:val="left"/>
      <w:pPr>
        <w:tabs>
          <w:tab w:val="num" w:pos="720"/>
        </w:tabs>
        <w:ind w:left="720" w:hanging="360"/>
      </w:pPr>
      <w:rPr>
        <w:rFonts w:ascii="Times" w:hAnsi="Times" w:hint="default"/>
      </w:rPr>
    </w:lvl>
    <w:lvl w:ilvl="1" w:tplc="46EEA454" w:tentative="1">
      <w:start w:val="1"/>
      <w:numFmt w:val="bullet"/>
      <w:lvlText w:val="–"/>
      <w:lvlJc w:val="left"/>
      <w:pPr>
        <w:tabs>
          <w:tab w:val="num" w:pos="1440"/>
        </w:tabs>
        <w:ind w:left="1440" w:hanging="360"/>
      </w:pPr>
      <w:rPr>
        <w:rFonts w:ascii="Times" w:hAnsi="Times" w:hint="default"/>
      </w:rPr>
    </w:lvl>
    <w:lvl w:ilvl="2" w:tplc="A8485B9E" w:tentative="1">
      <w:start w:val="1"/>
      <w:numFmt w:val="bullet"/>
      <w:lvlText w:val="–"/>
      <w:lvlJc w:val="left"/>
      <w:pPr>
        <w:tabs>
          <w:tab w:val="num" w:pos="2160"/>
        </w:tabs>
        <w:ind w:left="2160" w:hanging="360"/>
      </w:pPr>
      <w:rPr>
        <w:rFonts w:ascii="Times" w:hAnsi="Times" w:hint="default"/>
      </w:rPr>
    </w:lvl>
    <w:lvl w:ilvl="3" w:tplc="220EF994">
      <w:start w:val="1"/>
      <w:numFmt w:val="bullet"/>
      <w:lvlText w:val="–"/>
      <w:lvlJc w:val="left"/>
      <w:pPr>
        <w:tabs>
          <w:tab w:val="num" w:pos="2880"/>
        </w:tabs>
        <w:ind w:left="2880" w:hanging="360"/>
      </w:pPr>
      <w:rPr>
        <w:rFonts w:ascii="Times" w:hAnsi="Times" w:hint="default"/>
      </w:rPr>
    </w:lvl>
    <w:lvl w:ilvl="4" w:tplc="590C99A0" w:tentative="1">
      <w:start w:val="1"/>
      <w:numFmt w:val="bullet"/>
      <w:lvlText w:val="–"/>
      <w:lvlJc w:val="left"/>
      <w:pPr>
        <w:tabs>
          <w:tab w:val="num" w:pos="3600"/>
        </w:tabs>
        <w:ind w:left="3600" w:hanging="360"/>
      </w:pPr>
      <w:rPr>
        <w:rFonts w:ascii="Times" w:hAnsi="Times" w:hint="default"/>
      </w:rPr>
    </w:lvl>
    <w:lvl w:ilvl="5" w:tplc="35F69766" w:tentative="1">
      <w:start w:val="1"/>
      <w:numFmt w:val="bullet"/>
      <w:lvlText w:val="–"/>
      <w:lvlJc w:val="left"/>
      <w:pPr>
        <w:tabs>
          <w:tab w:val="num" w:pos="4320"/>
        </w:tabs>
        <w:ind w:left="4320" w:hanging="360"/>
      </w:pPr>
      <w:rPr>
        <w:rFonts w:ascii="Times" w:hAnsi="Times" w:hint="default"/>
      </w:rPr>
    </w:lvl>
    <w:lvl w:ilvl="6" w:tplc="9CE0E750" w:tentative="1">
      <w:start w:val="1"/>
      <w:numFmt w:val="bullet"/>
      <w:lvlText w:val="–"/>
      <w:lvlJc w:val="left"/>
      <w:pPr>
        <w:tabs>
          <w:tab w:val="num" w:pos="5040"/>
        </w:tabs>
        <w:ind w:left="5040" w:hanging="360"/>
      </w:pPr>
      <w:rPr>
        <w:rFonts w:ascii="Times" w:hAnsi="Times" w:hint="default"/>
      </w:rPr>
    </w:lvl>
    <w:lvl w:ilvl="7" w:tplc="9B5CABA6" w:tentative="1">
      <w:start w:val="1"/>
      <w:numFmt w:val="bullet"/>
      <w:lvlText w:val="–"/>
      <w:lvlJc w:val="left"/>
      <w:pPr>
        <w:tabs>
          <w:tab w:val="num" w:pos="5760"/>
        </w:tabs>
        <w:ind w:left="5760" w:hanging="360"/>
      </w:pPr>
      <w:rPr>
        <w:rFonts w:ascii="Times" w:hAnsi="Times" w:hint="default"/>
      </w:rPr>
    </w:lvl>
    <w:lvl w:ilvl="8" w:tplc="742898D8" w:tentative="1">
      <w:start w:val="1"/>
      <w:numFmt w:val="bullet"/>
      <w:lvlText w:val="–"/>
      <w:lvlJc w:val="left"/>
      <w:pPr>
        <w:tabs>
          <w:tab w:val="num" w:pos="6480"/>
        </w:tabs>
        <w:ind w:left="6480" w:hanging="360"/>
      </w:pPr>
      <w:rPr>
        <w:rFonts w:ascii="Times" w:hAnsi="Times" w:hint="default"/>
      </w:rPr>
    </w:lvl>
  </w:abstractNum>
  <w:abstractNum w:abstractNumId="10">
    <w:nsid w:val="3AFB74FF"/>
    <w:multiLevelType w:val="hybridMultilevel"/>
    <w:tmpl w:val="340890B8"/>
    <w:lvl w:ilvl="0" w:tplc="58E256DA">
      <w:start w:val="1"/>
      <w:numFmt w:val="bullet"/>
      <w:lvlText w:val=""/>
      <w:lvlJc w:val="left"/>
      <w:pPr>
        <w:tabs>
          <w:tab w:val="num" w:pos="720"/>
        </w:tabs>
        <w:ind w:left="720" w:hanging="360"/>
      </w:pPr>
      <w:rPr>
        <w:rFonts w:ascii="Wingdings" w:hAnsi="Wingdings" w:hint="default"/>
      </w:rPr>
    </w:lvl>
    <w:lvl w:ilvl="1" w:tplc="6D000712" w:tentative="1">
      <w:start w:val="1"/>
      <w:numFmt w:val="bullet"/>
      <w:lvlText w:val=""/>
      <w:lvlJc w:val="left"/>
      <w:pPr>
        <w:tabs>
          <w:tab w:val="num" w:pos="1440"/>
        </w:tabs>
        <w:ind w:left="1440" w:hanging="360"/>
      </w:pPr>
      <w:rPr>
        <w:rFonts w:ascii="Wingdings" w:hAnsi="Wingdings" w:hint="default"/>
      </w:rPr>
    </w:lvl>
    <w:lvl w:ilvl="2" w:tplc="BEC40620" w:tentative="1">
      <w:start w:val="1"/>
      <w:numFmt w:val="bullet"/>
      <w:lvlText w:val=""/>
      <w:lvlJc w:val="left"/>
      <w:pPr>
        <w:tabs>
          <w:tab w:val="num" w:pos="2160"/>
        </w:tabs>
        <w:ind w:left="2160" w:hanging="360"/>
      </w:pPr>
      <w:rPr>
        <w:rFonts w:ascii="Wingdings" w:hAnsi="Wingdings" w:hint="default"/>
      </w:rPr>
    </w:lvl>
    <w:lvl w:ilvl="3" w:tplc="3C4CB5F4" w:tentative="1">
      <w:start w:val="1"/>
      <w:numFmt w:val="bullet"/>
      <w:lvlText w:val=""/>
      <w:lvlJc w:val="left"/>
      <w:pPr>
        <w:tabs>
          <w:tab w:val="num" w:pos="2880"/>
        </w:tabs>
        <w:ind w:left="2880" w:hanging="360"/>
      </w:pPr>
      <w:rPr>
        <w:rFonts w:ascii="Wingdings" w:hAnsi="Wingdings" w:hint="default"/>
      </w:rPr>
    </w:lvl>
    <w:lvl w:ilvl="4" w:tplc="FF2009EE" w:tentative="1">
      <w:start w:val="1"/>
      <w:numFmt w:val="bullet"/>
      <w:lvlText w:val=""/>
      <w:lvlJc w:val="left"/>
      <w:pPr>
        <w:tabs>
          <w:tab w:val="num" w:pos="3600"/>
        </w:tabs>
        <w:ind w:left="3600" w:hanging="360"/>
      </w:pPr>
      <w:rPr>
        <w:rFonts w:ascii="Wingdings" w:hAnsi="Wingdings" w:hint="default"/>
      </w:rPr>
    </w:lvl>
    <w:lvl w:ilvl="5" w:tplc="5790A44C" w:tentative="1">
      <w:start w:val="1"/>
      <w:numFmt w:val="bullet"/>
      <w:lvlText w:val=""/>
      <w:lvlJc w:val="left"/>
      <w:pPr>
        <w:tabs>
          <w:tab w:val="num" w:pos="4320"/>
        </w:tabs>
        <w:ind w:left="4320" w:hanging="360"/>
      </w:pPr>
      <w:rPr>
        <w:rFonts w:ascii="Wingdings" w:hAnsi="Wingdings" w:hint="default"/>
      </w:rPr>
    </w:lvl>
    <w:lvl w:ilvl="6" w:tplc="6D3E7B3A" w:tentative="1">
      <w:start w:val="1"/>
      <w:numFmt w:val="bullet"/>
      <w:lvlText w:val=""/>
      <w:lvlJc w:val="left"/>
      <w:pPr>
        <w:tabs>
          <w:tab w:val="num" w:pos="5040"/>
        </w:tabs>
        <w:ind w:left="5040" w:hanging="360"/>
      </w:pPr>
      <w:rPr>
        <w:rFonts w:ascii="Wingdings" w:hAnsi="Wingdings" w:hint="default"/>
      </w:rPr>
    </w:lvl>
    <w:lvl w:ilvl="7" w:tplc="FF8427F6" w:tentative="1">
      <w:start w:val="1"/>
      <w:numFmt w:val="bullet"/>
      <w:lvlText w:val=""/>
      <w:lvlJc w:val="left"/>
      <w:pPr>
        <w:tabs>
          <w:tab w:val="num" w:pos="5760"/>
        </w:tabs>
        <w:ind w:left="5760" w:hanging="360"/>
      </w:pPr>
      <w:rPr>
        <w:rFonts w:ascii="Wingdings" w:hAnsi="Wingdings" w:hint="default"/>
      </w:rPr>
    </w:lvl>
    <w:lvl w:ilvl="8" w:tplc="788E5E26" w:tentative="1">
      <w:start w:val="1"/>
      <w:numFmt w:val="bullet"/>
      <w:lvlText w:val=""/>
      <w:lvlJc w:val="left"/>
      <w:pPr>
        <w:tabs>
          <w:tab w:val="num" w:pos="6480"/>
        </w:tabs>
        <w:ind w:left="6480" w:hanging="360"/>
      </w:pPr>
      <w:rPr>
        <w:rFonts w:ascii="Wingdings" w:hAnsi="Wingdings" w:hint="default"/>
      </w:rPr>
    </w:lvl>
  </w:abstractNum>
  <w:abstractNum w:abstractNumId="11">
    <w:nsid w:val="3C7A5EAD"/>
    <w:multiLevelType w:val="hybridMultilevel"/>
    <w:tmpl w:val="DE3AF6AE"/>
    <w:lvl w:ilvl="0" w:tplc="36F6032A">
      <w:start w:val="1"/>
      <w:numFmt w:val="bullet"/>
      <w:lvlText w:val=""/>
      <w:lvlJc w:val="left"/>
      <w:pPr>
        <w:tabs>
          <w:tab w:val="num" w:pos="720"/>
        </w:tabs>
        <w:ind w:left="720" w:hanging="360"/>
      </w:pPr>
      <w:rPr>
        <w:rFonts w:ascii="Wingdings" w:hAnsi="Wingdings" w:hint="default"/>
      </w:rPr>
    </w:lvl>
    <w:lvl w:ilvl="1" w:tplc="CA2ECA38" w:tentative="1">
      <w:start w:val="1"/>
      <w:numFmt w:val="bullet"/>
      <w:lvlText w:val=""/>
      <w:lvlJc w:val="left"/>
      <w:pPr>
        <w:tabs>
          <w:tab w:val="num" w:pos="1440"/>
        </w:tabs>
        <w:ind w:left="1440" w:hanging="360"/>
      </w:pPr>
      <w:rPr>
        <w:rFonts w:ascii="Wingdings" w:hAnsi="Wingdings" w:hint="default"/>
      </w:rPr>
    </w:lvl>
    <w:lvl w:ilvl="2" w:tplc="4EDE01FE" w:tentative="1">
      <w:start w:val="1"/>
      <w:numFmt w:val="bullet"/>
      <w:lvlText w:val=""/>
      <w:lvlJc w:val="left"/>
      <w:pPr>
        <w:tabs>
          <w:tab w:val="num" w:pos="2160"/>
        </w:tabs>
        <w:ind w:left="2160" w:hanging="360"/>
      </w:pPr>
      <w:rPr>
        <w:rFonts w:ascii="Wingdings" w:hAnsi="Wingdings" w:hint="default"/>
      </w:rPr>
    </w:lvl>
    <w:lvl w:ilvl="3" w:tplc="DD408874" w:tentative="1">
      <w:start w:val="1"/>
      <w:numFmt w:val="bullet"/>
      <w:lvlText w:val=""/>
      <w:lvlJc w:val="left"/>
      <w:pPr>
        <w:tabs>
          <w:tab w:val="num" w:pos="2880"/>
        </w:tabs>
        <w:ind w:left="2880" w:hanging="360"/>
      </w:pPr>
      <w:rPr>
        <w:rFonts w:ascii="Wingdings" w:hAnsi="Wingdings" w:hint="default"/>
      </w:rPr>
    </w:lvl>
    <w:lvl w:ilvl="4" w:tplc="5660F83E" w:tentative="1">
      <w:start w:val="1"/>
      <w:numFmt w:val="bullet"/>
      <w:lvlText w:val=""/>
      <w:lvlJc w:val="left"/>
      <w:pPr>
        <w:tabs>
          <w:tab w:val="num" w:pos="3600"/>
        </w:tabs>
        <w:ind w:left="3600" w:hanging="360"/>
      </w:pPr>
      <w:rPr>
        <w:rFonts w:ascii="Wingdings" w:hAnsi="Wingdings" w:hint="default"/>
      </w:rPr>
    </w:lvl>
    <w:lvl w:ilvl="5" w:tplc="0CF08FAC" w:tentative="1">
      <w:start w:val="1"/>
      <w:numFmt w:val="bullet"/>
      <w:lvlText w:val=""/>
      <w:lvlJc w:val="left"/>
      <w:pPr>
        <w:tabs>
          <w:tab w:val="num" w:pos="4320"/>
        </w:tabs>
        <w:ind w:left="4320" w:hanging="360"/>
      </w:pPr>
      <w:rPr>
        <w:rFonts w:ascii="Wingdings" w:hAnsi="Wingdings" w:hint="default"/>
      </w:rPr>
    </w:lvl>
    <w:lvl w:ilvl="6" w:tplc="573E734C" w:tentative="1">
      <w:start w:val="1"/>
      <w:numFmt w:val="bullet"/>
      <w:lvlText w:val=""/>
      <w:lvlJc w:val="left"/>
      <w:pPr>
        <w:tabs>
          <w:tab w:val="num" w:pos="5040"/>
        </w:tabs>
        <w:ind w:left="5040" w:hanging="360"/>
      </w:pPr>
      <w:rPr>
        <w:rFonts w:ascii="Wingdings" w:hAnsi="Wingdings" w:hint="default"/>
      </w:rPr>
    </w:lvl>
    <w:lvl w:ilvl="7" w:tplc="9AFE7FE4" w:tentative="1">
      <w:start w:val="1"/>
      <w:numFmt w:val="bullet"/>
      <w:lvlText w:val=""/>
      <w:lvlJc w:val="left"/>
      <w:pPr>
        <w:tabs>
          <w:tab w:val="num" w:pos="5760"/>
        </w:tabs>
        <w:ind w:left="5760" w:hanging="360"/>
      </w:pPr>
      <w:rPr>
        <w:rFonts w:ascii="Wingdings" w:hAnsi="Wingdings" w:hint="default"/>
      </w:rPr>
    </w:lvl>
    <w:lvl w:ilvl="8" w:tplc="F376B954" w:tentative="1">
      <w:start w:val="1"/>
      <w:numFmt w:val="bullet"/>
      <w:lvlText w:val=""/>
      <w:lvlJc w:val="left"/>
      <w:pPr>
        <w:tabs>
          <w:tab w:val="num" w:pos="6480"/>
        </w:tabs>
        <w:ind w:left="6480" w:hanging="360"/>
      </w:pPr>
      <w:rPr>
        <w:rFonts w:ascii="Wingdings" w:hAnsi="Wingdings" w:hint="default"/>
      </w:rPr>
    </w:lvl>
  </w:abstractNum>
  <w:abstractNum w:abstractNumId="12">
    <w:nsid w:val="49AF013B"/>
    <w:multiLevelType w:val="hybridMultilevel"/>
    <w:tmpl w:val="A6C45BD0"/>
    <w:lvl w:ilvl="0" w:tplc="BC1E5F8C">
      <w:start w:val="1"/>
      <w:numFmt w:val="bullet"/>
      <w:lvlText w:val=""/>
      <w:lvlJc w:val="left"/>
      <w:pPr>
        <w:tabs>
          <w:tab w:val="num" w:pos="720"/>
        </w:tabs>
        <w:ind w:left="720" w:hanging="360"/>
      </w:pPr>
      <w:rPr>
        <w:rFonts w:ascii="Wingdings" w:hAnsi="Wingdings" w:hint="default"/>
      </w:rPr>
    </w:lvl>
    <w:lvl w:ilvl="1" w:tplc="064AAC1E">
      <w:start w:val="2497"/>
      <w:numFmt w:val="bullet"/>
      <w:lvlText w:val="–"/>
      <w:lvlJc w:val="left"/>
      <w:pPr>
        <w:tabs>
          <w:tab w:val="num" w:pos="1440"/>
        </w:tabs>
        <w:ind w:left="1440" w:hanging="360"/>
      </w:pPr>
      <w:rPr>
        <w:rFonts w:ascii="Arial" w:hAnsi="Arial" w:hint="default"/>
      </w:rPr>
    </w:lvl>
    <w:lvl w:ilvl="2" w:tplc="7B54B78C" w:tentative="1">
      <w:start w:val="1"/>
      <w:numFmt w:val="bullet"/>
      <w:lvlText w:val=""/>
      <w:lvlJc w:val="left"/>
      <w:pPr>
        <w:tabs>
          <w:tab w:val="num" w:pos="2160"/>
        </w:tabs>
        <w:ind w:left="2160" w:hanging="360"/>
      </w:pPr>
      <w:rPr>
        <w:rFonts w:ascii="Wingdings" w:hAnsi="Wingdings" w:hint="default"/>
      </w:rPr>
    </w:lvl>
    <w:lvl w:ilvl="3" w:tplc="F7869016" w:tentative="1">
      <w:start w:val="1"/>
      <w:numFmt w:val="bullet"/>
      <w:lvlText w:val=""/>
      <w:lvlJc w:val="left"/>
      <w:pPr>
        <w:tabs>
          <w:tab w:val="num" w:pos="2880"/>
        </w:tabs>
        <w:ind w:left="2880" w:hanging="360"/>
      </w:pPr>
      <w:rPr>
        <w:rFonts w:ascii="Wingdings" w:hAnsi="Wingdings" w:hint="default"/>
      </w:rPr>
    </w:lvl>
    <w:lvl w:ilvl="4" w:tplc="35D0E1EE" w:tentative="1">
      <w:start w:val="1"/>
      <w:numFmt w:val="bullet"/>
      <w:lvlText w:val=""/>
      <w:lvlJc w:val="left"/>
      <w:pPr>
        <w:tabs>
          <w:tab w:val="num" w:pos="3600"/>
        </w:tabs>
        <w:ind w:left="3600" w:hanging="360"/>
      </w:pPr>
      <w:rPr>
        <w:rFonts w:ascii="Wingdings" w:hAnsi="Wingdings" w:hint="default"/>
      </w:rPr>
    </w:lvl>
    <w:lvl w:ilvl="5" w:tplc="2A5E9E62" w:tentative="1">
      <w:start w:val="1"/>
      <w:numFmt w:val="bullet"/>
      <w:lvlText w:val=""/>
      <w:lvlJc w:val="left"/>
      <w:pPr>
        <w:tabs>
          <w:tab w:val="num" w:pos="4320"/>
        </w:tabs>
        <w:ind w:left="4320" w:hanging="360"/>
      </w:pPr>
      <w:rPr>
        <w:rFonts w:ascii="Wingdings" w:hAnsi="Wingdings" w:hint="default"/>
      </w:rPr>
    </w:lvl>
    <w:lvl w:ilvl="6" w:tplc="7C8A3034" w:tentative="1">
      <w:start w:val="1"/>
      <w:numFmt w:val="bullet"/>
      <w:lvlText w:val=""/>
      <w:lvlJc w:val="left"/>
      <w:pPr>
        <w:tabs>
          <w:tab w:val="num" w:pos="5040"/>
        </w:tabs>
        <w:ind w:left="5040" w:hanging="360"/>
      </w:pPr>
      <w:rPr>
        <w:rFonts w:ascii="Wingdings" w:hAnsi="Wingdings" w:hint="default"/>
      </w:rPr>
    </w:lvl>
    <w:lvl w:ilvl="7" w:tplc="C5889C74" w:tentative="1">
      <w:start w:val="1"/>
      <w:numFmt w:val="bullet"/>
      <w:lvlText w:val=""/>
      <w:lvlJc w:val="left"/>
      <w:pPr>
        <w:tabs>
          <w:tab w:val="num" w:pos="5760"/>
        </w:tabs>
        <w:ind w:left="5760" w:hanging="360"/>
      </w:pPr>
      <w:rPr>
        <w:rFonts w:ascii="Wingdings" w:hAnsi="Wingdings" w:hint="default"/>
      </w:rPr>
    </w:lvl>
    <w:lvl w:ilvl="8" w:tplc="8814CAA6" w:tentative="1">
      <w:start w:val="1"/>
      <w:numFmt w:val="bullet"/>
      <w:lvlText w:val=""/>
      <w:lvlJc w:val="left"/>
      <w:pPr>
        <w:tabs>
          <w:tab w:val="num" w:pos="6480"/>
        </w:tabs>
        <w:ind w:left="6480" w:hanging="360"/>
      </w:pPr>
      <w:rPr>
        <w:rFonts w:ascii="Wingdings" w:hAnsi="Wingdings" w:hint="default"/>
      </w:rPr>
    </w:lvl>
  </w:abstractNum>
  <w:abstractNum w:abstractNumId="13">
    <w:nsid w:val="4AC4149B"/>
    <w:multiLevelType w:val="hybridMultilevel"/>
    <w:tmpl w:val="6B08B274"/>
    <w:lvl w:ilvl="0" w:tplc="98160678">
      <w:start w:val="1"/>
      <w:numFmt w:val="bullet"/>
      <w:lvlText w:val=""/>
      <w:lvlJc w:val="left"/>
      <w:pPr>
        <w:tabs>
          <w:tab w:val="num" w:pos="720"/>
        </w:tabs>
        <w:ind w:left="720" w:hanging="360"/>
      </w:pPr>
      <w:rPr>
        <w:rFonts w:ascii="Wingdings" w:hAnsi="Wingdings" w:hint="default"/>
      </w:rPr>
    </w:lvl>
    <w:lvl w:ilvl="1" w:tplc="756C100E" w:tentative="1">
      <w:start w:val="1"/>
      <w:numFmt w:val="bullet"/>
      <w:lvlText w:val=""/>
      <w:lvlJc w:val="left"/>
      <w:pPr>
        <w:tabs>
          <w:tab w:val="num" w:pos="1440"/>
        </w:tabs>
        <w:ind w:left="1440" w:hanging="360"/>
      </w:pPr>
      <w:rPr>
        <w:rFonts w:ascii="Wingdings" w:hAnsi="Wingdings" w:hint="default"/>
      </w:rPr>
    </w:lvl>
    <w:lvl w:ilvl="2" w:tplc="703AC27C" w:tentative="1">
      <w:start w:val="1"/>
      <w:numFmt w:val="bullet"/>
      <w:lvlText w:val=""/>
      <w:lvlJc w:val="left"/>
      <w:pPr>
        <w:tabs>
          <w:tab w:val="num" w:pos="2160"/>
        </w:tabs>
        <w:ind w:left="2160" w:hanging="360"/>
      </w:pPr>
      <w:rPr>
        <w:rFonts w:ascii="Wingdings" w:hAnsi="Wingdings" w:hint="default"/>
      </w:rPr>
    </w:lvl>
    <w:lvl w:ilvl="3" w:tplc="C2E2ED6C" w:tentative="1">
      <w:start w:val="1"/>
      <w:numFmt w:val="bullet"/>
      <w:lvlText w:val=""/>
      <w:lvlJc w:val="left"/>
      <w:pPr>
        <w:tabs>
          <w:tab w:val="num" w:pos="2880"/>
        </w:tabs>
        <w:ind w:left="2880" w:hanging="360"/>
      </w:pPr>
      <w:rPr>
        <w:rFonts w:ascii="Wingdings" w:hAnsi="Wingdings" w:hint="default"/>
      </w:rPr>
    </w:lvl>
    <w:lvl w:ilvl="4" w:tplc="0898F468" w:tentative="1">
      <w:start w:val="1"/>
      <w:numFmt w:val="bullet"/>
      <w:lvlText w:val=""/>
      <w:lvlJc w:val="left"/>
      <w:pPr>
        <w:tabs>
          <w:tab w:val="num" w:pos="3600"/>
        </w:tabs>
        <w:ind w:left="3600" w:hanging="360"/>
      </w:pPr>
      <w:rPr>
        <w:rFonts w:ascii="Wingdings" w:hAnsi="Wingdings" w:hint="default"/>
      </w:rPr>
    </w:lvl>
    <w:lvl w:ilvl="5" w:tplc="E970289E" w:tentative="1">
      <w:start w:val="1"/>
      <w:numFmt w:val="bullet"/>
      <w:lvlText w:val=""/>
      <w:lvlJc w:val="left"/>
      <w:pPr>
        <w:tabs>
          <w:tab w:val="num" w:pos="4320"/>
        </w:tabs>
        <w:ind w:left="4320" w:hanging="360"/>
      </w:pPr>
      <w:rPr>
        <w:rFonts w:ascii="Wingdings" w:hAnsi="Wingdings" w:hint="default"/>
      </w:rPr>
    </w:lvl>
    <w:lvl w:ilvl="6" w:tplc="7DCEE3E2" w:tentative="1">
      <w:start w:val="1"/>
      <w:numFmt w:val="bullet"/>
      <w:lvlText w:val=""/>
      <w:lvlJc w:val="left"/>
      <w:pPr>
        <w:tabs>
          <w:tab w:val="num" w:pos="5040"/>
        </w:tabs>
        <w:ind w:left="5040" w:hanging="360"/>
      </w:pPr>
      <w:rPr>
        <w:rFonts w:ascii="Wingdings" w:hAnsi="Wingdings" w:hint="default"/>
      </w:rPr>
    </w:lvl>
    <w:lvl w:ilvl="7" w:tplc="EFE25736" w:tentative="1">
      <w:start w:val="1"/>
      <w:numFmt w:val="bullet"/>
      <w:lvlText w:val=""/>
      <w:lvlJc w:val="left"/>
      <w:pPr>
        <w:tabs>
          <w:tab w:val="num" w:pos="5760"/>
        </w:tabs>
        <w:ind w:left="5760" w:hanging="360"/>
      </w:pPr>
      <w:rPr>
        <w:rFonts w:ascii="Wingdings" w:hAnsi="Wingdings" w:hint="default"/>
      </w:rPr>
    </w:lvl>
    <w:lvl w:ilvl="8" w:tplc="30F80186" w:tentative="1">
      <w:start w:val="1"/>
      <w:numFmt w:val="bullet"/>
      <w:lvlText w:val=""/>
      <w:lvlJc w:val="left"/>
      <w:pPr>
        <w:tabs>
          <w:tab w:val="num" w:pos="6480"/>
        </w:tabs>
        <w:ind w:left="6480" w:hanging="360"/>
      </w:pPr>
      <w:rPr>
        <w:rFonts w:ascii="Wingdings" w:hAnsi="Wingdings" w:hint="default"/>
      </w:rPr>
    </w:lvl>
  </w:abstractNum>
  <w:abstractNum w:abstractNumId="14">
    <w:nsid w:val="4DD8188B"/>
    <w:multiLevelType w:val="hybridMultilevel"/>
    <w:tmpl w:val="6F348BFC"/>
    <w:lvl w:ilvl="0" w:tplc="D37025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752381"/>
    <w:multiLevelType w:val="hybridMultilevel"/>
    <w:tmpl w:val="A92EED40"/>
    <w:lvl w:ilvl="0" w:tplc="69BE0720">
      <w:start w:val="1"/>
      <w:numFmt w:val="bullet"/>
      <w:lvlText w:val=""/>
      <w:lvlJc w:val="left"/>
      <w:pPr>
        <w:tabs>
          <w:tab w:val="num" w:pos="720"/>
        </w:tabs>
        <w:ind w:left="720" w:hanging="360"/>
      </w:pPr>
      <w:rPr>
        <w:rFonts w:ascii="Wingdings" w:hAnsi="Wingdings" w:hint="default"/>
      </w:rPr>
    </w:lvl>
    <w:lvl w:ilvl="1" w:tplc="90AA379E" w:tentative="1">
      <w:start w:val="1"/>
      <w:numFmt w:val="bullet"/>
      <w:lvlText w:val=""/>
      <w:lvlJc w:val="left"/>
      <w:pPr>
        <w:tabs>
          <w:tab w:val="num" w:pos="1440"/>
        </w:tabs>
        <w:ind w:left="1440" w:hanging="360"/>
      </w:pPr>
      <w:rPr>
        <w:rFonts w:ascii="Wingdings" w:hAnsi="Wingdings" w:hint="default"/>
      </w:rPr>
    </w:lvl>
    <w:lvl w:ilvl="2" w:tplc="0B24BB2A" w:tentative="1">
      <w:start w:val="1"/>
      <w:numFmt w:val="bullet"/>
      <w:lvlText w:val=""/>
      <w:lvlJc w:val="left"/>
      <w:pPr>
        <w:tabs>
          <w:tab w:val="num" w:pos="2160"/>
        </w:tabs>
        <w:ind w:left="2160" w:hanging="360"/>
      </w:pPr>
      <w:rPr>
        <w:rFonts w:ascii="Wingdings" w:hAnsi="Wingdings" w:hint="default"/>
      </w:rPr>
    </w:lvl>
    <w:lvl w:ilvl="3" w:tplc="DC6A539C" w:tentative="1">
      <w:start w:val="1"/>
      <w:numFmt w:val="bullet"/>
      <w:lvlText w:val=""/>
      <w:lvlJc w:val="left"/>
      <w:pPr>
        <w:tabs>
          <w:tab w:val="num" w:pos="2880"/>
        </w:tabs>
        <w:ind w:left="2880" w:hanging="360"/>
      </w:pPr>
      <w:rPr>
        <w:rFonts w:ascii="Wingdings" w:hAnsi="Wingdings" w:hint="default"/>
      </w:rPr>
    </w:lvl>
    <w:lvl w:ilvl="4" w:tplc="1B529B26" w:tentative="1">
      <w:start w:val="1"/>
      <w:numFmt w:val="bullet"/>
      <w:lvlText w:val=""/>
      <w:lvlJc w:val="left"/>
      <w:pPr>
        <w:tabs>
          <w:tab w:val="num" w:pos="3600"/>
        </w:tabs>
        <w:ind w:left="3600" w:hanging="360"/>
      </w:pPr>
      <w:rPr>
        <w:rFonts w:ascii="Wingdings" w:hAnsi="Wingdings" w:hint="default"/>
      </w:rPr>
    </w:lvl>
    <w:lvl w:ilvl="5" w:tplc="89B69C1C" w:tentative="1">
      <w:start w:val="1"/>
      <w:numFmt w:val="bullet"/>
      <w:lvlText w:val=""/>
      <w:lvlJc w:val="left"/>
      <w:pPr>
        <w:tabs>
          <w:tab w:val="num" w:pos="4320"/>
        </w:tabs>
        <w:ind w:left="4320" w:hanging="360"/>
      </w:pPr>
      <w:rPr>
        <w:rFonts w:ascii="Wingdings" w:hAnsi="Wingdings" w:hint="default"/>
      </w:rPr>
    </w:lvl>
    <w:lvl w:ilvl="6" w:tplc="4D5649F0" w:tentative="1">
      <w:start w:val="1"/>
      <w:numFmt w:val="bullet"/>
      <w:lvlText w:val=""/>
      <w:lvlJc w:val="left"/>
      <w:pPr>
        <w:tabs>
          <w:tab w:val="num" w:pos="5040"/>
        </w:tabs>
        <w:ind w:left="5040" w:hanging="360"/>
      </w:pPr>
      <w:rPr>
        <w:rFonts w:ascii="Wingdings" w:hAnsi="Wingdings" w:hint="default"/>
      </w:rPr>
    </w:lvl>
    <w:lvl w:ilvl="7" w:tplc="D43A3B16" w:tentative="1">
      <w:start w:val="1"/>
      <w:numFmt w:val="bullet"/>
      <w:lvlText w:val=""/>
      <w:lvlJc w:val="left"/>
      <w:pPr>
        <w:tabs>
          <w:tab w:val="num" w:pos="5760"/>
        </w:tabs>
        <w:ind w:left="5760" w:hanging="360"/>
      </w:pPr>
      <w:rPr>
        <w:rFonts w:ascii="Wingdings" w:hAnsi="Wingdings" w:hint="default"/>
      </w:rPr>
    </w:lvl>
    <w:lvl w:ilvl="8" w:tplc="1E783EE6" w:tentative="1">
      <w:start w:val="1"/>
      <w:numFmt w:val="bullet"/>
      <w:lvlText w:val=""/>
      <w:lvlJc w:val="left"/>
      <w:pPr>
        <w:tabs>
          <w:tab w:val="num" w:pos="6480"/>
        </w:tabs>
        <w:ind w:left="6480" w:hanging="360"/>
      </w:pPr>
      <w:rPr>
        <w:rFonts w:ascii="Wingdings" w:hAnsi="Wingdings" w:hint="default"/>
      </w:rPr>
    </w:lvl>
  </w:abstractNum>
  <w:abstractNum w:abstractNumId="16">
    <w:nsid w:val="5B731E61"/>
    <w:multiLevelType w:val="hybridMultilevel"/>
    <w:tmpl w:val="4CE8BBB4"/>
    <w:lvl w:ilvl="0" w:tplc="5F78107C">
      <w:start w:val="1"/>
      <w:numFmt w:val="bullet"/>
      <w:lvlText w:val=""/>
      <w:lvlJc w:val="left"/>
      <w:pPr>
        <w:tabs>
          <w:tab w:val="num" w:pos="720"/>
        </w:tabs>
        <w:ind w:left="720" w:hanging="360"/>
      </w:pPr>
      <w:rPr>
        <w:rFonts w:ascii="Wingdings" w:hAnsi="Wingdings" w:hint="default"/>
      </w:rPr>
    </w:lvl>
    <w:lvl w:ilvl="1" w:tplc="D074A0A8">
      <w:start w:val="1793"/>
      <w:numFmt w:val="bullet"/>
      <w:lvlText w:val="–"/>
      <w:lvlJc w:val="left"/>
      <w:pPr>
        <w:tabs>
          <w:tab w:val="num" w:pos="1440"/>
        </w:tabs>
        <w:ind w:left="1440" w:hanging="360"/>
      </w:pPr>
      <w:rPr>
        <w:rFonts w:ascii="Arial" w:hAnsi="Arial" w:hint="default"/>
      </w:rPr>
    </w:lvl>
    <w:lvl w:ilvl="2" w:tplc="F1722480" w:tentative="1">
      <w:start w:val="1"/>
      <w:numFmt w:val="bullet"/>
      <w:lvlText w:val=""/>
      <w:lvlJc w:val="left"/>
      <w:pPr>
        <w:tabs>
          <w:tab w:val="num" w:pos="2160"/>
        </w:tabs>
        <w:ind w:left="2160" w:hanging="360"/>
      </w:pPr>
      <w:rPr>
        <w:rFonts w:ascii="Wingdings" w:hAnsi="Wingdings" w:hint="default"/>
      </w:rPr>
    </w:lvl>
    <w:lvl w:ilvl="3" w:tplc="A69ADED0" w:tentative="1">
      <w:start w:val="1"/>
      <w:numFmt w:val="bullet"/>
      <w:lvlText w:val=""/>
      <w:lvlJc w:val="left"/>
      <w:pPr>
        <w:tabs>
          <w:tab w:val="num" w:pos="2880"/>
        </w:tabs>
        <w:ind w:left="2880" w:hanging="360"/>
      </w:pPr>
      <w:rPr>
        <w:rFonts w:ascii="Wingdings" w:hAnsi="Wingdings" w:hint="default"/>
      </w:rPr>
    </w:lvl>
    <w:lvl w:ilvl="4" w:tplc="9662D3D6" w:tentative="1">
      <w:start w:val="1"/>
      <w:numFmt w:val="bullet"/>
      <w:lvlText w:val=""/>
      <w:lvlJc w:val="left"/>
      <w:pPr>
        <w:tabs>
          <w:tab w:val="num" w:pos="3600"/>
        </w:tabs>
        <w:ind w:left="3600" w:hanging="360"/>
      </w:pPr>
      <w:rPr>
        <w:rFonts w:ascii="Wingdings" w:hAnsi="Wingdings" w:hint="default"/>
      </w:rPr>
    </w:lvl>
    <w:lvl w:ilvl="5" w:tplc="30AEECC8" w:tentative="1">
      <w:start w:val="1"/>
      <w:numFmt w:val="bullet"/>
      <w:lvlText w:val=""/>
      <w:lvlJc w:val="left"/>
      <w:pPr>
        <w:tabs>
          <w:tab w:val="num" w:pos="4320"/>
        </w:tabs>
        <w:ind w:left="4320" w:hanging="360"/>
      </w:pPr>
      <w:rPr>
        <w:rFonts w:ascii="Wingdings" w:hAnsi="Wingdings" w:hint="default"/>
      </w:rPr>
    </w:lvl>
    <w:lvl w:ilvl="6" w:tplc="7A0470CC" w:tentative="1">
      <w:start w:val="1"/>
      <w:numFmt w:val="bullet"/>
      <w:lvlText w:val=""/>
      <w:lvlJc w:val="left"/>
      <w:pPr>
        <w:tabs>
          <w:tab w:val="num" w:pos="5040"/>
        </w:tabs>
        <w:ind w:left="5040" w:hanging="360"/>
      </w:pPr>
      <w:rPr>
        <w:rFonts w:ascii="Wingdings" w:hAnsi="Wingdings" w:hint="default"/>
      </w:rPr>
    </w:lvl>
    <w:lvl w:ilvl="7" w:tplc="E20C8C94" w:tentative="1">
      <w:start w:val="1"/>
      <w:numFmt w:val="bullet"/>
      <w:lvlText w:val=""/>
      <w:lvlJc w:val="left"/>
      <w:pPr>
        <w:tabs>
          <w:tab w:val="num" w:pos="5760"/>
        </w:tabs>
        <w:ind w:left="5760" w:hanging="360"/>
      </w:pPr>
      <w:rPr>
        <w:rFonts w:ascii="Wingdings" w:hAnsi="Wingdings" w:hint="default"/>
      </w:rPr>
    </w:lvl>
    <w:lvl w:ilvl="8" w:tplc="72488E54" w:tentative="1">
      <w:start w:val="1"/>
      <w:numFmt w:val="bullet"/>
      <w:lvlText w:val=""/>
      <w:lvlJc w:val="left"/>
      <w:pPr>
        <w:tabs>
          <w:tab w:val="num" w:pos="6480"/>
        </w:tabs>
        <w:ind w:left="6480" w:hanging="360"/>
      </w:pPr>
      <w:rPr>
        <w:rFonts w:ascii="Wingdings" w:hAnsi="Wingdings" w:hint="default"/>
      </w:rPr>
    </w:lvl>
  </w:abstractNum>
  <w:abstractNum w:abstractNumId="17">
    <w:nsid w:val="71064879"/>
    <w:multiLevelType w:val="hybridMultilevel"/>
    <w:tmpl w:val="05A0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3A3962"/>
    <w:multiLevelType w:val="hybridMultilevel"/>
    <w:tmpl w:val="382A22F0"/>
    <w:lvl w:ilvl="0" w:tplc="C610CF18">
      <w:start w:val="8"/>
      <w:numFmt w:val="bullet"/>
      <w:pStyle w:val="PontusSvar"/>
      <w:lvlText w:val=""/>
      <w:lvlPicBulletId w:val="1"/>
      <w:lvlJc w:val="left"/>
      <w:pPr>
        <w:tabs>
          <w:tab w:val="num" w:pos="720"/>
        </w:tabs>
        <w:ind w:left="720" w:hanging="360"/>
      </w:pPr>
      <w:rPr>
        <w:rFonts w:ascii="Symbol" w:eastAsia="Times New Roman" w:hAnsi="Symbol" w:cs="Times New Roman" w:hint="default"/>
        <w:color w:val="auto"/>
        <w:sz w:val="24"/>
        <w:szCs w:val="24"/>
      </w:rPr>
    </w:lvl>
    <w:lvl w:ilvl="1" w:tplc="041D0003" w:tentative="1">
      <w:start w:val="1"/>
      <w:numFmt w:val="bullet"/>
      <w:lvlText w:val="o"/>
      <w:lvlJc w:val="left"/>
      <w:pPr>
        <w:tabs>
          <w:tab w:val="num" w:pos="1865"/>
        </w:tabs>
        <w:ind w:left="1865" w:hanging="360"/>
      </w:pPr>
      <w:rPr>
        <w:rFonts w:ascii="Courier New" w:hAnsi="Courier New" w:hint="default"/>
      </w:rPr>
    </w:lvl>
    <w:lvl w:ilvl="2" w:tplc="041D0005" w:tentative="1">
      <w:start w:val="1"/>
      <w:numFmt w:val="bullet"/>
      <w:lvlText w:val=""/>
      <w:lvlJc w:val="left"/>
      <w:pPr>
        <w:tabs>
          <w:tab w:val="num" w:pos="2585"/>
        </w:tabs>
        <w:ind w:left="2585" w:hanging="360"/>
      </w:pPr>
      <w:rPr>
        <w:rFonts w:ascii="Wingdings" w:hAnsi="Wingdings" w:hint="default"/>
      </w:rPr>
    </w:lvl>
    <w:lvl w:ilvl="3" w:tplc="041D0001" w:tentative="1">
      <w:start w:val="1"/>
      <w:numFmt w:val="bullet"/>
      <w:lvlText w:val=""/>
      <w:lvlJc w:val="left"/>
      <w:pPr>
        <w:tabs>
          <w:tab w:val="num" w:pos="3305"/>
        </w:tabs>
        <w:ind w:left="3305" w:hanging="360"/>
      </w:pPr>
      <w:rPr>
        <w:rFonts w:ascii="Symbol" w:hAnsi="Symbol" w:hint="default"/>
      </w:rPr>
    </w:lvl>
    <w:lvl w:ilvl="4" w:tplc="041D0003" w:tentative="1">
      <w:start w:val="1"/>
      <w:numFmt w:val="bullet"/>
      <w:lvlText w:val="o"/>
      <w:lvlJc w:val="left"/>
      <w:pPr>
        <w:tabs>
          <w:tab w:val="num" w:pos="4025"/>
        </w:tabs>
        <w:ind w:left="4025" w:hanging="360"/>
      </w:pPr>
      <w:rPr>
        <w:rFonts w:ascii="Courier New" w:hAnsi="Courier New" w:hint="default"/>
      </w:rPr>
    </w:lvl>
    <w:lvl w:ilvl="5" w:tplc="041D0005" w:tentative="1">
      <w:start w:val="1"/>
      <w:numFmt w:val="bullet"/>
      <w:lvlText w:val=""/>
      <w:lvlJc w:val="left"/>
      <w:pPr>
        <w:tabs>
          <w:tab w:val="num" w:pos="4745"/>
        </w:tabs>
        <w:ind w:left="4745" w:hanging="360"/>
      </w:pPr>
      <w:rPr>
        <w:rFonts w:ascii="Wingdings" w:hAnsi="Wingdings" w:hint="default"/>
      </w:rPr>
    </w:lvl>
    <w:lvl w:ilvl="6" w:tplc="041D0001" w:tentative="1">
      <w:start w:val="1"/>
      <w:numFmt w:val="bullet"/>
      <w:lvlText w:val=""/>
      <w:lvlJc w:val="left"/>
      <w:pPr>
        <w:tabs>
          <w:tab w:val="num" w:pos="5465"/>
        </w:tabs>
        <w:ind w:left="5465" w:hanging="360"/>
      </w:pPr>
      <w:rPr>
        <w:rFonts w:ascii="Symbol" w:hAnsi="Symbol" w:hint="default"/>
      </w:rPr>
    </w:lvl>
    <w:lvl w:ilvl="7" w:tplc="041D0003" w:tentative="1">
      <w:start w:val="1"/>
      <w:numFmt w:val="bullet"/>
      <w:lvlText w:val="o"/>
      <w:lvlJc w:val="left"/>
      <w:pPr>
        <w:tabs>
          <w:tab w:val="num" w:pos="6185"/>
        </w:tabs>
        <w:ind w:left="6185" w:hanging="360"/>
      </w:pPr>
      <w:rPr>
        <w:rFonts w:ascii="Courier New" w:hAnsi="Courier New" w:hint="default"/>
      </w:rPr>
    </w:lvl>
    <w:lvl w:ilvl="8" w:tplc="041D0005" w:tentative="1">
      <w:start w:val="1"/>
      <w:numFmt w:val="bullet"/>
      <w:lvlText w:val=""/>
      <w:lvlJc w:val="left"/>
      <w:pPr>
        <w:tabs>
          <w:tab w:val="num" w:pos="6905"/>
        </w:tabs>
        <w:ind w:left="6905"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2"/>
  </w:num>
  <w:num w:numId="6">
    <w:abstractNumId w:val="13"/>
  </w:num>
  <w:num w:numId="7">
    <w:abstractNumId w:val="15"/>
  </w:num>
  <w:num w:numId="8">
    <w:abstractNumId w:val="4"/>
  </w:num>
  <w:num w:numId="9">
    <w:abstractNumId w:val="17"/>
  </w:num>
  <w:num w:numId="10">
    <w:abstractNumId w:val="16"/>
  </w:num>
  <w:num w:numId="11">
    <w:abstractNumId w:val="5"/>
  </w:num>
  <w:num w:numId="12">
    <w:abstractNumId w:val="7"/>
  </w:num>
  <w:num w:numId="13">
    <w:abstractNumId w:val="10"/>
  </w:num>
  <w:num w:numId="14">
    <w:abstractNumId w:val="11"/>
  </w:num>
  <w:num w:numId="15">
    <w:abstractNumId w:val="3"/>
  </w:num>
  <w:num w:numId="16">
    <w:abstractNumId w:val="0"/>
  </w:num>
  <w:num w:numId="17">
    <w:abstractNumId w:val="1"/>
  </w:num>
  <w:num w:numId="18">
    <w:abstractNumId w:val="14"/>
  </w:num>
  <w:num w:numId="19">
    <w:abstractNumId w:val="8"/>
  </w:num>
  <w:num w:numId="20">
    <w:abstractNumId w:val="9"/>
  </w:num>
  <w:num w:numId="21">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sv-SE" w:vendorID="22"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76"/>
    <w:rsid w:val="00000089"/>
    <w:rsid w:val="00000118"/>
    <w:rsid w:val="00000983"/>
    <w:rsid w:val="000012DF"/>
    <w:rsid w:val="00002FCD"/>
    <w:rsid w:val="00003DBD"/>
    <w:rsid w:val="00005C99"/>
    <w:rsid w:val="00007B1C"/>
    <w:rsid w:val="00007F0A"/>
    <w:rsid w:val="000100B9"/>
    <w:rsid w:val="000111DA"/>
    <w:rsid w:val="00011AB8"/>
    <w:rsid w:val="00012102"/>
    <w:rsid w:val="00012C0A"/>
    <w:rsid w:val="00014537"/>
    <w:rsid w:val="0001477A"/>
    <w:rsid w:val="00014B28"/>
    <w:rsid w:val="00015F33"/>
    <w:rsid w:val="000167F5"/>
    <w:rsid w:val="00016CC9"/>
    <w:rsid w:val="0002008E"/>
    <w:rsid w:val="00021858"/>
    <w:rsid w:val="00021875"/>
    <w:rsid w:val="00021A4E"/>
    <w:rsid w:val="00021C21"/>
    <w:rsid w:val="00022259"/>
    <w:rsid w:val="0002381E"/>
    <w:rsid w:val="0002471C"/>
    <w:rsid w:val="00024A54"/>
    <w:rsid w:val="00024BD7"/>
    <w:rsid w:val="0002523E"/>
    <w:rsid w:val="0002587D"/>
    <w:rsid w:val="0002613B"/>
    <w:rsid w:val="000261BD"/>
    <w:rsid w:val="00026C71"/>
    <w:rsid w:val="00027155"/>
    <w:rsid w:val="000271B5"/>
    <w:rsid w:val="00027E18"/>
    <w:rsid w:val="00031306"/>
    <w:rsid w:val="000324DE"/>
    <w:rsid w:val="00032569"/>
    <w:rsid w:val="000326CD"/>
    <w:rsid w:val="00033247"/>
    <w:rsid w:val="00033A0C"/>
    <w:rsid w:val="000347C0"/>
    <w:rsid w:val="00035472"/>
    <w:rsid w:val="00035A0B"/>
    <w:rsid w:val="00035F85"/>
    <w:rsid w:val="000361D9"/>
    <w:rsid w:val="000368A5"/>
    <w:rsid w:val="00037EDB"/>
    <w:rsid w:val="00040FD0"/>
    <w:rsid w:val="0004158C"/>
    <w:rsid w:val="00041A10"/>
    <w:rsid w:val="00042380"/>
    <w:rsid w:val="00042716"/>
    <w:rsid w:val="00042ECF"/>
    <w:rsid w:val="00042FE5"/>
    <w:rsid w:val="00043595"/>
    <w:rsid w:val="00043C7B"/>
    <w:rsid w:val="00044031"/>
    <w:rsid w:val="0004462C"/>
    <w:rsid w:val="00046873"/>
    <w:rsid w:val="00046C92"/>
    <w:rsid w:val="00051184"/>
    <w:rsid w:val="000516CF"/>
    <w:rsid w:val="00051EEA"/>
    <w:rsid w:val="00054A0B"/>
    <w:rsid w:val="000555B7"/>
    <w:rsid w:val="00061411"/>
    <w:rsid w:val="000618BA"/>
    <w:rsid w:val="00061B3F"/>
    <w:rsid w:val="00061EF9"/>
    <w:rsid w:val="000622C1"/>
    <w:rsid w:val="00063105"/>
    <w:rsid w:val="000634ED"/>
    <w:rsid w:val="00064103"/>
    <w:rsid w:val="00064CAF"/>
    <w:rsid w:val="00065CE8"/>
    <w:rsid w:val="00065E6B"/>
    <w:rsid w:val="00065E9E"/>
    <w:rsid w:val="000660D1"/>
    <w:rsid w:val="00066537"/>
    <w:rsid w:val="000705F4"/>
    <w:rsid w:val="00070DD8"/>
    <w:rsid w:val="000715F1"/>
    <w:rsid w:val="00072F0E"/>
    <w:rsid w:val="00074345"/>
    <w:rsid w:val="000754A6"/>
    <w:rsid w:val="0007676D"/>
    <w:rsid w:val="00077803"/>
    <w:rsid w:val="00077D80"/>
    <w:rsid w:val="00077F06"/>
    <w:rsid w:val="00081D75"/>
    <w:rsid w:val="00081D90"/>
    <w:rsid w:val="00082F1F"/>
    <w:rsid w:val="00083180"/>
    <w:rsid w:val="00084E46"/>
    <w:rsid w:val="00085C01"/>
    <w:rsid w:val="00085DCE"/>
    <w:rsid w:val="000863A1"/>
    <w:rsid w:val="00087424"/>
    <w:rsid w:val="00087A11"/>
    <w:rsid w:val="00090C0F"/>
    <w:rsid w:val="000911D3"/>
    <w:rsid w:val="0009416E"/>
    <w:rsid w:val="00094278"/>
    <w:rsid w:val="00094F6C"/>
    <w:rsid w:val="000957E8"/>
    <w:rsid w:val="0009619C"/>
    <w:rsid w:val="000969C0"/>
    <w:rsid w:val="00096F87"/>
    <w:rsid w:val="000A0032"/>
    <w:rsid w:val="000A052E"/>
    <w:rsid w:val="000A0C07"/>
    <w:rsid w:val="000A2EE2"/>
    <w:rsid w:val="000A3F58"/>
    <w:rsid w:val="000A418A"/>
    <w:rsid w:val="000A5263"/>
    <w:rsid w:val="000A5745"/>
    <w:rsid w:val="000A5BB5"/>
    <w:rsid w:val="000A5F0A"/>
    <w:rsid w:val="000A601D"/>
    <w:rsid w:val="000A61B9"/>
    <w:rsid w:val="000A6683"/>
    <w:rsid w:val="000A6BE8"/>
    <w:rsid w:val="000A7FC1"/>
    <w:rsid w:val="000B008D"/>
    <w:rsid w:val="000B041C"/>
    <w:rsid w:val="000B09E3"/>
    <w:rsid w:val="000B1E6B"/>
    <w:rsid w:val="000B2337"/>
    <w:rsid w:val="000B34D4"/>
    <w:rsid w:val="000B424E"/>
    <w:rsid w:val="000B5C12"/>
    <w:rsid w:val="000B6B82"/>
    <w:rsid w:val="000B729B"/>
    <w:rsid w:val="000B7DBF"/>
    <w:rsid w:val="000B7EE0"/>
    <w:rsid w:val="000C0241"/>
    <w:rsid w:val="000C0E96"/>
    <w:rsid w:val="000C1135"/>
    <w:rsid w:val="000C1E76"/>
    <w:rsid w:val="000C2106"/>
    <w:rsid w:val="000C29E7"/>
    <w:rsid w:val="000C2AF3"/>
    <w:rsid w:val="000C2BDB"/>
    <w:rsid w:val="000C2DF7"/>
    <w:rsid w:val="000C2DF8"/>
    <w:rsid w:val="000C4539"/>
    <w:rsid w:val="000C4B5A"/>
    <w:rsid w:val="000C4C2A"/>
    <w:rsid w:val="000C5E39"/>
    <w:rsid w:val="000C743E"/>
    <w:rsid w:val="000D0006"/>
    <w:rsid w:val="000D087A"/>
    <w:rsid w:val="000D0BE2"/>
    <w:rsid w:val="000D0D31"/>
    <w:rsid w:val="000D1273"/>
    <w:rsid w:val="000D1C34"/>
    <w:rsid w:val="000D1D84"/>
    <w:rsid w:val="000D3801"/>
    <w:rsid w:val="000D5029"/>
    <w:rsid w:val="000D71BA"/>
    <w:rsid w:val="000D7473"/>
    <w:rsid w:val="000D7C83"/>
    <w:rsid w:val="000D7DAD"/>
    <w:rsid w:val="000E072B"/>
    <w:rsid w:val="000E0A51"/>
    <w:rsid w:val="000E0EB9"/>
    <w:rsid w:val="000E14BA"/>
    <w:rsid w:val="000E17CF"/>
    <w:rsid w:val="000E1BDD"/>
    <w:rsid w:val="000E2598"/>
    <w:rsid w:val="000E2C50"/>
    <w:rsid w:val="000E302C"/>
    <w:rsid w:val="000E3A9A"/>
    <w:rsid w:val="000E491F"/>
    <w:rsid w:val="000E643A"/>
    <w:rsid w:val="000F053B"/>
    <w:rsid w:val="000F0580"/>
    <w:rsid w:val="000F0874"/>
    <w:rsid w:val="000F0889"/>
    <w:rsid w:val="000F1EBB"/>
    <w:rsid w:val="000F369A"/>
    <w:rsid w:val="000F3C65"/>
    <w:rsid w:val="000F3F72"/>
    <w:rsid w:val="000F4357"/>
    <w:rsid w:val="000F4B44"/>
    <w:rsid w:val="000F5848"/>
    <w:rsid w:val="000F61D2"/>
    <w:rsid w:val="000F6C4D"/>
    <w:rsid w:val="000F6CF2"/>
    <w:rsid w:val="0010069D"/>
    <w:rsid w:val="00100B5B"/>
    <w:rsid w:val="001014E3"/>
    <w:rsid w:val="00101546"/>
    <w:rsid w:val="00102BF8"/>
    <w:rsid w:val="001031B7"/>
    <w:rsid w:val="001035B9"/>
    <w:rsid w:val="00104624"/>
    <w:rsid w:val="001046C1"/>
    <w:rsid w:val="00104D91"/>
    <w:rsid w:val="001066A9"/>
    <w:rsid w:val="00106707"/>
    <w:rsid w:val="00107088"/>
    <w:rsid w:val="00110AFA"/>
    <w:rsid w:val="00111499"/>
    <w:rsid w:val="00111E70"/>
    <w:rsid w:val="00112383"/>
    <w:rsid w:val="00113595"/>
    <w:rsid w:val="00113873"/>
    <w:rsid w:val="00116674"/>
    <w:rsid w:val="00116B7A"/>
    <w:rsid w:val="00116FD1"/>
    <w:rsid w:val="001171D2"/>
    <w:rsid w:val="00117307"/>
    <w:rsid w:val="0012186E"/>
    <w:rsid w:val="001221BD"/>
    <w:rsid w:val="0012246A"/>
    <w:rsid w:val="001224F2"/>
    <w:rsid w:val="001229C4"/>
    <w:rsid w:val="00122D83"/>
    <w:rsid w:val="001235FE"/>
    <w:rsid w:val="00123E21"/>
    <w:rsid w:val="00123ED4"/>
    <w:rsid w:val="00124068"/>
    <w:rsid w:val="00126805"/>
    <w:rsid w:val="00126B7E"/>
    <w:rsid w:val="00126FB1"/>
    <w:rsid w:val="00127383"/>
    <w:rsid w:val="00131073"/>
    <w:rsid w:val="0013381E"/>
    <w:rsid w:val="001343B4"/>
    <w:rsid w:val="00134439"/>
    <w:rsid w:val="00134A80"/>
    <w:rsid w:val="001351F4"/>
    <w:rsid w:val="00135FAF"/>
    <w:rsid w:val="00137090"/>
    <w:rsid w:val="0013722A"/>
    <w:rsid w:val="0013727F"/>
    <w:rsid w:val="00137405"/>
    <w:rsid w:val="00137DEA"/>
    <w:rsid w:val="00140C62"/>
    <w:rsid w:val="00140CFA"/>
    <w:rsid w:val="001433CD"/>
    <w:rsid w:val="00143A6E"/>
    <w:rsid w:val="00146A79"/>
    <w:rsid w:val="00146B73"/>
    <w:rsid w:val="00146E3E"/>
    <w:rsid w:val="001477E2"/>
    <w:rsid w:val="00150101"/>
    <w:rsid w:val="001522DD"/>
    <w:rsid w:val="00152C99"/>
    <w:rsid w:val="001532EF"/>
    <w:rsid w:val="001540DF"/>
    <w:rsid w:val="001548A4"/>
    <w:rsid w:val="00155271"/>
    <w:rsid w:val="00155AE4"/>
    <w:rsid w:val="00156660"/>
    <w:rsid w:val="001578B4"/>
    <w:rsid w:val="00157CBA"/>
    <w:rsid w:val="00157E68"/>
    <w:rsid w:val="00160BB7"/>
    <w:rsid w:val="00161023"/>
    <w:rsid w:val="00161D8B"/>
    <w:rsid w:val="00161FFF"/>
    <w:rsid w:val="0016236E"/>
    <w:rsid w:val="00163102"/>
    <w:rsid w:val="0016340F"/>
    <w:rsid w:val="00163F0F"/>
    <w:rsid w:val="001643D1"/>
    <w:rsid w:val="0016440E"/>
    <w:rsid w:val="0016451C"/>
    <w:rsid w:val="001649A4"/>
    <w:rsid w:val="001660CB"/>
    <w:rsid w:val="0016644D"/>
    <w:rsid w:val="00166CAE"/>
    <w:rsid w:val="00166CFC"/>
    <w:rsid w:val="001676CC"/>
    <w:rsid w:val="001708FF"/>
    <w:rsid w:val="00170BF7"/>
    <w:rsid w:val="00173DDB"/>
    <w:rsid w:val="00174544"/>
    <w:rsid w:val="00174EF9"/>
    <w:rsid w:val="00176090"/>
    <w:rsid w:val="00176FCD"/>
    <w:rsid w:val="001774E4"/>
    <w:rsid w:val="0018042E"/>
    <w:rsid w:val="00181FC1"/>
    <w:rsid w:val="0018241F"/>
    <w:rsid w:val="00183A9C"/>
    <w:rsid w:val="00184862"/>
    <w:rsid w:val="00184FB7"/>
    <w:rsid w:val="001863E5"/>
    <w:rsid w:val="00186BBE"/>
    <w:rsid w:val="00190695"/>
    <w:rsid w:val="001911E2"/>
    <w:rsid w:val="00192219"/>
    <w:rsid w:val="00192898"/>
    <w:rsid w:val="00194162"/>
    <w:rsid w:val="0019452C"/>
    <w:rsid w:val="00195786"/>
    <w:rsid w:val="00196599"/>
    <w:rsid w:val="001A2F28"/>
    <w:rsid w:val="001A44B1"/>
    <w:rsid w:val="001A44DE"/>
    <w:rsid w:val="001A6A9B"/>
    <w:rsid w:val="001A6EC9"/>
    <w:rsid w:val="001A7711"/>
    <w:rsid w:val="001B0D3E"/>
    <w:rsid w:val="001B1381"/>
    <w:rsid w:val="001B1F04"/>
    <w:rsid w:val="001B2399"/>
    <w:rsid w:val="001B302D"/>
    <w:rsid w:val="001B4EAF"/>
    <w:rsid w:val="001B5D61"/>
    <w:rsid w:val="001B770A"/>
    <w:rsid w:val="001B78E1"/>
    <w:rsid w:val="001C11DE"/>
    <w:rsid w:val="001C18F2"/>
    <w:rsid w:val="001C1E64"/>
    <w:rsid w:val="001C26F9"/>
    <w:rsid w:val="001C289E"/>
    <w:rsid w:val="001C3E39"/>
    <w:rsid w:val="001C4193"/>
    <w:rsid w:val="001C48BC"/>
    <w:rsid w:val="001C4CDE"/>
    <w:rsid w:val="001C542E"/>
    <w:rsid w:val="001C5D86"/>
    <w:rsid w:val="001C654F"/>
    <w:rsid w:val="001D0229"/>
    <w:rsid w:val="001D02B2"/>
    <w:rsid w:val="001D0573"/>
    <w:rsid w:val="001D12D8"/>
    <w:rsid w:val="001D14D7"/>
    <w:rsid w:val="001D33A2"/>
    <w:rsid w:val="001D440D"/>
    <w:rsid w:val="001D4FFF"/>
    <w:rsid w:val="001D5743"/>
    <w:rsid w:val="001D5DA6"/>
    <w:rsid w:val="001D5EFE"/>
    <w:rsid w:val="001D6EF0"/>
    <w:rsid w:val="001E0159"/>
    <w:rsid w:val="001E18A4"/>
    <w:rsid w:val="001E20A5"/>
    <w:rsid w:val="001E2356"/>
    <w:rsid w:val="001E2371"/>
    <w:rsid w:val="001E2CDA"/>
    <w:rsid w:val="001E330C"/>
    <w:rsid w:val="001E3507"/>
    <w:rsid w:val="001E3B24"/>
    <w:rsid w:val="001E5695"/>
    <w:rsid w:val="001E5ADC"/>
    <w:rsid w:val="001E6BF2"/>
    <w:rsid w:val="001E6F66"/>
    <w:rsid w:val="001F1390"/>
    <w:rsid w:val="001F226B"/>
    <w:rsid w:val="001F25EE"/>
    <w:rsid w:val="001F2A5B"/>
    <w:rsid w:val="001F380A"/>
    <w:rsid w:val="001F3836"/>
    <w:rsid w:val="001F45D9"/>
    <w:rsid w:val="001F4CAD"/>
    <w:rsid w:val="001F5638"/>
    <w:rsid w:val="001F5D3A"/>
    <w:rsid w:val="001F5EDC"/>
    <w:rsid w:val="00201780"/>
    <w:rsid w:val="00202132"/>
    <w:rsid w:val="002033C4"/>
    <w:rsid w:val="00203718"/>
    <w:rsid w:val="00204F02"/>
    <w:rsid w:val="00204F23"/>
    <w:rsid w:val="00204F65"/>
    <w:rsid w:val="00205C40"/>
    <w:rsid w:val="0020711C"/>
    <w:rsid w:val="0021064E"/>
    <w:rsid w:val="00210FB2"/>
    <w:rsid w:val="002112A4"/>
    <w:rsid w:val="00211923"/>
    <w:rsid w:val="00211FDC"/>
    <w:rsid w:val="002135E2"/>
    <w:rsid w:val="00214294"/>
    <w:rsid w:val="002156D6"/>
    <w:rsid w:val="00216308"/>
    <w:rsid w:val="00216897"/>
    <w:rsid w:val="0022297E"/>
    <w:rsid w:val="0022338C"/>
    <w:rsid w:val="00223C89"/>
    <w:rsid w:val="0022485D"/>
    <w:rsid w:val="002248B4"/>
    <w:rsid w:val="00225A4F"/>
    <w:rsid w:val="00226222"/>
    <w:rsid w:val="00226830"/>
    <w:rsid w:val="00227909"/>
    <w:rsid w:val="002279A6"/>
    <w:rsid w:val="00230B4E"/>
    <w:rsid w:val="00230EE7"/>
    <w:rsid w:val="00231CB5"/>
    <w:rsid w:val="00232113"/>
    <w:rsid w:val="002323AE"/>
    <w:rsid w:val="00232841"/>
    <w:rsid w:val="0023486C"/>
    <w:rsid w:val="0023526E"/>
    <w:rsid w:val="00235718"/>
    <w:rsid w:val="002367FB"/>
    <w:rsid w:val="00237223"/>
    <w:rsid w:val="00240483"/>
    <w:rsid w:val="00241D17"/>
    <w:rsid w:val="00245E0D"/>
    <w:rsid w:val="002466C3"/>
    <w:rsid w:val="00246714"/>
    <w:rsid w:val="0024762A"/>
    <w:rsid w:val="0025134E"/>
    <w:rsid w:val="002515CB"/>
    <w:rsid w:val="00253C17"/>
    <w:rsid w:val="0025409B"/>
    <w:rsid w:val="00254AC7"/>
    <w:rsid w:val="00256FC4"/>
    <w:rsid w:val="002577AB"/>
    <w:rsid w:val="0026101A"/>
    <w:rsid w:val="0026195A"/>
    <w:rsid w:val="00261A34"/>
    <w:rsid w:val="002633A0"/>
    <w:rsid w:val="0026381D"/>
    <w:rsid w:val="00263D20"/>
    <w:rsid w:val="00266731"/>
    <w:rsid w:val="00270EF4"/>
    <w:rsid w:val="002728B3"/>
    <w:rsid w:val="0027310C"/>
    <w:rsid w:val="0027422E"/>
    <w:rsid w:val="002749ED"/>
    <w:rsid w:val="00274C86"/>
    <w:rsid w:val="002761E4"/>
    <w:rsid w:val="00277927"/>
    <w:rsid w:val="0028041A"/>
    <w:rsid w:val="002805AA"/>
    <w:rsid w:val="00280E28"/>
    <w:rsid w:val="00282223"/>
    <w:rsid w:val="00282722"/>
    <w:rsid w:val="00283180"/>
    <w:rsid w:val="00283E6D"/>
    <w:rsid w:val="0028425D"/>
    <w:rsid w:val="0028428D"/>
    <w:rsid w:val="00284A5C"/>
    <w:rsid w:val="00284DAD"/>
    <w:rsid w:val="00286B73"/>
    <w:rsid w:val="00290250"/>
    <w:rsid w:val="002910E4"/>
    <w:rsid w:val="00291779"/>
    <w:rsid w:val="00291EEC"/>
    <w:rsid w:val="00292312"/>
    <w:rsid w:val="002923A5"/>
    <w:rsid w:val="002928FB"/>
    <w:rsid w:val="00292A61"/>
    <w:rsid w:val="00295079"/>
    <w:rsid w:val="00295592"/>
    <w:rsid w:val="002975D9"/>
    <w:rsid w:val="002A26C4"/>
    <w:rsid w:val="002A36EC"/>
    <w:rsid w:val="002A43C3"/>
    <w:rsid w:val="002A44E7"/>
    <w:rsid w:val="002A4F57"/>
    <w:rsid w:val="002A5386"/>
    <w:rsid w:val="002A5EFE"/>
    <w:rsid w:val="002A6087"/>
    <w:rsid w:val="002A673B"/>
    <w:rsid w:val="002A7840"/>
    <w:rsid w:val="002B02D3"/>
    <w:rsid w:val="002B0ABB"/>
    <w:rsid w:val="002B0E8B"/>
    <w:rsid w:val="002B15BE"/>
    <w:rsid w:val="002B2C5E"/>
    <w:rsid w:val="002B3DC1"/>
    <w:rsid w:val="002B446C"/>
    <w:rsid w:val="002B5996"/>
    <w:rsid w:val="002B5F74"/>
    <w:rsid w:val="002C3963"/>
    <w:rsid w:val="002C458C"/>
    <w:rsid w:val="002C4F4F"/>
    <w:rsid w:val="002C5389"/>
    <w:rsid w:val="002C5D51"/>
    <w:rsid w:val="002C6641"/>
    <w:rsid w:val="002C6802"/>
    <w:rsid w:val="002C6B23"/>
    <w:rsid w:val="002C7868"/>
    <w:rsid w:val="002C7C33"/>
    <w:rsid w:val="002D0A16"/>
    <w:rsid w:val="002D1123"/>
    <w:rsid w:val="002D2475"/>
    <w:rsid w:val="002D2885"/>
    <w:rsid w:val="002D2887"/>
    <w:rsid w:val="002D3A64"/>
    <w:rsid w:val="002D3C88"/>
    <w:rsid w:val="002D49B0"/>
    <w:rsid w:val="002D4D48"/>
    <w:rsid w:val="002D5917"/>
    <w:rsid w:val="002D5E89"/>
    <w:rsid w:val="002D65FB"/>
    <w:rsid w:val="002E01B6"/>
    <w:rsid w:val="002E1B3E"/>
    <w:rsid w:val="002E353D"/>
    <w:rsid w:val="002E37F3"/>
    <w:rsid w:val="002E42C8"/>
    <w:rsid w:val="002E5778"/>
    <w:rsid w:val="002E6365"/>
    <w:rsid w:val="002E66A0"/>
    <w:rsid w:val="002E6B18"/>
    <w:rsid w:val="002F02AD"/>
    <w:rsid w:val="002F24D1"/>
    <w:rsid w:val="002F2A2C"/>
    <w:rsid w:val="002F3313"/>
    <w:rsid w:val="002F3BD7"/>
    <w:rsid w:val="002F4050"/>
    <w:rsid w:val="002F4852"/>
    <w:rsid w:val="002F6E88"/>
    <w:rsid w:val="0030084C"/>
    <w:rsid w:val="00300B0F"/>
    <w:rsid w:val="003016BA"/>
    <w:rsid w:val="003018C4"/>
    <w:rsid w:val="00303C13"/>
    <w:rsid w:val="00303E36"/>
    <w:rsid w:val="00304525"/>
    <w:rsid w:val="00304A5D"/>
    <w:rsid w:val="00304B56"/>
    <w:rsid w:val="00305CB3"/>
    <w:rsid w:val="0030709B"/>
    <w:rsid w:val="00307AC3"/>
    <w:rsid w:val="00311765"/>
    <w:rsid w:val="00312EBF"/>
    <w:rsid w:val="003132F8"/>
    <w:rsid w:val="0031507C"/>
    <w:rsid w:val="00315233"/>
    <w:rsid w:val="00315B07"/>
    <w:rsid w:val="00315CBE"/>
    <w:rsid w:val="0031756C"/>
    <w:rsid w:val="00317919"/>
    <w:rsid w:val="00317A94"/>
    <w:rsid w:val="003207F6"/>
    <w:rsid w:val="00322EBE"/>
    <w:rsid w:val="00324800"/>
    <w:rsid w:val="00324856"/>
    <w:rsid w:val="00324E23"/>
    <w:rsid w:val="00327BBE"/>
    <w:rsid w:val="00327BE1"/>
    <w:rsid w:val="003317E2"/>
    <w:rsid w:val="00332030"/>
    <w:rsid w:val="00334529"/>
    <w:rsid w:val="003346E8"/>
    <w:rsid w:val="003347DC"/>
    <w:rsid w:val="00334905"/>
    <w:rsid w:val="00335E18"/>
    <w:rsid w:val="00336570"/>
    <w:rsid w:val="0034020B"/>
    <w:rsid w:val="003406D7"/>
    <w:rsid w:val="00341AB7"/>
    <w:rsid w:val="00341BC5"/>
    <w:rsid w:val="00342C8E"/>
    <w:rsid w:val="003431D4"/>
    <w:rsid w:val="00343806"/>
    <w:rsid w:val="003447A8"/>
    <w:rsid w:val="00347670"/>
    <w:rsid w:val="00350150"/>
    <w:rsid w:val="00350B62"/>
    <w:rsid w:val="00350B67"/>
    <w:rsid w:val="00351337"/>
    <w:rsid w:val="00351D7E"/>
    <w:rsid w:val="00352188"/>
    <w:rsid w:val="00352C50"/>
    <w:rsid w:val="00354C84"/>
    <w:rsid w:val="00354EE4"/>
    <w:rsid w:val="00355AD1"/>
    <w:rsid w:val="0035655C"/>
    <w:rsid w:val="0035674D"/>
    <w:rsid w:val="00356A80"/>
    <w:rsid w:val="003607D9"/>
    <w:rsid w:val="00360CA3"/>
    <w:rsid w:val="00365070"/>
    <w:rsid w:val="00365108"/>
    <w:rsid w:val="00365B73"/>
    <w:rsid w:val="00366AD0"/>
    <w:rsid w:val="00367C01"/>
    <w:rsid w:val="00367D69"/>
    <w:rsid w:val="003713A1"/>
    <w:rsid w:val="00373F66"/>
    <w:rsid w:val="00373FD4"/>
    <w:rsid w:val="003749C1"/>
    <w:rsid w:val="0038013B"/>
    <w:rsid w:val="00382696"/>
    <w:rsid w:val="00382A14"/>
    <w:rsid w:val="00384C58"/>
    <w:rsid w:val="003854AA"/>
    <w:rsid w:val="00385764"/>
    <w:rsid w:val="003864EC"/>
    <w:rsid w:val="003867A7"/>
    <w:rsid w:val="003871F1"/>
    <w:rsid w:val="00390353"/>
    <w:rsid w:val="003906B9"/>
    <w:rsid w:val="00392625"/>
    <w:rsid w:val="00393358"/>
    <w:rsid w:val="00394322"/>
    <w:rsid w:val="00394388"/>
    <w:rsid w:val="00394C5F"/>
    <w:rsid w:val="003952BC"/>
    <w:rsid w:val="00396F24"/>
    <w:rsid w:val="003973D3"/>
    <w:rsid w:val="003A050B"/>
    <w:rsid w:val="003A0772"/>
    <w:rsid w:val="003A11B4"/>
    <w:rsid w:val="003A1674"/>
    <w:rsid w:val="003A3972"/>
    <w:rsid w:val="003A3E0F"/>
    <w:rsid w:val="003A5B97"/>
    <w:rsid w:val="003A6794"/>
    <w:rsid w:val="003A6931"/>
    <w:rsid w:val="003A7550"/>
    <w:rsid w:val="003A7F45"/>
    <w:rsid w:val="003B07B4"/>
    <w:rsid w:val="003B08D9"/>
    <w:rsid w:val="003B0DA7"/>
    <w:rsid w:val="003B10B6"/>
    <w:rsid w:val="003B17B2"/>
    <w:rsid w:val="003B664D"/>
    <w:rsid w:val="003B79A0"/>
    <w:rsid w:val="003C05F1"/>
    <w:rsid w:val="003C1DE4"/>
    <w:rsid w:val="003C267E"/>
    <w:rsid w:val="003C27B7"/>
    <w:rsid w:val="003C2D7B"/>
    <w:rsid w:val="003C31D5"/>
    <w:rsid w:val="003C34DA"/>
    <w:rsid w:val="003C3B13"/>
    <w:rsid w:val="003C3BBD"/>
    <w:rsid w:val="003C410E"/>
    <w:rsid w:val="003C474B"/>
    <w:rsid w:val="003C5B19"/>
    <w:rsid w:val="003C6DBF"/>
    <w:rsid w:val="003D0BE0"/>
    <w:rsid w:val="003D0EEE"/>
    <w:rsid w:val="003D0FD1"/>
    <w:rsid w:val="003D34A9"/>
    <w:rsid w:val="003D4310"/>
    <w:rsid w:val="003D4398"/>
    <w:rsid w:val="003D462F"/>
    <w:rsid w:val="003D5C7E"/>
    <w:rsid w:val="003D66BD"/>
    <w:rsid w:val="003E0651"/>
    <w:rsid w:val="003E08F1"/>
    <w:rsid w:val="003E12C6"/>
    <w:rsid w:val="003E1467"/>
    <w:rsid w:val="003E28C8"/>
    <w:rsid w:val="003E2F85"/>
    <w:rsid w:val="003E2FDD"/>
    <w:rsid w:val="003E3546"/>
    <w:rsid w:val="003E4062"/>
    <w:rsid w:val="003E47CF"/>
    <w:rsid w:val="003E4C3F"/>
    <w:rsid w:val="003E5025"/>
    <w:rsid w:val="003E5569"/>
    <w:rsid w:val="003E58FD"/>
    <w:rsid w:val="003E6C81"/>
    <w:rsid w:val="003E791F"/>
    <w:rsid w:val="003E7E76"/>
    <w:rsid w:val="003E7F11"/>
    <w:rsid w:val="003F001A"/>
    <w:rsid w:val="003F3BD9"/>
    <w:rsid w:val="003F536B"/>
    <w:rsid w:val="003F688A"/>
    <w:rsid w:val="003F7FA8"/>
    <w:rsid w:val="004022BC"/>
    <w:rsid w:val="00402B28"/>
    <w:rsid w:val="00402BCE"/>
    <w:rsid w:val="004068A3"/>
    <w:rsid w:val="004077F3"/>
    <w:rsid w:val="00407B1E"/>
    <w:rsid w:val="00412C88"/>
    <w:rsid w:val="004130DA"/>
    <w:rsid w:val="004146B8"/>
    <w:rsid w:val="004146BD"/>
    <w:rsid w:val="004155D7"/>
    <w:rsid w:val="00416ACA"/>
    <w:rsid w:val="00416EB5"/>
    <w:rsid w:val="00417973"/>
    <w:rsid w:val="00417CC0"/>
    <w:rsid w:val="00417EE9"/>
    <w:rsid w:val="00423245"/>
    <w:rsid w:val="00424990"/>
    <w:rsid w:val="00425BF2"/>
    <w:rsid w:val="004266EE"/>
    <w:rsid w:val="00430692"/>
    <w:rsid w:val="00431261"/>
    <w:rsid w:val="0043130D"/>
    <w:rsid w:val="00432B75"/>
    <w:rsid w:val="00433131"/>
    <w:rsid w:val="00433B92"/>
    <w:rsid w:val="00435560"/>
    <w:rsid w:val="00435788"/>
    <w:rsid w:val="00435A74"/>
    <w:rsid w:val="00435FC3"/>
    <w:rsid w:val="00436B18"/>
    <w:rsid w:val="00437412"/>
    <w:rsid w:val="004376E0"/>
    <w:rsid w:val="004379E4"/>
    <w:rsid w:val="00437A8F"/>
    <w:rsid w:val="00437C47"/>
    <w:rsid w:val="00440692"/>
    <w:rsid w:val="00440D13"/>
    <w:rsid w:val="004410DB"/>
    <w:rsid w:val="00442E6D"/>
    <w:rsid w:val="0044483F"/>
    <w:rsid w:val="00444B96"/>
    <w:rsid w:val="00444FEC"/>
    <w:rsid w:val="0044569E"/>
    <w:rsid w:val="00446A1F"/>
    <w:rsid w:val="00447B1E"/>
    <w:rsid w:val="00450D8F"/>
    <w:rsid w:val="00452344"/>
    <w:rsid w:val="004535E7"/>
    <w:rsid w:val="004543EC"/>
    <w:rsid w:val="00454E9F"/>
    <w:rsid w:val="00455683"/>
    <w:rsid w:val="00455C04"/>
    <w:rsid w:val="0046075A"/>
    <w:rsid w:val="004624FD"/>
    <w:rsid w:val="00462A7C"/>
    <w:rsid w:val="00462BC1"/>
    <w:rsid w:val="00463418"/>
    <w:rsid w:val="00463554"/>
    <w:rsid w:val="0046492F"/>
    <w:rsid w:val="00464B94"/>
    <w:rsid w:val="00466A8E"/>
    <w:rsid w:val="004678F4"/>
    <w:rsid w:val="00467D7C"/>
    <w:rsid w:val="004700E4"/>
    <w:rsid w:val="00470E8A"/>
    <w:rsid w:val="004711EB"/>
    <w:rsid w:val="004713C9"/>
    <w:rsid w:val="0047181E"/>
    <w:rsid w:val="00471B5A"/>
    <w:rsid w:val="00471BB2"/>
    <w:rsid w:val="00471ED1"/>
    <w:rsid w:val="00471FAE"/>
    <w:rsid w:val="00472516"/>
    <w:rsid w:val="00472F97"/>
    <w:rsid w:val="004755DD"/>
    <w:rsid w:val="00475952"/>
    <w:rsid w:val="00475ACE"/>
    <w:rsid w:val="00476420"/>
    <w:rsid w:val="004776BC"/>
    <w:rsid w:val="004805E3"/>
    <w:rsid w:val="00480796"/>
    <w:rsid w:val="0048158A"/>
    <w:rsid w:val="004820AE"/>
    <w:rsid w:val="00483762"/>
    <w:rsid w:val="0048436E"/>
    <w:rsid w:val="00485BB0"/>
    <w:rsid w:val="0049016B"/>
    <w:rsid w:val="004925A4"/>
    <w:rsid w:val="00492DE9"/>
    <w:rsid w:val="00494AF5"/>
    <w:rsid w:val="00494F95"/>
    <w:rsid w:val="00495423"/>
    <w:rsid w:val="004959B9"/>
    <w:rsid w:val="00495A82"/>
    <w:rsid w:val="00495E14"/>
    <w:rsid w:val="00497740"/>
    <w:rsid w:val="004A096C"/>
    <w:rsid w:val="004A0B37"/>
    <w:rsid w:val="004A26EF"/>
    <w:rsid w:val="004A2F84"/>
    <w:rsid w:val="004A6254"/>
    <w:rsid w:val="004A7724"/>
    <w:rsid w:val="004A776D"/>
    <w:rsid w:val="004B0002"/>
    <w:rsid w:val="004B0142"/>
    <w:rsid w:val="004B156A"/>
    <w:rsid w:val="004B17E6"/>
    <w:rsid w:val="004B2125"/>
    <w:rsid w:val="004B2131"/>
    <w:rsid w:val="004B34B6"/>
    <w:rsid w:val="004B353F"/>
    <w:rsid w:val="004B3915"/>
    <w:rsid w:val="004B3FF1"/>
    <w:rsid w:val="004B43F9"/>
    <w:rsid w:val="004B50FD"/>
    <w:rsid w:val="004B57C7"/>
    <w:rsid w:val="004B60FA"/>
    <w:rsid w:val="004B6770"/>
    <w:rsid w:val="004B70FA"/>
    <w:rsid w:val="004B7E1F"/>
    <w:rsid w:val="004B7EF1"/>
    <w:rsid w:val="004C13C1"/>
    <w:rsid w:val="004C1D94"/>
    <w:rsid w:val="004C2E54"/>
    <w:rsid w:val="004C3CAE"/>
    <w:rsid w:val="004C46D9"/>
    <w:rsid w:val="004C475A"/>
    <w:rsid w:val="004C58F9"/>
    <w:rsid w:val="004C7CA7"/>
    <w:rsid w:val="004C7F7B"/>
    <w:rsid w:val="004D049C"/>
    <w:rsid w:val="004D132C"/>
    <w:rsid w:val="004D171F"/>
    <w:rsid w:val="004D1A61"/>
    <w:rsid w:val="004D1B70"/>
    <w:rsid w:val="004D1DE2"/>
    <w:rsid w:val="004D2303"/>
    <w:rsid w:val="004D306C"/>
    <w:rsid w:val="004D3753"/>
    <w:rsid w:val="004D63A9"/>
    <w:rsid w:val="004D657A"/>
    <w:rsid w:val="004D69F8"/>
    <w:rsid w:val="004D7992"/>
    <w:rsid w:val="004E32C3"/>
    <w:rsid w:val="004E3853"/>
    <w:rsid w:val="004E4725"/>
    <w:rsid w:val="004E5BD7"/>
    <w:rsid w:val="004E6532"/>
    <w:rsid w:val="004E7C70"/>
    <w:rsid w:val="004E7F88"/>
    <w:rsid w:val="004F1BD9"/>
    <w:rsid w:val="004F2419"/>
    <w:rsid w:val="004F272A"/>
    <w:rsid w:val="004F280E"/>
    <w:rsid w:val="004F281B"/>
    <w:rsid w:val="004F2E1F"/>
    <w:rsid w:val="004F4E1A"/>
    <w:rsid w:val="004F50A8"/>
    <w:rsid w:val="004F7225"/>
    <w:rsid w:val="004F72B1"/>
    <w:rsid w:val="004F786F"/>
    <w:rsid w:val="004F7FB7"/>
    <w:rsid w:val="00500E60"/>
    <w:rsid w:val="00501400"/>
    <w:rsid w:val="00504E28"/>
    <w:rsid w:val="00504FAF"/>
    <w:rsid w:val="00505A83"/>
    <w:rsid w:val="00506B17"/>
    <w:rsid w:val="00510858"/>
    <w:rsid w:val="00511208"/>
    <w:rsid w:val="00511FD3"/>
    <w:rsid w:val="00512034"/>
    <w:rsid w:val="005120FC"/>
    <w:rsid w:val="00512E8E"/>
    <w:rsid w:val="00513C5D"/>
    <w:rsid w:val="00514332"/>
    <w:rsid w:val="005149A6"/>
    <w:rsid w:val="00514A6C"/>
    <w:rsid w:val="005151C2"/>
    <w:rsid w:val="00516FEB"/>
    <w:rsid w:val="00517586"/>
    <w:rsid w:val="00517958"/>
    <w:rsid w:val="0052030D"/>
    <w:rsid w:val="00520CBC"/>
    <w:rsid w:val="00521020"/>
    <w:rsid w:val="00521033"/>
    <w:rsid w:val="00522BD9"/>
    <w:rsid w:val="00522BED"/>
    <w:rsid w:val="00523A6D"/>
    <w:rsid w:val="00525380"/>
    <w:rsid w:val="00526158"/>
    <w:rsid w:val="00526F9D"/>
    <w:rsid w:val="0052778A"/>
    <w:rsid w:val="00527FD5"/>
    <w:rsid w:val="0053199B"/>
    <w:rsid w:val="00531D7E"/>
    <w:rsid w:val="00532042"/>
    <w:rsid w:val="005323E6"/>
    <w:rsid w:val="00532B38"/>
    <w:rsid w:val="00533608"/>
    <w:rsid w:val="00534A8F"/>
    <w:rsid w:val="00535148"/>
    <w:rsid w:val="005355CE"/>
    <w:rsid w:val="00535A5F"/>
    <w:rsid w:val="00536135"/>
    <w:rsid w:val="0053628C"/>
    <w:rsid w:val="00536F8A"/>
    <w:rsid w:val="005372D9"/>
    <w:rsid w:val="005376FA"/>
    <w:rsid w:val="00540271"/>
    <w:rsid w:val="0054065A"/>
    <w:rsid w:val="00541597"/>
    <w:rsid w:val="00541A87"/>
    <w:rsid w:val="00542C48"/>
    <w:rsid w:val="005437F1"/>
    <w:rsid w:val="00543B4F"/>
    <w:rsid w:val="00543D32"/>
    <w:rsid w:val="00543EC6"/>
    <w:rsid w:val="0054416F"/>
    <w:rsid w:val="005448E5"/>
    <w:rsid w:val="00544C17"/>
    <w:rsid w:val="0054626D"/>
    <w:rsid w:val="00546D96"/>
    <w:rsid w:val="005478A9"/>
    <w:rsid w:val="00550843"/>
    <w:rsid w:val="00551605"/>
    <w:rsid w:val="00551717"/>
    <w:rsid w:val="00551C23"/>
    <w:rsid w:val="0055285B"/>
    <w:rsid w:val="00552E90"/>
    <w:rsid w:val="00552EF5"/>
    <w:rsid w:val="00552F1A"/>
    <w:rsid w:val="00553B34"/>
    <w:rsid w:val="00554769"/>
    <w:rsid w:val="00555176"/>
    <w:rsid w:val="00555E10"/>
    <w:rsid w:val="00557BD1"/>
    <w:rsid w:val="00557D1D"/>
    <w:rsid w:val="00560562"/>
    <w:rsid w:val="00560D8A"/>
    <w:rsid w:val="00560EF0"/>
    <w:rsid w:val="0056102D"/>
    <w:rsid w:val="005619B0"/>
    <w:rsid w:val="00561A58"/>
    <w:rsid w:val="00561CF2"/>
    <w:rsid w:val="00562081"/>
    <w:rsid w:val="00563017"/>
    <w:rsid w:val="005631CB"/>
    <w:rsid w:val="005636C9"/>
    <w:rsid w:val="005639D8"/>
    <w:rsid w:val="00564B32"/>
    <w:rsid w:val="0056560D"/>
    <w:rsid w:val="00565CFC"/>
    <w:rsid w:val="005679A1"/>
    <w:rsid w:val="00567E57"/>
    <w:rsid w:val="00567FB6"/>
    <w:rsid w:val="00570733"/>
    <w:rsid w:val="00570A50"/>
    <w:rsid w:val="00571315"/>
    <w:rsid w:val="00571EF4"/>
    <w:rsid w:val="00572DC2"/>
    <w:rsid w:val="005732E9"/>
    <w:rsid w:val="00573897"/>
    <w:rsid w:val="005738A2"/>
    <w:rsid w:val="005739AB"/>
    <w:rsid w:val="00573E4E"/>
    <w:rsid w:val="00576149"/>
    <w:rsid w:val="00576412"/>
    <w:rsid w:val="00577885"/>
    <w:rsid w:val="005812F9"/>
    <w:rsid w:val="00582790"/>
    <w:rsid w:val="00582A96"/>
    <w:rsid w:val="00583B59"/>
    <w:rsid w:val="00583F04"/>
    <w:rsid w:val="00587131"/>
    <w:rsid w:val="005878D4"/>
    <w:rsid w:val="00587927"/>
    <w:rsid w:val="00587D17"/>
    <w:rsid w:val="0059008E"/>
    <w:rsid w:val="00590911"/>
    <w:rsid w:val="00590F49"/>
    <w:rsid w:val="005915A9"/>
    <w:rsid w:val="005919BE"/>
    <w:rsid w:val="00591D6D"/>
    <w:rsid w:val="0059381A"/>
    <w:rsid w:val="00593B74"/>
    <w:rsid w:val="00593E1D"/>
    <w:rsid w:val="00594CC3"/>
    <w:rsid w:val="0059532B"/>
    <w:rsid w:val="00595B34"/>
    <w:rsid w:val="005963B9"/>
    <w:rsid w:val="00596F2A"/>
    <w:rsid w:val="00597114"/>
    <w:rsid w:val="00597813"/>
    <w:rsid w:val="005A0943"/>
    <w:rsid w:val="005A0AB6"/>
    <w:rsid w:val="005A6036"/>
    <w:rsid w:val="005A609F"/>
    <w:rsid w:val="005A7016"/>
    <w:rsid w:val="005A737A"/>
    <w:rsid w:val="005A78B9"/>
    <w:rsid w:val="005A796C"/>
    <w:rsid w:val="005B1103"/>
    <w:rsid w:val="005B1BAE"/>
    <w:rsid w:val="005B4C53"/>
    <w:rsid w:val="005B4F80"/>
    <w:rsid w:val="005B5609"/>
    <w:rsid w:val="005B63CC"/>
    <w:rsid w:val="005B7095"/>
    <w:rsid w:val="005B75CE"/>
    <w:rsid w:val="005C0094"/>
    <w:rsid w:val="005C0353"/>
    <w:rsid w:val="005C09E0"/>
    <w:rsid w:val="005C1DAB"/>
    <w:rsid w:val="005C21EC"/>
    <w:rsid w:val="005C33BE"/>
    <w:rsid w:val="005C499B"/>
    <w:rsid w:val="005C5A6D"/>
    <w:rsid w:val="005D13D6"/>
    <w:rsid w:val="005D20AE"/>
    <w:rsid w:val="005E00B6"/>
    <w:rsid w:val="005E0B8C"/>
    <w:rsid w:val="005E1DB4"/>
    <w:rsid w:val="005E21FD"/>
    <w:rsid w:val="005E285E"/>
    <w:rsid w:val="005E34E9"/>
    <w:rsid w:val="005E37E0"/>
    <w:rsid w:val="005E4A3A"/>
    <w:rsid w:val="005E5314"/>
    <w:rsid w:val="005E79F1"/>
    <w:rsid w:val="005F041B"/>
    <w:rsid w:val="005F0C35"/>
    <w:rsid w:val="005F163F"/>
    <w:rsid w:val="005F28A8"/>
    <w:rsid w:val="005F297D"/>
    <w:rsid w:val="005F3574"/>
    <w:rsid w:val="005F4861"/>
    <w:rsid w:val="005F4F92"/>
    <w:rsid w:val="005F76F9"/>
    <w:rsid w:val="005F7749"/>
    <w:rsid w:val="0060004C"/>
    <w:rsid w:val="00601EEF"/>
    <w:rsid w:val="00602894"/>
    <w:rsid w:val="006034E3"/>
    <w:rsid w:val="0060411B"/>
    <w:rsid w:val="0060429E"/>
    <w:rsid w:val="00604851"/>
    <w:rsid w:val="006062BC"/>
    <w:rsid w:val="006100E3"/>
    <w:rsid w:val="006106D8"/>
    <w:rsid w:val="006111A7"/>
    <w:rsid w:val="006117E2"/>
    <w:rsid w:val="006127AE"/>
    <w:rsid w:val="006163E0"/>
    <w:rsid w:val="0061699D"/>
    <w:rsid w:val="006174D2"/>
    <w:rsid w:val="00620263"/>
    <w:rsid w:val="006218B9"/>
    <w:rsid w:val="00622A90"/>
    <w:rsid w:val="00623322"/>
    <w:rsid w:val="00623A9C"/>
    <w:rsid w:val="00623F25"/>
    <w:rsid w:val="00624867"/>
    <w:rsid w:val="0062559E"/>
    <w:rsid w:val="006308E5"/>
    <w:rsid w:val="00630BF1"/>
    <w:rsid w:val="00630D52"/>
    <w:rsid w:val="00630F24"/>
    <w:rsid w:val="00632F3C"/>
    <w:rsid w:val="00633586"/>
    <w:rsid w:val="00633DC5"/>
    <w:rsid w:val="0063427F"/>
    <w:rsid w:val="00634890"/>
    <w:rsid w:val="0063532C"/>
    <w:rsid w:val="00637014"/>
    <w:rsid w:val="00640036"/>
    <w:rsid w:val="00640D26"/>
    <w:rsid w:val="0064267A"/>
    <w:rsid w:val="00643162"/>
    <w:rsid w:val="00643450"/>
    <w:rsid w:val="006435B0"/>
    <w:rsid w:val="006460F5"/>
    <w:rsid w:val="00646302"/>
    <w:rsid w:val="00646357"/>
    <w:rsid w:val="0064638E"/>
    <w:rsid w:val="00647352"/>
    <w:rsid w:val="006476BE"/>
    <w:rsid w:val="006510BD"/>
    <w:rsid w:val="00651778"/>
    <w:rsid w:val="00653293"/>
    <w:rsid w:val="0065437A"/>
    <w:rsid w:val="00655C05"/>
    <w:rsid w:val="006609B1"/>
    <w:rsid w:val="00660ABF"/>
    <w:rsid w:val="00660DEC"/>
    <w:rsid w:val="00660F51"/>
    <w:rsid w:val="00661ACC"/>
    <w:rsid w:val="006630AB"/>
    <w:rsid w:val="00663930"/>
    <w:rsid w:val="00664CA0"/>
    <w:rsid w:val="00666B69"/>
    <w:rsid w:val="006672C9"/>
    <w:rsid w:val="00667530"/>
    <w:rsid w:val="00670BCC"/>
    <w:rsid w:val="00670C51"/>
    <w:rsid w:val="006727A4"/>
    <w:rsid w:val="00672EC0"/>
    <w:rsid w:val="006730C5"/>
    <w:rsid w:val="00676CB8"/>
    <w:rsid w:val="00681736"/>
    <w:rsid w:val="006818E4"/>
    <w:rsid w:val="00681EC5"/>
    <w:rsid w:val="0068333D"/>
    <w:rsid w:val="006855E6"/>
    <w:rsid w:val="006859B4"/>
    <w:rsid w:val="00685F32"/>
    <w:rsid w:val="00686A65"/>
    <w:rsid w:val="00687FB2"/>
    <w:rsid w:val="00690967"/>
    <w:rsid w:val="00691973"/>
    <w:rsid w:val="00692080"/>
    <w:rsid w:val="00693E59"/>
    <w:rsid w:val="00696723"/>
    <w:rsid w:val="00696C4D"/>
    <w:rsid w:val="00696F00"/>
    <w:rsid w:val="0069701E"/>
    <w:rsid w:val="006971BC"/>
    <w:rsid w:val="006976DA"/>
    <w:rsid w:val="006A027E"/>
    <w:rsid w:val="006A0E2C"/>
    <w:rsid w:val="006A10A7"/>
    <w:rsid w:val="006A156C"/>
    <w:rsid w:val="006A1AF2"/>
    <w:rsid w:val="006A256D"/>
    <w:rsid w:val="006A2CF3"/>
    <w:rsid w:val="006A3301"/>
    <w:rsid w:val="006A47EC"/>
    <w:rsid w:val="006A4911"/>
    <w:rsid w:val="006A4EE7"/>
    <w:rsid w:val="006A5224"/>
    <w:rsid w:val="006A6281"/>
    <w:rsid w:val="006A6C01"/>
    <w:rsid w:val="006A7370"/>
    <w:rsid w:val="006A77CB"/>
    <w:rsid w:val="006B0090"/>
    <w:rsid w:val="006B0C69"/>
    <w:rsid w:val="006B1152"/>
    <w:rsid w:val="006B4150"/>
    <w:rsid w:val="006B46ED"/>
    <w:rsid w:val="006B5BF2"/>
    <w:rsid w:val="006B5E48"/>
    <w:rsid w:val="006B62DE"/>
    <w:rsid w:val="006B765D"/>
    <w:rsid w:val="006B79DC"/>
    <w:rsid w:val="006B7D6F"/>
    <w:rsid w:val="006C0491"/>
    <w:rsid w:val="006C07F3"/>
    <w:rsid w:val="006C1EB6"/>
    <w:rsid w:val="006C2767"/>
    <w:rsid w:val="006C2BA3"/>
    <w:rsid w:val="006C31D9"/>
    <w:rsid w:val="006C40E0"/>
    <w:rsid w:val="006C4B35"/>
    <w:rsid w:val="006C634D"/>
    <w:rsid w:val="006C72EC"/>
    <w:rsid w:val="006C7B32"/>
    <w:rsid w:val="006C7F5C"/>
    <w:rsid w:val="006C7F63"/>
    <w:rsid w:val="006D0385"/>
    <w:rsid w:val="006D067F"/>
    <w:rsid w:val="006D1ECE"/>
    <w:rsid w:val="006D324E"/>
    <w:rsid w:val="006D35F2"/>
    <w:rsid w:val="006D3D28"/>
    <w:rsid w:val="006D5EC1"/>
    <w:rsid w:val="006D6351"/>
    <w:rsid w:val="006D7ED9"/>
    <w:rsid w:val="006E04F4"/>
    <w:rsid w:val="006E08F2"/>
    <w:rsid w:val="006E1144"/>
    <w:rsid w:val="006E249B"/>
    <w:rsid w:val="006E4104"/>
    <w:rsid w:val="006E601C"/>
    <w:rsid w:val="006E674B"/>
    <w:rsid w:val="006E6789"/>
    <w:rsid w:val="006E6A37"/>
    <w:rsid w:val="006F0180"/>
    <w:rsid w:val="006F0A4E"/>
    <w:rsid w:val="006F0BE8"/>
    <w:rsid w:val="006F1089"/>
    <w:rsid w:val="006F1C32"/>
    <w:rsid w:val="006F1DC7"/>
    <w:rsid w:val="006F23C9"/>
    <w:rsid w:val="006F3075"/>
    <w:rsid w:val="006F3CE2"/>
    <w:rsid w:val="006F4099"/>
    <w:rsid w:val="006F428D"/>
    <w:rsid w:val="006F44DD"/>
    <w:rsid w:val="006F454B"/>
    <w:rsid w:val="006F4E7D"/>
    <w:rsid w:val="006F5274"/>
    <w:rsid w:val="006F5356"/>
    <w:rsid w:val="006F64A8"/>
    <w:rsid w:val="006F709F"/>
    <w:rsid w:val="006F7BEC"/>
    <w:rsid w:val="006F7E19"/>
    <w:rsid w:val="007000CB"/>
    <w:rsid w:val="00700767"/>
    <w:rsid w:val="0070096C"/>
    <w:rsid w:val="00703F50"/>
    <w:rsid w:val="00704833"/>
    <w:rsid w:val="00704B38"/>
    <w:rsid w:val="007077F5"/>
    <w:rsid w:val="00707D38"/>
    <w:rsid w:val="00712DD8"/>
    <w:rsid w:val="0071300F"/>
    <w:rsid w:val="007152DF"/>
    <w:rsid w:val="00715539"/>
    <w:rsid w:val="0071733D"/>
    <w:rsid w:val="007173D7"/>
    <w:rsid w:val="007179D9"/>
    <w:rsid w:val="00720307"/>
    <w:rsid w:val="00721316"/>
    <w:rsid w:val="0072233C"/>
    <w:rsid w:val="00722389"/>
    <w:rsid w:val="00722C7F"/>
    <w:rsid w:val="00723C2C"/>
    <w:rsid w:val="00724D2A"/>
    <w:rsid w:val="007252C5"/>
    <w:rsid w:val="007253AD"/>
    <w:rsid w:val="00725767"/>
    <w:rsid w:val="00725788"/>
    <w:rsid w:val="00725BA2"/>
    <w:rsid w:val="00725E87"/>
    <w:rsid w:val="00731CA6"/>
    <w:rsid w:val="00732020"/>
    <w:rsid w:val="00732824"/>
    <w:rsid w:val="00732B6E"/>
    <w:rsid w:val="00732E7A"/>
    <w:rsid w:val="007334CB"/>
    <w:rsid w:val="00733815"/>
    <w:rsid w:val="0073490B"/>
    <w:rsid w:val="00735C3D"/>
    <w:rsid w:val="0073653D"/>
    <w:rsid w:val="00737C8A"/>
    <w:rsid w:val="00745FB0"/>
    <w:rsid w:val="0074632B"/>
    <w:rsid w:val="007465A5"/>
    <w:rsid w:val="00747040"/>
    <w:rsid w:val="0075100C"/>
    <w:rsid w:val="00751B29"/>
    <w:rsid w:val="00752DF4"/>
    <w:rsid w:val="007548A7"/>
    <w:rsid w:val="00755CE9"/>
    <w:rsid w:val="00756DEC"/>
    <w:rsid w:val="0076057E"/>
    <w:rsid w:val="00761E85"/>
    <w:rsid w:val="00762B64"/>
    <w:rsid w:val="007633D0"/>
    <w:rsid w:val="007645BE"/>
    <w:rsid w:val="0076491D"/>
    <w:rsid w:val="007654C0"/>
    <w:rsid w:val="007660C4"/>
    <w:rsid w:val="00766B30"/>
    <w:rsid w:val="007702CD"/>
    <w:rsid w:val="00770A99"/>
    <w:rsid w:val="007712A9"/>
    <w:rsid w:val="0077170D"/>
    <w:rsid w:val="0077181D"/>
    <w:rsid w:val="00771E3D"/>
    <w:rsid w:val="0077287A"/>
    <w:rsid w:val="00773E73"/>
    <w:rsid w:val="00773FA4"/>
    <w:rsid w:val="007740EC"/>
    <w:rsid w:val="00774308"/>
    <w:rsid w:val="007744DB"/>
    <w:rsid w:val="007745F1"/>
    <w:rsid w:val="00774642"/>
    <w:rsid w:val="007746ED"/>
    <w:rsid w:val="007751EF"/>
    <w:rsid w:val="0077692A"/>
    <w:rsid w:val="00776D48"/>
    <w:rsid w:val="00777E27"/>
    <w:rsid w:val="007800E0"/>
    <w:rsid w:val="007801D9"/>
    <w:rsid w:val="007806E2"/>
    <w:rsid w:val="007854FD"/>
    <w:rsid w:val="00785FEE"/>
    <w:rsid w:val="00790998"/>
    <w:rsid w:val="00791D05"/>
    <w:rsid w:val="007920CD"/>
    <w:rsid w:val="00792DA8"/>
    <w:rsid w:val="007931C4"/>
    <w:rsid w:val="00796D6E"/>
    <w:rsid w:val="007A046C"/>
    <w:rsid w:val="007A05D0"/>
    <w:rsid w:val="007A0A54"/>
    <w:rsid w:val="007A1D5C"/>
    <w:rsid w:val="007A219D"/>
    <w:rsid w:val="007A2723"/>
    <w:rsid w:val="007A28C4"/>
    <w:rsid w:val="007A3C7F"/>
    <w:rsid w:val="007A4D99"/>
    <w:rsid w:val="007A4DCD"/>
    <w:rsid w:val="007A527D"/>
    <w:rsid w:val="007A647B"/>
    <w:rsid w:val="007A64B7"/>
    <w:rsid w:val="007A6AAB"/>
    <w:rsid w:val="007A7A78"/>
    <w:rsid w:val="007A7CC2"/>
    <w:rsid w:val="007B073D"/>
    <w:rsid w:val="007B09C4"/>
    <w:rsid w:val="007B1F2F"/>
    <w:rsid w:val="007B2251"/>
    <w:rsid w:val="007B2F3E"/>
    <w:rsid w:val="007B3247"/>
    <w:rsid w:val="007B4BE6"/>
    <w:rsid w:val="007B56A4"/>
    <w:rsid w:val="007B7178"/>
    <w:rsid w:val="007C0763"/>
    <w:rsid w:val="007C157D"/>
    <w:rsid w:val="007C1724"/>
    <w:rsid w:val="007C175E"/>
    <w:rsid w:val="007C1AB2"/>
    <w:rsid w:val="007C1F32"/>
    <w:rsid w:val="007C21DF"/>
    <w:rsid w:val="007C2BCB"/>
    <w:rsid w:val="007C2F6A"/>
    <w:rsid w:val="007C2FD5"/>
    <w:rsid w:val="007C331B"/>
    <w:rsid w:val="007C44F1"/>
    <w:rsid w:val="007C5AB1"/>
    <w:rsid w:val="007C5E39"/>
    <w:rsid w:val="007C6520"/>
    <w:rsid w:val="007C65E1"/>
    <w:rsid w:val="007C6D41"/>
    <w:rsid w:val="007C79EB"/>
    <w:rsid w:val="007D0657"/>
    <w:rsid w:val="007D0A27"/>
    <w:rsid w:val="007D326B"/>
    <w:rsid w:val="007D3B50"/>
    <w:rsid w:val="007D3BBF"/>
    <w:rsid w:val="007D4631"/>
    <w:rsid w:val="007D51F8"/>
    <w:rsid w:val="007D5263"/>
    <w:rsid w:val="007D5E4E"/>
    <w:rsid w:val="007D5FD2"/>
    <w:rsid w:val="007D6461"/>
    <w:rsid w:val="007D692C"/>
    <w:rsid w:val="007D71BF"/>
    <w:rsid w:val="007D78D3"/>
    <w:rsid w:val="007E0D1E"/>
    <w:rsid w:val="007E12FF"/>
    <w:rsid w:val="007E21A9"/>
    <w:rsid w:val="007E4294"/>
    <w:rsid w:val="007E4BCD"/>
    <w:rsid w:val="007E74FD"/>
    <w:rsid w:val="007F00DB"/>
    <w:rsid w:val="007F14C7"/>
    <w:rsid w:val="007F2655"/>
    <w:rsid w:val="007F33E3"/>
    <w:rsid w:val="007F36A9"/>
    <w:rsid w:val="007F4117"/>
    <w:rsid w:val="007F4EDA"/>
    <w:rsid w:val="007F599C"/>
    <w:rsid w:val="007F5D76"/>
    <w:rsid w:val="007F6AAD"/>
    <w:rsid w:val="007F7CB1"/>
    <w:rsid w:val="007F7E5C"/>
    <w:rsid w:val="00800A1D"/>
    <w:rsid w:val="00800C35"/>
    <w:rsid w:val="00801244"/>
    <w:rsid w:val="00801C9F"/>
    <w:rsid w:val="00801E7D"/>
    <w:rsid w:val="008024EA"/>
    <w:rsid w:val="008032E4"/>
    <w:rsid w:val="00803B01"/>
    <w:rsid w:val="00803BD3"/>
    <w:rsid w:val="00804120"/>
    <w:rsid w:val="00804125"/>
    <w:rsid w:val="0080509B"/>
    <w:rsid w:val="008057B7"/>
    <w:rsid w:val="00806204"/>
    <w:rsid w:val="00807809"/>
    <w:rsid w:val="008118B7"/>
    <w:rsid w:val="00814056"/>
    <w:rsid w:val="00815151"/>
    <w:rsid w:val="0081577D"/>
    <w:rsid w:val="00816D93"/>
    <w:rsid w:val="0081796E"/>
    <w:rsid w:val="008179D1"/>
    <w:rsid w:val="00820646"/>
    <w:rsid w:val="00820ECB"/>
    <w:rsid w:val="00821450"/>
    <w:rsid w:val="00827F8A"/>
    <w:rsid w:val="00830039"/>
    <w:rsid w:val="0083044F"/>
    <w:rsid w:val="00831548"/>
    <w:rsid w:val="00832168"/>
    <w:rsid w:val="00832175"/>
    <w:rsid w:val="00832388"/>
    <w:rsid w:val="008332C7"/>
    <w:rsid w:val="00836808"/>
    <w:rsid w:val="00840A34"/>
    <w:rsid w:val="00840DF6"/>
    <w:rsid w:val="00843015"/>
    <w:rsid w:val="00845326"/>
    <w:rsid w:val="00845B3B"/>
    <w:rsid w:val="008462E9"/>
    <w:rsid w:val="00846423"/>
    <w:rsid w:val="00846734"/>
    <w:rsid w:val="008469E6"/>
    <w:rsid w:val="008479EF"/>
    <w:rsid w:val="00850EDD"/>
    <w:rsid w:val="00850F9F"/>
    <w:rsid w:val="00852334"/>
    <w:rsid w:val="00852637"/>
    <w:rsid w:val="0085371D"/>
    <w:rsid w:val="00854076"/>
    <w:rsid w:val="008544D9"/>
    <w:rsid w:val="00854596"/>
    <w:rsid w:val="008550A7"/>
    <w:rsid w:val="00855A0A"/>
    <w:rsid w:val="0085609B"/>
    <w:rsid w:val="00856B26"/>
    <w:rsid w:val="0085740A"/>
    <w:rsid w:val="008605D6"/>
    <w:rsid w:val="008608A7"/>
    <w:rsid w:val="008610FE"/>
    <w:rsid w:val="00862B8C"/>
    <w:rsid w:val="0086315B"/>
    <w:rsid w:val="00863634"/>
    <w:rsid w:val="008642E9"/>
    <w:rsid w:val="00864830"/>
    <w:rsid w:val="00864AE6"/>
    <w:rsid w:val="00867517"/>
    <w:rsid w:val="0087092F"/>
    <w:rsid w:val="00870E6D"/>
    <w:rsid w:val="00871681"/>
    <w:rsid w:val="0087176C"/>
    <w:rsid w:val="00872737"/>
    <w:rsid w:val="00872752"/>
    <w:rsid w:val="00873602"/>
    <w:rsid w:val="00873F78"/>
    <w:rsid w:val="0087433A"/>
    <w:rsid w:val="008744C7"/>
    <w:rsid w:val="008750A4"/>
    <w:rsid w:val="00880AF9"/>
    <w:rsid w:val="00880B58"/>
    <w:rsid w:val="008815F4"/>
    <w:rsid w:val="00882493"/>
    <w:rsid w:val="00882951"/>
    <w:rsid w:val="008845AF"/>
    <w:rsid w:val="00885093"/>
    <w:rsid w:val="00885BEB"/>
    <w:rsid w:val="00885EE7"/>
    <w:rsid w:val="008862BE"/>
    <w:rsid w:val="00886BF7"/>
    <w:rsid w:val="008871B0"/>
    <w:rsid w:val="00887D1D"/>
    <w:rsid w:val="00891B7C"/>
    <w:rsid w:val="00891E97"/>
    <w:rsid w:val="008927E9"/>
    <w:rsid w:val="0089493A"/>
    <w:rsid w:val="00894EF2"/>
    <w:rsid w:val="0089503A"/>
    <w:rsid w:val="0089551B"/>
    <w:rsid w:val="008955DB"/>
    <w:rsid w:val="008958CD"/>
    <w:rsid w:val="0089619F"/>
    <w:rsid w:val="00896642"/>
    <w:rsid w:val="008A02C5"/>
    <w:rsid w:val="008A09F3"/>
    <w:rsid w:val="008A0BC3"/>
    <w:rsid w:val="008A18F4"/>
    <w:rsid w:val="008A1970"/>
    <w:rsid w:val="008A1C1F"/>
    <w:rsid w:val="008A2AF6"/>
    <w:rsid w:val="008A2D20"/>
    <w:rsid w:val="008A3843"/>
    <w:rsid w:val="008A4124"/>
    <w:rsid w:val="008A4457"/>
    <w:rsid w:val="008A499B"/>
    <w:rsid w:val="008B12EE"/>
    <w:rsid w:val="008B178A"/>
    <w:rsid w:val="008B17FF"/>
    <w:rsid w:val="008B1C1B"/>
    <w:rsid w:val="008B269E"/>
    <w:rsid w:val="008B3B4F"/>
    <w:rsid w:val="008B3DE4"/>
    <w:rsid w:val="008B48AE"/>
    <w:rsid w:val="008B5473"/>
    <w:rsid w:val="008B5FA5"/>
    <w:rsid w:val="008B6820"/>
    <w:rsid w:val="008B7523"/>
    <w:rsid w:val="008C11A5"/>
    <w:rsid w:val="008C132B"/>
    <w:rsid w:val="008C1960"/>
    <w:rsid w:val="008C2209"/>
    <w:rsid w:val="008C2827"/>
    <w:rsid w:val="008C2E1E"/>
    <w:rsid w:val="008C32C4"/>
    <w:rsid w:val="008C49A3"/>
    <w:rsid w:val="008C4AFA"/>
    <w:rsid w:val="008C533E"/>
    <w:rsid w:val="008C744F"/>
    <w:rsid w:val="008C786D"/>
    <w:rsid w:val="008C7F77"/>
    <w:rsid w:val="008D0C20"/>
    <w:rsid w:val="008D11DF"/>
    <w:rsid w:val="008D27AC"/>
    <w:rsid w:val="008D4D66"/>
    <w:rsid w:val="008D4E5E"/>
    <w:rsid w:val="008D5366"/>
    <w:rsid w:val="008D5619"/>
    <w:rsid w:val="008D59FA"/>
    <w:rsid w:val="008D603F"/>
    <w:rsid w:val="008D62D8"/>
    <w:rsid w:val="008D6BFD"/>
    <w:rsid w:val="008D736D"/>
    <w:rsid w:val="008D792E"/>
    <w:rsid w:val="008D7BF0"/>
    <w:rsid w:val="008D7FF3"/>
    <w:rsid w:val="008E2714"/>
    <w:rsid w:val="008E4374"/>
    <w:rsid w:val="008E4CC7"/>
    <w:rsid w:val="008E50DF"/>
    <w:rsid w:val="008E5C02"/>
    <w:rsid w:val="008E5F46"/>
    <w:rsid w:val="008E62F1"/>
    <w:rsid w:val="008E6345"/>
    <w:rsid w:val="008E6C96"/>
    <w:rsid w:val="008E6E7D"/>
    <w:rsid w:val="008E71C5"/>
    <w:rsid w:val="008F0582"/>
    <w:rsid w:val="008F0B87"/>
    <w:rsid w:val="008F2B89"/>
    <w:rsid w:val="008F2F9D"/>
    <w:rsid w:val="008F4ED3"/>
    <w:rsid w:val="008F669F"/>
    <w:rsid w:val="008F6E58"/>
    <w:rsid w:val="00900F13"/>
    <w:rsid w:val="00901C6B"/>
    <w:rsid w:val="00901E8C"/>
    <w:rsid w:val="00902273"/>
    <w:rsid w:val="00903274"/>
    <w:rsid w:val="009062EE"/>
    <w:rsid w:val="0090663A"/>
    <w:rsid w:val="00906E71"/>
    <w:rsid w:val="0090731E"/>
    <w:rsid w:val="0090732D"/>
    <w:rsid w:val="009101F9"/>
    <w:rsid w:val="0091072A"/>
    <w:rsid w:val="00911412"/>
    <w:rsid w:val="00911B46"/>
    <w:rsid w:val="009133CA"/>
    <w:rsid w:val="0091351C"/>
    <w:rsid w:val="00914D4E"/>
    <w:rsid w:val="009161FF"/>
    <w:rsid w:val="009166FF"/>
    <w:rsid w:val="00916C0C"/>
    <w:rsid w:val="009172C6"/>
    <w:rsid w:val="009246D6"/>
    <w:rsid w:val="00924D52"/>
    <w:rsid w:val="00925090"/>
    <w:rsid w:val="00925D64"/>
    <w:rsid w:val="00925FB7"/>
    <w:rsid w:val="0092656F"/>
    <w:rsid w:val="009271A8"/>
    <w:rsid w:val="0092742C"/>
    <w:rsid w:val="009276AC"/>
    <w:rsid w:val="00927DB0"/>
    <w:rsid w:val="009310C2"/>
    <w:rsid w:val="00931837"/>
    <w:rsid w:val="00931B91"/>
    <w:rsid w:val="009324C5"/>
    <w:rsid w:val="00932981"/>
    <w:rsid w:val="009329C9"/>
    <w:rsid w:val="00933ACB"/>
    <w:rsid w:val="00933CE6"/>
    <w:rsid w:val="00934030"/>
    <w:rsid w:val="009358F3"/>
    <w:rsid w:val="00935E6F"/>
    <w:rsid w:val="00936BC2"/>
    <w:rsid w:val="00937158"/>
    <w:rsid w:val="0093725F"/>
    <w:rsid w:val="00937547"/>
    <w:rsid w:val="009379E5"/>
    <w:rsid w:val="00937EF7"/>
    <w:rsid w:val="00940732"/>
    <w:rsid w:val="00940769"/>
    <w:rsid w:val="00940F11"/>
    <w:rsid w:val="00941510"/>
    <w:rsid w:val="00941863"/>
    <w:rsid w:val="00941E63"/>
    <w:rsid w:val="00942BF2"/>
    <w:rsid w:val="0094360D"/>
    <w:rsid w:val="009438D9"/>
    <w:rsid w:val="00944539"/>
    <w:rsid w:val="009446C7"/>
    <w:rsid w:val="00944E46"/>
    <w:rsid w:val="00944F09"/>
    <w:rsid w:val="00945C85"/>
    <w:rsid w:val="00947BED"/>
    <w:rsid w:val="00952773"/>
    <w:rsid w:val="00952877"/>
    <w:rsid w:val="00952906"/>
    <w:rsid w:val="00952DDE"/>
    <w:rsid w:val="00953EA8"/>
    <w:rsid w:val="00954497"/>
    <w:rsid w:val="00955081"/>
    <w:rsid w:val="00955D0E"/>
    <w:rsid w:val="009569E0"/>
    <w:rsid w:val="00956C46"/>
    <w:rsid w:val="0095765D"/>
    <w:rsid w:val="0096046E"/>
    <w:rsid w:val="00960814"/>
    <w:rsid w:val="00961122"/>
    <w:rsid w:val="0096318A"/>
    <w:rsid w:val="0096326A"/>
    <w:rsid w:val="00963B51"/>
    <w:rsid w:val="00964167"/>
    <w:rsid w:val="00964A53"/>
    <w:rsid w:val="00965D60"/>
    <w:rsid w:val="00966ED2"/>
    <w:rsid w:val="00967700"/>
    <w:rsid w:val="009678FF"/>
    <w:rsid w:val="0097191D"/>
    <w:rsid w:val="00972720"/>
    <w:rsid w:val="00972887"/>
    <w:rsid w:val="0097332E"/>
    <w:rsid w:val="0097376E"/>
    <w:rsid w:val="00973B08"/>
    <w:rsid w:val="00973BB6"/>
    <w:rsid w:val="00974057"/>
    <w:rsid w:val="009740C3"/>
    <w:rsid w:val="00977061"/>
    <w:rsid w:val="009771F8"/>
    <w:rsid w:val="009779BC"/>
    <w:rsid w:val="00981461"/>
    <w:rsid w:val="00981EAD"/>
    <w:rsid w:val="0098208F"/>
    <w:rsid w:val="00982B35"/>
    <w:rsid w:val="00982B70"/>
    <w:rsid w:val="00982E0F"/>
    <w:rsid w:val="009842A9"/>
    <w:rsid w:val="00984842"/>
    <w:rsid w:val="0098488C"/>
    <w:rsid w:val="009850D6"/>
    <w:rsid w:val="0098679D"/>
    <w:rsid w:val="00986A3F"/>
    <w:rsid w:val="00990BFE"/>
    <w:rsid w:val="00991E1C"/>
    <w:rsid w:val="0099261B"/>
    <w:rsid w:val="0099267B"/>
    <w:rsid w:val="009928BD"/>
    <w:rsid w:val="00992A02"/>
    <w:rsid w:val="00992D33"/>
    <w:rsid w:val="00992E40"/>
    <w:rsid w:val="00993D28"/>
    <w:rsid w:val="009943A3"/>
    <w:rsid w:val="009947CF"/>
    <w:rsid w:val="009965D5"/>
    <w:rsid w:val="009A0DA6"/>
    <w:rsid w:val="009A1A25"/>
    <w:rsid w:val="009A1C42"/>
    <w:rsid w:val="009A2B2E"/>
    <w:rsid w:val="009A5FB9"/>
    <w:rsid w:val="009A630E"/>
    <w:rsid w:val="009A64CB"/>
    <w:rsid w:val="009A6A61"/>
    <w:rsid w:val="009B0AA1"/>
    <w:rsid w:val="009B4BC4"/>
    <w:rsid w:val="009B4D61"/>
    <w:rsid w:val="009B6DF6"/>
    <w:rsid w:val="009C1229"/>
    <w:rsid w:val="009C1DCC"/>
    <w:rsid w:val="009C2F64"/>
    <w:rsid w:val="009C3F6F"/>
    <w:rsid w:val="009C589E"/>
    <w:rsid w:val="009C7C90"/>
    <w:rsid w:val="009D08E5"/>
    <w:rsid w:val="009D230E"/>
    <w:rsid w:val="009D2ABE"/>
    <w:rsid w:val="009D320B"/>
    <w:rsid w:val="009D3F47"/>
    <w:rsid w:val="009D446C"/>
    <w:rsid w:val="009D536A"/>
    <w:rsid w:val="009D6F48"/>
    <w:rsid w:val="009D7BAF"/>
    <w:rsid w:val="009D7BE3"/>
    <w:rsid w:val="009E0809"/>
    <w:rsid w:val="009E1046"/>
    <w:rsid w:val="009E13E3"/>
    <w:rsid w:val="009E2935"/>
    <w:rsid w:val="009E303A"/>
    <w:rsid w:val="009E4215"/>
    <w:rsid w:val="009E43B0"/>
    <w:rsid w:val="009E462F"/>
    <w:rsid w:val="009E49C4"/>
    <w:rsid w:val="009E5806"/>
    <w:rsid w:val="009E582E"/>
    <w:rsid w:val="009E5A53"/>
    <w:rsid w:val="009E7083"/>
    <w:rsid w:val="009F1027"/>
    <w:rsid w:val="009F1BFD"/>
    <w:rsid w:val="009F201D"/>
    <w:rsid w:val="009F382C"/>
    <w:rsid w:val="009F40E3"/>
    <w:rsid w:val="009F4476"/>
    <w:rsid w:val="009F4DF3"/>
    <w:rsid w:val="009F603B"/>
    <w:rsid w:val="00A0058D"/>
    <w:rsid w:val="00A0109C"/>
    <w:rsid w:val="00A02A46"/>
    <w:rsid w:val="00A02E34"/>
    <w:rsid w:val="00A034E3"/>
    <w:rsid w:val="00A03C27"/>
    <w:rsid w:val="00A03F24"/>
    <w:rsid w:val="00A0609F"/>
    <w:rsid w:val="00A0685C"/>
    <w:rsid w:val="00A06974"/>
    <w:rsid w:val="00A07B57"/>
    <w:rsid w:val="00A11759"/>
    <w:rsid w:val="00A1229B"/>
    <w:rsid w:val="00A13C97"/>
    <w:rsid w:val="00A142CE"/>
    <w:rsid w:val="00A156D5"/>
    <w:rsid w:val="00A158F9"/>
    <w:rsid w:val="00A15B9B"/>
    <w:rsid w:val="00A2274A"/>
    <w:rsid w:val="00A227D6"/>
    <w:rsid w:val="00A22B2B"/>
    <w:rsid w:val="00A22F15"/>
    <w:rsid w:val="00A2348E"/>
    <w:rsid w:val="00A234B7"/>
    <w:rsid w:val="00A234B9"/>
    <w:rsid w:val="00A23772"/>
    <w:rsid w:val="00A25BB7"/>
    <w:rsid w:val="00A26AA1"/>
    <w:rsid w:val="00A26B29"/>
    <w:rsid w:val="00A26F22"/>
    <w:rsid w:val="00A27DEE"/>
    <w:rsid w:val="00A30231"/>
    <w:rsid w:val="00A30AAB"/>
    <w:rsid w:val="00A31195"/>
    <w:rsid w:val="00A329CF"/>
    <w:rsid w:val="00A32D31"/>
    <w:rsid w:val="00A33B54"/>
    <w:rsid w:val="00A33D05"/>
    <w:rsid w:val="00A340D1"/>
    <w:rsid w:val="00A35112"/>
    <w:rsid w:val="00A36FBC"/>
    <w:rsid w:val="00A41D8C"/>
    <w:rsid w:val="00A41D99"/>
    <w:rsid w:val="00A42FD4"/>
    <w:rsid w:val="00A44C8B"/>
    <w:rsid w:val="00A44D82"/>
    <w:rsid w:val="00A46177"/>
    <w:rsid w:val="00A502D6"/>
    <w:rsid w:val="00A51384"/>
    <w:rsid w:val="00A51C1D"/>
    <w:rsid w:val="00A524CA"/>
    <w:rsid w:val="00A52709"/>
    <w:rsid w:val="00A52D20"/>
    <w:rsid w:val="00A52FFB"/>
    <w:rsid w:val="00A5337F"/>
    <w:rsid w:val="00A56C75"/>
    <w:rsid w:val="00A56F4C"/>
    <w:rsid w:val="00A57BF6"/>
    <w:rsid w:val="00A61532"/>
    <w:rsid w:val="00A62132"/>
    <w:rsid w:val="00A62795"/>
    <w:rsid w:val="00A631EE"/>
    <w:rsid w:val="00A63ABD"/>
    <w:rsid w:val="00A6425F"/>
    <w:rsid w:val="00A646C5"/>
    <w:rsid w:val="00A64F49"/>
    <w:rsid w:val="00A6563E"/>
    <w:rsid w:val="00A65CFE"/>
    <w:rsid w:val="00A7139F"/>
    <w:rsid w:val="00A72695"/>
    <w:rsid w:val="00A73BCE"/>
    <w:rsid w:val="00A741D1"/>
    <w:rsid w:val="00A75508"/>
    <w:rsid w:val="00A77A68"/>
    <w:rsid w:val="00A8085E"/>
    <w:rsid w:val="00A81041"/>
    <w:rsid w:val="00A81C5B"/>
    <w:rsid w:val="00A82801"/>
    <w:rsid w:val="00A82D00"/>
    <w:rsid w:val="00A8371F"/>
    <w:rsid w:val="00A83776"/>
    <w:rsid w:val="00A8395F"/>
    <w:rsid w:val="00A83AB9"/>
    <w:rsid w:val="00A83DB4"/>
    <w:rsid w:val="00A8696C"/>
    <w:rsid w:val="00A86A5C"/>
    <w:rsid w:val="00A86CA1"/>
    <w:rsid w:val="00A87308"/>
    <w:rsid w:val="00A919A4"/>
    <w:rsid w:val="00A91B30"/>
    <w:rsid w:val="00A92A46"/>
    <w:rsid w:val="00A950F6"/>
    <w:rsid w:val="00A96345"/>
    <w:rsid w:val="00A96407"/>
    <w:rsid w:val="00A96C30"/>
    <w:rsid w:val="00A971D8"/>
    <w:rsid w:val="00AA06C6"/>
    <w:rsid w:val="00AA126E"/>
    <w:rsid w:val="00AA176B"/>
    <w:rsid w:val="00AA2334"/>
    <w:rsid w:val="00AA2BE6"/>
    <w:rsid w:val="00AA414B"/>
    <w:rsid w:val="00AA7A6B"/>
    <w:rsid w:val="00AB0D36"/>
    <w:rsid w:val="00AB11DC"/>
    <w:rsid w:val="00AB1350"/>
    <w:rsid w:val="00AB20DE"/>
    <w:rsid w:val="00AB2427"/>
    <w:rsid w:val="00AB3029"/>
    <w:rsid w:val="00AB306E"/>
    <w:rsid w:val="00AB3092"/>
    <w:rsid w:val="00AB3D00"/>
    <w:rsid w:val="00AB60CB"/>
    <w:rsid w:val="00AB7939"/>
    <w:rsid w:val="00AB7C21"/>
    <w:rsid w:val="00AB7C58"/>
    <w:rsid w:val="00AC173D"/>
    <w:rsid w:val="00AC1E78"/>
    <w:rsid w:val="00AC23A3"/>
    <w:rsid w:val="00AC2844"/>
    <w:rsid w:val="00AC3523"/>
    <w:rsid w:val="00AC47AA"/>
    <w:rsid w:val="00AC4F4D"/>
    <w:rsid w:val="00AC5A95"/>
    <w:rsid w:val="00AC5BAB"/>
    <w:rsid w:val="00AC771B"/>
    <w:rsid w:val="00AC7B7E"/>
    <w:rsid w:val="00AD1153"/>
    <w:rsid w:val="00AD1A5C"/>
    <w:rsid w:val="00AD2450"/>
    <w:rsid w:val="00AD2E4E"/>
    <w:rsid w:val="00AD4B55"/>
    <w:rsid w:val="00AD534F"/>
    <w:rsid w:val="00AD5B9B"/>
    <w:rsid w:val="00AD610A"/>
    <w:rsid w:val="00AD7F11"/>
    <w:rsid w:val="00AE2006"/>
    <w:rsid w:val="00AE2543"/>
    <w:rsid w:val="00AE3CDB"/>
    <w:rsid w:val="00AE3EF0"/>
    <w:rsid w:val="00AE532D"/>
    <w:rsid w:val="00AE6C66"/>
    <w:rsid w:val="00AE7DB8"/>
    <w:rsid w:val="00AF090F"/>
    <w:rsid w:val="00AF14A6"/>
    <w:rsid w:val="00AF14BD"/>
    <w:rsid w:val="00AF2AED"/>
    <w:rsid w:val="00AF2CCE"/>
    <w:rsid w:val="00AF52AA"/>
    <w:rsid w:val="00AF6232"/>
    <w:rsid w:val="00AF7A46"/>
    <w:rsid w:val="00B025BF"/>
    <w:rsid w:val="00B0463B"/>
    <w:rsid w:val="00B0498C"/>
    <w:rsid w:val="00B04ADC"/>
    <w:rsid w:val="00B04E7F"/>
    <w:rsid w:val="00B05184"/>
    <w:rsid w:val="00B05B0D"/>
    <w:rsid w:val="00B0702A"/>
    <w:rsid w:val="00B078B4"/>
    <w:rsid w:val="00B07F2D"/>
    <w:rsid w:val="00B10341"/>
    <w:rsid w:val="00B11474"/>
    <w:rsid w:val="00B13EEE"/>
    <w:rsid w:val="00B21F2D"/>
    <w:rsid w:val="00B23DFE"/>
    <w:rsid w:val="00B2489F"/>
    <w:rsid w:val="00B252CD"/>
    <w:rsid w:val="00B26626"/>
    <w:rsid w:val="00B274A9"/>
    <w:rsid w:val="00B2796E"/>
    <w:rsid w:val="00B279CE"/>
    <w:rsid w:val="00B27AE2"/>
    <w:rsid w:val="00B301C8"/>
    <w:rsid w:val="00B3032B"/>
    <w:rsid w:val="00B30747"/>
    <w:rsid w:val="00B309AE"/>
    <w:rsid w:val="00B30D3C"/>
    <w:rsid w:val="00B30ED1"/>
    <w:rsid w:val="00B31A47"/>
    <w:rsid w:val="00B31AA0"/>
    <w:rsid w:val="00B3267E"/>
    <w:rsid w:val="00B32939"/>
    <w:rsid w:val="00B32CB0"/>
    <w:rsid w:val="00B34BF3"/>
    <w:rsid w:val="00B35309"/>
    <w:rsid w:val="00B4058B"/>
    <w:rsid w:val="00B41647"/>
    <w:rsid w:val="00B42954"/>
    <w:rsid w:val="00B42EB8"/>
    <w:rsid w:val="00B435E6"/>
    <w:rsid w:val="00B4554F"/>
    <w:rsid w:val="00B45569"/>
    <w:rsid w:val="00B4587C"/>
    <w:rsid w:val="00B45AD7"/>
    <w:rsid w:val="00B46314"/>
    <w:rsid w:val="00B47948"/>
    <w:rsid w:val="00B479E6"/>
    <w:rsid w:val="00B5000B"/>
    <w:rsid w:val="00B507F1"/>
    <w:rsid w:val="00B51093"/>
    <w:rsid w:val="00B511EE"/>
    <w:rsid w:val="00B51D38"/>
    <w:rsid w:val="00B52203"/>
    <w:rsid w:val="00B5606E"/>
    <w:rsid w:val="00B56841"/>
    <w:rsid w:val="00B56E7A"/>
    <w:rsid w:val="00B56EE9"/>
    <w:rsid w:val="00B57C65"/>
    <w:rsid w:val="00B60270"/>
    <w:rsid w:val="00B60ED7"/>
    <w:rsid w:val="00B61038"/>
    <w:rsid w:val="00B6154B"/>
    <w:rsid w:val="00B6166D"/>
    <w:rsid w:val="00B62133"/>
    <w:rsid w:val="00B63235"/>
    <w:rsid w:val="00B640F9"/>
    <w:rsid w:val="00B648AD"/>
    <w:rsid w:val="00B67122"/>
    <w:rsid w:val="00B678C7"/>
    <w:rsid w:val="00B7046F"/>
    <w:rsid w:val="00B70952"/>
    <w:rsid w:val="00B71174"/>
    <w:rsid w:val="00B72581"/>
    <w:rsid w:val="00B72876"/>
    <w:rsid w:val="00B72AB1"/>
    <w:rsid w:val="00B733A9"/>
    <w:rsid w:val="00B73F1E"/>
    <w:rsid w:val="00B73FEB"/>
    <w:rsid w:val="00B7456E"/>
    <w:rsid w:val="00B7519E"/>
    <w:rsid w:val="00B75EAB"/>
    <w:rsid w:val="00B77268"/>
    <w:rsid w:val="00B77860"/>
    <w:rsid w:val="00B81428"/>
    <w:rsid w:val="00B82009"/>
    <w:rsid w:val="00B82A40"/>
    <w:rsid w:val="00B83D37"/>
    <w:rsid w:val="00B83DA9"/>
    <w:rsid w:val="00B8466C"/>
    <w:rsid w:val="00B84F77"/>
    <w:rsid w:val="00B8560D"/>
    <w:rsid w:val="00B85C79"/>
    <w:rsid w:val="00B8627D"/>
    <w:rsid w:val="00B86538"/>
    <w:rsid w:val="00B8684D"/>
    <w:rsid w:val="00B87BF6"/>
    <w:rsid w:val="00B908CC"/>
    <w:rsid w:val="00B9152B"/>
    <w:rsid w:val="00B9167E"/>
    <w:rsid w:val="00B922EA"/>
    <w:rsid w:val="00B951BD"/>
    <w:rsid w:val="00B95C47"/>
    <w:rsid w:val="00B96209"/>
    <w:rsid w:val="00B96DDE"/>
    <w:rsid w:val="00B97BE2"/>
    <w:rsid w:val="00BA0837"/>
    <w:rsid w:val="00BA088D"/>
    <w:rsid w:val="00BA1E6A"/>
    <w:rsid w:val="00BA2131"/>
    <w:rsid w:val="00BA2151"/>
    <w:rsid w:val="00BA49BD"/>
    <w:rsid w:val="00BA4D30"/>
    <w:rsid w:val="00BA628F"/>
    <w:rsid w:val="00BA62AF"/>
    <w:rsid w:val="00BA735D"/>
    <w:rsid w:val="00BB1439"/>
    <w:rsid w:val="00BB2041"/>
    <w:rsid w:val="00BB279B"/>
    <w:rsid w:val="00BB286F"/>
    <w:rsid w:val="00BB2985"/>
    <w:rsid w:val="00BB2C2E"/>
    <w:rsid w:val="00BB5A8B"/>
    <w:rsid w:val="00BB611E"/>
    <w:rsid w:val="00BB6252"/>
    <w:rsid w:val="00BB6C70"/>
    <w:rsid w:val="00BB78F0"/>
    <w:rsid w:val="00BC06AC"/>
    <w:rsid w:val="00BC1512"/>
    <w:rsid w:val="00BC1676"/>
    <w:rsid w:val="00BC1893"/>
    <w:rsid w:val="00BC2CF0"/>
    <w:rsid w:val="00BC3E02"/>
    <w:rsid w:val="00BC536D"/>
    <w:rsid w:val="00BC730A"/>
    <w:rsid w:val="00BC7524"/>
    <w:rsid w:val="00BC75FC"/>
    <w:rsid w:val="00BD02CB"/>
    <w:rsid w:val="00BD1C35"/>
    <w:rsid w:val="00BD1DA7"/>
    <w:rsid w:val="00BD2220"/>
    <w:rsid w:val="00BD332E"/>
    <w:rsid w:val="00BD3A1B"/>
    <w:rsid w:val="00BD58A0"/>
    <w:rsid w:val="00BD58B5"/>
    <w:rsid w:val="00BE1C2C"/>
    <w:rsid w:val="00BE1E57"/>
    <w:rsid w:val="00BE2690"/>
    <w:rsid w:val="00BE420C"/>
    <w:rsid w:val="00BE4705"/>
    <w:rsid w:val="00BE4CBF"/>
    <w:rsid w:val="00BE79AF"/>
    <w:rsid w:val="00BF0712"/>
    <w:rsid w:val="00BF0EF4"/>
    <w:rsid w:val="00BF1522"/>
    <w:rsid w:val="00BF248B"/>
    <w:rsid w:val="00BF27CF"/>
    <w:rsid w:val="00BF2AB6"/>
    <w:rsid w:val="00BF3689"/>
    <w:rsid w:val="00BF46E5"/>
    <w:rsid w:val="00BF492D"/>
    <w:rsid w:val="00BF4DC5"/>
    <w:rsid w:val="00BF4F35"/>
    <w:rsid w:val="00BF7237"/>
    <w:rsid w:val="00C025C6"/>
    <w:rsid w:val="00C03361"/>
    <w:rsid w:val="00C039C1"/>
    <w:rsid w:val="00C03EE3"/>
    <w:rsid w:val="00C059FF"/>
    <w:rsid w:val="00C05CA5"/>
    <w:rsid w:val="00C06099"/>
    <w:rsid w:val="00C065E9"/>
    <w:rsid w:val="00C14975"/>
    <w:rsid w:val="00C14D48"/>
    <w:rsid w:val="00C14D88"/>
    <w:rsid w:val="00C16332"/>
    <w:rsid w:val="00C16998"/>
    <w:rsid w:val="00C17E6B"/>
    <w:rsid w:val="00C23689"/>
    <w:rsid w:val="00C243A5"/>
    <w:rsid w:val="00C24806"/>
    <w:rsid w:val="00C2493B"/>
    <w:rsid w:val="00C24CF0"/>
    <w:rsid w:val="00C25D51"/>
    <w:rsid w:val="00C25FCD"/>
    <w:rsid w:val="00C26CD3"/>
    <w:rsid w:val="00C26D7E"/>
    <w:rsid w:val="00C30326"/>
    <w:rsid w:val="00C30579"/>
    <w:rsid w:val="00C3196A"/>
    <w:rsid w:val="00C31F70"/>
    <w:rsid w:val="00C323E7"/>
    <w:rsid w:val="00C33275"/>
    <w:rsid w:val="00C36895"/>
    <w:rsid w:val="00C36F2F"/>
    <w:rsid w:val="00C3756C"/>
    <w:rsid w:val="00C405D0"/>
    <w:rsid w:val="00C41115"/>
    <w:rsid w:val="00C416BF"/>
    <w:rsid w:val="00C41794"/>
    <w:rsid w:val="00C42D4A"/>
    <w:rsid w:val="00C43719"/>
    <w:rsid w:val="00C445AD"/>
    <w:rsid w:val="00C451B4"/>
    <w:rsid w:val="00C45316"/>
    <w:rsid w:val="00C459F8"/>
    <w:rsid w:val="00C4606E"/>
    <w:rsid w:val="00C46279"/>
    <w:rsid w:val="00C4691F"/>
    <w:rsid w:val="00C479CD"/>
    <w:rsid w:val="00C500FD"/>
    <w:rsid w:val="00C5107D"/>
    <w:rsid w:val="00C527D0"/>
    <w:rsid w:val="00C53E6D"/>
    <w:rsid w:val="00C54284"/>
    <w:rsid w:val="00C54FE7"/>
    <w:rsid w:val="00C554E7"/>
    <w:rsid w:val="00C56F1F"/>
    <w:rsid w:val="00C578EA"/>
    <w:rsid w:val="00C6009A"/>
    <w:rsid w:val="00C60EA2"/>
    <w:rsid w:val="00C62722"/>
    <w:rsid w:val="00C62B1B"/>
    <w:rsid w:val="00C66ADF"/>
    <w:rsid w:val="00C66C03"/>
    <w:rsid w:val="00C66C0C"/>
    <w:rsid w:val="00C67194"/>
    <w:rsid w:val="00C67C2B"/>
    <w:rsid w:val="00C70A88"/>
    <w:rsid w:val="00C70F91"/>
    <w:rsid w:val="00C724C6"/>
    <w:rsid w:val="00C7354F"/>
    <w:rsid w:val="00C73E05"/>
    <w:rsid w:val="00C74020"/>
    <w:rsid w:val="00C75715"/>
    <w:rsid w:val="00C75D67"/>
    <w:rsid w:val="00C7600B"/>
    <w:rsid w:val="00C776AE"/>
    <w:rsid w:val="00C8077F"/>
    <w:rsid w:val="00C82455"/>
    <w:rsid w:val="00C83884"/>
    <w:rsid w:val="00C84699"/>
    <w:rsid w:val="00C90E48"/>
    <w:rsid w:val="00C9111A"/>
    <w:rsid w:val="00C92E75"/>
    <w:rsid w:val="00C939E0"/>
    <w:rsid w:val="00C940A6"/>
    <w:rsid w:val="00C95275"/>
    <w:rsid w:val="00C97F49"/>
    <w:rsid w:val="00CA00E6"/>
    <w:rsid w:val="00CA336F"/>
    <w:rsid w:val="00CA3558"/>
    <w:rsid w:val="00CA3C5F"/>
    <w:rsid w:val="00CA4965"/>
    <w:rsid w:val="00CA4D2D"/>
    <w:rsid w:val="00CA56C7"/>
    <w:rsid w:val="00CA709A"/>
    <w:rsid w:val="00CB0D9D"/>
    <w:rsid w:val="00CB2509"/>
    <w:rsid w:val="00CB4357"/>
    <w:rsid w:val="00CB44C3"/>
    <w:rsid w:val="00CB4F5C"/>
    <w:rsid w:val="00CB52ED"/>
    <w:rsid w:val="00CB5989"/>
    <w:rsid w:val="00CB5D85"/>
    <w:rsid w:val="00CB6AC6"/>
    <w:rsid w:val="00CC04B2"/>
    <w:rsid w:val="00CC0BB9"/>
    <w:rsid w:val="00CC1C56"/>
    <w:rsid w:val="00CC1E4B"/>
    <w:rsid w:val="00CC1E70"/>
    <w:rsid w:val="00CC20EA"/>
    <w:rsid w:val="00CC2225"/>
    <w:rsid w:val="00CC282C"/>
    <w:rsid w:val="00CC29E7"/>
    <w:rsid w:val="00CC2D5D"/>
    <w:rsid w:val="00CC3E0E"/>
    <w:rsid w:val="00CC414E"/>
    <w:rsid w:val="00CC4349"/>
    <w:rsid w:val="00CC5C16"/>
    <w:rsid w:val="00CC5EE3"/>
    <w:rsid w:val="00CC6472"/>
    <w:rsid w:val="00CC6E19"/>
    <w:rsid w:val="00CC6F81"/>
    <w:rsid w:val="00CD0693"/>
    <w:rsid w:val="00CD0800"/>
    <w:rsid w:val="00CD093F"/>
    <w:rsid w:val="00CD3B5A"/>
    <w:rsid w:val="00CD44AB"/>
    <w:rsid w:val="00CD48C4"/>
    <w:rsid w:val="00CD48E3"/>
    <w:rsid w:val="00CD4F70"/>
    <w:rsid w:val="00CD54E4"/>
    <w:rsid w:val="00CD5757"/>
    <w:rsid w:val="00CD5A85"/>
    <w:rsid w:val="00CD691E"/>
    <w:rsid w:val="00CD77C2"/>
    <w:rsid w:val="00CE04D7"/>
    <w:rsid w:val="00CE218B"/>
    <w:rsid w:val="00CE2FD0"/>
    <w:rsid w:val="00CE43F2"/>
    <w:rsid w:val="00CE6BC6"/>
    <w:rsid w:val="00CE7F4E"/>
    <w:rsid w:val="00CF00F4"/>
    <w:rsid w:val="00CF053A"/>
    <w:rsid w:val="00CF0C23"/>
    <w:rsid w:val="00CF10CF"/>
    <w:rsid w:val="00CF233B"/>
    <w:rsid w:val="00CF2BB3"/>
    <w:rsid w:val="00CF3034"/>
    <w:rsid w:val="00CF3E8D"/>
    <w:rsid w:val="00CF4349"/>
    <w:rsid w:val="00CF447F"/>
    <w:rsid w:val="00CF54A7"/>
    <w:rsid w:val="00CF5633"/>
    <w:rsid w:val="00CF7EFC"/>
    <w:rsid w:val="00D011E7"/>
    <w:rsid w:val="00D0270E"/>
    <w:rsid w:val="00D02930"/>
    <w:rsid w:val="00D02CE0"/>
    <w:rsid w:val="00D040AC"/>
    <w:rsid w:val="00D06992"/>
    <w:rsid w:val="00D073B0"/>
    <w:rsid w:val="00D0748F"/>
    <w:rsid w:val="00D07986"/>
    <w:rsid w:val="00D109FB"/>
    <w:rsid w:val="00D10E81"/>
    <w:rsid w:val="00D13E20"/>
    <w:rsid w:val="00D147E6"/>
    <w:rsid w:val="00D14DB1"/>
    <w:rsid w:val="00D1503B"/>
    <w:rsid w:val="00D15094"/>
    <w:rsid w:val="00D15FFD"/>
    <w:rsid w:val="00D1788C"/>
    <w:rsid w:val="00D17F13"/>
    <w:rsid w:val="00D206EC"/>
    <w:rsid w:val="00D2296B"/>
    <w:rsid w:val="00D22D64"/>
    <w:rsid w:val="00D22FA8"/>
    <w:rsid w:val="00D23648"/>
    <w:rsid w:val="00D23839"/>
    <w:rsid w:val="00D24F86"/>
    <w:rsid w:val="00D25098"/>
    <w:rsid w:val="00D25250"/>
    <w:rsid w:val="00D26380"/>
    <w:rsid w:val="00D26967"/>
    <w:rsid w:val="00D276B6"/>
    <w:rsid w:val="00D31A9C"/>
    <w:rsid w:val="00D32609"/>
    <w:rsid w:val="00D3415F"/>
    <w:rsid w:val="00D35517"/>
    <w:rsid w:val="00D35B18"/>
    <w:rsid w:val="00D35C22"/>
    <w:rsid w:val="00D3689C"/>
    <w:rsid w:val="00D37A17"/>
    <w:rsid w:val="00D40383"/>
    <w:rsid w:val="00D404AC"/>
    <w:rsid w:val="00D458BE"/>
    <w:rsid w:val="00D45AED"/>
    <w:rsid w:val="00D46478"/>
    <w:rsid w:val="00D4686A"/>
    <w:rsid w:val="00D4688D"/>
    <w:rsid w:val="00D51E63"/>
    <w:rsid w:val="00D51F8D"/>
    <w:rsid w:val="00D52EF4"/>
    <w:rsid w:val="00D531B5"/>
    <w:rsid w:val="00D5496E"/>
    <w:rsid w:val="00D554E4"/>
    <w:rsid w:val="00D55A4F"/>
    <w:rsid w:val="00D57C4F"/>
    <w:rsid w:val="00D57F04"/>
    <w:rsid w:val="00D6090B"/>
    <w:rsid w:val="00D619A5"/>
    <w:rsid w:val="00D620CF"/>
    <w:rsid w:val="00D62336"/>
    <w:rsid w:val="00D634E7"/>
    <w:rsid w:val="00D6468C"/>
    <w:rsid w:val="00D6481F"/>
    <w:rsid w:val="00D65127"/>
    <w:rsid w:val="00D65242"/>
    <w:rsid w:val="00D6592D"/>
    <w:rsid w:val="00D659AC"/>
    <w:rsid w:val="00D66D99"/>
    <w:rsid w:val="00D6700B"/>
    <w:rsid w:val="00D70559"/>
    <w:rsid w:val="00D71B24"/>
    <w:rsid w:val="00D72079"/>
    <w:rsid w:val="00D720AB"/>
    <w:rsid w:val="00D748C0"/>
    <w:rsid w:val="00D74930"/>
    <w:rsid w:val="00D74B93"/>
    <w:rsid w:val="00D75668"/>
    <w:rsid w:val="00D75677"/>
    <w:rsid w:val="00D758DD"/>
    <w:rsid w:val="00D75FA9"/>
    <w:rsid w:val="00D8191D"/>
    <w:rsid w:val="00D8269A"/>
    <w:rsid w:val="00D835C0"/>
    <w:rsid w:val="00D84083"/>
    <w:rsid w:val="00D84572"/>
    <w:rsid w:val="00D84573"/>
    <w:rsid w:val="00D84919"/>
    <w:rsid w:val="00D849BB"/>
    <w:rsid w:val="00D856C5"/>
    <w:rsid w:val="00D862C0"/>
    <w:rsid w:val="00D8679F"/>
    <w:rsid w:val="00D8697B"/>
    <w:rsid w:val="00D871CC"/>
    <w:rsid w:val="00D912E6"/>
    <w:rsid w:val="00D91FC9"/>
    <w:rsid w:val="00D94296"/>
    <w:rsid w:val="00D94618"/>
    <w:rsid w:val="00D96605"/>
    <w:rsid w:val="00DA0890"/>
    <w:rsid w:val="00DA1138"/>
    <w:rsid w:val="00DA12A0"/>
    <w:rsid w:val="00DA2F3A"/>
    <w:rsid w:val="00DA330E"/>
    <w:rsid w:val="00DA34FF"/>
    <w:rsid w:val="00DA3679"/>
    <w:rsid w:val="00DA4530"/>
    <w:rsid w:val="00DA4A0E"/>
    <w:rsid w:val="00DA582E"/>
    <w:rsid w:val="00DA7CFD"/>
    <w:rsid w:val="00DB14D8"/>
    <w:rsid w:val="00DB2FF4"/>
    <w:rsid w:val="00DB4283"/>
    <w:rsid w:val="00DB4CCB"/>
    <w:rsid w:val="00DB4EF9"/>
    <w:rsid w:val="00DB5BBE"/>
    <w:rsid w:val="00DB61AC"/>
    <w:rsid w:val="00DB64E4"/>
    <w:rsid w:val="00DC0D45"/>
    <w:rsid w:val="00DC10DF"/>
    <w:rsid w:val="00DC189D"/>
    <w:rsid w:val="00DC1AB7"/>
    <w:rsid w:val="00DC2765"/>
    <w:rsid w:val="00DC32F4"/>
    <w:rsid w:val="00DC4197"/>
    <w:rsid w:val="00DC5454"/>
    <w:rsid w:val="00DC5462"/>
    <w:rsid w:val="00DC5A83"/>
    <w:rsid w:val="00DC6C5C"/>
    <w:rsid w:val="00DC7B98"/>
    <w:rsid w:val="00DC7CE0"/>
    <w:rsid w:val="00DD1CE5"/>
    <w:rsid w:val="00DD259D"/>
    <w:rsid w:val="00DD2E8C"/>
    <w:rsid w:val="00DD3613"/>
    <w:rsid w:val="00DD3944"/>
    <w:rsid w:val="00DD41DE"/>
    <w:rsid w:val="00DD4F16"/>
    <w:rsid w:val="00DD5D5E"/>
    <w:rsid w:val="00DD613F"/>
    <w:rsid w:val="00DD631D"/>
    <w:rsid w:val="00DD6EF4"/>
    <w:rsid w:val="00DE0257"/>
    <w:rsid w:val="00DE2106"/>
    <w:rsid w:val="00DE290C"/>
    <w:rsid w:val="00DE2FCA"/>
    <w:rsid w:val="00DE5BC9"/>
    <w:rsid w:val="00DE6058"/>
    <w:rsid w:val="00DE7490"/>
    <w:rsid w:val="00DE76B8"/>
    <w:rsid w:val="00DE770C"/>
    <w:rsid w:val="00DF19FB"/>
    <w:rsid w:val="00DF1C62"/>
    <w:rsid w:val="00DF2BAB"/>
    <w:rsid w:val="00DF35B1"/>
    <w:rsid w:val="00DF4A29"/>
    <w:rsid w:val="00DF7036"/>
    <w:rsid w:val="00DF72A6"/>
    <w:rsid w:val="00E017A5"/>
    <w:rsid w:val="00E02896"/>
    <w:rsid w:val="00E03CCB"/>
    <w:rsid w:val="00E03D44"/>
    <w:rsid w:val="00E056E7"/>
    <w:rsid w:val="00E0664C"/>
    <w:rsid w:val="00E079F3"/>
    <w:rsid w:val="00E07EFC"/>
    <w:rsid w:val="00E104A4"/>
    <w:rsid w:val="00E1275E"/>
    <w:rsid w:val="00E1304B"/>
    <w:rsid w:val="00E13F78"/>
    <w:rsid w:val="00E15E07"/>
    <w:rsid w:val="00E1699D"/>
    <w:rsid w:val="00E171A9"/>
    <w:rsid w:val="00E17A8A"/>
    <w:rsid w:val="00E20011"/>
    <w:rsid w:val="00E206C1"/>
    <w:rsid w:val="00E21D0E"/>
    <w:rsid w:val="00E22220"/>
    <w:rsid w:val="00E24328"/>
    <w:rsid w:val="00E24DED"/>
    <w:rsid w:val="00E2516D"/>
    <w:rsid w:val="00E25C76"/>
    <w:rsid w:val="00E278AF"/>
    <w:rsid w:val="00E27948"/>
    <w:rsid w:val="00E30462"/>
    <w:rsid w:val="00E30951"/>
    <w:rsid w:val="00E31857"/>
    <w:rsid w:val="00E324D8"/>
    <w:rsid w:val="00E33337"/>
    <w:rsid w:val="00E338C1"/>
    <w:rsid w:val="00E344D5"/>
    <w:rsid w:val="00E34998"/>
    <w:rsid w:val="00E34A97"/>
    <w:rsid w:val="00E34C11"/>
    <w:rsid w:val="00E36342"/>
    <w:rsid w:val="00E3700A"/>
    <w:rsid w:val="00E3738F"/>
    <w:rsid w:val="00E37A16"/>
    <w:rsid w:val="00E41588"/>
    <w:rsid w:val="00E43472"/>
    <w:rsid w:val="00E43A2E"/>
    <w:rsid w:val="00E43C27"/>
    <w:rsid w:val="00E4477C"/>
    <w:rsid w:val="00E46555"/>
    <w:rsid w:val="00E46A69"/>
    <w:rsid w:val="00E46FB2"/>
    <w:rsid w:val="00E47783"/>
    <w:rsid w:val="00E504ED"/>
    <w:rsid w:val="00E50A55"/>
    <w:rsid w:val="00E50F7F"/>
    <w:rsid w:val="00E56802"/>
    <w:rsid w:val="00E56B68"/>
    <w:rsid w:val="00E57818"/>
    <w:rsid w:val="00E61005"/>
    <w:rsid w:val="00E6214B"/>
    <w:rsid w:val="00E63742"/>
    <w:rsid w:val="00E63C55"/>
    <w:rsid w:val="00E64E8E"/>
    <w:rsid w:val="00E678ED"/>
    <w:rsid w:val="00E67C01"/>
    <w:rsid w:val="00E708D6"/>
    <w:rsid w:val="00E7128A"/>
    <w:rsid w:val="00E7401B"/>
    <w:rsid w:val="00E7454C"/>
    <w:rsid w:val="00E74B71"/>
    <w:rsid w:val="00E7610B"/>
    <w:rsid w:val="00E7757B"/>
    <w:rsid w:val="00E778BC"/>
    <w:rsid w:val="00E8054E"/>
    <w:rsid w:val="00E81CB2"/>
    <w:rsid w:val="00E8276A"/>
    <w:rsid w:val="00E83379"/>
    <w:rsid w:val="00E83662"/>
    <w:rsid w:val="00E846EB"/>
    <w:rsid w:val="00E872B7"/>
    <w:rsid w:val="00E87B41"/>
    <w:rsid w:val="00E90E29"/>
    <w:rsid w:val="00E91567"/>
    <w:rsid w:val="00E92CE9"/>
    <w:rsid w:val="00E92F73"/>
    <w:rsid w:val="00E93BE5"/>
    <w:rsid w:val="00E94952"/>
    <w:rsid w:val="00E94E0E"/>
    <w:rsid w:val="00E97C98"/>
    <w:rsid w:val="00EA0A0F"/>
    <w:rsid w:val="00EA1230"/>
    <w:rsid w:val="00EA1ACA"/>
    <w:rsid w:val="00EA26D1"/>
    <w:rsid w:val="00EA3263"/>
    <w:rsid w:val="00EA35A4"/>
    <w:rsid w:val="00EA3C6B"/>
    <w:rsid w:val="00EA5FDB"/>
    <w:rsid w:val="00EA623B"/>
    <w:rsid w:val="00EA6CAE"/>
    <w:rsid w:val="00EB03DE"/>
    <w:rsid w:val="00EB0A51"/>
    <w:rsid w:val="00EB0E92"/>
    <w:rsid w:val="00EB15BB"/>
    <w:rsid w:val="00EB2F83"/>
    <w:rsid w:val="00EB67A6"/>
    <w:rsid w:val="00EB6C66"/>
    <w:rsid w:val="00EC2CA5"/>
    <w:rsid w:val="00EC3700"/>
    <w:rsid w:val="00EC39B9"/>
    <w:rsid w:val="00EC44D4"/>
    <w:rsid w:val="00EC56AF"/>
    <w:rsid w:val="00ED0B49"/>
    <w:rsid w:val="00ED0B5C"/>
    <w:rsid w:val="00ED22EF"/>
    <w:rsid w:val="00ED30AC"/>
    <w:rsid w:val="00ED336D"/>
    <w:rsid w:val="00ED452B"/>
    <w:rsid w:val="00ED4A6F"/>
    <w:rsid w:val="00ED4F63"/>
    <w:rsid w:val="00ED5493"/>
    <w:rsid w:val="00ED7551"/>
    <w:rsid w:val="00EE155D"/>
    <w:rsid w:val="00EE16E2"/>
    <w:rsid w:val="00EE1BFC"/>
    <w:rsid w:val="00EE2873"/>
    <w:rsid w:val="00EE3F16"/>
    <w:rsid w:val="00EE5066"/>
    <w:rsid w:val="00EE559A"/>
    <w:rsid w:val="00EE73B8"/>
    <w:rsid w:val="00EE7D9F"/>
    <w:rsid w:val="00EE7FED"/>
    <w:rsid w:val="00EF0F3C"/>
    <w:rsid w:val="00EF1835"/>
    <w:rsid w:val="00EF194A"/>
    <w:rsid w:val="00EF1BAE"/>
    <w:rsid w:val="00EF2D99"/>
    <w:rsid w:val="00EF306F"/>
    <w:rsid w:val="00EF48A2"/>
    <w:rsid w:val="00EF65BF"/>
    <w:rsid w:val="00EF6CD9"/>
    <w:rsid w:val="00EF72A2"/>
    <w:rsid w:val="00F00F28"/>
    <w:rsid w:val="00F020E0"/>
    <w:rsid w:val="00F02EC0"/>
    <w:rsid w:val="00F03A65"/>
    <w:rsid w:val="00F10922"/>
    <w:rsid w:val="00F10DEB"/>
    <w:rsid w:val="00F11DC9"/>
    <w:rsid w:val="00F132DD"/>
    <w:rsid w:val="00F143ED"/>
    <w:rsid w:val="00F14AC3"/>
    <w:rsid w:val="00F153DE"/>
    <w:rsid w:val="00F16C45"/>
    <w:rsid w:val="00F208F7"/>
    <w:rsid w:val="00F2152F"/>
    <w:rsid w:val="00F216BE"/>
    <w:rsid w:val="00F217C4"/>
    <w:rsid w:val="00F22C9B"/>
    <w:rsid w:val="00F23410"/>
    <w:rsid w:val="00F24292"/>
    <w:rsid w:val="00F24305"/>
    <w:rsid w:val="00F25F3A"/>
    <w:rsid w:val="00F26044"/>
    <w:rsid w:val="00F26F9A"/>
    <w:rsid w:val="00F274EB"/>
    <w:rsid w:val="00F30DCD"/>
    <w:rsid w:val="00F3106C"/>
    <w:rsid w:val="00F319B0"/>
    <w:rsid w:val="00F31CF2"/>
    <w:rsid w:val="00F33293"/>
    <w:rsid w:val="00F337B3"/>
    <w:rsid w:val="00F341EA"/>
    <w:rsid w:val="00F34A04"/>
    <w:rsid w:val="00F356ED"/>
    <w:rsid w:val="00F36603"/>
    <w:rsid w:val="00F36D92"/>
    <w:rsid w:val="00F370A2"/>
    <w:rsid w:val="00F37F0F"/>
    <w:rsid w:val="00F41C8E"/>
    <w:rsid w:val="00F432FE"/>
    <w:rsid w:val="00F44F38"/>
    <w:rsid w:val="00F45ADE"/>
    <w:rsid w:val="00F46DB7"/>
    <w:rsid w:val="00F4711D"/>
    <w:rsid w:val="00F517CA"/>
    <w:rsid w:val="00F51E1C"/>
    <w:rsid w:val="00F55BE6"/>
    <w:rsid w:val="00F55FED"/>
    <w:rsid w:val="00F56F82"/>
    <w:rsid w:val="00F60EDF"/>
    <w:rsid w:val="00F616C5"/>
    <w:rsid w:val="00F61B1E"/>
    <w:rsid w:val="00F63057"/>
    <w:rsid w:val="00F64CCD"/>
    <w:rsid w:val="00F67455"/>
    <w:rsid w:val="00F67500"/>
    <w:rsid w:val="00F70CDA"/>
    <w:rsid w:val="00F70D6C"/>
    <w:rsid w:val="00F7144F"/>
    <w:rsid w:val="00F7218D"/>
    <w:rsid w:val="00F7245D"/>
    <w:rsid w:val="00F72DE7"/>
    <w:rsid w:val="00F743BB"/>
    <w:rsid w:val="00F74443"/>
    <w:rsid w:val="00F753D1"/>
    <w:rsid w:val="00F76544"/>
    <w:rsid w:val="00F7734F"/>
    <w:rsid w:val="00F801C2"/>
    <w:rsid w:val="00F81014"/>
    <w:rsid w:val="00F819B6"/>
    <w:rsid w:val="00F81D97"/>
    <w:rsid w:val="00F820ED"/>
    <w:rsid w:val="00F82334"/>
    <w:rsid w:val="00F82971"/>
    <w:rsid w:val="00F852FF"/>
    <w:rsid w:val="00F86784"/>
    <w:rsid w:val="00F86E68"/>
    <w:rsid w:val="00F875E4"/>
    <w:rsid w:val="00F87AF2"/>
    <w:rsid w:val="00F90320"/>
    <w:rsid w:val="00F907A9"/>
    <w:rsid w:val="00F91933"/>
    <w:rsid w:val="00F93A8B"/>
    <w:rsid w:val="00F94F85"/>
    <w:rsid w:val="00F95287"/>
    <w:rsid w:val="00F958BF"/>
    <w:rsid w:val="00F96300"/>
    <w:rsid w:val="00F96D6D"/>
    <w:rsid w:val="00F97631"/>
    <w:rsid w:val="00F9790F"/>
    <w:rsid w:val="00FA00E8"/>
    <w:rsid w:val="00FA0620"/>
    <w:rsid w:val="00FA25BF"/>
    <w:rsid w:val="00FA3030"/>
    <w:rsid w:val="00FA3970"/>
    <w:rsid w:val="00FA5157"/>
    <w:rsid w:val="00FA635A"/>
    <w:rsid w:val="00FA7F7A"/>
    <w:rsid w:val="00FB04A6"/>
    <w:rsid w:val="00FB26F1"/>
    <w:rsid w:val="00FB3950"/>
    <w:rsid w:val="00FB4E78"/>
    <w:rsid w:val="00FB624F"/>
    <w:rsid w:val="00FB79B4"/>
    <w:rsid w:val="00FC039E"/>
    <w:rsid w:val="00FC10E7"/>
    <w:rsid w:val="00FC1123"/>
    <w:rsid w:val="00FC37C3"/>
    <w:rsid w:val="00FC6A80"/>
    <w:rsid w:val="00FC6E2F"/>
    <w:rsid w:val="00FD07B7"/>
    <w:rsid w:val="00FD19D0"/>
    <w:rsid w:val="00FD1B2D"/>
    <w:rsid w:val="00FD240A"/>
    <w:rsid w:val="00FD2530"/>
    <w:rsid w:val="00FD2711"/>
    <w:rsid w:val="00FD3D0A"/>
    <w:rsid w:val="00FD41BA"/>
    <w:rsid w:val="00FD42C8"/>
    <w:rsid w:val="00FD4A1A"/>
    <w:rsid w:val="00FD4FEB"/>
    <w:rsid w:val="00FD536F"/>
    <w:rsid w:val="00FD6861"/>
    <w:rsid w:val="00FD70A9"/>
    <w:rsid w:val="00FD74BD"/>
    <w:rsid w:val="00FD7982"/>
    <w:rsid w:val="00FE176B"/>
    <w:rsid w:val="00FE1D29"/>
    <w:rsid w:val="00FE2A62"/>
    <w:rsid w:val="00FE5493"/>
    <w:rsid w:val="00FE582C"/>
    <w:rsid w:val="00FE5860"/>
    <w:rsid w:val="00FE5D01"/>
    <w:rsid w:val="00FE5D99"/>
    <w:rsid w:val="00FE6B8E"/>
    <w:rsid w:val="00FF038B"/>
    <w:rsid w:val="00FF0510"/>
    <w:rsid w:val="00FF4708"/>
    <w:rsid w:val="00FF557A"/>
    <w:rsid w:val="00FF63DD"/>
    <w:rsid w:val="00FF6AE4"/>
    <w:rsid w:val="00FF6E5C"/>
    <w:rsid w:val="00FF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chartTrackingRefBased/>
  <w15:docId w15:val="{74045E8A-8010-43B8-8F22-450E752E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EF4"/>
    <w:pPr>
      <w:overflowPunct w:val="0"/>
      <w:autoSpaceDE w:val="0"/>
      <w:autoSpaceDN w:val="0"/>
      <w:adjustRightInd w:val="0"/>
      <w:spacing w:before="120" w:after="120"/>
      <w:textAlignment w:val="baseline"/>
    </w:pPr>
    <w:rPr>
      <w:rFonts w:ascii="Arial" w:eastAsia="Times New Roman" w:hAnsi="Arial"/>
      <w:sz w:val="18"/>
    </w:rPr>
  </w:style>
  <w:style w:type="paragraph" w:styleId="Heading1">
    <w:name w:val="heading 1"/>
    <w:aliases w:val="PLS 1,H1"/>
    <w:basedOn w:val="Normal"/>
    <w:next w:val="Normal"/>
    <w:qFormat/>
    <w:rsid w:val="00127383"/>
    <w:pPr>
      <w:keepNext/>
      <w:pageBreakBefore/>
      <w:numPr>
        <w:numId w:val="1"/>
      </w:numPr>
      <w:overflowPunct/>
      <w:autoSpaceDE/>
      <w:autoSpaceDN/>
      <w:adjustRightInd/>
      <w:spacing w:before="360" w:after="0"/>
      <w:textAlignment w:val="auto"/>
      <w:outlineLvl w:val="0"/>
    </w:pPr>
    <w:rPr>
      <w:b/>
      <w:sz w:val="36"/>
      <w:lang w:val="sv-SE"/>
    </w:rPr>
  </w:style>
  <w:style w:type="paragraph" w:styleId="Heading2">
    <w:name w:val="heading 2"/>
    <w:aliases w:val="h2,PLS 2,H2"/>
    <w:basedOn w:val="Normal"/>
    <w:next w:val="Normal"/>
    <w:link w:val="Heading2Char"/>
    <w:qFormat/>
    <w:rsid w:val="00632F3C"/>
    <w:pPr>
      <w:keepNext/>
      <w:numPr>
        <w:ilvl w:val="1"/>
        <w:numId w:val="1"/>
      </w:numPr>
      <w:pBdr>
        <w:top w:val="single" w:sz="6" w:space="1" w:color="auto"/>
      </w:pBdr>
      <w:spacing w:before="360"/>
      <w:ind w:left="726" w:hanging="726"/>
      <w:outlineLvl w:val="1"/>
    </w:pPr>
    <w:rPr>
      <w:b/>
      <w:sz w:val="28"/>
      <w:lang w:val="sv-SE"/>
    </w:rPr>
  </w:style>
  <w:style w:type="paragraph" w:styleId="Heading3">
    <w:name w:val="heading 3"/>
    <w:basedOn w:val="Normal"/>
    <w:next w:val="Normal"/>
    <w:link w:val="Heading3Char"/>
    <w:qFormat/>
    <w:rsid w:val="009947CF"/>
    <w:pPr>
      <w:numPr>
        <w:ilvl w:val="2"/>
        <w:numId w:val="1"/>
      </w:numPr>
      <w:overflowPunct/>
      <w:autoSpaceDE/>
      <w:autoSpaceDN/>
      <w:adjustRightInd/>
      <w:spacing w:before="240"/>
      <w:ind w:left="726" w:hanging="726"/>
      <w:textAlignment w:val="auto"/>
      <w:outlineLvl w:val="2"/>
    </w:pPr>
    <w:rPr>
      <w:b/>
      <w:i/>
      <w:sz w:val="22"/>
      <w:lang w:val="sv-SE"/>
    </w:rPr>
  </w:style>
  <w:style w:type="paragraph" w:styleId="Heading4">
    <w:name w:val="heading 4"/>
    <w:basedOn w:val="Normal"/>
    <w:next w:val="Normal"/>
    <w:qFormat/>
    <w:rsid w:val="00D748C0"/>
    <w:pPr>
      <w:keepNext/>
      <w:spacing w:after="60"/>
      <w:outlineLvl w:val="3"/>
    </w:pPr>
    <w:rPr>
      <w:b/>
      <w:i/>
      <w:iCs/>
    </w:rPr>
  </w:style>
  <w:style w:type="paragraph" w:styleId="Heading5">
    <w:name w:val="heading 5"/>
    <w:basedOn w:val="Normal"/>
    <w:next w:val="Normal"/>
    <w:qFormat/>
    <w:rsid w:val="00854076"/>
    <w:pPr>
      <w:numPr>
        <w:ilvl w:val="4"/>
        <w:numId w:val="1"/>
      </w:numPr>
      <w:spacing w:before="240" w:after="60"/>
      <w:outlineLvl w:val="4"/>
    </w:pPr>
    <w:rPr>
      <w:sz w:val="22"/>
      <w:lang w:val="da-DK"/>
    </w:rPr>
  </w:style>
  <w:style w:type="paragraph" w:styleId="Heading6">
    <w:name w:val="heading 6"/>
    <w:basedOn w:val="Normal"/>
    <w:next w:val="Normal"/>
    <w:qFormat/>
    <w:rsid w:val="00854076"/>
    <w:pPr>
      <w:numPr>
        <w:ilvl w:val="5"/>
        <w:numId w:val="1"/>
      </w:numPr>
      <w:spacing w:before="240" w:after="60"/>
      <w:outlineLvl w:val="5"/>
    </w:pPr>
    <w:rPr>
      <w:i/>
      <w:sz w:val="22"/>
      <w:lang w:val="da-DK"/>
    </w:rPr>
  </w:style>
  <w:style w:type="paragraph" w:styleId="Heading7">
    <w:name w:val="heading 7"/>
    <w:basedOn w:val="Normal"/>
    <w:next w:val="Normal"/>
    <w:qFormat/>
    <w:rsid w:val="00854076"/>
    <w:pPr>
      <w:numPr>
        <w:ilvl w:val="6"/>
        <w:numId w:val="1"/>
      </w:numPr>
      <w:spacing w:before="240" w:after="60"/>
      <w:outlineLvl w:val="6"/>
    </w:pPr>
  </w:style>
  <w:style w:type="paragraph" w:styleId="Heading8">
    <w:name w:val="heading 8"/>
    <w:basedOn w:val="Normal"/>
    <w:next w:val="Normal"/>
    <w:qFormat/>
    <w:rsid w:val="00854076"/>
    <w:pPr>
      <w:numPr>
        <w:ilvl w:val="7"/>
        <w:numId w:val="1"/>
      </w:numPr>
      <w:spacing w:before="240" w:after="60"/>
      <w:outlineLvl w:val="7"/>
    </w:pPr>
    <w:rPr>
      <w:i/>
    </w:rPr>
  </w:style>
  <w:style w:type="paragraph" w:styleId="Heading9">
    <w:name w:val="heading 9"/>
    <w:basedOn w:val="Normal"/>
    <w:next w:val="Normal"/>
    <w:qFormat/>
    <w:rsid w:val="00854076"/>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1,PLS 2 Char1,H2 Char"/>
    <w:link w:val="Heading2"/>
    <w:rsid w:val="00632F3C"/>
    <w:rPr>
      <w:rFonts w:ascii="Arial" w:eastAsia="Times New Roman" w:hAnsi="Arial"/>
      <w:b/>
      <w:sz w:val="28"/>
      <w:lang w:val="sv-SE"/>
    </w:rPr>
  </w:style>
  <w:style w:type="character" w:customStyle="1" w:styleId="Heading3Char">
    <w:name w:val="Heading 3 Char"/>
    <w:link w:val="Heading3"/>
    <w:rsid w:val="009947CF"/>
    <w:rPr>
      <w:rFonts w:ascii="Arial" w:eastAsia="Times New Roman" w:hAnsi="Arial"/>
      <w:b/>
      <w:i/>
      <w:sz w:val="22"/>
      <w:lang w:val="sv-SE"/>
    </w:rPr>
  </w:style>
  <w:style w:type="paragraph" w:styleId="Header">
    <w:name w:val="header"/>
    <w:basedOn w:val="Normal"/>
    <w:rsid w:val="00B279CE"/>
    <w:pPr>
      <w:tabs>
        <w:tab w:val="center" w:pos="4703"/>
        <w:tab w:val="right" w:pos="9406"/>
      </w:tabs>
    </w:pPr>
  </w:style>
  <w:style w:type="paragraph" w:styleId="Footer">
    <w:name w:val="footer"/>
    <w:basedOn w:val="Normal"/>
    <w:link w:val="FooterChar"/>
    <w:uiPriority w:val="99"/>
    <w:rsid w:val="00B279CE"/>
    <w:pPr>
      <w:tabs>
        <w:tab w:val="center" w:pos="4703"/>
        <w:tab w:val="right" w:pos="9406"/>
      </w:tabs>
    </w:pPr>
  </w:style>
  <w:style w:type="paragraph" w:styleId="TOC1">
    <w:name w:val="toc 1"/>
    <w:basedOn w:val="Normal"/>
    <w:next w:val="Normal"/>
    <w:autoRedefine/>
    <w:uiPriority w:val="39"/>
    <w:qFormat/>
    <w:rsid w:val="00D84919"/>
    <w:pPr>
      <w:spacing w:before="360" w:after="360"/>
    </w:pPr>
    <w:rPr>
      <w:rFonts w:ascii="Calibri" w:hAnsi="Calibri" w:cs="Calibri"/>
      <w:b/>
      <w:bCs/>
      <w:caps/>
      <w:sz w:val="22"/>
      <w:szCs w:val="22"/>
      <w:u w:val="single"/>
    </w:rPr>
  </w:style>
  <w:style w:type="paragraph" w:customStyle="1" w:styleId="Caption2">
    <w:name w:val="Caption 2"/>
    <w:basedOn w:val="Caption"/>
    <w:rsid w:val="00CD093F"/>
    <w:pPr>
      <w:spacing w:after="240"/>
      <w:ind w:left="1361" w:right="1332"/>
      <w:jc w:val="center"/>
    </w:pPr>
    <w:rPr>
      <w:b w:val="0"/>
      <w:bCs w:val="0"/>
      <w:i/>
      <w:iCs/>
    </w:rPr>
  </w:style>
  <w:style w:type="paragraph" w:customStyle="1" w:styleId="TableText">
    <w:name w:val="Table Text"/>
    <w:basedOn w:val="Normal"/>
    <w:rsid w:val="00203718"/>
    <w:pPr>
      <w:spacing w:after="0"/>
      <w:ind w:left="28" w:right="28"/>
    </w:pPr>
  </w:style>
  <w:style w:type="paragraph" w:styleId="Title">
    <w:name w:val="Title"/>
    <w:basedOn w:val="Normal"/>
    <w:qFormat/>
    <w:rsid w:val="00854076"/>
    <w:pPr>
      <w:spacing w:before="240" w:after="60"/>
      <w:jc w:val="right"/>
    </w:pPr>
    <w:rPr>
      <w:b/>
      <w:kern w:val="28"/>
      <w:sz w:val="28"/>
    </w:rPr>
  </w:style>
  <w:style w:type="paragraph" w:styleId="Subtitle">
    <w:name w:val="Subtitle"/>
    <w:basedOn w:val="Normal"/>
    <w:qFormat/>
    <w:rsid w:val="00854076"/>
    <w:pPr>
      <w:spacing w:after="60"/>
      <w:jc w:val="right"/>
    </w:pPr>
    <w:rPr>
      <w:i/>
      <w:sz w:val="24"/>
    </w:rPr>
  </w:style>
  <w:style w:type="paragraph" w:customStyle="1" w:styleId="SubFooter">
    <w:name w:val="SubFooter"/>
    <w:basedOn w:val="Normal"/>
    <w:rsid w:val="00442E6D"/>
    <w:pPr>
      <w:tabs>
        <w:tab w:val="left" w:pos="1276"/>
        <w:tab w:val="right" w:pos="9356"/>
      </w:tabs>
      <w:spacing w:after="0"/>
    </w:pPr>
    <w:rPr>
      <w:sz w:val="12"/>
    </w:rPr>
  </w:style>
  <w:style w:type="paragraph" w:customStyle="1" w:styleId="HeadingA">
    <w:name w:val="Heading A"/>
    <w:basedOn w:val="Heading1"/>
    <w:rsid w:val="00854076"/>
    <w:pPr>
      <w:outlineLvl w:val="9"/>
    </w:pPr>
  </w:style>
  <w:style w:type="paragraph" w:customStyle="1" w:styleId="HeadingB">
    <w:name w:val="Heading B"/>
    <w:basedOn w:val="Heading2"/>
    <w:rsid w:val="00854076"/>
    <w:pPr>
      <w:outlineLvl w:val="9"/>
    </w:pPr>
  </w:style>
  <w:style w:type="paragraph" w:customStyle="1" w:styleId="HeadingC">
    <w:name w:val="Heading C"/>
    <w:basedOn w:val="Heading3"/>
    <w:rsid w:val="00854076"/>
    <w:pPr>
      <w:outlineLvl w:val="9"/>
    </w:pPr>
  </w:style>
  <w:style w:type="paragraph" w:customStyle="1" w:styleId="Readerscomments">
    <w:name w:val="Reader's comments"/>
    <w:basedOn w:val="Normal"/>
    <w:link w:val="ReaderscommentsChar"/>
    <w:rsid w:val="00854076"/>
    <w:rPr>
      <w:i/>
      <w:iCs/>
      <w:color w:val="CC00CC"/>
    </w:rPr>
  </w:style>
  <w:style w:type="character" w:customStyle="1" w:styleId="ReaderscommentsChar">
    <w:name w:val="Reader's comments Char"/>
    <w:link w:val="Readerscomments"/>
    <w:rsid w:val="00854076"/>
    <w:rPr>
      <w:rFonts w:ascii="Arial" w:hAnsi="Arial"/>
      <w:i/>
      <w:iCs/>
      <w:color w:val="CC00CC"/>
      <w:lang w:val="en-US" w:eastAsia="en-US" w:bidi="ar-SA"/>
    </w:rPr>
  </w:style>
  <w:style w:type="paragraph" w:customStyle="1" w:styleId="TableHeader">
    <w:name w:val="Table Header"/>
    <w:basedOn w:val="TableText"/>
    <w:rsid w:val="00854076"/>
    <w:pPr>
      <w:jc w:val="center"/>
    </w:pPr>
    <w:rPr>
      <w:b/>
      <w:bCs/>
    </w:rPr>
  </w:style>
  <w:style w:type="paragraph" w:styleId="Caption">
    <w:name w:val="caption"/>
    <w:basedOn w:val="Normal"/>
    <w:next w:val="Normal"/>
    <w:link w:val="CaptionChar"/>
    <w:qFormat/>
    <w:rsid w:val="00CC29E7"/>
    <w:rPr>
      <w:b/>
      <w:bCs/>
      <w:sz w:val="16"/>
    </w:rPr>
  </w:style>
  <w:style w:type="paragraph" w:styleId="BalloonText">
    <w:name w:val="Balloon Text"/>
    <w:basedOn w:val="Normal"/>
    <w:semiHidden/>
    <w:rsid w:val="00854076"/>
    <w:rPr>
      <w:rFonts w:ascii="Tahoma" w:hAnsi="Tahoma" w:cs="Tahoma"/>
      <w:sz w:val="16"/>
      <w:szCs w:val="16"/>
    </w:rPr>
  </w:style>
  <w:style w:type="character" w:styleId="Hyperlink">
    <w:name w:val="Hyperlink"/>
    <w:uiPriority w:val="99"/>
    <w:rsid w:val="00854076"/>
    <w:rPr>
      <w:color w:val="0000FF"/>
      <w:u w:val="single"/>
    </w:rPr>
  </w:style>
  <w:style w:type="paragraph" w:styleId="DocumentMap">
    <w:name w:val="Document Map"/>
    <w:basedOn w:val="Normal"/>
    <w:semiHidden/>
    <w:rsid w:val="00854076"/>
    <w:pPr>
      <w:shd w:val="clear" w:color="auto" w:fill="000080"/>
    </w:pPr>
    <w:rPr>
      <w:rFonts w:ascii="Tahoma" w:hAnsi="Tahoma" w:cs="Tahoma"/>
    </w:rPr>
  </w:style>
  <w:style w:type="table" w:styleId="TableProfessional">
    <w:name w:val="Table Professional"/>
    <w:basedOn w:val="TableNormal"/>
    <w:rsid w:val="00035472"/>
    <w:pPr>
      <w:overflowPunct w:val="0"/>
      <w:autoSpaceDE w:val="0"/>
      <w:autoSpaceDN w:val="0"/>
      <w:adjustRightInd w:val="0"/>
      <w:spacing w:after="120"/>
      <w:textAlignment w:val="baseline"/>
    </w:pPr>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spacing w:beforeLines="0" w:before="120" w:beforeAutospacing="0" w:afterLines="0" w:after="120" w:afterAutospacing="0"/>
      </w:pPr>
      <w:rPr>
        <w:rFonts w:ascii="Arial" w:hAnsi="Arial"/>
        <w:b/>
        <w:bCs/>
        <w:color w:val="auto"/>
      </w:rP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000000" w:fill="C0C0C0"/>
      </w:tcPr>
    </w:tblStylePr>
  </w:style>
  <w:style w:type="character" w:styleId="CommentReference">
    <w:name w:val="annotation reference"/>
    <w:semiHidden/>
    <w:rsid w:val="00854076"/>
    <w:rPr>
      <w:sz w:val="16"/>
      <w:szCs w:val="16"/>
    </w:rPr>
  </w:style>
  <w:style w:type="paragraph" w:styleId="CommentText">
    <w:name w:val="annotation text"/>
    <w:basedOn w:val="Normal"/>
    <w:semiHidden/>
    <w:rsid w:val="00854076"/>
  </w:style>
  <w:style w:type="table" w:styleId="TableGrid">
    <w:name w:val="Table Grid"/>
    <w:basedOn w:val="TableNormal"/>
    <w:rsid w:val="00DC7B9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E7083"/>
    <w:rPr>
      <w:b/>
      <w:bCs/>
    </w:rPr>
  </w:style>
  <w:style w:type="paragraph" w:customStyle="1" w:styleId="Punktlistaindragentt">
    <w:name w:val="Punktlista indragen tät"/>
    <w:basedOn w:val="Normal"/>
    <w:semiHidden/>
    <w:rsid w:val="0087433A"/>
    <w:pPr>
      <w:overflowPunct/>
      <w:autoSpaceDE/>
      <w:autoSpaceDN/>
      <w:adjustRightInd/>
      <w:ind w:left="850" w:hanging="425"/>
      <w:textAlignment w:val="auto"/>
    </w:pPr>
    <w:rPr>
      <w:rFonts w:ascii="Palatino" w:hAnsi="Palatino"/>
      <w:sz w:val="22"/>
      <w:lang w:eastAsia="sv-SE"/>
    </w:rPr>
  </w:style>
  <w:style w:type="paragraph" w:customStyle="1" w:styleId="Ledtext">
    <w:name w:val="Ledtext"/>
    <w:basedOn w:val="Normal"/>
    <w:semiHidden/>
    <w:rsid w:val="0087433A"/>
    <w:pPr>
      <w:overflowPunct/>
      <w:autoSpaceDE/>
      <w:autoSpaceDN/>
      <w:adjustRightInd/>
      <w:spacing w:after="40" w:line="170" w:lineRule="exact"/>
      <w:textAlignment w:val="auto"/>
    </w:pPr>
    <w:rPr>
      <w:rFonts w:ascii="News Gothic" w:hAnsi="News Gothic"/>
      <w:color w:val="000000"/>
      <w:sz w:val="14"/>
      <w:lang w:eastAsia="sv-SE"/>
    </w:rPr>
  </w:style>
  <w:style w:type="paragraph" w:styleId="TOC2">
    <w:name w:val="toc 2"/>
    <w:basedOn w:val="Normal"/>
    <w:next w:val="Normal"/>
    <w:autoRedefine/>
    <w:uiPriority w:val="39"/>
    <w:qFormat/>
    <w:rsid w:val="00D84919"/>
    <w:pPr>
      <w:spacing w:before="0" w:after="0"/>
    </w:pPr>
    <w:rPr>
      <w:rFonts w:ascii="Calibri" w:hAnsi="Calibri" w:cs="Calibri"/>
      <w:b/>
      <w:bCs/>
      <w:smallCaps/>
      <w:sz w:val="22"/>
      <w:szCs w:val="22"/>
    </w:rPr>
  </w:style>
  <w:style w:type="paragraph" w:styleId="ListBullet">
    <w:name w:val="List Bullet"/>
    <w:basedOn w:val="Normal"/>
    <w:link w:val="ListBulletChar"/>
    <w:rsid w:val="00B279CE"/>
    <w:pPr>
      <w:numPr>
        <w:numId w:val="2"/>
      </w:numPr>
      <w:overflowPunct/>
      <w:autoSpaceDE/>
      <w:autoSpaceDN/>
      <w:adjustRightInd/>
      <w:spacing w:after="0"/>
      <w:ind w:left="714" w:hanging="357"/>
      <w:textAlignment w:val="auto"/>
    </w:pPr>
    <w:rPr>
      <w:lang w:val="sv-SE"/>
    </w:rPr>
  </w:style>
  <w:style w:type="character" w:customStyle="1" w:styleId="ListBulletChar">
    <w:name w:val="List Bullet Char"/>
    <w:link w:val="ListBullet"/>
    <w:rsid w:val="00B279CE"/>
    <w:rPr>
      <w:rFonts w:ascii="Arial" w:eastAsia="Times New Roman" w:hAnsi="Arial"/>
      <w:sz w:val="18"/>
      <w:lang w:val="sv-SE"/>
    </w:rPr>
  </w:style>
  <w:style w:type="paragraph" w:styleId="TOC3">
    <w:name w:val="toc 3"/>
    <w:basedOn w:val="Normal"/>
    <w:next w:val="Normal"/>
    <w:uiPriority w:val="39"/>
    <w:qFormat/>
    <w:rsid w:val="00B47948"/>
    <w:pPr>
      <w:spacing w:before="0" w:after="0"/>
    </w:pPr>
    <w:rPr>
      <w:rFonts w:ascii="Calibri" w:hAnsi="Calibri" w:cs="Calibri"/>
      <w:smallCaps/>
      <w:sz w:val="22"/>
      <w:szCs w:val="22"/>
    </w:rPr>
  </w:style>
  <w:style w:type="paragraph" w:styleId="TOC4">
    <w:name w:val="toc 4"/>
    <w:basedOn w:val="Normal"/>
    <w:next w:val="Normal"/>
    <w:semiHidden/>
    <w:rsid w:val="00B47948"/>
    <w:pPr>
      <w:spacing w:before="0" w:after="0"/>
    </w:pPr>
    <w:rPr>
      <w:rFonts w:ascii="Calibri" w:hAnsi="Calibri" w:cs="Calibri"/>
      <w:sz w:val="22"/>
      <w:szCs w:val="22"/>
    </w:rPr>
  </w:style>
  <w:style w:type="paragraph" w:styleId="TOC5">
    <w:name w:val="toc 5"/>
    <w:basedOn w:val="Normal"/>
    <w:next w:val="Normal"/>
    <w:semiHidden/>
    <w:rsid w:val="00B47948"/>
    <w:pPr>
      <w:spacing w:before="0" w:after="0"/>
    </w:pPr>
    <w:rPr>
      <w:rFonts w:ascii="Calibri" w:hAnsi="Calibri" w:cs="Calibri"/>
      <w:sz w:val="22"/>
      <w:szCs w:val="22"/>
    </w:rPr>
  </w:style>
  <w:style w:type="paragraph" w:styleId="TOC6">
    <w:name w:val="toc 6"/>
    <w:basedOn w:val="Normal"/>
    <w:next w:val="Caption2"/>
    <w:semiHidden/>
    <w:rsid w:val="00203718"/>
    <w:pPr>
      <w:spacing w:before="0" w:after="0"/>
    </w:pPr>
    <w:rPr>
      <w:rFonts w:ascii="Calibri" w:hAnsi="Calibri" w:cs="Calibri"/>
      <w:sz w:val="22"/>
      <w:szCs w:val="22"/>
    </w:rPr>
  </w:style>
  <w:style w:type="paragraph" w:styleId="TOC7">
    <w:name w:val="toc 7"/>
    <w:basedOn w:val="Normal"/>
    <w:next w:val="Normal"/>
    <w:semiHidden/>
    <w:rsid w:val="00B47948"/>
    <w:pPr>
      <w:spacing w:before="0" w:after="0"/>
    </w:pPr>
    <w:rPr>
      <w:rFonts w:ascii="Calibri" w:hAnsi="Calibri" w:cs="Calibri"/>
      <w:sz w:val="22"/>
      <w:szCs w:val="22"/>
    </w:rPr>
  </w:style>
  <w:style w:type="paragraph" w:styleId="TOC8">
    <w:name w:val="toc 8"/>
    <w:basedOn w:val="Normal"/>
    <w:next w:val="Caption2"/>
    <w:semiHidden/>
    <w:rsid w:val="00203718"/>
    <w:pPr>
      <w:spacing w:before="0" w:after="0"/>
    </w:pPr>
    <w:rPr>
      <w:rFonts w:ascii="Calibri" w:hAnsi="Calibri" w:cs="Calibri"/>
      <w:sz w:val="22"/>
      <w:szCs w:val="22"/>
    </w:rPr>
  </w:style>
  <w:style w:type="paragraph" w:styleId="TOC9">
    <w:name w:val="toc 9"/>
    <w:basedOn w:val="Normal"/>
    <w:next w:val="Normal"/>
    <w:semiHidden/>
    <w:rsid w:val="00B47948"/>
    <w:pPr>
      <w:spacing w:before="0" w:after="0"/>
    </w:pPr>
    <w:rPr>
      <w:rFonts w:ascii="Calibri" w:hAnsi="Calibri" w:cs="Calibri"/>
      <w:sz w:val="22"/>
      <w:szCs w:val="22"/>
    </w:rPr>
  </w:style>
  <w:style w:type="paragraph" w:customStyle="1" w:styleId="Heading10">
    <w:name w:val="Heading1"/>
    <w:basedOn w:val="Normal"/>
    <w:next w:val="Normal"/>
    <w:rsid w:val="00B47948"/>
    <w:pPr>
      <w:overflowPunct/>
      <w:autoSpaceDE/>
      <w:autoSpaceDN/>
      <w:adjustRightInd/>
      <w:spacing w:before="60" w:after="0"/>
      <w:ind w:left="43"/>
      <w:textAlignment w:val="auto"/>
    </w:pPr>
    <w:rPr>
      <w:b/>
      <w:color w:val="000000"/>
      <w:sz w:val="28"/>
      <w:lang w:eastAsia="nl-NL"/>
    </w:rPr>
  </w:style>
  <w:style w:type="table" w:styleId="TableList4">
    <w:name w:val="Table List 4"/>
    <w:basedOn w:val="TableNormal"/>
    <w:rsid w:val="00A15B9B"/>
    <w:pPr>
      <w:overflowPunct w:val="0"/>
      <w:autoSpaceDE w:val="0"/>
      <w:autoSpaceDN w:val="0"/>
      <w:adjustRightInd w:val="0"/>
      <w:spacing w:after="120"/>
      <w:textAlignment w:val="baseline"/>
    </w:pPr>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intable">
    <w:name w:val="List Bullet (in table)"/>
    <w:basedOn w:val="ListBullet"/>
    <w:rsid w:val="00505A83"/>
    <w:pPr>
      <w:tabs>
        <w:tab w:val="clear" w:pos="720"/>
        <w:tab w:val="num" w:pos="254"/>
      </w:tabs>
      <w:ind w:left="254" w:hanging="254"/>
    </w:pPr>
    <w:rPr>
      <w:noProof/>
    </w:rPr>
  </w:style>
  <w:style w:type="character" w:customStyle="1" w:styleId="h2Char">
    <w:name w:val="h2 Char"/>
    <w:aliases w:val="PLS 2 Char,H2 Char Char"/>
    <w:rsid w:val="00500E60"/>
    <w:rPr>
      <w:rFonts w:ascii="Arial" w:hAnsi="Arial"/>
      <w:b/>
      <w:sz w:val="28"/>
      <w:lang w:val="sv-SE" w:eastAsia="en-US" w:bidi="ar-SA"/>
    </w:rPr>
  </w:style>
  <w:style w:type="paragraph" w:customStyle="1" w:styleId="StyleCaptionCentered">
    <w:name w:val="Style Caption + Centered"/>
    <w:basedOn w:val="Caption"/>
    <w:link w:val="StyleCaptionCenteredChar"/>
    <w:rsid w:val="00C039C1"/>
    <w:rPr>
      <w:b w:val="0"/>
      <w:i/>
    </w:rPr>
  </w:style>
  <w:style w:type="paragraph" w:customStyle="1" w:styleId="StyleCaptionCentered1">
    <w:name w:val="Style Caption + Centered1"/>
    <w:basedOn w:val="Caption"/>
    <w:rsid w:val="00C039C1"/>
    <w:pPr>
      <w:jc w:val="center"/>
    </w:pPr>
    <w:rPr>
      <w:b w:val="0"/>
      <w:i/>
    </w:rPr>
  </w:style>
  <w:style w:type="character" w:customStyle="1" w:styleId="system1">
    <w:name w:val="system1"/>
    <w:rsid w:val="0007676D"/>
    <w:rPr>
      <w:b w:val="0"/>
      <w:bCs w:val="0"/>
      <w:i w:val="0"/>
      <w:iCs w:val="0"/>
      <w:color w:val="DA8103"/>
    </w:rPr>
  </w:style>
  <w:style w:type="character" w:styleId="Emphasis">
    <w:name w:val="Emphasis"/>
    <w:qFormat/>
    <w:rsid w:val="00066537"/>
    <w:rPr>
      <w:i/>
      <w:iCs/>
    </w:rPr>
  </w:style>
  <w:style w:type="character" w:customStyle="1" w:styleId="CaptionChar">
    <w:name w:val="Caption Char"/>
    <w:link w:val="Caption"/>
    <w:rsid w:val="00C039C1"/>
    <w:rPr>
      <w:rFonts w:ascii="Arial" w:hAnsi="Arial"/>
      <w:b/>
      <w:bCs/>
      <w:sz w:val="16"/>
      <w:lang w:val="en-US" w:eastAsia="en-US" w:bidi="ar-SA"/>
    </w:rPr>
  </w:style>
  <w:style w:type="character" w:customStyle="1" w:styleId="StyleCaptionCenteredChar">
    <w:name w:val="Style Caption + Centered Char"/>
    <w:link w:val="StyleCaptionCentered"/>
    <w:rsid w:val="00C039C1"/>
    <w:rPr>
      <w:rFonts w:ascii="Arial" w:hAnsi="Arial"/>
      <w:b/>
      <w:bCs/>
      <w:i/>
      <w:sz w:val="16"/>
      <w:lang w:val="en-US" w:eastAsia="en-US" w:bidi="ar-SA"/>
    </w:rPr>
  </w:style>
  <w:style w:type="paragraph" w:customStyle="1" w:styleId="PontusSvar">
    <w:name w:val="Pontus Svar"/>
    <w:basedOn w:val="Normal"/>
    <w:rsid w:val="006D35F2"/>
    <w:pPr>
      <w:numPr>
        <w:numId w:val="3"/>
      </w:numPr>
    </w:pPr>
  </w:style>
  <w:style w:type="table" w:styleId="TableContemporary">
    <w:name w:val="Table Contemporary"/>
    <w:basedOn w:val="TableNormal"/>
    <w:rsid w:val="009D2ABE"/>
    <w:pPr>
      <w:overflowPunct w:val="0"/>
      <w:autoSpaceDE w:val="0"/>
      <w:autoSpaceDN w:val="0"/>
      <w:adjustRightInd w:val="0"/>
      <w:spacing w:before="120" w:after="12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harChar1CharCharCharCharCharCharCharCharCharCharCharCharCharCharCharCharCharCharChar1CharCharCharCharCharCharCharCharCharCharCharCharChar">
    <w:name w:val="Char Char1 Char Char Char Char Char Char Char Char Char Char Char Char Char Char Char Char Char Char Char1 Char Char Char Char Char Char Char Char Char Char Char Char Char"/>
    <w:basedOn w:val="Normal"/>
    <w:rsid w:val="00203718"/>
    <w:pPr>
      <w:overflowPunct/>
      <w:autoSpaceDE/>
      <w:autoSpaceDN/>
      <w:adjustRightInd/>
      <w:spacing w:before="0" w:after="160" w:line="240" w:lineRule="exact"/>
      <w:textAlignment w:val="auto"/>
    </w:pPr>
    <w:rPr>
      <w:rFonts w:ascii="Verdana" w:hAnsi="Verdana"/>
      <w:sz w:val="20"/>
    </w:rPr>
  </w:style>
  <w:style w:type="paragraph" w:customStyle="1" w:styleId="GridTable31">
    <w:name w:val="Grid Table 31"/>
    <w:basedOn w:val="Heading1"/>
    <w:next w:val="Normal"/>
    <w:uiPriority w:val="39"/>
    <w:semiHidden/>
    <w:unhideWhenUsed/>
    <w:qFormat/>
    <w:rsid w:val="00AC47AA"/>
    <w:pPr>
      <w:keepLines/>
      <w:pageBreakBefore w:val="0"/>
      <w:numPr>
        <w:numId w:val="0"/>
      </w:numPr>
      <w:spacing w:before="480" w:line="276" w:lineRule="auto"/>
      <w:outlineLvl w:val="9"/>
    </w:pPr>
    <w:rPr>
      <w:rFonts w:ascii="Cambria" w:hAnsi="Cambria"/>
      <w:bCs/>
      <w:color w:val="365F91"/>
      <w:sz w:val="28"/>
      <w:szCs w:val="28"/>
      <w:lang w:val="en-US"/>
    </w:rPr>
  </w:style>
  <w:style w:type="paragraph" w:styleId="NormalWeb">
    <w:name w:val="Normal (Web)"/>
    <w:basedOn w:val="Normal"/>
    <w:uiPriority w:val="99"/>
    <w:unhideWhenUsed/>
    <w:rsid w:val="00C24806"/>
    <w:pPr>
      <w:overflowPunct/>
      <w:autoSpaceDE/>
      <w:autoSpaceDN/>
      <w:adjustRightInd/>
      <w:spacing w:before="100" w:beforeAutospacing="1" w:after="100" w:afterAutospacing="1"/>
      <w:textAlignment w:val="auto"/>
    </w:pPr>
    <w:rPr>
      <w:rFonts w:ascii="Times" w:eastAsia="Batang" w:hAnsi="Times"/>
      <w:sz w:val="20"/>
    </w:rPr>
  </w:style>
  <w:style w:type="paragraph" w:customStyle="1" w:styleId="ColorfulList-Accent11">
    <w:name w:val="Colorful List - Accent 11"/>
    <w:basedOn w:val="Normal"/>
    <w:uiPriority w:val="34"/>
    <w:qFormat/>
    <w:rsid w:val="009A1A25"/>
    <w:pPr>
      <w:overflowPunct/>
      <w:autoSpaceDE/>
      <w:autoSpaceDN/>
      <w:adjustRightInd/>
      <w:spacing w:before="0" w:after="0"/>
      <w:ind w:left="720"/>
      <w:contextualSpacing/>
      <w:textAlignment w:val="auto"/>
    </w:pPr>
    <w:rPr>
      <w:rFonts w:ascii="Times" w:eastAsia="MS Mincho" w:hAnsi="Times"/>
      <w:sz w:val="20"/>
    </w:rPr>
  </w:style>
  <w:style w:type="character" w:customStyle="1" w:styleId="FooterChar">
    <w:name w:val="Footer Char"/>
    <w:link w:val="Footer"/>
    <w:uiPriority w:val="99"/>
    <w:rsid w:val="009943A3"/>
    <w:rPr>
      <w:rFonts w:ascii="Arial" w:eastAsia="Times New Roman"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64996">
      <w:bodyDiv w:val="1"/>
      <w:marLeft w:val="0"/>
      <w:marRight w:val="0"/>
      <w:marTop w:val="0"/>
      <w:marBottom w:val="0"/>
      <w:divBdr>
        <w:top w:val="none" w:sz="0" w:space="0" w:color="auto"/>
        <w:left w:val="none" w:sz="0" w:space="0" w:color="auto"/>
        <w:bottom w:val="none" w:sz="0" w:space="0" w:color="auto"/>
        <w:right w:val="none" w:sz="0" w:space="0" w:color="auto"/>
      </w:divBdr>
      <w:divsChild>
        <w:div w:id="36442224">
          <w:marLeft w:val="0"/>
          <w:marRight w:val="0"/>
          <w:marTop w:val="0"/>
          <w:marBottom w:val="0"/>
          <w:divBdr>
            <w:top w:val="none" w:sz="0" w:space="0" w:color="auto"/>
            <w:left w:val="none" w:sz="0" w:space="0" w:color="auto"/>
            <w:bottom w:val="none" w:sz="0" w:space="0" w:color="auto"/>
            <w:right w:val="none" w:sz="0" w:space="0" w:color="auto"/>
          </w:divBdr>
        </w:div>
        <w:div w:id="344983866">
          <w:marLeft w:val="0"/>
          <w:marRight w:val="0"/>
          <w:marTop w:val="0"/>
          <w:marBottom w:val="0"/>
          <w:divBdr>
            <w:top w:val="none" w:sz="0" w:space="0" w:color="auto"/>
            <w:left w:val="none" w:sz="0" w:space="0" w:color="auto"/>
            <w:bottom w:val="none" w:sz="0" w:space="0" w:color="auto"/>
            <w:right w:val="none" w:sz="0" w:space="0" w:color="auto"/>
          </w:divBdr>
        </w:div>
        <w:div w:id="678773055">
          <w:marLeft w:val="0"/>
          <w:marRight w:val="0"/>
          <w:marTop w:val="0"/>
          <w:marBottom w:val="0"/>
          <w:divBdr>
            <w:top w:val="none" w:sz="0" w:space="0" w:color="auto"/>
            <w:left w:val="none" w:sz="0" w:space="0" w:color="auto"/>
            <w:bottom w:val="none" w:sz="0" w:space="0" w:color="auto"/>
            <w:right w:val="none" w:sz="0" w:space="0" w:color="auto"/>
          </w:divBdr>
        </w:div>
        <w:div w:id="735519556">
          <w:marLeft w:val="0"/>
          <w:marRight w:val="0"/>
          <w:marTop w:val="0"/>
          <w:marBottom w:val="0"/>
          <w:divBdr>
            <w:top w:val="none" w:sz="0" w:space="0" w:color="auto"/>
            <w:left w:val="none" w:sz="0" w:space="0" w:color="auto"/>
            <w:bottom w:val="none" w:sz="0" w:space="0" w:color="auto"/>
            <w:right w:val="none" w:sz="0" w:space="0" w:color="auto"/>
          </w:divBdr>
        </w:div>
        <w:div w:id="806818894">
          <w:marLeft w:val="0"/>
          <w:marRight w:val="0"/>
          <w:marTop w:val="0"/>
          <w:marBottom w:val="0"/>
          <w:divBdr>
            <w:top w:val="none" w:sz="0" w:space="0" w:color="auto"/>
            <w:left w:val="none" w:sz="0" w:space="0" w:color="auto"/>
            <w:bottom w:val="none" w:sz="0" w:space="0" w:color="auto"/>
            <w:right w:val="none" w:sz="0" w:space="0" w:color="auto"/>
          </w:divBdr>
        </w:div>
        <w:div w:id="1351952915">
          <w:marLeft w:val="0"/>
          <w:marRight w:val="0"/>
          <w:marTop w:val="0"/>
          <w:marBottom w:val="0"/>
          <w:divBdr>
            <w:top w:val="none" w:sz="0" w:space="0" w:color="auto"/>
            <w:left w:val="none" w:sz="0" w:space="0" w:color="auto"/>
            <w:bottom w:val="none" w:sz="0" w:space="0" w:color="auto"/>
            <w:right w:val="none" w:sz="0" w:space="0" w:color="auto"/>
          </w:divBdr>
        </w:div>
        <w:div w:id="1529105368">
          <w:marLeft w:val="0"/>
          <w:marRight w:val="0"/>
          <w:marTop w:val="0"/>
          <w:marBottom w:val="0"/>
          <w:divBdr>
            <w:top w:val="none" w:sz="0" w:space="0" w:color="auto"/>
            <w:left w:val="none" w:sz="0" w:space="0" w:color="auto"/>
            <w:bottom w:val="none" w:sz="0" w:space="0" w:color="auto"/>
            <w:right w:val="none" w:sz="0" w:space="0" w:color="auto"/>
          </w:divBdr>
        </w:div>
        <w:div w:id="1748576581">
          <w:marLeft w:val="0"/>
          <w:marRight w:val="0"/>
          <w:marTop w:val="0"/>
          <w:marBottom w:val="0"/>
          <w:divBdr>
            <w:top w:val="none" w:sz="0" w:space="0" w:color="auto"/>
            <w:left w:val="none" w:sz="0" w:space="0" w:color="auto"/>
            <w:bottom w:val="none" w:sz="0" w:space="0" w:color="auto"/>
            <w:right w:val="none" w:sz="0" w:space="0" w:color="auto"/>
          </w:divBdr>
        </w:div>
        <w:div w:id="1756855401">
          <w:marLeft w:val="0"/>
          <w:marRight w:val="0"/>
          <w:marTop w:val="0"/>
          <w:marBottom w:val="0"/>
          <w:divBdr>
            <w:top w:val="none" w:sz="0" w:space="0" w:color="auto"/>
            <w:left w:val="none" w:sz="0" w:space="0" w:color="auto"/>
            <w:bottom w:val="none" w:sz="0" w:space="0" w:color="auto"/>
            <w:right w:val="none" w:sz="0" w:space="0" w:color="auto"/>
          </w:divBdr>
        </w:div>
        <w:div w:id="2106031565">
          <w:marLeft w:val="0"/>
          <w:marRight w:val="0"/>
          <w:marTop w:val="0"/>
          <w:marBottom w:val="0"/>
          <w:divBdr>
            <w:top w:val="none" w:sz="0" w:space="0" w:color="auto"/>
            <w:left w:val="none" w:sz="0" w:space="0" w:color="auto"/>
            <w:bottom w:val="none" w:sz="0" w:space="0" w:color="auto"/>
            <w:right w:val="none" w:sz="0" w:space="0" w:color="auto"/>
          </w:divBdr>
        </w:div>
      </w:divsChild>
    </w:div>
    <w:div w:id="152188557">
      <w:bodyDiv w:val="1"/>
      <w:marLeft w:val="0"/>
      <w:marRight w:val="0"/>
      <w:marTop w:val="0"/>
      <w:marBottom w:val="0"/>
      <w:divBdr>
        <w:top w:val="none" w:sz="0" w:space="0" w:color="auto"/>
        <w:left w:val="none" w:sz="0" w:space="0" w:color="auto"/>
        <w:bottom w:val="none" w:sz="0" w:space="0" w:color="auto"/>
        <w:right w:val="none" w:sz="0" w:space="0" w:color="auto"/>
      </w:divBdr>
      <w:divsChild>
        <w:div w:id="842665742">
          <w:marLeft w:val="0"/>
          <w:marRight w:val="0"/>
          <w:marTop w:val="0"/>
          <w:marBottom w:val="0"/>
          <w:divBdr>
            <w:top w:val="none" w:sz="0" w:space="0" w:color="auto"/>
            <w:left w:val="none" w:sz="0" w:space="0" w:color="auto"/>
            <w:bottom w:val="none" w:sz="0" w:space="0" w:color="auto"/>
            <w:right w:val="none" w:sz="0" w:space="0" w:color="auto"/>
          </w:divBdr>
        </w:div>
      </w:divsChild>
    </w:div>
    <w:div w:id="172838078">
      <w:bodyDiv w:val="1"/>
      <w:marLeft w:val="0"/>
      <w:marRight w:val="0"/>
      <w:marTop w:val="0"/>
      <w:marBottom w:val="0"/>
      <w:divBdr>
        <w:top w:val="none" w:sz="0" w:space="0" w:color="auto"/>
        <w:left w:val="none" w:sz="0" w:space="0" w:color="auto"/>
        <w:bottom w:val="none" w:sz="0" w:space="0" w:color="auto"/>
        <w:right w:val="none" w:sz="0" w:space="0" w:color="auto"/>
      </w:divBdr>
      <w:divsChild>
        <w:div w:id="513571239">
          <w:marLeft w:val="274"/>
          <w:marRight w:val="0"/>
          <w:marTop w:val="77"/>
          <w:marBottom w:val="0"/>
          <w:divBdr>
            <w:top w:val="none" w:sz="0" w:space="0" w:color="auto"/>
            <w:left w:val="none" w:sz="0" w:space="0" w:color="auto"/>
            <w:bottom w:val="none" w:sz="0" w:space="0" w:color="auto"/>
            <w:right w:val="none" w:sz="0" w:space="0" w:color="auto"/>
          </w:divBdr>
        </w:div>
        <w:div w:id="893808249">
          <w:marLeft w:val="274"/>
          <w:marRight w:val="0"/>
          <w:marTop w:val="77"/>
          <w:marBottom w:val="0"/>
          <w:divBdr>
            <w:top w:val="none" w:sz="0" w:space="0" w:color="auto"/>
            <w:left w:val="none" w:sz="0" w:space="0" w:color="auto"/>
            <w:bottom w:val="none" w:sz="0" w:space="0" w:color="auto"/>
            <w:right w:val="none" w:sz="0" w:space="0" w:color="auto"/>
          </w:divBdr>
        </w:div>
        <w:div w:id="979193640">
          <w:marLeft w:val="274"/>
          <w:marRight w:val="0"/>
          <w:marTop w:val="77"/>
          <w:marBottom w:val="0"/>
          <w:divBdr>
            <w:top w:val="none" w:sz="0" w:space="0" w:color="auto"/>
            <w:left w:val="none" w:sz="0" w:space="0" w:color="auto"/>
            <w:bottom w:val="none" w:sz="0" w:space="0" w:color="auto"/>
            <w:right w:val="none" w:sz="0" w:space="0" w:color="auto"/>
          </w:divBdr>
        </w:div>
        <w:div w:id="1219904304">
          <w:marLeft w:val="274"/>
          <w:marRight w:val="0"/>
          <w:marTop w:val="77"/>
          <w:marBottom w:val="0"/>
          <w:divBdr>
            <w:top w:val="none" w:sz="0" w:space="0" w:color="auto"/>
            <w:left w:val="none" w:sz="0" w:space="0" w:color="auto"/>
            <w:bottom w:val="none" w:sz="0" w:space="0" w:color="auto"/>
            <w:right w:val="none" w:sz="0" w:space="0" w:color="auto"/>
          </w:divBdr>
        </w:div>
        <w:div w:id="1295521680">
          <w:marLeft w:val="274"/>
          <w:marRight w:val="0"/>
          <w:marTop w:val="77"/>
          <w:marBottom w:val="0"/>
          <w:divBdr>
            <w:top w:val="none" w:sz="0" w:space="0" w:color="auto"/>
            <w:left w:val="none" w:sz="0" w:space="0" w:color="auto"/>
            <w:bottom w:val="none" w:sz="0" w:space="0" w:color="auto"/>
            <w:right w:val="none" w:sz="0" w:space="0" w:color="auto"/>
          </w:divBdr>
        </w:div>
      </w:divsChild>
    </w:div>
    <w:div w:id="182208452">
      <w:bodyDiv w:val="1"/>
      <w:marLeft w:val="0"/>
      <w:marRight w:val="0"/>
      <w:marTop w:val="0"/>
      <w:marBottom w:val="0"/>
      <w:divBdr>
        <w:top w:val="none" w:sz="0" w:space="0" w:color="auto"/>
        <w:left w:val="none" w:sz="0" w:space="0" w:color="auto"/>
        <w:bottom w:val="none" w:sz="0" w:space="0" w:color="auto"/>
        <w:right w:val="none" w:sz="0" w:space="0" w:color="auto"/>
      </w:divBdr>
      <w:divsChild>
        <w:div w:id="809178184">
          <w:marLeft w:val="0"/>
          <w:marRight w:val="0"/>
          <w:marTop w:val="0"/>
          <w:marBottom w:val="0"/>
          <w:divBdr>
            <w:top w:val="none" w:sz="0" w:space="0" w:color="auto"/>
            <w:left w:val="none" w:sz="0" w:space="0" w:color="auto"/>
            <w:bottom w:val="none" w:sz="0" w:space="0" w:color="auto"/>
            <w:right w:val="none" w:sz="0" w:space="0" w:color="auto"/>
          </w:divBdr>
        </w:div>
      </w:divsChild>
    </w:div>
    <w:div w:id="187917169">
      <w:bodyDiv w:val="1"/>
      <w:marLeft w:val="0"/>
      <w:marRight w:val="0"/>
      <w:marTop w:val="0"/>
      <w:marBottom w:val="0"/>
      <w:divBdr>
        <w:top w:val="none" w:sz="0" w:space="0" w:color="auto"/>
        <w:left w:val="none" w:sz="0" w:space="0" w:color="auto"/>
        <w:bottom w:val="none" w:sz="0" w:space="0" w:color="auto"/>
        <w:right w:val="none" w:sz="0" w:space="0" w:color="auto"/>
      </w:divBdr>
      <w:divsChild>
        <w:div w:id="319888724">
          <w:marLeft w:val="0"/>
          <w:marRight w:val="0"/>
          <w:marTop w:val="0"/>
          <w:marBottom w:val="0"/>
          <w:divBdr>
            <w:top w:val="none" w:sz="0" w:space="0" w:color="auto"/>
            <w:left w:val="none" w:sz="0" w:space="0" w:color="auto"/>
            <w:bottom w:val="none" w:sz="0" w:space="0" w:color="auto"/>
            <w:right w:val="none" w:sz="0" w:space="0" w:color="auto"/>
          </w:divBdr>
        </w:div>
        <w:div w:id="417485548">
          <w:marLeft w:val="0"/>
          <w:marRight w:val="0"/>
          <w:marTop w:val="0"/>
          <w:marBottom w:val="0"/>
          <w:divBdr>
            <w:top w:val="none" w:sz="0" w:space="0" w:color="auto"/>
            <w:left w:val="none" w:sz="0" w:space="0" w:color="auto"/>
            <w:bottom w:val="none" w:sz="0" w:space="0" w:color="auto"/>
            <w:right w:val="none" w:sz="0" w:space="0" w:color="auto"/>
          </w:divBdr>
        </w:div>
        <w:div w:id="433479103">
          <w:marLeft w:val="0"/>
          <w:marRight w:val="0"/>
          <w:marTop w:val="0"/>
          <w:marBottom w:val="0"/>
          <w:divBdr>
            <w:top w:val="none" w:sz="0" w:space="0" w:color="auto"/>
            <w:left w:val="none" w:sz="0" w:space="0" w:color="auto"/>
            <w:bottom w:val="none" w:sz="0" w:space="0" w:color="auto"/>
            <w:right w:val="none" w:sz="0" w:space="0" w:color="auto"/>
          </w:divBdr>
        </w:div>
        <w:div w:id="473328621">
          <w:marLeft w:val="0"/>
          <w:marRight w:val="0"/>
          <w:marTop w:val="0"/>
          <w:marBottom w:val="0"/>
          <w:divBdr>
            <w:top w:val="none" w:sz="0" w:space="0" w:color="auto"/>
            <w:left w:val="none" w:sz="0" w:space="0" w:color="auto"/>
            <w:bottom w:val="none" w:sz="0" w:space="0" w:color="auto"/>
            <w:right w:val="none" w:sz="0" w:space="0" w:color="auto"/>
          </w:divBdr>
        </w:div>
        <w:div w:id="727385927">
          <w:marLeft w:val="0"/>
          <w:marRight w:val="0"/>
          <w:marTop w:val="0"/>
          <w:marBottom w:val="0"/>
          <w:divBdr>
            <w:top w:val="none" w:sz="0" w:space="0" w:color="auto"/>
            <w:left w:val="none" w:sz="0" w:space="0" w:color="auto"/>
            <w:bottom w:val="none" w:sz="0" w:space="0" w:color="auto"/>
            <w:right w:val="none" w:sz="0" w:space="0" w:color="auto"/>
          </w:divBdr>
        </w:div>
        <w:div w:id="948707702">
          <w:marLeft w:val="0"/>
          <w:marRight w:val="0"/>
          <w:marTop w:val="0"/>
          <w:marBottom w:val="0"/>
          <w:divBdr>
            <w:top w:val="none" w:sz="0" w:space="0" w:color="auto"/>
            <w:left w:val="none" w:sz="0" w:space="0" w:color="auto"/>
            <w:bottom w:val="none" w:sz="0" w:space="0" w:color="auto"/>
            <w:right w:val="none" w:sz="0" w:space="0" w:color="auto"/>
          </w:divBdr>
        </w:div>
        <w:div w:id="1152911170">
          <w:marLeft w:val="0"/>
          <w:marRight w:val="0"/>
          <w:marTop w:val="0"/>
          <w:marBottom w:val="0"/>
          <w:divBdr>
            <w:top w:val="none" w:sz="0" w:space="0" w:color="auto"/>
            <w:left w:val="none" w:sz="0" w:space="0" w:color="auto"/>
            <w:bottom w:val="none" w:sz="0" w:space="0" w:color="auto"/>
            <w:right w:val="none" w:sz="0" w:space="0" w:color="auto"/>
          </w:divBdr>
        </w:div>
        <w:div w:id="1352074291">
          <w:marLeft w:val="0"/>
          <w:marRight w:val="0"/>
          <w:marTop w:val="0"/>
          <w:marBottom w:val="0"/>
          <w:divBdr>
            <w:top w:val="none" w:sz="0" w:space="0" w:color="auto"/>
            <w:left w:val="none" w:sz="0" w:space="0" w:color="auto"/>
            <w:bottom w:val="none" w:sz="0" w:space="0" w:color="auto"/>
            <w:right w:val="none" w:sz="0" w:space="0" w:color="auto"/>
          </w:divBdr>
        </w:div>
        <w:div w:id="1873346787">
          <w:marLeft w:val="0"/>
          <w:marRight w:val="0"/>
          <w:marTop w:val="0"/>
          <w:marBottom w:val="0"/>
          <w:divBdr>
            <w:top w:val="none" w:sz="0" w:space="0" w:color="auto"/>
            <w:left w:val="none" w:sz="0" w:space="0" w:color="auto"/>
            <w:bottom w:val="none" w:sz="0" w:space="0" w:color="auto"/>
            <w:right w:val="none" w:sz="0" w:space="0" w:color="auto"/>
          </w:divBdr>
        </w:div>
      </w:divsChild>
    </w:div>
    <w:div w:id="255594715">
      <w:bodyDiv w:val="1"/>
      <w:marLeft w:val="0"/>
      <w:marRight w:val="0"/>
      <w:marTop w:val="0"/>
      <w:marBottom w:val="0"/>
      <w:divBdr>
        <w:top w:val="none" w:sz="0" w:space="0" w:color="auto"/>
        <w:left w:val="none" w:sz="0" w:space="0" w:color="auto"/>
        <w:bottom w:val="none" w:sz="0" w:space="0" w:color="auto"/>
        <w:right w:val="none" w:sz="0" w:space="0" w:color="auto"/>
      </w:divBdr>
      <w:divsChild>
        <w:div w:id="713820497">
          <w:marLeft w:val="274"/>
          <w:marRight w:val="0"/>
          <w:marTop w:val="77"/>
          <w:marBottom w:val="0"/>
          <w:divBdr>
            <w:top w:val="none" w:sz="0" w:space="0" w:color="auto"/>
            <w:left w:val="none" w:sz="0" w:space="0" w:color="auto"/>
            <w:bottom w:val="none" w:sz="0" w:space="0" w:color="auto"/>
            <w:right w:val="none" w:sz="0" w:space="0" w:color="auto"/>
          </w:divBdr>
        </w:div>
        <w:div w:id="718549172">
          <w:marLeft w:val="274"/>
          <w:marRight w:val="0"/>
          <w:marTop w:val="77"/>
          <w:marBottom w:val="0"/>
          <w:divBdr>
            <w:top w:val="none" w:sz="0" w:space="0" w:color="auto"/>
            <w:left w:val="none" w:sz="0" w:space="0" w:color="auto"/>
            <w:bottom w:val="none" w:sz="0" w:space="0" w:color="auto"/>
            <w:right w:val="none" w:sz="0" w:space="0" w:color="auto"/>
          </w:divBdr>
        </w:div>
        <w:div w:id="1242565133">
          <w:marLeft w:val="274"/>
          <w:marRight w:val="0"/>
          <w:marTop w:val="77"/>
          <w:marBottom w:val="0"/>
          <w:divBdr>
            <w:top w:val="none" w:sz="0" w:space="0" w:color="auto"/>
            <w:left w:val="none" w:sz="0" w:space="0" w:color="auto"/>
            <w:bottom w:val="none" w:sz="0" w:space="0" w:color="auto"/>
            <w:right w:val="none" w:sz="0" w:space="0" w:color="auto"/>
          </w:divBdr>
        </w:div>
        <w:div w:id="1460339950">
          <w:marLeft w:val="274"/>
          <w:marRight w:val="0"/>
          <w:marTop w:val="77"/>
          <w:marBottom w:val="0"/>
          <w:divBdr>
            <w:top w:val="none" w:sz="0" w:space="0" w:color="auto"/>
            <w:left w:val="none" w:sz="0" w:space="0" w:color="auto"/>
            <w:bottom w:val="none" w:sz="0" w:space="0" w:color="auto"/>
            <w:right w:val="none" w:sz="0" w:space="0" w:color="auto"/>
          </w:divBdr>
        </w:div>
        <w:div w:id="1465735942">
          <w:marLeft w:val="274"/>
          <w:marRight w:val="0"/>
          <w:marTop w:val="77"/>
          <w:marBottom w:val="0"/>
          <w:divBdr>
            <w:top w:val="none" w:sz="0" w:space="0" w:color="auto"/>
            <w:left w:val="none" w:sz="0" w:space="0" w:color="auto"/>
            <w:bottom w:val="none" w:sz="0" w:space="0" w:color="auto"/>
            <w:right w:val="none" w:sz="0" w:space="0" w:color="auto"/>
          </w:divBdr>
        </w:div>
        <w:div w:id="1881357678">
          <w:marLeft w:val="274"/>
          <w:marRight w:val="0"/>
          <w:marTop w:val="77"/>
          <w:marBottom w:val="0"/>
          <w:divBdr>
            <w:top w:val="none" w:sz="0" w:space="0" w:color="auto"/>
            <w:left w:val="none" w:sz="0" w:space="0" w:color="auto"/>
            <w:bottom w:val="none" w:sz="0" w:space="0" w:color="auto"/>
            <w:right w:val="none" w:sz="0" w:space="0" w:color="auto"/>
          </w:divBdr>
        </w:div>
        <w:div w:id="1895383127">
          <w:marLeft w:val="274"/>
          <w:marRight w:val="0"/>
          <w:marTop w:val="77"/>
          <w:marBottom w:val="0"/>
          <w:divBdr>
            <w:top w:val="none" w:sz="0" w:space="0" w:color="auto"/>
            <w:left w:val="none" w:sz="0" w:space="0" w:color="auto"/>
            <w:bottom w:val="none" w:sz="0" w:space="0" w:color="auto"/>
            <w:right w:val="none" w:sz="0" w:space="0" w:color="auto"/>
          </w:divBdr>
        </w:div>
        <w:div w:id="1898008751">
          <w:marLeft w:val="274"/>
          <w:marRight w:val="0"/>
          <w:marTop w:val="77"/>
          <w:marBottom w:val="0"/>
          <w:divBdr>
            <w:top w:val="none" w:sz="0" w:space="0" w:color="auto"/>
            <w:left w:val="none" w:sz="0" w:space="0" w:color="auto"/>
            <w:bottom w:val="none" w:sz="0" w:space="0" w:color="auto"/>
            <w:right w:val="none" w:sz="0" w:space="0" w:color="auto"/>
          </w:divBdr>
        </w:div>
      </w:divsChild>
    </w:div>
    <w:div w:id="266233157">
      <w:bodyDiv w:val="1"/>
      <w:marLeft w:val="0"/>
      <w:marRight w:val="0"/>
      <w:marTop w:val="0"/>
      <w:marBottom w:val="0"/>
      <w:divBdr>
        <w:top w:val="none" w:sz="0" w:space="0" w:color="auto"/>
        <w:left w:val="none" w:sz="0" w:space="0" w:color="auto"/>
        <w:bottom w:val="none" w:sz="0" w:space="0" w:color="auto"/>
        <w:right w:val="none" w:sz="0" w:space="0" w:color="auto"/>
      </w:divBdr>
      <w:divsChild>
        <w:div w:id="1606696648">
          <w:marLeft w:val="0"/>
          <w:marRight w:val="0"/>
          <w:marTop w:val="0"/>
          <w:marBottom w:val="0"/>
          <w:divBdr>
            <w:top w:val="none" w:sz="0" w:space="0" w:color="auto"/>
            <w:left w:val="none" w:sz="0" w:space="0" w:color="auto"/>
            <w:bottom w:val="none" w:sz="0" w:space="0" w:color="auto"/>
            <w:right w:val="none" w:sz="0" w:space="0" w:color="auto"/>
          </w:divBdr>
        </w:div>
      </w:divsChild>
    </w:div>
    <w:div w:id="267085563">
      <w:bodyDiv w:val="1"/>
      <w:marLeft w:val="0"/>
      <w:marRight w:val="0"/>
      <w:marTop w:val="0"/>
      <w:marBottom w:val="0"/>
      <w:divBdr>
        <w:top w:val="none" w:sz="0" w:space="0" w:color="auto"/>
        <w:left w:val="none" w:sz="0" w:space="0" w:color="auto"/>
        <w:bottom w:val="none" w:sz="0" w:space="0" w:color="auto"/>
        <w:right w:val="none" w:sz="0" w:space="0" w:color="auto"/>
      </w:divBdr>
      <w:divsChild>
        <w:div w:id="950940219">
          <w:marLeft w:val="0"/>
          <w:marRight w:val="0"/>
          <w:marTop w:val="0"/>
          <w:marBottom w:val="0"/>
          <w:divBdr>
            <w:top w:val="none" w:sz="0" w:space="0" w:color="auto"/>
            <w:left w:val="none" w:sz="0" w:space="0" w:color="auto"/>
            <w:bottom w:val="none" w:sz="0" w:space="0" w:color="auto"/>
            <w:right w:val="none" w:sz="0" w:space="0" w:color="auto"/>
          </w:divBdr>
          <w:divsChild>
            <w:div w:id="1310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0903">
      <w:bodyDiv w:val="1"/>
      <w:marLeft w:val="0"/>
      <w:marRight w:val="0"/>
      <w:marTop w:val="0"/>
      <w:marBottom w:val="0"/>
      <w:divBdr>
        <w:top w:val="none" w:sz="0" w:space="0" w:color="auto"/>
        <w:left w:val="none" w:sz="0" w:space="0" w:color="auto"/>
        <w:bottom w:val="none" w:sz="0" w:space="0" w:color="auto"/>
        <w:right w:val="none" w:sz="0" w:space="0" w:color="auto"/>
      </w:divBdr>
      <w:divsChild>
        <w:div w:id="290287264">
          <w:marLeft w:val="0"/>
          <w:marRight w:val="0"/>
          <w:marTop w:val="0"/>
          <w:marBottom w:val="0"/>
          <w:divBdr>
            <w:top w:val="none" w:sz="0" w:space="0" w:color="auto"/>
            <w:left w:val="none" w:sz="0" w:space="0" w:color="auto"/>
            <w:bottom w:val="none" w:sz="0" w:space="0" w:color="auto"/>
            <w:right w:val="none" w:sz="0" w:space="0" w:color="auto"/>
          </w:divBdr>
        </w:div>
      </w:divsChild>
    </w:div>
    <w:div w:id="309099016">
      <w:bodyDiv w:val="1"/>
      <w:marLeft w:val="0"/>
      <w:marRight w:val="0"/>
      <w:marTop w:val="0"/>
      <w:marBottom w:val="0"/>
      <w:divBdr>
        <w:top w:val="none" w:sz="0" w:space="0" w:color="auto"/>
        <w:left w:val="none" w:sz="0" w:space="0" w:color="auto"/>
        <w:bottom w:val="none" w:sz="0" w:space="0" w:color="auto"/>
        <w:right w:val="none" w:sz="0" w:space="0" w:color="auto"/>
      </w:divBdr>
      <w:divsChild>
        <w:div w:id="1648782688">
          <w:marLeft w:val="0"/>
          <w:marRight w:val="0"/>
          <w:marTop w:val="0"/>
          <w:marBottom w:val="0"/>
          <w:divBdr>
            <w:top w:val="none" w:sz="0" w:space="0" w:color="auto"/>
            <w:left w:val="none" w:sz="0" w:space="0" w:color="auto"/>
            <w:bottom w:val="none" w:sz="0" w:space="0" w:color="auto"/>
            <w:right w:val="none" w:sz="0" w:space="0" w:color="auto"/>
          </w:divBdr>
        </w:div>
      </w:divsChild>
    </w:div>
    <w:div w:id="310135797">
      <w:bodyDiv w:val="1"/>
      <w:marLeft w:val="0"/>
      <w:marRight w:val="0"/>
      <w:marTop w:val="0"/>
      <w:marBottom w:val="0"/>
      <w:divBdr>
        <w:top w:val="none" w:sz="0" w:space="0" w:color="auto"/>
        <w:left w:val="none" w:sz="0" w:space="0" w:color="auto"/>
        <w:bottom w:val="none" w:sz="0" w:space="0" w:color="auto"/>
        <w:right w:val="none" w:sz="0" w:space="0" w:color="auto"/>
      </w:divBdr>
      <w:divsChild>
        <w:div w:id="684403735">
          <w:marLeft w:val="0"/>
          <w:marRight w:val="0"/>
          <w:marTop w:val="0"/>
          <w:marBottom w:val="0"/>
          <w:divBdr>
            <w:top w:val="none" w:sz="0" w:space="0" w:color="auto"/>
            <w:left w:val="none" w:sz="0" w:space="0" w:color="auto"/>
            <w:bottom w:val="none" w:sz="0" w:space="0" w:color="auto"/>
            <w:right w:val="none" w:sz="0" w:space="0" w:color="auto"/>
          </w:divBdr>
        </w:div>
      </w:divsChild>
    </w:div>
    <w:div w:id="332298156">
      <w:bodyDiv w:val="1"/>
      <w:marLeft w:val="0"/>
      <w:marRight w:val="0"/>
      <w:marTop w:val="0"/>
      <w:marBottom w:val="0"/>
      <w:divBdr>
        <w:top w:val="none" w:sz="0" w:space="0" w:color="auto"/>
        <w:left w:val="none" w:sz="0" w:space="0" w:color="auto"/>
        <w:bottom w:val="none" w:sz="0" w:space="0" w:color="auto"/>
        <w:right w:val="none" w:sz="0" w:space="0" w:color="auto"/>
      </w:divBdr>
      <w:divsChild>
        <w:div w:id="904098417">
          <w:marLeft w:val="0"/>
          <w:marRight w:val="0"/>
          <w:marTop w:val="0"/>
          <w:marBottom w:val="0"/>
          <w:divBdr>
            <w:top w:val="none" w:sz="0" w:space="0" w:color="auto"/>
            <w:left w:val="none" w:sz="0" w:space="0" w:color="auto"/>
            <w:bottom w:val="none" w:sz="0" w:space="0" w:color="auto"/>
            <w:right w:val="none" w:sz="0" w:space="0" w:color="auto"/>
          </w:divBdr>
          <w:divsChild>
            <w:div w:id="13232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6225">
      <w:bodyDiv w:val="1"/>
      <w:marLeft w:val="0"/>
      <w:marRight w:val="0"/>
      <w:marTop w:val="0"/>
      <w:marBottom w:val="0"/>
      <w:divBdr>
        <w:top w:val="none" w:sz="0" w:space="0" w:color="auto"/>
        <w:left w:val="none" w:sz="0" w:space="0" w:color="auto"/>
        <w:bottom w:val="none" w:sz="0" w:space="0" w:color="auto"/>
        <w:right w:val="none" w:sz="0" w:space="0" w:color="auto"/>
      </w:divBdr>
    </w:div>
    <w:div w:id="391268241">
      <w:bodyDiv w:val="1"/>
      <w:marLeft w:val="0"/>
      <w:marRight w:val="0"/>
      <w:marTop w:val="0"/>
      <w:marBottom w:val="0"/>
      <w:divBdr>
        <w:top w:val="none" w:sz="0" w:space="0" w:color="auto"/>
        <w:left w:val="none" w:sz="0" w:space="0" w:color="auto"/>
        <w:bottom w:val="none" w:sz="0" w:space="0" w:color="auto"/>
        <w:right w:val="none" w:sz="0" w:space="0" w:color="auto"/>
      </w:divBdr>
      <w:divsChild>
        <w:div w:id="1476097987">
          <w:marLeft w:val="0"/>
          <w:marRight w:val="0"/>
          <w:marTop w:val="0"/>
          <w:marBottom w:val="0"/>
          <w:divBdr>
            <w:top w:val="none" w:sz="0" w:space="0" w:color="auto"/>
            <w:left w:val="none" w:sz="0" w:space="0" w:color="auto"/>
            <w:bottom w:val="none" w:sz="0" w:space="0" w:color="auto"/>
            <w:right w:val="none" w:sz="0" w:space="0" w:color="auto"/>
          </w:divBdr>
        </w:div>
      </w:divsChild>
    </w:div>
    <w:div w:id="402796262">
      <w:bodyDiv w:val="1"/>
      <w:marLeft w:val="0"/>
      <w:marRight w:val="0"/>
      <w:marTop w:val="0"/>
      <w:marBottom w:val="0"/>
      <w:divBdr>
        <w:top w:val="none" w:sz="0" w:space="0" w:color="auto"/>
        <w:left w:val="none" w:sz="0" w:space="0" w:color="auto"/>
        <w:bottom w:val="none" w:sz="0" w:space="0" w:color="auto"/>
        <w:right w:val="none" w:sz="0" w:space="0" w:color="auto"/>
      </w:divBdr>
    </w:div>
    <w:div w:id="409039507">
      <w:bodyDiv w:val="1"/>
      <w:marLeft w:val="0"/>
      <w:marRight w:val="0"/>
      <w:marTop w:val="0"/>
      <w:marBottom w:val="0"/>
      <w:divBdr>
        <w:top w:val="none" w:sz="0" w:space="0" w:color="auto"/>
        <w:left w:val="none" w:sz="0" w:space="0" w:color="auto"/>
        <w:bottom w:val="none" w:sz="0" w:space="0" w:color="auto"/>
        <w:right w:val="none" w:sz="0" w:space="0" w:color="auto"/>
      </w:divBdr>
      <w:divsChild>
        <w:div w:id="569729399">
          <w:marLeft w:val="274"/>
          <w:marRight w:val="0"/>
          <w:marTop w:val="77"/>
          <w:marBottom w:val="0"/>
          <w:divBdr>
            <w:top w:val="none" w:sz="0" w:space="0" w:color="auto"/>
            <w:left w:val="none" w:sz="0" w:space="0" w:color="auto"/>
            <w:bottom w:val="none" w:sz="0" w:space="0" w:color="auto"/>
            <w:right w:val="none" w:sz="0" w:space="0" w:color="auto"/>
          </w:divBdr>
        </w:div>
        <w:div w:id="639917857">
          <w:marLeft w:val="274"/>
          <w:marRight w:val="0"/>
          <w:marTop w:val="77"/>
          <w:marBottom w:val="0"/>
          <w:divBdr>
            <w:top w:val="none" w:sz="0" w:space="0" w:color="auto"/>
            <w:left w:val="none" w:sz="0" w:space="0" w:color="auto"/>
            <w:bottom w:val="none" w:sz="0" w:space="0" w:color="auto"/>
            <w:right w:val="none" w:sz="0" w:space="0" w:color="auto"/>
          </w:divBdr>
        </w:div>
      </w:divsChild>
    </w:div>
    <w:div w:id="429208040">
      <w:bodyDiv w:val="1"/>
      <w:marLeft w:val="0"/>
      <w:marRight w:val="0"/>
      <w:marTop w:val="0"/>
      <w:marBottom w:val="0"/>
      <w:divBdr>
        <w:top w:val="none" w:sz="0" w:space="0" w:color="auto"/>
        <w:left w:val="none" w:sz="0" w:space="0" w:color="auto"/>
        <w:bottom w:val="none" w:sz="0" w:space="0" w:color="auto"/>
        <w:right w:val="none" w:sz="0" w:space="0" w:color="auto"/>
      </w:divBdr>
      <w:divsChild>
        <w:div w:id="279335847">
          <w:marLeft w:val="274"/>
          <w:marRight w:val="0"/>
          <w:marTop w:val="77"/>
          <w:marBottom w:val="0"/>
          <w:divBdr>
            <w:top w:val="none" w:sz="0" w:space="0" w:color="auto"/>
            <w:left w:val="none" w:sz="0" w:space="0" w:color="auto"/>
            <w:bottom w:val="none" w:sz="0" w:space="0" w:color="auto"/>
            <w:right w:val="none" w:sz="0" w:space="0" w:color="auto"/>
          </w:divBdr>
        </w:div>
        <w:div w:id="372921056">
          <w:marLeft w:val="274"/>
          <w:marRight w:val="0"/>
          <w:marTop w:val="77"/>
          <w:marBottom w:val="0"/>
          <w:divBdr>
            <w:top w:val="none" w:sz="0" w:space="0" w:color="auto"/>
            <w:left w:val="none" w:sz="0" w:space="0" w:color="auto"/>
            <w:bottom w:val="none" w:sz="0" w:space="0" w:color="auto"/>
            <w:right w:val="none" w:sz="0" w:space="0" w:color="auto"/>
          </w:divBdr>
        </w:div>
        <w:div w:id="1411078484">
          <w:marLeft w:val="274"/>
          <w:marRight w:val="0"/>
          <w:marTop w:val="77"/>
          <w:marBottom w:val="0"/>
          <w:divBdr>
            <w:top w:val="none" w:sz="0" w:space="0" w:color="auto"/>
            <w:left w:val="none" w:sz="0" w:space="0" w:color="auto"/>
            <w:bottom w:val="none" w:sz="0" w:space="0" w:color="auto"/>
            <w:right w:val="none" w:sz="0" w:space="0" w:color="auto"/>
          </w:divBdr>
        </w:div>
        <w:div w:id="2096120880">
          <w:marLeft w:val="274"/>
          <w:marRight w:val="0"/>
          <w:marTop w:val="77"/>
          <w:marBottom w:val="0"/>
          <w:divBdr>
            <w:top w:val="none" w:sz="0" w:space="0" w:color="auto"/>
            <w:left w:val="none" w:sz="0" w:space="0" w:color="auto"/>
            <w:bottom w:val="none" w:sz="0" w:space="0" w:color="auto"/>
            <w:right w:val="none" w:sz="0" w:space="0" w:color="auto"/>
          </w:divBdr>
        </w:div>
      </w:divsChild>
    </w:div>
    <w:div w:id="444420822">
      <w:bodyDiv w:val="1"/>
      <w:marLeft w:val="0"/>
      <w:marRight w:val="0"/>
      <w:marTop w:val="0"/>
      <w:marBottom w:val="0"/>
      <w:divBdr>
        <w:top w:val="none" w:sz="0" w:space="0" w:color="auto"/>
        <w:left w:val="none" w:sz="0" w:space="0" w:color="auto"/>
        <w:bottom w:val="none" w:sz="0" w:space="0" w:color="auto"/>
        <w:right w:val="none" w:sz="0" w:space="0" w:color="auto"/>
      </w:divBdr>
      <w:divsChild>
        <w:div w:id="651251298">
          <w:marLeft w:val="0"/>
          <w:marRight w:val="0"/>
          <w:marTop w:val="0"/>
          <w:marBottom w:val="0"/>
          <w:divBdr>
            <w:top w:val="none" w:sz="0" w:space="0" w:color="auto"/>
            <w:left w:val="none" w:sz="0" w:space="0" w:color="auto"/>
            <w:bottom w:val="none" w:sz="0" w:space="0" w:color="auto"/>
            <w:right w:val="none" w:sz="0" w:space="0" w:color="auto"/>
          </w:divBdr>
        </w:div>
      </w:divsChild>
    </w:div>
    <w:div w:id="539129640">
      <w:bodyDiv w:val="1"/>
      <w:marLeft w:val="0"/>
      <w:marRight w:val="0"/>
      <w:marTop w:val="0"/>
      <w:marBottom w:val="0"/>
      <w:divBdr>
        <w:top w:val="none" w:sz="0" w:space="0" w:color="auto"/>
        <w:left w:val="none" w:sz="0" w:space="0" w:color="auto"/>
        <w:bottom w:val="none" w:sz="0" w:space="0" w:color="auto"/>
        <w:right w:val="none" w:sz="0" w:space="0" w:color="auto"/>
      </w:divBdr>
      <w:divsChild>
        <w:div w:id="157499382">
          <w:marLeft w:val="0"/>
          <w:marRight w:val="0"/>
          <w:marTop w:val="0"/>
          <w:marBottom w:val="0"/>
          <w:divBdr>
            <w:top w:val="none" w:sz="0" w:space="0" w:color="auto"/>
            <w:left w:val="none" w:sz="0" w:space="0" w:color="auto"/>
            <w:bottom w:val="none" w:sz="0" w:space="0" w:color="auto"/>
            <w:right w:val="none" w:sz="0" w:space="0" w:color="auto"/>
          </w:divBdr>
        </w:div>
        <w:div w:id="191503512">
          <w:marLeft w:val="0"/>
          <w:marRight w:val="0"/>
          <w:marTop w:val="0"/>
          <w:marBottom w:val="0"/>
          <w:divBdr>
            <w:top w:val="none" w:sz="0" w:space="0" w:color="auto"/>
            <w:left w:val="none" w:sz="0" w:space="0" w:color="auto"/>
            <w:bottom w:val="none" w:sz="0" w:space="0" w:color="auto"/>
            <w:right w:val="none" w:sz="0" w:space="0" w:color="auto"/>
          </w:divBdr>
        </w:div>
        <w:div w:id="232276145">
          <w:marLeft w:val="0"/>
          <w:marRight w:val="0"/>
          <w:marTop w:val="0"/>
          <w:marBottom w:val="0"/>
          <w:divBdr>
            <w:top w:val="none" w:sz="0" w:space="0" w:color="auto"/>
            <w:left w:val="none" w:sz="0" w:space="0" w:color="auto"/>
            <w:bottom w:val="none" w:sz="0" w:space="0" w:color="auto"/>
            <w:right w:val="none" w:sz="0" w:space="0" w:color="auto"/>
          </w:divBdr>
        </w:div>
        <w:div w:id="306014191">
          <w:marLeft w:val="0"/>
          <w:marRight w:val="0"/>
          <w:marTop w:val="0"/>
          <w:marBottom w:val="0"/>
          <w:divBdr>
            <w:top w:val="none" w:sz="0" w:space="0" w:color="auto"/>
            <w:left w:val="none" w:sz="0" w:space="0" w:color="auto"/>
            <w:bottom w:val="none" w:sz="0" w:space="0" w:color="auto"/>
            <w:right w:val="none" w:sz="0" w:space="0" w:color="auto"/>
          </w:divBdr>
        </w:div>
        <w:div w:id="761994823">
          <w:marLeft w:val="0"/>
          <w:marRight w:val="0"/>
          <w:marTop w:val="0"/>
          <w:marBottom w:val="0"/>
          <w:divBdr>
            <w:top w:val="none" w:sz="0" w:space="0" w:color="auto"/>
            <w:left w:val="none" w:sz="0" w:space="0" w:color="auto"/>
            <w:bottom w:val="none" w:sz="0" w:space="0" w:color="auto"/>
            <w:right w:val="none" w:sz="0" w:space="0" w:color="auto"/>
          </w:divBdr>
        </w:div>
        <w:div w:id="1361322327">
          <w:marLeft w:val="0"/>
          <w:marRight w:val="0"/>
          <w:marTop w:val="0"/>
          <w:marBottom w:val="0"/>
          <w:divBdr>
            <w:top w:val="none" w:sz="0" w:space="0" w:color="auto"/>
            <w:left w:val="none" w:sz="0" w:space="0" w:color="auto"/>
            <w:bottom w:val="none" w:sz="0" w:space="0" w:color="auto"/>
            <w:right w:val="none" w:sz="0" w:space="0" w:color="auto"/>
          </w:divBdr>
        </w:div>
        <w:div w:id="1372193727">
          <w:marLeft w:val="0"/>
          <w:marRight w:val="0"/>
          <w:marTop w:val="0"/>
          <w:marBottom w:val="0"/>
          <w:divBdr>
            <w:top w:val="none" w:sz="0" w:space="0" w:color="auto"/>
            <w:left w:val="none" w:sz="0" w:space="0" w:color="auto"/>
            <w:bottom w:val="none" w:sz="0" w:space="0" w:color="auto"/>
            <w:right w:val="none" w:sz="0" w:space="0" w:color="auto"/>
          </w:divBdr>
        </w:div>
        <w:div w:id="1390765261">
          <w:marLeft w:val="0"/>
          <w:marRight w:val="0"/>
          <w:marTop w:val="0"/>
          <w:marBottom w:val="0"/>
          <w:divBdr>
            <w:top w:val="none" w:sz="0" w:space="0" w:color="auto"/>
            <w:left w:val="none" w:sz="0" w:space="0" w:color="auto"/>
            <w:bottom w:val="none" w:sz="0" w:space="0" w:color="auto"/>
            <w:right w:val="none" w:sz="0" w:space="0" w:color="auto"/>
          </w:divBdr>
        </w:div>
        <w:div w:id="1542326061">
          <w:marLeft w:val="0"/>
          <w:marRight w:val="0"/>
          <w:marTop w:val="0"/>
          <w:marBottom w:val="0"/>
          <w:divBdr>
            <w:top w:val="none" w:sz="0" w:space="0" w:color="auto"/>
            <w:left w:val="none" w:sz="0" w:space="0" w:color="auto"/>
            <w:bottom w:val="none" w:sz="0" w:space="0" w:color="auto"/>
            <w:right w:val="none" w:sz="0" w:space="0" w:color="auto"/>
          </w:divBdr>
        </w:div>
        <w:div w:id="1767309492">
          <w:marLeft w:val="0"/>
          <w:marRight w:val="0"/>
          <w:marTop w:val="0"/>
          <w:marBottom w:val="0"/>
          <w:divBdr>
            <w:top w:val="none" w:sz="0" w:space="0" w:color="auto"/>
            <w:left w:val="none" w:sz="0" w:space="0" w:color="auto"/>
            <w:bottom w:val="none" w:sz="0" w:space="0" w:color="auto"/>
            <w:right w:val="none" w:sz="0" w:space="0" w:color="auto"/>
          </w:divBdr>
        </w:div>
      </w:divsChild>
    </w:div>
    <w:div w:id="548348656">
      <w:bodyDiv w:val="1"/>
      <w:marLeft w:val="0"/>
      <w:marRight w:val="0"/>
      <w:marTop w:val="0"/>
      <w:marBottom w:val="0"/>
      <w:divBdr>
        <w:top w:val="none" w:sz="0" w:space="0" w:color="auto"/>
        <w:left w:val="none" w:sz="0" w:space="0" w:color="auto"/>
        <w:bottom w:val="none" w:sz="0" w:space="0" w:color="auto"/>
        <w:right w:val="none" w:sz="0" w:space="0" w:color="auto"/>
      </w:divBdr>
      <w:divsChild>
        <w:div w:id="357239442">
          <w:marLeft w:val="0"/>
          <w:marRight w:val="0"/>
          <w:marTop w:val="0"/>
          <w:marBottom w:val="0"/>
          <w:divBdr>
            <w:top w:val="none" w:sz="0" w:space="0" w:color="auto"/>
            <w:left w:val="none" w:sz="0" w:space="0" w:color="auto"/>
            <w:bottom w:val="none" w:sz="0" w:space="0" w:color="auto"/>
            <w:right w:val="none" w:sz="0" w:space="0" w:color="auto"/>
          </w:divBdr>
        </w:div>
      </w:divsChild>
    </w:div>
    <w:div w:id="556090864">
      <w:bodyDiv w:val="1"/>
      <w:marLeft w:val="0"/>
      <w:marRight w:val="0"/>
      <w:marTop w:val="0"/>
      <w:marBottom w:val="0"/>
      <w:divBdr>
        <w:top w:val="none" w:sz="0" w:space="0" w:color="auto"/>
        <w:left w:val="none" w:sz="0" w:space="0" w:color="auto"/>
        <w:bottom w:val="none" w:sz="0" w:space="0" w:color="auto"/>
        <w:right w:val="none" w:sz="0" w:space="0" w:color="auto"/>
      </w:divBdr>
      <w:divsChild>
        <w:div w:id="1360738299">
          <w:marLeft w:val="0"/>
          <w:marRight w:val="0"/>
          <w:marTop w:val="0"/>
          <w:marBottom w:val="0"/>
          <w:divBdr>
            <w:top w:val="none" w:sz="0" w:space="0" w:color="auto"/>
            <w:left w:val="none" w:sz="0" w:space="0" w:color="auto"/>
            <w:bottom w:val="none" w:sz="0" w:space="0" w:color="auto"/>
            <w:right w:val="none" w:sz="0" w:space="0" w:color="auto"/>
          </w:divBdr>
        </w:div>
      </w:divsChild>
    </w:div>
    <w:div w:id="580867117">
      <w:bodyDiv w:val="1"/>
      <w:marLeft w:val="0"/>
      <w:marRight w:val="0"/>
      <w:marTop w:val="0"/>
      <w:marBottom w:val="0"/>
      <w:divBdr>
        <w:top w:val="none" w:sz="0" w:space="0" w:color="auto"/>
        <w:left w:val="none" w:sz="0" w:space="0" w:color="auto"/>
        <w:bottom w:val="none" w:sz="0" w:space="0" w:color="auto"/>
        <w:right w:val="none" w:sz="0" w:space="0" w:color="auto"/>
      </w:divBdr>
      <w:divsChild>
        <w:div w:id="1429084753">
          <w:marLeft w:val="0"/>
          <w:marRight w:val="0"/>
          <w:marTop w:val="0"/>
          <w:marBottom w:val="0"/>
          <w:divBdr>
            <w:top w:val="none" w:sz="0" w:space="0" w:color="auto"/>
            <w:left w:val="none" w:sz="0" w:space="0" w:color="auto"/>
            <w:bottom w:val="none" w:sz="0" w:space="0" w:color="auto"/>
            <w:right w:val="none" w:sz="0" w:space="0" w:color="auto"/>
          </w:divBdr>
        </w:div>
      </w:divsChild>
    </w:div>
    <w:div w:id="641545937">
      <w:bodyDiv w:val="1"/>
      <w:marLeft w:val="0"/>
      <w:marRight w:val="0"/>
      <w:marTop w:val="0"/>
      <w:marBottom w:val="0"/>
      <w:divBdr>
        <w:top w:val="none" w:sz="0" w:space="0" w:color="auto"/>
        <w:left w:val="none" w:sz="0" w:space="0" w:color="auto"/>
        <w:bottom w:val="none" w:sz="0" w:space="0" w:color="auto"/>
        <w:right w:val="none" w:sz="0" w:space="0" w:color="auto"/>
      </w:divBdr>
      <w:divsChild>
        <w:div w:id="599291246">
          <w:marLeft w:val="0"/>
          <w:marRight w:val="0"/>
          <w:marTop w:val="0"/>
          <w:marBottom w:val="0"/>
          <w:divBdr>
            <w:top w:val="none" w:sz="0" w:space="0" w:color="auto"/>
            <w:left w:val="none" w:sz="0" w:space="0" w:color="auto"/>
            <w:bottom w:val="none" w:sz="0" w:space="0" w:color="auto"/>
            <w:right w:val="none" w:sz="0" w:space="0" w:color="auto"/>
          </w:divBdr>
        </w:div>
      </w:divsChild>
    </w:div>
    <w:div w:id="662513586">
      <w:bodyDiv w:val="1"/>
      <w:marLeft w:val="0"/>
      <w:marRight w:val="0"/>
      <w:marTop w:val="0"/>
      <w:marBottom w:val="0"/>
      <w:divBdr>
        <w:top w:val="none" w:sz="0" w:space="0" w:color="auto"/>
        <w:left w:val="none" w:sz="0" w:space="0" w:color="auto"/>
        <w:bottom w:val="none" w:sz="0" w:space="0" w:color="auto"/>
        <w:right w:val="none" w:sz="0" w:space="0" w:color="auto"/>
      </w:divBdr>
      <w:divsChild>
        <w:div w:id="7562642">
          <w:marLeft w:val="806"/>
          <w:marRight w:val="0"/>
          <w:marTop w:val="77"/>
          <w:marBottom w:val="0"/>
          <w:divBdr>
            <w:top w:val="none" w:sz="0" w:space="0" w:color="auto"/>
            <w:left w:val="none" w:sz="0" w:space="0" w:color="auto"/>
            <w:bottom w:val="none" w:sz="0" w:space="0" w:color="auto"/>
            <w:right w:val="none" w:sz="0" w:space="0" w:color="auto"/>
          </w:divBdr>
        </w:div>
        <w:div w:id="104353926">
          <w:marLeft w:val="806"/>
          <w:marRight w:val="0"/>
          <w:marTop w:val="77"/>
          <w:marBottom w:val="0"/>
          <w:divBdr>
            <w:top w:val="none" w:sz="0" w:space="0" w:color="auto"/>
            <w:left w:val="none" w:sz="0" w:space="0" w:color="auto"/>
            <w:bottom w:val="none" w:sz="0" w:space="0" w:color="auto"/>
            <w:right w:val="none" w:sz="0" w:space="0" w:color="auto"/>
          </w:divBdr>
        </w:div>
        <w:div w:id="635650467">
          <w:marLeft w:val="806"/>
          <w:marRight w:val="0"/>
          <w:marTop w:val="77"/>
          <w:marBottom w:val="0"/>
          <w:divBdr>
            <w:top w:val="none" w:sz="0" w:space="0" w:color="auto"/>
            <w:left w:val="none" w:sz="0" w:space="0" w:color="auto"/>
            <w:bottom w:val="none" w:sz="0" w:space="0" w:color="auto"/>
            <w:right w:val="none" w:sz="0" w:space="0" w:color="auto"/>
          </w:divBdr>
        </w:div>
        <w:div w:id="710109718">
          <w:marLeft w:val="274"/>
          <w:marRight w:val="0"/>
          <w:marTop w:val="77"/>
          <w:marBottom w:val="0"/>
          <w:divBdr>
            <w:top w:val="none" w:sz="0" w:space="0" w:color="auto"/>
            <w:left w:val="none" w:sz="0" w:space="0" w:color="auto"/>
            <w:bottom w:val="none" w:sz="0" w:space="0" w:color="auto"/>
            <w:right w:val="none" w:sz="0" w:space="0" w:color="auto"/>
          </w:divBdr>
        </w:div>
        <w:div w:id="1142963042">
          <w:marLeft w:val="806"/>
          <w:marRight w:val="0"/>
          <w:marTop w:val="77"/>
          <w:marBottom w:val="0"/>
          <w:divBdr>
            <w:top w:val="none" w:sz="0" w:space="0" w:color="auto"/>
            <w:left w:val="none" w:sz="0" w:space="0" w:color="auto"/>
            <w:bottom w:val="none" w:sz="0" w:space="0" w:color="auto"/>
            <w:right w:val="none" w:sz="0" w:space="0" w:color="auto"/>
          </w:divBdr>
        </w:div>
        <w:div w:id="1159536628">
          <w:marLeft w:val="806"/>
          <w:marRight w:val="0"/>
          <w:marTop w:val="77"/>
          <w:marBottom w:val="0"/>
          <w:divBdr>
            <w:top w:val="none" w:sz="0" w:space="0" w:color="auto"/>
            <w:left w:val="none" w:sz="0" w:space="0" w:color="auto"/>
            <w:bottom w:val="none" w:sz="0" w:space="0" w:color="auto"/>
            <w:right w:val="none" w:sz="0" w:space="0" w:color="auto"/>
          </w:divBdr>
        </w:div>
        <w:div w:id="1277256871">
          <w:marLeft w:val="806"/>
          <w:marRight w:val="0"/>
          <w:marTop w:val="77"/>
          <w:marBottom w:val="0"/>
          <w:divBdr>
            <w:top w:val="none" w:sz="0" w:space="0" w:color="auto"/>
            <w:left w:val="none" w:sz="0" w:space="0" w:color="auto"/>
            <w:bottom w:val="none" w:sz="0" w:space="0" w:color="auto"/>
            <w:right w:val="none" w:sz="0" w:space="0" w:color="auto"/>
          </w:divBdr>
        </w:div>
        <w:div w:id="1506243418">
          <w:marLeft w:val="274"/>
          <w:marRight w:val="0"/>
          <w:marTop w:val="77"/>
          <w:marBottom w:val="0"/>
          <w:divBdr>
            <w:top w:val="none" w:sz="0" w:space="0" w:color="auto"/>
            <w:left w:val="none" w:sz="0" w:space="0" w:color="auto"/>
            <w:bottom w:val="none" w:sz="0" w:space="0" w:color="auto"/>
            <w:right w:val="none" w:sz="0" w:space="0" w:color="auto"/>
          </w:divBdr>
        </w:div>
        <w:div w:id="1601796398">
          <w:marLeft w:val="274"/>
          <w:marRight w:val="0"/>
          <w:marTop w:val="77"/>
          <w:marBottom w:val="0"/>
          <w:divBdr>
            <w:top w:val="none" w:sz="0" w:space="0" w:color="auto"/>
            <w:left w:val="none" w:sz="0" w:space="0" w:color="auto"/>
            <w:bottom w:val="none" w:sz="0" w:space="0" w:color="auto"/>
            <w:right w:val="none" w:sz="0" w:space="0" w:color="auto"/>
          </w:divBdr>
        </w:div>
        <w:div w:id="1735591063">
          <w:marLeft w:val="806"/>
          <w:marRight w:val="0"/>
          <w:marTop w:val="77"/>
          <w:marBottom w:val="0"/>
          <w:divBdr>
            <w:top w:val="none" w:sz="0" w:space="0" w:color="auto"/>
            <w:left w:val="none" w:sz="0" w:space="0" w:color="auto"/>
            <w:bottom w:val="none" w:sz="0" w:space="0" w:color="auto"/>
            <w:right w:val="none" w:sz="0" w:space="0" w:color="auto"/>
          </w:divBdr>
        </w:div>
        <w:div w:id="2053261149">
          <w:marLeft w:val="806"/>
          <w:marRight w:val="0"/>
          <w:marTop w:val="77"/>
          <w:marBottom w:val="0"/>
          <w:divBdr>
            <w:top w:val="none" w:sz="0" w:space="0" w:color="auto"/>
            <w:left w:val="none" w:sz="0" w:space="0" w:color="auto"/>
            <w:bottom w:val="none" w:sz="0" w:space="0" w:color="auto"/>
            <w:right w:val="none" w:sz="0" w:space="0" w:color="auto"/>
          </w:divBdr>
        </w:div>
        <w:div w:id="2105607697">
          <w:marLeft w:val="806"/>
          <w:marRight w:val="0"/>
          <w:marTop w:val="77"/>
          <w:marBottom w:val="0"/>
          <w:divBdr>
            <w:top w:val="none" w:sz="0" w:space="0" w:color="auto"/>
            <w:left w:val="none" w:sz="0" w:space="0" w:color="auto"/>
            <w:bottom w:val="none" w:sz="0" w:space="0" w:color="auto"/>
            <w:right w:val="none" w:sz="0" w:space="0" w:color="auto"/>
          </w:divBdr>
        </w:div>
      </w:divsChild>
    </w:div>
    <w:div w:id="670715100">
      <w:bodyDiv w:val="1"/>
      <w:marLeft w:val="0"/>
      <w:marRight w:val="0"/>
      <w:marTop w:val="0"/>
      <w:marBottom w:val="0"/>
      <w:divBdr>
        <w:top w:val="none" w:sz="0" w:space="0" w:color="auto"/>
        <w:left w:val="none" w:sz="0" w:space="0" w:color="auto"/>
        <w:bottom w:val="none" w:sz="0" w:space="0" w:color="auto"/>
        <w:right w:val="none" w:sz="0" w:space="0" w:color="auto"/>
      </w:divBdr>
      <w:divsChild>
        <w:div w:id="1051415645">
          <w:marLeft w:val="0"/>
          <w:marRight w:val="0"/>
          <w:marTop w:val="0"/>
          <w:marBottom w:val="0"/>
          <w:divBdr>
            <w:top w:val="none" w:sz="0" w:space="0" w:color="auto"/>
            <w:left w:val="none" w:sz="0" w:space="0" w:color="auto"/>
            <w:bottom w:val="none" w:sz="0" w:space="0" w:color="auto"/>
            <w:right w:val="none" w:sz="0" w:space="0" w:color="auto"/>
          </w:divBdr>
        </w:div>
      </w:divsChild>
    </w:div>
    <w:div w:id="686177859">
      <w:bodyDiv w:val="1"/>
      <w:marLeft w:val="0"/>
      <w:marRight w:val="0"/>
      <w:marTop w:val="0"/>
      <w:marBottom w:val="0"/>
      <w:divBdr>
        <w:top w:val="none" w:sz="0" w:space="0" w:color="auto"/>
        <w:left w:val="none" w:sz="0" w:space="0" w:color="auto"/>
        <w:bottom w:val="none" w:sz="0" w:space="0" w:color="auto"/>
        <w:right w:val="none" w:sz="0" w:space="0" w:color="auto"/>
      </w:divBdr>
      <w:divsChild>
        <w:div w:id="733890920">
          <w:marLeft w:val="0"/>
          <w:marRight w:val="0"/>
          <w:marTop w:val="0"/>
          <w:marBottom w:val="0"/>
          <w:divBdr>
            <w:top w:val="none" w:sz="0" w:space="0" w:color="auto"/>
            <w:left w:val="none" w:sz="0" w:space="0" w:color="auto"/>
            <w:bottom w:val="none" w:sz="0" w:space="0" w:color="auto"/>
            <w:right w:val="none" w:sz="0" w:space="0" w:color="auto"/>
          </w:divBdr>
          <w:divsChild>
            <w:div w:id="7762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9091">
      <w:bodyDiv w:val="1"/>
      <w:marLeft w:val="0"/>
      <w:marRight w:val="0"/>
      <w:marTop w:val="0"/>
      <w:marBottom w:val="0"/>
      <w:divBdr>
        <w:top w:val="none" w:sz="0" w:space="0" w:color="auto"/>
        <w:left w:val="none" w:sz="0" w:space="0" w:color="auto"/>
        <w:bottom w:val="none" w:sz="0" w:space="0" w:color="auto"/>
        <w:right w:val="none" w:sz="0" w:space="0" w:color="auto"/>
      </w:divBdr>
      <w:divsChild>
        <w:div w:id="690838343">
          <w:marLeft w:val="274"/>
          <w:marRight w:val="0"/>
          <w:marTop w:val="77"/>
          <w:marBottom w:val="0"/>
          <w:divBdr>
            <w:top w:val="none" w:sz="0" w:space="0" w:color="auto"/>
            <w:left w:val="none" w:sz="0" w:space="0" w:color="auto"/>
            <w:bottom w:val="none" w:sz="0" w:space="0" w:color="auto"/>
            <w:right w:val="none" w:sz="0" w:space="0" w:color="auto"/>
          </w:divBdr>
        </w:div>
        <w:div w:id="884826966">
          <w:marLeft w:val="274"/>
          <w:marRight w:val="0"/>
          <w:marTop w:val="77"/>
          <w:marBottom w:val="0"/>
          <w:divBdr>
            <w:top w:val="none" w:sz="0" w:space="0" w:color="auto"/>
            <w:left w:val="none" w:sz="0" w:space="0" w:color="auto"/>
            <w:bottom w:val="none" w:sz="0" w:space="0" w:color="auto"/>
            <w:right w:val="none" w:sz="0" w:space="0" w:color="auto"/>
          </w:divBdr>
        </w:div>
        <w:div w:id="1227452835">
          <w:marLeft w:val="274"/>
          <w:marRight w:val="0"/>
          <w:marTop w:val="77"/>
          <w:marBottom w:val="0"/>
          <w:divBdr>
            <w:top w:val="none" w:sz="0" w:space="0" w:color="auto"/>
            <w:left w:val="none" w:sz="0" w:space="0" w:color="auto"/>
            <w:bottom w:val="none" w:sz="0" w:space="0" w:color="auto"/>
            <w:right w:val="none" w:sz="0" w:space="0" w:color="auto"/>
          </w:divBdr>
        </w:div>
        <w:div w:id="1952348713">
          <w:marLeft w:val="274"/>
          <w:marRight w:val="0"/>
          <w:marTop w:val="77"/>
          <w:marBottom w:val="0"/>
          <w:divBdr>
            <w:top w:val="none" w:sz="0" w:space="0" w:color="auto"/>
            <w:left w:val="none" w:sz="0" w:space="0" w:color="auto"/>
            <w:bottom w:val="none" w:sz="0" w:space="0" w:color="auto"/>
            <w:right w:val="none" w:sz="0" w:space="0" w:color="auto"/>
          </w:divBdr>
        </w:div>
      </w:divsChild>
    </w:div>
    <w:div w:id="824934070">
      <w:bodyDiv w:val="1"/>
      <w:marLeft w:val="0"/>
      <w:marRight w:val="0"/>
      <w:marTop w:val="0"/>
      <w:marBottom w:val="0"/>
      <w:divBdr>
        <w:top w:val="none" w:sz="0" w:space="0" w:color="auto"/>
        <w:left w:val="none" w:sz="0" w:space="0" w:color="auto"/>
        <w:bottom w:val="none" w:sz="0" w:space="0" w:color="auto"/>
        <w:right w:val="none" w:sz="0" w:space="0" w:color="auto"/>
      </w:divBdr>
      <w:divsChild>
        <w:div w:id="282880863">
          <w:marLeft w:val="0"/>
          <w:marRight w:val="0"/>
          <w:marTop w:val="0"/>
          <w:marBottom w:val="0"/>
          <w:divBdr>
            <w:top w:val="none" w:sz="0" w:space="0" w:color="auto"/>
            <w:left w:val="none" w:sz="0" w:space="0" w:color="auto"/>
            <w:bottom w:val="none" w:sz="0" w:space="0" w:color="auto"/>
            <w:right w:val="none" w:sz="0" w:space="0" w:color="auto"/>
          </w:divBdr>
        </w:div>
      </w:divsChild>
    </w:div>
    <w:div w:id="826240469">
      <w:bodyDiv w:val="1"/>
      <w:marLeft w:val="0"/>
      <w:marRight w:val="0"/>
      <w:marTop w:val="0"/>
      <w:marBottom w:val="0"/>
      <w:divBdr>
        <w:top w:val="none" w:sz="0" w:space="0" w:color="auto"/>
        <w:left w:val="none" w:sz="0" w:space="0" w:color="auto"/>
        <w:bottom w:val="none" w:sz="0" w:space="0" w:color="auto"/>
        <w:right w:val="none" w:sz="0" w:space="0" w:color="auto"/>
      </w:divBdr>
    </w:div>
    <w:div w:id="826357820">
      <w:bodyDiv w:val="1"/>
      <w:marLeft w:val="0"/>
      <w:marRight w:val="0"/>
      <w:marTop w:val="0"/>
      <w:marBottom w:val="0"/>
      <w:divBdr>
        <w:top w:val="none" w:sz="0" w:space="0" w:color="auto"/>
        <w:left w:val="none" w:sz="0" w:space="0" w:color="auto"/>
        <w:bottom w:val="none" w:sz="0" w:space="0" w:color="auto"/>
        <w:right w:val="none" w:sz="0" w:space="0" w:color="auto"/>
      </w:divBdr>
      <w:divsChild>
        <w:div w:id="801964577">
          <w:marLeft w:val="0"/>
          <w:marRight w:val="0"/>
          <w:marTop w:val="0"/>
          <w:marBottom w:val="0"/>
          <w:divBdr>
            <w:top w:val="none" w:sz="0" w:space="0" w:color="auto"/>
            <w:left w:val="none" w:sz="0" w:space="0" w:color="auto"/>
            <w:bottom w:val="none" w:sz="0" w:space="0" w:color="auto"/>
            <w:right w:val="none" w:sz="0" w:space="0" w:color="auto"/>
          </w:divBdr>
        </w:div>
        <w:div w:id="964166252">
          <w:marLeft w:val="0"/>
          <w:marRight w:val="0"/>
          <w:marTop w:val="0"/>
          <w:marBottom w:val="0"/>
          <w:divBdr>
            <w:top w:val="none" w:sz="0" w:space="0" w:color="auto"/>
            <w:left w:val="none" w:sz="0" w:space="0" w:color="auto"/>
            <w:bottom w:val="none" w:sz="0" w:space="0" w:color="auto"/>
            <w:right w:val="none" w:sz="0" w:space="0" w:color="auto"/>
          </w:divBdr>
        </w:div>
        <w:div w:id="1077705945">
          <w:marLeft w:val="0"/>
          <w:marRight w:val="0"/>
          <w:marTop w:val="0"/>
          <w:marBottom w:val="0"/>
          <w:divBdr>
            <w:top w:val="none" w:sz="0" w:space="0" w:color="auto"/>
            <w:left w:val="none" w:sz="0" w:space="0" w:color="auto"/>
            <w:bottom w:val="none" w:sz="0" w:space="0" w:color="auto"/>
            <w:right w:val="none" w:sz="0" w:space="0" w:color="auto"/>
          </w:divBdr>
        </w:div>
        <w:div w:id="1124468114">
          <w:marLeft w:val="0"/>
          <w:marRight w:val="0"/>
          <w:marTop w:val="0"/>
          <w:marBottom w:val="0"/>
          <w:divBdr>
            <w:top w:val="none" w:sz="0" w:space="0" w:color="auto"/>
            <w:left w:val="none" w:sz="0" w:space="0" w:color="auto"/>
            <w:bottom w:val="none" w:sz="0" w:space="0" w:color="auto"/>
            <w:right w:val="none" w:sz="0" w:space="0" w:color="auto"/>
          </w:divBdr>
        </w:div>
        <w:div w:id="1214847319">
          <w:marLeft w:val="0"/>
          <w:marRight w:val="0"/>
          <w:marTop w:val="0"/>
          <w:marBottom w:val="0"/>
          <w:divBdr>
            <w:top w:val="none" w:sz="0" w:space="0" w:color="auto"/>
            <w:left w:val="none" w:sz="0" w:space="0" w:color="auto"/>
            <w:bottom w:val="none" w:sz="0" w:space="0" w:color="auto"/>
            <w:right w:val="none" w:sz="0" w:space="0" w:color="auto"/>
          </w:divBdr>
        </w:div>
        <w:div w:id="1215046597">
          <w:marLeft w:val="0"/>
          <w:marRight w:val="0"/>
          <w:marTop w:val="0"/>
          <w:marBottom w:val="0"/>
          <w:divBdr>
            <w:top w:val="none" w:sz="0" w:space="0" w:color="auto"/>
            <w:left w:val="none" w:sz="0" w:space="0" w:color="auto"/>
            <w:bottom w:val="none" w:sz="0" w:space="0" w:color="auto"/>
            <w:right w:val="none" w:sz="0" w:space="0" w:color="auto"/>
          </w:divBdr>
        </w:div>
        <w:div w:id="1231965341">
          <w:marLeft w:val="0"/>
          <w:marRight w:val="0"/>
          <w:marTop w:val="0"/>
          <w:marBottom w:val="0"/>
          <w:divBdr>
            <w:top w:val="none" w:sz="0" w:space="0" w:color="auto"/>
            <w:left w:val="none" w:sz="0" w:space="0" w:color="auto"/>
            <w:bottom w:val="none" w:sz="0" w:space="0" w:color="auto"/>
            <w:right w:val="none" w:sz="0" w:space="0" w:color="auto"/>
          </w:divBdr>
        </w:div>
        <w:div w:id="1455099573">
          <w:marLeft w:val="0"/>
          <w:marRight w:val="0"/>
          <w:marTop w:val="0"/>
          <w:marBottom w:val="0"/>
          <w:divBdr>
            <w:top w:val="none" w:sz="0" w:space="0" w:color="auto"/>
            <w:left w:val="none" w:sz="0" w:space="0" w:color="auto"/>
            <w:bottom w:val="none" w:sz="0" w:space="0" w:color="auto"/>
            <w:right w:val="none" w:sz="0" w:space="0" w:color="auto"/>
          </w:divBdr>
        </w:div>
        <w:div w:id="1652638583">
          <w:marLeft w:val="0"/>
          <w:marRight w:val="0"/>
          <w:marTop w:val="0"/>
          <w:marBottom w:val="0"/>
          <w:divBdr>
            <w:top w:val="none" w:sz="0" w:space="0" w:color="auto"/>
            <w:left w:val="none" w:sz="0" w:space="0" w:color="auto"/>
            <w:bottom w:val="none" w:sz="0" w:space="0" w:color="auto"/>
            <w:right w:val="none" w:sz="0" w:space="0" w:color="auto"/>
          </w:divBdr>
        </w:div>
      </w:divsChild>
    </w:div>
    <w:div w:id="829902698">
      <w:bodyDiv w:val="1"/>
      <w:marLeft w:val="0"/>
      <w:marRight w:val="0"/>
      <w:marTop w:val="0"/>
      <w:marBottom w:val="0"/>
      <w:divBdr>
        <w:top w:val="none" w:sz="0" w:space="0" w:color="auto"/>
        <w:left w:val="none" w:sz="0" w:space="0" w:color="auto"/>
        <w:bottom w:val="none" w:sz="0" w:space="0" w:color="auto"/>
        <w:right w:val="none" w:sz="0" w:space="0" w:color="auto"/>
      </w:divBdr>
      <w:divsChild>
        <w:div w:id="2064985139">
          <w:marLeft w:val="0"/>
          <w:marRight w:val="0"/>
          <w:marTop w:val="0"/>
          <w:marBottom w:val="0"/>
          <w:divBdr>
            <w:top w:val="none" w:sz="0" w:space="0" w:color="auto"/>
            <w:left w:val="none" w:sz="0" w:space="0" w:color="auto"/>
            <w:bottom w:val="none" w:sz="0" w:space="0" w:color="auto"/>
            <w:right w:val="none" w:sz="0" w:space="0" w:color="auto"/>
          </w:divBdr>
        </w:div>
      </w:divsChild>
    </w:div>
    <w:div w:id="896280105">
      <w:bodyDiv w:val="1"/>
      <w:marLeft w:val="0"/>
      <w:marRight w:val="0"/>
      <w:marTop w:val="0"/>
      <w:marBottom w:val="0"/>
      <w:divBdr>
        <w:top w:val="none" w:sz="0" w:space="0" w:color="auto"/>
        <w:left w:val="none" w:sz="0" w:space="0" w:color="auto"/>
        <w:bottom w:val="none" w:sz="0" w:space="0" w:color="auto"/>
        <w:right w:val="none" w:sz="0" w:space="0" w:color="auto"/>
      </w:divBdr>
      <w:divsChild>
        <w:div w:id="612783061">
          <w:marLeft w:val="0"/>
          <w:marRight w:val="0"/>
          <w:marTop w:val="0"/>
          <w:marBottom w:val="0"/>
          <w:divBdr>
            <w:top w:val="none" w:sz="0" w:space="0" w:color="auto"/>
            <w:left w:val="none" w:sz="0" w:space="0" w:color="auto"/>
            <w:bottom w:val="none" w:sz="0" w:space="0" w:color="auto"/>
            <w:right w:val="none" w:sz="0" w:space="0" w:color="auto"/>
          </w:divBdr>
        </w:div>
      </w:divsChild>
    </w:div>
    <w:div w:id="927889973">
      <w:bodyDiv w:val="1"/>
      <w:marLeft w:val="0"/>
      <w:marRight w:val="0"/>
      <w:marTop w:val="0"/>
      <w:marBottom w:val="0"/>
      <w:divBdr>
        <w:top w:val="none" w:sz="0" w:space="0" w:color="auto"/>
        <w:left w:val="none" w:sz="0" w:space="0" w:color="auto"/>
        <w:bottom w:val="none" w:sz="0" w:space="0" w:color="auto"/>
        <w:right w:val="none" w:sz="0" w:space="0" w:color="auto"/>
      </w:divBdr>
      <w:divsChild>
        <w:div w:id="95491302">
          <w:marLeft w:val="274"/>
          <w:marRight w:val="0"/>
          <w:marTop w:val="77"/>
          <w:marBottom w:val="0"/>
          <w:divBdr>
            <w:top w:val="none" w:sz="0" w:space="0" w:color="auto"/>
            <w:left w:val="none" w:sz="0" w:space="0" w:color="auto"/>
            <w:bottom w:val="none" w:sz="0" w:space="0" w:color="auto"/>
            <w:right w:val="none" w:sz="0" w:space="0" w:color="auto"/>
          </w:divBdr>
        </w:div>
        <w:div w:id="205801302">
          <w:marLeft w:val="274"/>
          <w:marRight w:val="0"/>
          <w:marTop w:val="77"/>
          <w:marBottom w:val="0"/>
          <w:divBdr>
            <w:top w:val="none" w:sz="0" w:space="0" w:color="auto"/>
            <w:left w:val="none" w:sz="0" w:space="0" w:color="auto"/>
            <w:bottom w:val="none" w:sz="0" w:space="0" w:color="auto"/>
            <w:right w:val="none" w:sz="0" w:space="0" w:color="auto"/>
          </w:divBdr>
        </w:div>
        <w:div w:id="526605495">
          <w:marLeft w:val="274"/>
          <w:marRight w:val="0"/>
          <w:marTop w:val="77"/>
          <w:marBottom w:val="0"/>
          <w:divBdr>
            <w:top w:val="none" w:sz="0" w:space="0" w:color="auto"/>
            <w:left w:val="none" w:sz="0" w:space="0" w:color="auto"/>
            <w:bottom w:val="none" w:sz="0" w:space="0" w:color="auto"/>
            <w:right w:val="none" w:sz="0" w:space="0" w:color="auto"/>
          </w:divBdr>
        </w:div>
        <w:div w:id="1095248519">
          <w:marLeft w:val="274"/>
          <w:marRight w:val="0"/>
          <w:marTop w:val="77"/>
          <w:marBottom w:val="0"/>
          <w:divBdr>
            <w:top w:val="none" w:sz="0" w:space="0" w:color="auto"/>
            <w:left w:val="none" w:sz="0" w:space="0" w:color="auto"/>
            <w:bottom w:val="none" w:sz="0" w:space="0" w:color="auto"/>
            <w:right w:val="none" w:sz="0" w:space="0" w:color="auto"/>
          </w:divBdr>
        </w:div>
        <w:div w:id="1312252013">
          <w:marLeft w:val="274"/>
          <w:marRight w:val="0"/>
          <w:marTop w:val="77"/>
          <w:marBottom w:val="0"/>
          <w:divBdr>
            <w:top w:val="none" w:sz="0" w:space="0" w:color="auto"/>
            <w:left w:val="none" w:sz="0" w:space="0" w:color="auto"/>
            <w:bottom w:val="none" w:sz="0" w:space="0" w:color="auto"/>
            <w:right w:val="none" w:sz="0" w:space="0" w:color="auto"/>
          </w:divBdr>
        </w:div>
        <w:div w:id="1644849464">
          <w:marLeft w:val="274"/>
          <w:marRight w:val="0"/>
          <w:marTop w:val="77"/>
          <w:marBottom w:val="0"/>
          <w:divBdr>
            <w:top w:val="none" w:sz="0" w:space="0" w:color="auto"/>
            <w:left w:val="none" w:sz="0" w:space="0" w:color="auto"/>
            <w:bottom w:val="none" w:sz="0" w:space="0" w:color="auto"/>
            <w:right w:val="none" w:sz="0" w:space="0" w:color="auto"/>
          </w:divBdr>
        </w:div>
      </w:divsChild>
    </w:div>
    <w:div w:id="960962308">
      <w:bodyDiv w:val="1"/>
      <w:marLeft w:val="0"/>
      <w:marRight w:val="0"/>
      <w:marTop w:val="0"/>
      <w:marBottom w:val="0"/>
      <w:divBdr>
        <w:top w:val="none" w:sz="0" w:space="0" w:color="auto"/>
        <w:left w:val="none" w:sz="0" w:space="0" w:color="auto"/>
        <w:bottom w:val="none" w:sz="0" w:space="0" w:color="auto"/>
        <w:right w:val="none" w:sz="0" w:space="0" w:color="auto"/>
      </w:divBdr>
      <w:divsChild>
        <w:div w:id="2519110">
          <w:marLeft w:val="0"/>
          <w:marRight w:val="0"/>
          <w:marTop w:val="0"/>
          <w:marBottom w:val="0"/>
          <w:divBdr>
            <w:top w:val="none" w:sz="0" w:space="0" w:color="auto"/>
            <w:left w:val="none" w:sz="0" w:space="0" w:color="auto"/>
            <w:bottom w:val="none" w:sz="0" w:space="0" w:color="auto"/>
            <w:right w:val="none" w:sz="0" w:space="0" w:color="auto"/>
          </w:divBdr>
        </w:div>
        <w:div w:id="729697932">
          <w:marLeft w:val="0"/>
          <w:marRight w:val="0"/>
          <w:marTop w:val="0"/>
          <w:marBottom w:val="0"/>
          <w:divBdr>
            <w:top w:val="none" w:sz="0" w:space="0" w:color="auto"/>
            <w:left w:val="none" w:sz="0" w:space="0" w:color="auto"/>
            <w:bottom w:val="none" w:sz="0" w:space="0" w:color="auto"/>
            <w:right w:val="none" w:sz="0" w:space="0" w:color="auto"/>
          </w:divBdr>
        </w:div>
        <w:div w:id="1131442264">
          <w:marLeft w:val="0"/>
          <w:marRight w:val="0"/>
          <w:marTop w:val="0"/>
          <w:marBottom w:val="0"/>
          <w:divBdr>
            <w:top w:val="none" w:sz="0" w:space="0" w:color="auto"/>
            <w:left w:val="none" w:sz="0" w:space="0" w:color="auto"/>
            <w:bottom w:val="none" w:sz="0" w:space="0" w:color="auto"/>
            <w:right w:val="none" w:sz="0" w:space="0" w:color="auto"/>
          </w:divBdr>
        </w:div>
        <w:div w:id="1160852276">
          <w:marLeft w:val="0"/>
          <w:marRight w:val="0"/>
          <w:marTop w:val="0"/>
          <w:marBottom w:val="0"/>
          <w:divBdr>
            <w:top w:val="none" w:sz="0" w:space="0" w:color="auto"/>
            <w:left w:val="none" w:sz="0" w:space="0" w:color="auto"/>
            <w:bottom w:val="none" w:sz="0" w:space="0" w:color="auto"/>
            <w:right w:val="none" w:sz="0" w:space="0" w:color="auto"/>
          </w:divBdr>
        </w:div>
        <w:div w:id="1401177136">
          <w:marLeft w:val="0"/>
          <w:marRight w:val="0"/>
          <w:marTop w:val="0"/>
          <w:marBottom w:val="0"/>
          <w:divBdr>
            <w:top w:val="none" w:sz="0" w:space="0" w:color="auto"/>
            <w:left w:val="none" w:sz="0" w:space="0" w:color="auto"/>
            <w:bottom w:val="none" w:sz="0" w:space="0" w:color="auto"/>
            <w:right w:val="none" w:sz="0" w:space="0" w:color="auto"/>
          </w:divBdr>
        </w:div>
        <w:div w:id="1761096342">
          <w:marLeft w:val="0"/>
          <w:marRight w:val="0"/>
          <w:marTop w:val="0"/>
          <w:marBottom w:val="0"/>
          <w:divBdr>
            <w:top w:val="none" w:sz="0" w:space="0" w:color="auto"/>
            <w:left w:val="none" w:sz="0" w:space="0" w:color="auto"/>
            <w:bottom w:val="none" w:sz="0" w:space="0" w:color="auto"/>
            <w:right w:val="none" w:sz="0" w:space="0" w:color="auto"/>
          </w:divBdr>
        </w:div>
        <w:div w:id="1827672146">
          <w:marLeft w:val="0"/>
          <w:marRight w:val="0"/>
          <w:marTop w:val="0"/>
          <w:marBottom w:val="0"/>
          <w:divBdr>
            <w:top w:val="none" w:sz="0" w:space="0" w:color="auto"/>
            <w:left w:val="none" w:sz="0" w:space="0" w:color="auto"/>
            <w:bottom w:val="none" w:sz="0" w:space="0" w:color="auto"/>
            <w:right w:val="none" w:sz="0" w:space="0" w:color="auto"/>
          </w:divBdr>
        </w:div>
        <w:div w:id="1988045785">
          <w:marLeft w:val="0"/>
          <w:marRight w:val="0"/>
          <w:marTop w:val="0"/>
          <w:marBottom w:val="0"/>
          <w:divBdr>
            <w:top w:val="none" w:sz="0" w:space="0" w:color="auto"/>
            <w:left w:val="none" w:sz="0" w:space="0" w:color="auto"/>
            <w:bottom w:val="none" w:sz="0" w:space="0" w:color="auto"/>
            <w:right w:val="none" w:sz="0" w:space="0" w:color="auto"/>
          </w:divBdr>
        </w:div>
        <w:div w:id="2053383697">
          <w:marLeft w:val="0"/>
          <w:marRight w:val="0"/>
          <w:marTop w:val="0"/>
          <w:marBottom w:val="0"/>
          <w:divBdr>
            <w:top w:val="none" w:sz="0" w:space="0" w:color="auto"/>
            <w:left w:val="none" w:sz="0" w:space="0" w:color="auto"/>
            <w:bottom w:val="none" w:sz="0" w:space="0" w:color="auto"/>
            <w:right w:val="none" w:sz="0" w:space="0" w:color="auto"/>
          </w:divBdr>
        </w:div>
      </w:divsChild>
    </w:div>
    <w:div w:id="1058161795">
      <w:bodyDiv w:val="1"/>
      <w:marLeft w:val="0"/>
      <w:marRight w:val="0"/>
      <w:marTop w:val="0"/>
      <w:marBottom w:val="0"/>
      <w:divBdr>
        <w:top w:val="none" w:sz="0" w:space="0" w:color="auto"/>
        <w:left w:val="none" w:sz="0" w:space="0" w:color="auto"/>
        <w:bottom w:val="none" w:sz="0" w:space="0" w:color="auto"/>
        <w:right w:val="none" w:sz="0" w:space="0" w:color="auto"/>
      </w:divBdr>
      <w:divsChild>
        <w:div w:id="498428003">
          <w:marLeft w:val="0"/>
          <w:marRight w:val="0"/>
          <w:marTop w:val="0"/>
          <w:marBottom w:val="0"/>
          <w:divBdr>
            <w:top w:val="none" w:sz="0" w:space="0" w:color="auto"/>
            <w:left w:val="none" w:sz="0" w:space="0" w:color="auto"/>
            <w:bottom w:val="none" w:sz="0" w:space="0" w:color="auto"/>
            <w:right w:val="none" w:sz="0" w:space="0" w:color="auto"/>
          </w:divBdr>
          <w:divsChild>
            <w:div w:id="11073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4449">
      <w:bodyDiv w:val="1"/>
      <w:marLeft w:val="0"/>
      <w:marRight w:val="0"/>
      <w:marTop w:val="0"/>
      <w:marBottom w:val="0"/>
      <w:divBdr>
        <w:top w:val="none" w:sz="0" w:space="0" w:color="auto"/>
        <w:left w:val="none" w:sz="0" w:space="0" w:color="auto"/>
        <w:bottom w:val="none" w:sz="0" w:space="0" w:color="auto"/>
        <w:right w:val="none" w:sz="0" w:space="0" w:color="auto"/>
      </w:divBdr>
      <w:divsChild>
        <w:div w:id="200435127">
          <w:marLeft w:val="0"/>
          <w:marRight w:val="0"/>
          <w:marTop w:val="0"/>
          <w:marBottom w:val="0"/>
          <w:divBdr>
            <w:top w:val="none" w:sz="0" w:space="0" w:color="auto"/>
            <w:left w:val="none" w:sz="0" w:space="0" w:color="auto"/>
            <w:bottom w:val="none" w:sz="0" w:space="0" w:color="auto"/>
            <w:right w:val="none" w:sz="0" w:space="0" w:color="auto"/>
          </w:divBdr>
          <w:divsChild>
            <w:div w:id="2136678212">
              <w:marLeft w:val="0"/>
              <w:marRight w:val="0"/>
              <w:marTop w:val="0"/>
              <w:marBottom w:val="0"/>
              <w:divBdr>
                <w:top w:val="none" w:sz="0" w:space="0" w:color="auto"/>
                <w:left w:val="none" w:sz="0" w:space="0" w:color="auto"/>
                <w:bottom w:val="none" w:sz="0" w:space="0" w:color="auto"/>
                <w:right w:val="none" w:sz="0" w:space="0" w:color="auto"/>
              </w:divBdr>
              <w:divsChild>
                <w:div w:id="1496918155">
                  <w:marLeft w:val="54"/>
                  <w:marRight w:val="0"/>
                  <w:marTop w:val="0"/>
                  <w:marBottom w:val="41"/>
                  <w:divBdr>
                    <w:top w:val="none" w:sz="0" w:space="0" w:color="auto"/>
                    <w:left w:val="none" w:sz="0" w:space="0" w:color="auto"/>
                    <w:bottom w:val="none" w:sz="0" w:space="0" w:color="auto"/>
                    <w:right w:val="none" w:sz="0" w:space="0" w:color="auto"/>
                  </w:divBdr>
                  <w:divsChild>
                    <w:div w:id="940380807">
                      <w:marLeft w:val="13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50137">
      <w:bodyDiv w:val="1"/>
      <w:marLeft w:val="0"/>
      <w:marRight w:val="0"/>
      <w:marTop w:val="0"/>
      <w:marBottom w:val="0"/>
      <w:divBdr>
        <w:top w:val="none" w:sz="0" w:space="0" w:color="auto"/>
        <w:left w:val="none" w:sz="0" w:space="0" w:color="auto"/>
        <w:bottom w:val="none" w:sz="0" w:space="0" w:color="auto"/>
        <w:right w:val="none" w:sz="0" w:space="0" w:color="auto"/>
      </w:divBdr>
      <w:divsChild>
        <w:div w:id="938676841">
          <w:marLeft w:val="0"/>
          <w:marRight w:val="0"/>
          <w:marTop w:val="0"/>
          <w:marBottom w:val="0"/>
          <w:divBdr>
            <w:top w:val="none" w:sz="0" w:space="0" w:color="auto"/>
            <w:left w:val="none" w:sz="0" w:space="0" w:color="auto"/>
            <w:bottom w:val="none" w:sz="0" w:space="0" w:color="auto"/>
            <w:right w:val="none" w:sz="0" w:space="0" w:color="auto"/>
          </w:divBdr>
        </w:div>
      </w:divsChild>
    </w:div>
    <w:div w:id="1147091199">
      <w:bodyDiv w:val="1"/>
      <w:marLeft w:val="0"/>
      <w:marRight w:val="0"/>
      <w:marTop w:val="0"/>
      <w:marBottom w:val="0"/>
      <w:divBdr>
        <w:top w:val="none" w:sz="0" w:space="0" w:color="auto"/>
        <w:left w:val="none" w:sz="0" w:space="0" w:color="auto"/>
        <w:bottom w:val="none" w:sz="0" w:space="0" w:color="auto"/>
        <w:right w:val="none" w:sz="0" w:space="0" w:color="auto"/>
      </w:divBdr>
      <w:divsChild>
        <w:div w:id="194585711">
          <w:marLeft w:val="0"/>
          <w:marRight w:val="0"/>
          <w:marTop w:val="0"/>
          <w:marBottom w:val="0"/>
          <w:divBdr>
            <w:top w:val="none" w:sz="0" w:space="0" w:color="auto"/>
            <w:left w:val="none" w:sz="0" w:space="0" w:color="auto"/>
            <w:bottom w:val="none" w:sz="0" w:space="0" w:color="auto"/>
            <w:right w:val="none" w:sz="0" w:space="0" w:color="auto"/>
          </w:divBdr>
          <w:divsChild>
            <w:div w:id="526140775">
              <w:marLeft w:val="40"/>
              <w:marRight w:val="0"/>
              <w:marTop w:val="0"/>
              <w:marBottom w:val="30"/>
              <w:divBdr>
                <w:top w:val="none" w:sz="0" w:space="0" w:color="auto"/>
                <w:left w:val="none" w:sz="0" w:space="0" w:color="auto"/>
                <w:bottom w:val="none" w:sz="0" w:space="0" w:color="auto"/>
                <w:right w:val="none" w:sz="0" w:space="0" w:color="auto"/>
              </w:divBdr>
              <w:divsChild>
                <w:div w:id="1894347495">
                  <w:marLeft w:val="10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036364">
      <w:bodyDiv w:val="1"/>
      <w:marLeft w:val="0"/>
      <w:marRight w:val="0"/>
      <w:marTop w:val="0"/>
      <w:marBottom w:val="0"/>
      <w:divBdr>
        <w:top w:val="none" w:sz="0" w:space="0" w:color="auto"/>
        <w:left w:val="none" w:sz="0" w:space="0" w:color="auto"/>
        <w:bottom w:val="none" w:sz="0" w:space="0" w:color="auto"/>
        <w:right w:val="none" w:sz="0" w:space="0" w:color="auto"/>
      </w:divBdr>
      <w:divsChild>
        <w:div w:id="1880778794">
          <w:marLeft w:val="0"/>
          <w:marRight w:val="0"/>
          <w:marTop w:val="0"/>
          <w:marBottom w:val="0"/>
          <w:divBdr>
            <w:top w:val="none" w:sz="0" w:space="0" w:color="auto"/>
            <w:left w:val="none" w:sz="0" w:space="0" w:color="auto"/>
            <w:bottom w:val="none" w:sz="0" w:space="0" w:color="auto"/>
            <w:right w:val="none" w:sz="0" w:space="0" w:color="auto"/>
          </w:divBdr>
          <w:divsChild>
            <w:div w:id="1936588973">
              <w:marLeft w:val="0"/>
              <w:marRight w:val="0"/>
              <w:marTop w:val="0"/>
              <w:marBottom w:val="0"/>
              <w:divBdr>
                <w:top w:val="none" w:sz="0" w:space="0" w:color="auto"/>
                <w:left w:val="none" w:sz="0" w:space="0" w:color="auto"/>
                <w:bottom w:val="none" w:sz="0" w:space="0" w:color="auto"/>
                <w:right w:val="none" w:sz="0" w:space="0" w:color="auto"/>
              </w:divBdr>
              <w:divsChild>
                <w:div w:id="1324315179">
                  <w:marLeft w:val="54"/>
                  <w:marRight w:val="0"/>
                  <w:marTop w:val="0"/>
                  <w:marBottom w:val="41"/>
                  <w:divBdr>
                    <w:top w:val="none" w:sz="0" w:space="0" w:color="auto"/>
                    <w:left w:val="none" w:sz="0" w:space="0" w:color="auto"/>
                    <w:bottom w:val="none" w:sz="0" w:space="0" w:color="auto"/>
                    <w:right w:val="none" w:sz="0" w:space="0" w:color="auto"/>
                  </w:divBdr>
                  <w:divsChild>
                    <w:div w:id="1980113220">
                      <w:marLeft w:val="135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072216">
      <w:bodyDiv w:val="1"/>
      <w:marLeft w:val="0"/>
      <w:marRight w:val="0"/>
      <w:marTop w:val="0"/>
      <w:marBottom w:val="0"/>
      <w:divBdr>
        <w:top w:val="none" w:sz="0" w:space="0" w:color="auto"/>
        <w:left w:val="none" w:sz="0" w:space="0" w:color="auto"/>
        <w:bottom w:val="none" w:sz="0" w:space="0" w:color="auto"/>
        <w:right w:val="none" w:sz="0" w:space="0" w:color="auto"/>
      </w:divBdr>
      <w:divsChild>
        <w:div w:id="1258445165">
          <w:marLeft w:val="0"/>
          <w:marRight w:val="0"/>
          <w:marTop w:val="0"/>
          <w:marBottom w:val="0"/>
          <w:divBdr>
            <w:top w:val="none" w:sz="0" w:space="0" w:color="auto"/>
            <w:left w:val="none" w:sz="0" w:space="0" w:color="auto"/>
            <w:bottom w:val="none" w:sz="0" w:space="0" w:color="auto"/>
            <w:right w:val="none" w:sz="0" w:space="0" w:color="auto"/>
          </w:divBdr>
        </w:div>
      </w:divsChild>
    </w:div>
    <w:div w:id="1248340456">
      <w:bodyDiv w:val="1"/>
      <w:marLeft w:val="0"/>
      <w:marRight w:val="0"/>
      <w:marTop w:val="0"/>
      <w:marBottom w:val="0"/>
      <w:divBdr>
        <w:top w:val="none" w:sz="0" w:space="0" w:color="auto"/>
        <w:left w:val="none" w:sz="0" w:space="0" w:color="auto"/>
        <w:bottom w:val="none" w:sz="0" w:space="0" w:color="auto"/>
        <w:right w:val="none" w:sz="0" w:space="0" w:color="auto"/>
      </w:divBdr>
      <w:divsChild>
        <w:div w:id="209391126">
          <w:marLeft w:val="0"/>
          <w:marRight w:val="0"/>
          <w:marTop w:val="0"/>
          <w:marBottom w:val="0"/>
          <w:divBdr>
            <w:top w:val="none" w:sz="0" w:space="0" w:color="auto"/>
            <w:left w:val="none" w:sz="0" w:space="0" w:color="auto"/>
            <w:bottom w:val="none" w:sz="0" w:space="0" w:color="auto"/>
            <w:right w:val="none" w:sz="0" w:space="0" w:color="auto"/>
          </w:divBdr>
        </w:div>
        <w:div w:id="213087260">
          <w:marLeft w:val="0"/>
          <w:marRight w:val="0"/>
          <w:marTop w:val="0"/>
          <w:marBottom w:val="0"/>
          <w:divBdr>
            <w:top w:val="none" w:sz="0" w:space="0" w:color="auto"/>
            <w:left w:val="none" w:sz="0" w:space="0" w:color="auto"/>
            <w:bottom w:val="none" w:sz="0" w:space="0" w:color="auto"/>
            <w:right w:val="none" w:sz="0" w:space="0" w:color="auto"/>
          </w:divBdr>
        </w:div>
        <w:div w:id="391544432">
          <w:marLeft w:val="0"/>
          <w:marRight w:val="0"/>
          <w:marTop w:val="0"/>
          <w:marBottom w:val="0"/>
          <w:divBdr>
            <w:top w:val="none" w:sz="0" w:space="0" w:color="auto"/>
            <w:left w:val="none" w:sz="0" w:space="0" w:color="auto"/>
            <w:bottom w:val="none" w:sz="0" w:space="0" w:color="auto"/>
            <w:right w:val="none" w:sz="0" w:space="0" w:color="auto"/>
          </w:divBdr>
        </w:div>
        <w:div w:id="416900293">
          <w:marLeft w:val="0"/>
          <w:marRight w:val="0"/>
          <w:marTop w:val="0"/>
          <w:marBottom w:val="0"/>
          <w:divBdr>
            <w:top w:val="none" w:sz="0" w:space="0" w:color="auto"/>
            <w:left w:val="none" w:sz="0" w:space="0" w:color="auto"/>
            <w:bottom w:val="none" w:sz="0" w:space="0" w:color="auto"/>
            <w:right w:val="none" w:sz="0" w:space="0" w:color="auto"/>
          </w:divBdr>
        </w:div>
        <w:div w:id="1116682240">
          <w:marLeft w:val="0"/>
          <w:marRight w:val="0"/>
          <w:marTop w:val="0"/>
          <w:marBottom w:val="0"/>
          <w:divBdr>
            <w:top w:val="none" w:sz="0" w:space="0" w:color="auto"/>
            <w:left w:val="none" w:sz="0" w:space="0" w:color="auto"/>
            <w:bottom w:val="none" w:sz="0" w:space="0" w:color="auto"/>
            <w:right w:val="none" w:sz="0" w:space="0" w:color="auto"/>
          </w:divBdr>
        </w:div>
        <w:div w:id="1628003919">
          <w:marLeft w:val="0"/>
          <w:marRight w:val="0"/>
          <w:marTop w:val="0"/>
          <w:marBottom w:val="0"/>
          <w:divBdr>
            <w:top w:val="none" w:sz="0" w:space="0" w:color="auto"/>
            <w:left w:val="none" w:sz="0" w:space="0" w:color="auto"/>
            <w:bottom w:val="none" w:sz="0" w:space="0" w:color="auto"/>
            <w:right w:val="none" w:sz="0" w:space="0" w:color="auto"/>
          </w:divBdr>
        </w:div>
        <w:div w:id="1648898178">
          <w:marLeft w:val="0"/>
          <w:marRight w:val="0"/>
          <w:marTop w:val="0"/>
          <w:marBottom w:val="0"/>
          <w:divBdr>
            <w:top w:val="none" w:sz="0" w:space="0" w:color="auto"/>
            <w:left w:val="none" w:sz="0" w:space="0" w:color="auto"/>
            <w:bottom w:val="none" w:sz="0" w:space="0" w:color="auto"/>
            <w:right w:val="none" w:sz="0" w:space="0" w:color="auto"/>
          </w:divBdr>
        </w:div>
        <w:div w:id="1772125345">
          <w:marLeft w:val="0"/>
          <w:marRight w:val="0"/>
          <w:marTop w:val="0"/>
          <w:marBottom w:val="0"/>
          <w:divBdr>
            <w:top w:val="none" w:sz="0" w:space="0" w:color="auto"/>
            <w:left w:val="none" w:sz="0" w:space="0" w:color="auto"/>
            <w:bottom w:val="none" w:sz="0" w:space="0" w:color="auto"/>
            <w:right w:val="none" w:sz="0" w:space="0" w:color="auto"/>
          </w:divBdr>
        </w:div>
        <w:div w:id="2132824696">
          <w:marLeft w:val="0"/>
          <w:marRight w:val="0"/>
          <w:marTop w:val="0"/>
          <w:marBottom w:val="0"/>
          <w:divBdr>
            <w:top w:val="none" w:sz="0" w:space="0" w:color="auto"/>
            <w:left w:val="none" w:sz="0" w:space="0" w:color="auto"/>
            <w:bottom w:val="none" w:sz="0" w:space="0" w:color="auto"/>
            <w:right w:val="none" w:sz="0" w:space="0" w:color="auto"/>
          </w:divBdr>
        </w:div>
      </w:divsChild>
    </w:div>
    <w:div w:id="1249122995">
      <w:bodyDiv w:val="1"/>
      <w:marLeft w:val="0"/>
      <w:marRight w:val="0"/>
      <w:marTop w:val="0"/>
      <w:marBottom w:val="0"/>
      <w:divBdr>
        <w:top w:val="none" w:sz="0" w:space="0" w:color="auto"/>
        <w:left w:val="none" w:sz="0" w:space="0" w:color="auto"/>
        <w:bottom w:val="none" w:sz="0" w:space="0" w:color="auto"/>
        <w:right w:val="none" w:sz="0" w:space="0" w:color="auto"/>
      </w:divBdr>
      <w:divsChild>
        <w:div w:id="481701610">
          <w:marLeft w:val="0"/>
          <w:marRight w:val="0"/>
          <w:marTop w:val="0"/>
          <w:marBottom w:val="0"/>
          <w:divBdr>
            <w:top w:val="none" w:sz="0" w:space="0" w:color="auto"/>
            <w:left w:val="none" w:sz="0" w:space="0" w:color="auto"/>
            <w:bottom w:val="none" w:sz="0" w:space="0" w:color="auto"/>
            <w:right w:val="none" w:sz="0" w:space="0" w:color="auto"/>
          </w:divBdr>
        </w:div>
      </w:divsChild>
    </w:div>
    <w:div w:id="1367950408">
      <w:bodyDiv w:val="1"/>
      <w:marLeft w:val="0"/>
      <w:marRight w:val="0"/>
      <w:marTop w:val="0"/>
      <w:marBottom w:val="0"/>
      <w:divBdr>
        <w:top w:val="none" w:sz="0" w:space="0" w:color="auto"/>
        <w:left w:val="none" w:sz="0" w:space="0" w:color="auto"/>
        <w:bottom w:val="none" w:sz="0" w:space="0" w:color="auto"/>
        <w:right w:val="none" w:sz="0" w:space="0" w:color="auto"/>
      </w:divBdr>
    </w:div>
    <w:div w:id="1390570584">
      <w:bodyDiv w:val="1"/>
      <w:marLeft w:val="0"/>
      <w:marRight w:val="0"/>
      <w:marTop w:val="0"/>
      <w:marBottom w:val="0"/>
      <w:divBdr>
        <w:top w:val="none" w:sz="0" w:space="0" w:color="auto"/>
        <w:left w:val="none" w:sz="0" w:space="0" w:color="auto"/>
        <w:bottom w:val="none" w:sz="0" w:space="0" w:color="auto"/>
        <w:right w:val="none" w:sz="0" w:space="0" w:color="auto"/>
      </w:divBdr>
      <w:divsChild>
        <w:div w:id="1677615994">
          <w:marLeft w:val="0"/>
          <w:marRight w:val="0"/>
          <w:marTop w:val="0"/>
          <w:marBottom w:val="0"/>
          <w:divBdr>
            <w:top w:val="none" w:sz="0" w:space="0" w:color="auto"/>
            <w:left w:val="none" w:sz="0" w:space="0" w:color="auto"/>
            <w:bottom w:val="none" w:sz="0" w:space="0" w:color="auto"/>
            <w:right w:val="none" w:sz="0" w:space="0" w:color="auto"/>
          </w:divBdr>
        </w:div>
      </w:divsChild>
    </w:div>
    <w:div w:id="1433428561">
      <w:bodyDiv w:val="1"/>
      <w:marLeft w:val="0"/>
      <w:marRight w:val="0"/>
      <w:marTop w:val="0"/>
      <w:marBottom w:val="0"/>
      <w:divBdr>
        <w:top w:val="none" w:sz="0" w:space="0" w:color="auto"/>
        <w:left w:val="none" w:sz="0" w:space="0" w:color="auto"/>
        <w:bottom w:val="none" w:sz="0" w:space="0" w:color="auto"/>
        <w:right w:val="none" w:sz="0" w:space="0" w:color="auto"/>
      </w:divBdr>
      <w:divsChild>
        <w:div w:id="425268821">
          <w:marLeft w:val="0"/>
          <w:marRight w:val="0"/>
          <w:marTop w:val="0"/>
          <w:marBottom w:val="0"/>
          <w:divBdr>
            <w:top w:val="none" w:sz="0" w:space="0" w:color="auto"/>
            <w:left w:val="none" w:sz="0" w:space="0" w:color="auto"/>
            <w:bottom w:val="none" w:sz="0" w:space="0" w:color="auto"/>
            <w:right w:val="none" w:sz="0" w:space="0" w:color="auto"/>
          </w:divBdr>
        </w:div>
      </w:divsChild>
    </w:div>
    <w:div w:id="1449663907">
      <w:bodyDiv w:val="1"/>
      <w:marLeft w:val="0"/>
      <w:marRight w:val="0"/>
      <w:marTop w:val="0"/>
      <w:marBottom w:val="0"/>
      <w:divBdr>
        <w:top w:val="none" w:sz="0" w:space="0" w:color="auto"/>
        <w:left w:val="none" w:sz="0" w:space="0" w:color="auto"/>
        <w:bottom w:val="none" w:sz="0" w:space="0" w:color="auto"/>
        <w:right w:val="none" w:sz="0" w:space="0" w:color="auto"/>
      </w:divBdr>
      <w:divsChild>
        <w:div w:id="817184732">
          <w:marLeft w:val="274"/>
          <w:marRight w:val="0"/>
          <w:marTop w:val="77"/>
          <w:marBottom w:val="0"/>
          <w:divBdr>
            <w:top w:val="none" w:sz="0" w:space="0" w:color="auto"/>
            <w:left w:val="none" w:sz="0" w:space="0" w:color="auto"/>
            <w:bottom w:val="none" w:sz="0" w:space="0" w:color="auto"/>
            <w:right w:val="none" w:sz="0" w:space="0" w:color="auto"/>
          </w:divBdr>
        </w:div>
        <w:div w:id="1040470741">
          <w:marLeft w:val="274"/>
          <w:marRight w:val="0"/>
          <w:marTop w:val="77"/>
          <w:marBottom w:val="0"/>
          <w:divBdr>
            <w:top w:val="none" w:sz="0" w:space="0" w:color="auto"/>
            <w:left w:val="none" w:sz="0" w:space="0" w:color="auto"/>
            <w:bottom w:val="none" w:sz="0" w:space="0" w:color="auto"/>
            <w:right w:val="none" w:sz="0" w:space="0" w:color="auto"/>
          </w:divBdr>
        </w:div>
        <w:div w:id="1719091299">
          <w:marLeft w:val="274"/>
          <w:marRight w:val="0"/>
          <w:marTop w:val="77"/>
          <w:marBottom w:val="0"/>
          <w:divBdr>
            <w:top w:val="none" w:sz="0" w:space="0" w:color="auto"/>
            <w:left w:val="none" w:sz="0" w:space="0" w:color="auto"/>
            <w:bottom w:val="none" w:sz="0" w:space="0" w:color="auto"/>
            <w:right w:val="none" w:sz="0" w:space="0" w:color="auto"/>
          </w:divBdr>
        </w:div>
        <w:div w:id="2147160528">
          <w:marLeft w:val="274"/>
          <w:marRight w:val="0"/>
          <w:marTop w:val="77"/>
          <w:marBottom w:val="0"/>
          <w:divBdr>
            <w:top w:val="none" w:sz="0" w:space="0" w:color="auto"/>
            <w:left w:val="none" w:sz="0" w:space="0" w:color="auto"/>
            <w:bottom w:val="none" w:sz="0" w:space="0" w:color="auto"/>
            <w:right w:val="none" w:sz="0" w:space="0" w:color="auto"/>
          </w:divBdr>
        </w:div>
      </w:divsChild>
    </w:div>
    <w:div w:id="1473402855">
      <w:bodyDiv w:val="1"/>
      <w:marLeft w:val="0"/>
      <w:marRight w:val="0"/>
      <w:marTop w:val="0"/>
      <w:marBottom w:val="0"/>
      <w:divBdr>
        <w:top w:val="none" w:sz="0" w:space="0" w:color="auto"/>
        <w:left w:val="none" w:sz="0" w:space="0" w:color="auto"/>
        <w:bottom w:val="none" w:sz="0" w:space="0" w:color="auto"/>
        <w:right w:val="none" w:sz="0" w:space="0" w:color="auto"/>
      </w:divBdr>
      <w:divsChild>
        <w:div w:id="2106421121">
          <w:marLeft w:val="0"/>
          <w:marRight w:val="0"/>
          <w:marTop w:val="0"/>
          <w:marBottom w:val="0"/>
          <w:divBdr>
            <w:top w:val="none" w:sz="0" w:space="0" w:color="auto"/>
            <w:left w:val="none" w:sz="0" w:space="0" w:color="auto"/>
            <w:bottom w:val="none" w:sz="0" w:space="0" w:color="auto"/>
            <w:right w:val="none" w:sz="0" w:space="0" w:color="auto"/>
          </w:divBdr>
          <w:divsChild>
            <w:div w:id="13621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8794">
      <w:bodyDiv w:val="1"/>
      <w:marLeft w:val="0"/>
      <w:marRight w:val="0"/>
      <w:marTop w:val="0"/>
      <w:marBottom w:val="0"/>
      <w:divBdr>
        <w:top w:val="none" w:sz="0" w:space="0" w:color="auto"/>
        <w:left w:val="none" w:sz="0" w:space="0" w:color="auto"/>
        <w:bottom w:val="none" w:sz="0" w:space="0" w:color="auto"/>
        <w:right w:val="none" w:sz="0" w:space="0" w:color="auto"/>
      </w:divBdr>
    </w:div>
    <w:div w:id="1499150167">
      <w:bodyDiv w:val="1"/>
      <w:marLeft w:val="0"/>
      <w:marRight w:val="0"/>
      <w:marTop w:val="0"/>
      <w:marBottom w:val="0"/>
      <w:divBdr>
        <w:top w:val="none" w:sz="0" w:space="0" w:color="auto"/>
        <w:left w:val="none" w:sz="0" w:space="0" w:color="auto"/>
        <w:bottom w:val="none" w:sz="0" w:space="0" w:color="auto"/>
        <w:right w:val="none" w:sz="0" w:space="0" w:color="auto"/>
      </w:divBdr>
    </w:div>
    <w:div w:id="1501701814">
      <w:bodyDiv w:val="1"/>
      <w:marLeft w:val="0"/>
      <w:marRight w:val="0"/>
      <w:marTop w:val="0"/>
      <w:marBottom w:val="0"/>
      <w:divBdr>
        <w:top w:val="none" w:sz="0" w:space="0" w:color="auto"/>
        <w:left w:val="none" w:sz="0" w:space="0" w:color="auto"/>
        <w:bottom w:val="none" w:sz="0" w:space="0" w:color="auto"/>
        <w:right w:val="none" w:sz="0" w:space="0" w:color="auto"/>
      </w:divBdr>
      <w:divsChild>
        <w:div w:id="1291283990">
          <w:marLeft w:val="0"/>
          <w:marRight w:val="0"/>
          <w:marTop w:val="0"/>
          <w:marBottom w:val="0"/>
          <w:divBdr>
            <w:top w:val="none" w:sz="0" w:space="0" w:color="auto"/>
            <w:left w:val="none" w:sz="0" w:space="0" w:color="auto"/>
            <w:bottom w:val="none" w:sz="0" w:space="0" w:color="auto"/>
            <w:right w:val="none" w:sz="0" w:space="0" w:color="auto"/>
          </w:divBdr>
        </w:div>
      </w:divsChild>
    </w:div>
    <w:div w:id="1515537331">
      <w:bodyDiv w:val="1"/>
      <w:marLeft w:val="0"/>
      <w:marRight w:val="0"/>
      <w:marTop w:val="0"/>
      <w:marBottom w:val="0"/>
      <w:divBdr>
        <w:top w:val="none" w:sz="0" w:space="0" w:color="auto"/>
        <w:left w:val="none" w:sz="0" w:space="0" w:color="auto"/>
        <w:bottom w:val="none" w:sz="0" w:space="0" w:color="auto"/>
        <w:right w:val="none" w:sz="0" w:space="0" w:color="auto"/>
      </w:divBdr>
      <w:divsChild>
        <w:div w:id="1967617692">
          <w:marLeft w:val="0"/>
          <w:marRight w:val="0"/>
          <w:marTop w:val="0"/>
          <w:marBottom w:val="0"/>
          <w:divBdr>
            <w:top w:val="none" w:sz="0" w:space="0" w:color="auto"/>
            <w:left w:val="none" w:sz="0" w:space="0" w:color="auto"/>
            <w:bottom w:val="none" w:sz="0" w:space="0" w:color="auto"/>
            <w:right w:val="none" w:sz="0" w:space="0" w:color="auto"/>
          </w:divBdr>
        </w:div>
      </w:divsChild>
    </w:div>
    <w:div w:id="1529875399">
      <w:bodyDiv w:val="1"/>
      <w:marLeft w:val="0"/>
      <w:marRight w:val="0"/>
      <w:marTop w:val="0"/>
      <w:marBottom w:val="0"/>
      <w:divBdr>
        <w:top w:val="none" w:sz="0" w:space="0" w:color="auto"/>
        <w:left w:val="none" w:sz="0" w:space="0" w:color="auto"/>
        <w:bottom w:val="none" w:sz="0" w:space="0" w:color="auto"/>
        <w:right w:val="none" w:sz="0" w:space="0" w:color="auto"/>
      </w:divBdr>
      <w:divsChild>
        <w:div w:id="2047410669">
          <w:marLeft w:val="0"/>
          <w:marRight w:val="0"/>
          <w:marTop w:val="0"/>
          <w:marBottom w:val="0"/>
          <w:divBdr>
            <w:top w:val="none" w:sz="0" w:space="0" w:color="auto"/>
            <w:left w:val="none" w:sz="0" w:space="0" w:color="auto"/>
            <w:bottom w:val="none" w:sz="0" w:space="0" w:color="auto"/>
            <w:right w:val="none" w:sz="0" w:space="0" w:color="auto"/>
          </w:divBdr>
          <w:divsChild>
            <w:div w:id="1619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8430">
      <w:bodyDiv w:val="1"/>
      <w:marLeft w:val="0"/>
      <w:marRight w:val="0"/>
      <w:marTop w:val="0"/>
      <w:marBottom w:val="0"/>
      <w:divBdr>
        <w:top w:val="none" w:sz="0" w:space="0" w:color="auto"/>
        <w:left w:val="none" w:sz="0" w:space="0" w:color="auto"/>
        <w:bottom w:val="none" w:sz="0" w:space="0" w:color="auto"/>
        <w:right w:val="none" w:sz="0" w:space="0" w:color="auto"/>
      </w:divBdr>
      <w:divsChild>
        <w:div w:id="179046315">
          <w:marLeft w:val="806"/>
          <w:marRight w:val="0"/>
          <w:marTop w:val="77"/>
          <w:marBottom w:val="0"/>
          <w:divBdr>
            <w:top w:val="none" w:sz="0" w:space="0" w:color="auto"/>
            <w:left w:val="none" w:sz="0" w:space="0" w:color="auto"/>
            <w:bottom w:val="none" w:sz="0" w:space="0" w:color="auto"/>
            <w:right w:val="none" w:sz="0" w:space="0" w:color="auto"/>
          </w:divBdr>
        </w:div>
        <w:div w:id="347417244">
          <w:marLeft w:val="274"/>
          <w:marRight w:val="0"/>
          <w:marTop w:val="77"/>
          <w:marBottom w:val="0"/>
          <w:divBdr>
            <w:top w:val="none" w:sz="0" w:space="0" w:color="auto"/>
            <w:left w:val="none" w:sz="0" w:space="0" w:color="auto"/>
            <w:bottom w:val="none" w:sz="0" w:space="0" w:color="auto"/>
            <w:right w:val="none" w:sz="0" w:space="0" w:color="auto"/>
          </w:divBdr>
        </w:div>
        <w:div w:id="711078758">
          <w:marLeft w:val="806"/>
          <w:marRight w:val="0"/>
          <w:marTop w:val="77"/>
          <w:marBottom w:val="0"/>
          <w:divBdr>
            <w:top w:val="none" w:sz="0" w:space="0" w:color="auto"/>
            <w:left w:val="none" w:sz="0" w:space="0" w:color="auto"/>
            <w:bottom w:val="none" w:sz="0" w:space="0" w:color="auto"/>
            <w:right w:val="none" w:sz="0" w:space="0" w:color="auto"/>
          </w:divBdr>
        </w:div>
        <w:div w:id="911501468">
          <w:marLeft w:val="806"/>
          <w:marRight w:val="0"/>
          <w:marTop w:val="77"/>
          <w:marBottom w:val="0"/>
          <w:divBdr>
            <w:top w:val="none" w:sz="0" w:space="0" w:color="auto"/>
            <w:left w:val="none" w:sz="0" w:space="0" w:color="auto"/>
            <w:bottom w:val="none" w:sz="0" w:space="0" w:color="auto"/>
            <w:right w:val="none" w:sz="0" w:space="0" w:color="auto"/>
          </w:divBdr>
        </w:div>
        <w:div w:id="923299912">
          <w:marLeft w:val="806"/>
          <w:marRight w:val="0"/>
          <w:marTop w:val="77"/>
          <w:marBottom w:val="0"/>
          <w:divBdr>
            <w:top w:val="none" w:sz="0" w:space="0" w:color="auto"/>
            <w:left w:val="none" w:sz="0" w:space="0" w:color="auto"/>
            <w:bottom w:val="none" w:sz="0" w:space="0" w:color="auto"/>
            <w:right w:val="none" w:sz="0" w:space="0" w:color="auto"/>
          </w:divBdr>
        </w:div>
        <w:div w:id="1150440768">
          <w:marLeft w:val="274"/>
          <w:marRight w:val="0"/>
          <w:marTop w:val="77"/>
          <w:marBottom w:val="0"/>
          <w:divBdr>
            <w:top w:val="none" w:sz="0" w:space="0" w:color="auto"/>
            <w:left w:val="none" w:sz="0" w:space="0" w:color="auto"/>
            <w:bottom w:val="none" w:sz="0" w:space="0" w:color="auto"/>
            <w:right w:val="none" w:sz="0" w:space="0" w:color="auto"/>
          </w:divBdr>
        </w:div>
        <w:div w:id="1203057032">
          <w:marLeft w:val="274"/>
          <w:marRight w:val="0"/>
          <w:marTop w:val="77"/>
          <w:marBottom w:val="0"/>
          <w:divBdr>
            <w:top w:val="none" w:sz="0" w:space="0" w:color="auto"/>
            <w:left w:val="none" w:sz="0" w:space="0" w:color="auto"/>
            <w:bottom w:val="none" w:sz="0" w:space="0" w:color="auto"/>
            <w:right w:val="none" w:sz="0" w:space="0" w:color="auto"/>
          </w:divBdr>
        </w:div>
        <w:div w:id="1207721212">
          <w:marLeft w:val="806"/>
          <w:marRight w:val="0"/>
          <w:marTop w:val="77"/>
          <w:marBottom w:val="0"/>
          <w:divBdr>
            <w:top w:val="none" w:sz="0" w:space="0" w:color="auto"/>
            <w:left w:val="none" w:sz="0" w:space="0" w:color="auto"/>
            <w:bottom w:val="none" w:sz="0" w:space="0" w:color="auto"/>
            <w:right w:val="none" w:sz="0" w:space="0" w:color="auto"/>
          </w:divBdr>
        </w:div>
        <w:div w:id="1403524337">
          <w:marLeft w:val="806"/>
          <w:marRight w:val="0"/>
          <w:marTop w:val="77"/>
          <w:marBottom w:val="0"/>
          <w:divBdr>
            <w:top w:val="none" w:sz="0" w:space="0" w:color="auto"/>
            <w:left w:val="none" w:sz="0" w:space="0" w:color="auto"/>
            <w:bottom w:val="none" w:sz="0" w:space="0" w:color="auto"/>
            <w:right w:val="none" w:sz="0" w:space="0" w:color="auto"/>
          </w:divBdr>
        </w:div>
        <w:div w:id="1459225717">
          <w:marLeft w:val="806"/>
          <w:marRight w:val="0"/>
          <w:marTop w:val="77"/>
          <w:marBottom w:val="0"/>
          <w:divBdr>
            <w:top w:val="none" w:sz="0" w:space="0" w:color="auto"/>
            <w:left w:val="none" w:sz="0" w:space="0" w:color="auto"/>
            <w:bottom w:val="none" w:sz="0" w:space="0" w:color="auto"/>
            <w:right w:val="none" w:sz="0" w:space="0" w:color="auto"/>
          </w:divBdr>
        </w:div>
        <w:div w:id="1666281860">
          <w:marLeft w:val="806"/>
          <w:marRight w:val="0"/>
          <w:marTop w:val="77"/>
          <w:marBottom w:val="0"/>
          <w:divBdr>
            <w:top w:val="none" w:sz="0" w:space="0" w:color="auto"/>
            <w:left w:val="none" w:sz="0" w:space="0" w:color="auto"/>
            <w:bottom w:val="none" w:sz="0" w:space="0" w:color="auto"/>
            <w:right w:val="none" w:sz="0" w:space="0" w:color="auto"/>
          </w:divBdr>
        </w:div>
        <w:div w:id="1912152509">
          <w:marLeft w:val="274"/>
          <w:marRight w:val="0"/>
          <w:marTop w:val="77"/>
          <w:marBottom w:val="0"/>
          <w:divBdr>
            <w:top w:val="none" w:sz="0" w:space="0" w:color="auto"/>
            <w:left w:val="none" w:sz="0" w:space="0" w:color="auto"/>
            <w:bottom w:val="none" w:sz="0" w:space="0" w:color="auto"/>
            <w:right w:val="none" w:sz="0" w:space="0" w:color="auto"/>
          </w:divBdr>
        </w:div>
        <w:div w:id="2021155035">
          <w:marLeft w:val="806"/>
          <w:marRight w:val="0"/>
          <w:marTop w:val="77"/>
          <w:marBottom w:val="0"/>
          <w:divBdr>
            <w:top w:val="none" w:sz="0" w:space="0" w:color="auto"/>
            <w:left w:val="none" w:sz="0" w:space="0" w:color="auto"/>
            <w:bottom w:val="none" w:sz="0" w:space="0" w:color="auto"/>
            <w:right w:val="none" w:sz="0" w:space="0" w:color="auto"/>
          </w:divBdr>
        </w:div>
      </w:divsChild>
    </w:div>
    <w:div w:id="1576550820">
      <w:bodyDiv w:val="1"/>
      <w:marLeft w:val="0"/>
      <w:marRight w:val="0"/>
      <w:marTop w:val="0"/>
      <w:marBottom w:val="0"/>
      <w:divBdr>
        <w:top w:val="none" w:sz="0" w:space="0" w:color="auto"/>
        <w:left w:val="none" w:sz="0" w:space="0" w:color="auto"/>
        <w:bottom w:val="none" w:sz="0" w:space="0" w:color="auto"/>
        <w:right w:val="none" w:sz="0" w:space="0" w:color="auto"/>
      </w:divBdr>
      <w:divsChild>
        <w:div w:id="896666957">
          <w:marLeft w:val="0"/>
          <w:marRight w:val="0"/>
          <w:marTop w:val="0"/>
          <w:marBottom w:val="0"/>
          <w:divBdr>
            <w:top w:val="none" w:sz="0" w:space="0" w:color="auto"/>
            <w:left w:val="none" w:sz="0" w:space="0" w:color="auto"/>
            <w:bottom w:val="none" w:sz="0" w:space="0" w:color="auto"/>
            <w:right w:val="none" w:sz="0" w:space="0" w:color="auto"/>
          </w:divBdr>
        </w:div>
      </w:divsChild>
    </w:div>
    <w:div w:id="1647316210">
      <w:bodyDiv w:val="1"/>
      <w:marLeft w:val="0"/>
      <w:marRight w:val="0"/>
      <w:marTop w:val="0"/>
      <w:marBottom w:val="0"/>
      <w:divBdr>
        <w:top w:val="none" w:sz="0" w:space="0" w:color="auto"/>
        <w:left w:val="none" w:sz="0" w:space="0" w:color="auto"/>
        <w:bottom w:val="none" w:sz="0" w:space="0" w:color="auto"/>
        <w:right w:val="none" w:sz="0" w:space="0" w:color="auto"/>
      </w:divBdr>
      <w:divsChild>
        <w:div w:id="363560377">
          <w:marLeft w:val="0"/>
          <w:marRight w:val="0"/>
          <w:marTop w:val="0"/>
          <w:marBottom w:val="0"/>
          <w:divBdr>
            <w:top w:val="none" w:sz="0" w:space="0" w:color="auto"/>
            <w:left w:val="none" w:sz="0" w:space="0" w:color="auto"/>
            <w:bottom w:val="none" w:sz="0" w:space="0" w:color="auto"/>
            <w:right w:val="none" w:sz="0" w:space="0" w:color="auto"/>
          </w:divBdr>
        </w:div>
        <w:div w:id="458647253">
          <w:marLeft w:val="0"/>
          <w:marRight w:val="0"/>
          <w:marTop w:val="0"/>
          <w:marBottom w:val="0"/>
          <w:divBdr>
            <w:top w:val="none" w:sz="0" w:space="0" w:color="auto"/>
            <w:left w:val="none" w:sz="0" w:space="0" w:color="auto"/>
            <w:bottom w:val="none" w:sz="0" w:space="0" w:color="auto"/>
            <w:right w:val="none" w:sz="0" w:space="0" w:color="auto"/>
          </w:divBdr>
        </w:div>
        <w:div w:id="483088385">
          <w:marLeft w:val="0"/>
          <w:marRight w:val="0"/>
          <w:marTop w:val="0"/>
          <w:marBottom w:val="0"/>
          <w:divBdr>
            <w:top w:val="none" w:sz="0" w:space="0" w:color="auto"/>
            <w:left w:val="none" w:sz="0" w:space="0" w:color="auto"/>
            <w:bottom w:val="none" w:sz="0" w:space="0" w:color="auto"/>
            <w:right w:val="none" w:sz="0" w:space="0" w:color="auto"/>
          </w:divBdr>
        </w:div>
        <w:div w:id="1002581652">
          <w:marLeft w:val="0"/>
          <w:marRight w:val="0"/>
          <w:marTop w:val="0"/>
          <w:marBottom w:val="0"/>
          <w:divBdr>
            <w:top w:val="none" w:sz="0" w:space="0" w:color="auto"/>
            <w:left w:val="none" w:sz="0" w:space="0" w:color="auto"/>
            <w:bottom w:val="none" w:sz="0" w:space="0" w:color="auto"/>
            <w:right w:val="none" w:sz="0" w:space="0" w:color="auto"/>
          </w:divBdr>
        </w:div>
        <w:div w:id="1005671264">
          <w:marLeft w:val="0"/>
          <w:marRight w:val="0"/>
          <w:marTop w:val="0"/>
          <w:marBottom w:val="0"/>
          <w:divBdr>
            <w:top w:val="none" w:sz="0" w:space="0" w:color="auto"/>
            <w:left w:val="none" w:sz="0" w:space="0" w:color="auto"/>
            <w:bottom w:val="none" w:sz="0" w:space="0" w:color="auto"/>
            <w:right w:val="none" w:sz="0" w:space="0" w:color="auto"/>
          </w:divBdr>
        </w:div>
        <w:div w:id="1168053808">
          <w:marLeft w:val="0"/>
          <w:marRight w:val="0"/>
          <w:marTop w:val="0"/>
          <w:marBottom w:val="0"/>
          <w:divBdr>
            <w:top w:val="none" w:sz="0" w:space="0" w:color="auto"/>
            <w:left w:val="none" w:sz="0" w:space="0" w:color="auto"/>
            <w:bottom w:val="none" w:sz="0" w:space="0" w:color="auto"/>
            <w:right w:val="none" w:sz="0" w:space="0" w:color="auto"/>
          </w:divBdr>
        </w:div>
        <w:div w:id="1694384835">
          <w:marLeft w:val="0"/>
          <w:marRight w:val="0"/>
          <w:marTop w:val="0"/>
          <w:marBottom w:val="0"/>
          <w:divBdr>
            <w:top w:val="none" w:sz="0" w:space="0" w:color="auto"/>
            <w:left w:val="none" w:sz="0" w:space="0" w:color="auto"/>
            <w:bottom w:val="none" w:sz="0" w:space="0" w:color="auto"/>
            <w:right w:val="none" w:sz="0" w:space="0" w:color="auto"/>
          </w:divBdr>
        </w:div>
        <w:div w:id="1883639349">
          <w:marLeft w:val="0"/>
          <w:marRight w:val="0"/>
          <w:marTop w:val="0"/>
          <w:marBottom w:val="0"/>
          <w:divBdr>
            <w:top w:val="none" w:sz="0" w:space="0" w:color="auto"/>
            <w:left w:val="none" w:sz="0" w:space="0" w:color="auto"/>
            <w:bottom w:val="none" w:sz="0" w:space="0" w:color="auto"/>
            <w:right w:val="none" w:sz="0" w:space="0" w:color="auto"/>
          </w:divBdr>
        </w:div>
        <w:div w:id="2019236014">
          <w:marLeft w:val="0"/>
          <w:marRight w:val="0"/>
          <w:marTop w:val="0"/>
          <w:marBottom w:val="0"/>
          <w:divBdr>
            <w:top w:val="none" w:sz="0" w:space="0" w:color="auto"/>
            <w:left w:val="none" w:sz="0" w:space="0" w:color="auto"/>
            <w:bottom w:val="none" w:sz="0" w:space="0" w:color="auto"/>
            <w:right w:val="none" w:sz="0" w:space="0" w:color="auto"/>
          </w:divBdr>
        </w:div>
      </w:divsChild>
    </w:div>
    <w:div w:id="1648901695">
      <w:bodyDiv w:val="1"/>
      <w:marLeft w:val="0"/>
      <w:marRight w:val="0"/>
      <w:marTop w:val="0"/>
      <w:marBottom w:val="0"/>
      <w:divBdr>
        <w:top w:val="none" w:sz="0" w:space="0" w:color="auto"/>
        <w:left w:val="none" w:sz="0" w:space="0" w:color="auto"/>
        <w:bottom w:val="none" w:sz="0" w:space="0" w:color="auto"/>
        <w:right w:val="none" w:sz="0" w:space="0" w:color="auto"/>
      </w:divBdr>
      <w:divsChild>
        <w:div w:id="32729034">
          <w:marLeft w:val="0"/>
          <w:marRight w:val="0"/>
          <w:marTop w:val="0"/>
          <w:marBottom w:val="0"/>
          <w:divBdr>
            <w:top w:val="none" w:sz="0" w:space="0" w:color="auto"/>
            <w:left w:val="none" w:sz="0" w:space="0" w:color="auto"/>
            <w:bottom w:val="none" w:sz="0" w:space="0" w:color="auto"/>
            <w:right w:val="none" w:sz="0" w:space="0" w:color="auto"/>
          </w:divBdr>
        </w:div>
      </w:divsChild>
    </w:div>
    <w:div w:id="1687976331">
      <w:bodyDiv w:val="1"/>
      <w:marLeft w:val="0"/>
      <w:marRight w:val="0"/>
      <w:marTop w:val="0"/>
      <w:marBottom w:val="0"/>
      <w:divBdr>
        <w:top w:val="none" w:sz="0" w:space="0" w:color="auto"/>
        <w:left w:val="none" w:sz="0" w:space="0" w:color="auto"/>
        <w:bottom w:val="none" w:sz="0" w:space="0" w:color="auto"/>
        <w:right w:val="none" w:sz="0" w:space="0" w:color="auto"/>
      </w:divBdr>
      <w:divsChild>
        <w:div w:id="702678446">
          <w:marLeft w:val="0"/>
          <w:marRight w:val="0"/>
          <w:marTop w:val="0"/>
          <w:marBottom w:val="0"/>
          <w:divBdr>
            <w:top w:val="none" w:sz="0" w:space="0" w:color="auto"/>
            <w:left w:val="none" w:sz="0" w:space="0" w:color="auto"/>
            <w:bottom w:val="none" w:sz="0" w:space="0" w:color="auto"/>
            <w:right w:val="none" w:sz="0" w:space="0" w:color="auto"/>
          </w:divBdr>
        </w:div>
      </w:divsChild>
    </w:div>
    <w:div w:id="1734235948">
      <w:bodyDiv w:val="1"/>
      <w:marLeft w:val="0"/>
      <w:marRight w:val="0"/>
      <w:marTop w:val="0"/>
      <w:marBottom w:val="0"/>
      <w:divBdr>
        <w:top w:val="none" w:sz="0" w:space="0" w:color="auto"/>
        <w:left w:val="none" w:sz="0" w:space="0" w:color="auto"/>
        <w:bottom w:val="none" w:sz="0" w:space="0" w:color="auto"/>
        <w:right w:val="none" w:sz="0" w:space="0" w:color="auto"/>
      </w:divBdr>
    </w:div>
    <w:div w:id="1766072145">
      <w:bodyDiv w:val="1"/>
      <w:marLeft w:val="0"/>
      <w:marRight w:val="0"/>
      <w:marTop w:val="0"/>
      <w:marBottom w:val="0"/>
      <w:divBdr>
        <w:top w:val="none" w:sz="0" w:space="0" w:color="auto"/>
        <w:left w:val="none" w:sz="0" w:space="0" w:color="auto"/>
        <w:bottom w:val="none" w:sz="0" w:space="0" w:color="auto"/>
        <w:right w:val="none" w:sz="0" w:space="0" w:color="auto"/>
      </w:divBdr>
      <w:divsChild>
        <w:div w:id="214969196">
          <w:marLeft w:val="0"/>
          <w:marRight w:val="0"/>
          <w:marTop w:val="0"/>
          <w:marBottom w:val="0"/>
          <w:divBdr>
            <w:top w:val="none" w:sz="0" w:space="0" w:color="auto"/>
            <w:left w:val="none" w:sz="0" w:space="0" w:color="auto"/>
            <w:bottom w:val="none" w:sz="0" w:space="0" w:color="auto"/>
            <w:right w:val="none" w:sz="0" w:space="0" w:color="auto"/>
          </w:divBdr>
        </w:div>
        <w:div w:id="728041056">
          <w:marLeft w:val="0"/>
          <w:marRight w:val="0"/>
          <w:marTop w:val="0"/>
          <w:marBottom w:val="0"/>
          <w:divBdr>
            <w:top w:val="none" w:sz="0" w:space="0" w:color="auto"/>
            <w:left w:val="none" w:sz="0" w:space="0" w:color="auto"/>
            <w:bottom w:val="none" w:sz="0" w:space="0" w:color="auto"/>
            <w:right w:val="none" w:sz="0" w:space="0" w:color="auto"/>
          </w:divBdr>
        </w:div>
        <w:div w:id="1227953119">
          <w:marLeft w:val="0"/>
          <w:marRight w:val="0"/>
          <w:marTop w:val="0"/>
          <w:marBottom w:val="0"/>
          <w:divBdr>
            <w:top w:val="none" w:sz="0" w:space="0" w:color="auto"/>
            <w:left w:val="none" w:sz="0" w:space="0" w:color="auto"/>
            <w:bottom w:val="none" w:sz="0" w:space="0" w:color="auto"/>
            <w:right w:val="none" w:sz="0" w:space="0" w:color="auto"/>
          </w:divBdr>
        </w:div>
        <w:div w:id="1269660433">
          <w:marLeft w:val="0"/>
          <w:marRight w:val="0"/>
          <w:marTop w:val="0"/>
          <w:marBottom w:val="0"/>
          <w:divBdr>
            <w:top w:val="none" w:sz="0" w:space="0" w:color="auto"/>
            <w:left w:val="none" w:sz="0" w:space="0" w:color="auto"/>
            <w:bottom w:val="none" w:sz="0" w:space="0" w:color="auto"/>
            <w:right w:val="none" w:sz="0" w:space="0" w:color="auto"/>
          </w:divBdr>
        </w:div>
        <w:div w:id="1278296280">
          <w:marLeft w:val="0"/>
          <w:marRight w:val="0"/>
          <w:marTop w:val="0"/>
          <w:marBottom w:val="0"/>
          <w:divBdr>
            <w:top w:val="none" w:sz="0" w:space="0" w:color="auto"/>
            <w:left w:val="none" w:sz="0" w:space="0" w:color="auto"/>
            <w:bottom w:val="none" w:sz="0" w:space="0" w:color="auto"/>
            <w:right w:val="none" w:sz="0" w:space="0" w:color="auto"/>
          </w:divBdr>
        </w:div>
        <w:div w:id="1442336055">
          <w:marLeft w:val="0"/>
          <w:marRight w:val="0"/>
          <w:marTop w:val="0"/>
          <w:marBottom w:val="0"/>
          <w:divBdr>
            <w:top w:val="none" w:sz="0" w:space="0" w:color="auto"/>
            <w:left w:val="none" w:sz="0" w:space="0" w:color="auto"/>
            <w:bottom w:val="none" w:sz="0" w:space="0" w:color="auto"/>
            <w:right w:val="none" w:sz="0" w:space="0" w:color="auto"/>
          </w:divBdr>
        </w:div>
        <w:div w:id="1527055890">
          <w:marLeft w:val="0"/>
          <w:marRight w:val="0"/>
          <w:marTop w:val="0"/>
          <w:marBottom w:val="0"/>
          <w:divBdr>
            <w:top w:val="none" w:sz="0" w:space="0" w:color="auto"/>
            <w:left w:val="none" w:sz="0" w:space="0" w:color="auto"/>
            <w:bottom w:val="none" w:sz="0" w:space="0" w:color="auto"/>
            <w:right w:val="none" w:sz="0" w:space="0" w:color="auto"/>
          </w:divBdr>
        </w:div>
        <w:div w:id="1617834290">
          <w:marLeft w:val="0"/>
          <w:marRight w:val="0"/>
          <w:marTop w:val="0"/>
          <w:marBottom w:val="0"/>
          <w:divBdr>
            <w:top w:val="none" w:sz="0" w:space="0" w:color="auto"/>
            <w:left w:val="none" w:sz="0" w:space="0" w:color="auto"/>
            <w:bottom w:val="none" w:sz="0" w:space="0" w:color="auto"/>
            <w:right w:val="none" w:sz="0" w:space="0" w:color="auto"/>
          </w:divBdr>
        </w:div>
        <w:div w:id="1890915008">
          <w:marLeft w:val="0"/>
          <w:marRight w:val="0"/>
          <w:marTop w:val="0"/>
          <w:marBottom w:val="0"/>
          <w:divBdr>
            <w:top w:val="none" w:sz="0" w:space="0" w:color="auto"/>
            <w:left w:val="none" w:sz="0" w:space="0" w:color="auto"/>
            <w:bottom w:val="none" w:sz="0" w:space="0" w:color="auto"/>
            <w:right w:val="none" w:sz="0" w:space="0" w:color="auto"/>
          </w:divBdr>
        </w:div>
      </w:divsChild>
    </w:div>
    <w:div w:id="1836217675">
      <w:bodyDiv w:val="1"/>
      <w:marLeft w:val="0"/>
      <w:marRight w:val="0"/>
      <w:marTop w:val="0"/>
      <w:marBottom w:val="0"/>
      <w:divBdr>
        <w:top w:val="none" w:sz="0" w:space="0" w:color="auto"/>
        <w:left w:val="none" w:sz="0" w:space="0" w:color="auto"/>
        <w:bottom w:val="none" w:sz="0" w:space="0" w:color="auto"/>
        <w:right w:val="none" w:sz="0" w:space="0" w:color="auto"/>
      </w:divBdr>
      <w:divsChild>
        <w:div w:id="1043477784">
          <w:marLeft w:val="0"/>
          <w:marRight w:val="0"/>
          <w:marTop w:val="0"/>
          <w:marBottom w:val="0"/>
          <w:divBdr>
            <w:top w:val="none" w:sz="0" w:space="0" w:color="auto"/>
            <w:left w:val="none" w:sz="0" w:space="0" w:color="auto"/>
            <w:bottom w:val="none" w:sz="0" w:space="0" w:color="auto"/>
            <w:right w:val="none" w:sz="0" w:space="0" w:color="auto"/>
          </w:divBdr>
        </w:div>
      </w:divsChild>
    </w:div>
    <w:div w:id="1836452053">
      <w:bodyDiv w:val="1"/>
      <w:marLeft w:val="0"/>
      <w:marRight w:val="0"/>
      <w:marTop w:val="0"/>
      <w:marBottom w:val="0"/>
      <w:divBdr>
        <w:top w:val="none" w:sz="0" w:space="0" w:color="auto"/>
        <w:left w:val="none" w:sz="0" w:space="0" w:color="auto"/>
        <w:bottom w:val="none" w:sz="0" w:space="0" w:color="auto"/>
        <w:right w:val="none" w:sz="0" w:space="0" w:color="auto"/>
      </w:divBdr>
    </w:div>
    <w:div w:id="1844003280">
      <w:bodyDiv w:val="1"/>
      <w:marLeft w:val="0"/>
      <w:marRight w:val="0"/>
      <w:marTop w:val="0"/>
      <w:marBottom w:val="0"/>
      <w:divBdr>
        <w:top w:val="none" w:sz="0" w:space="0" w:color="auto"/>
        <w:left w:val="none" w:sz="0" w:space="0" w:color="auto"/>
        <w:bottom w:val="none" w:sz="0" w:space="0" w:color="auto"/>
        <w:right w:val="none" w:sz="0" w:space="0" w:color="auto"/>
      </w:divBdr>
      <w:divsChild>
        <w:div w:id="1117330844">
          <w:marLeft w:val="0"/>
          <w:marRight w:val="0"/>
          <w:marTop w:val="0"/>
          <w:marBottom w:val="0"/>
          <w:divBdr>
            <w:top w:val="none" w:sz="0" w:space="0" w:color="auto"/>
            <w:left w:val="none" w:sz="0" w:space="0" w:color="auto"/>
            <w:bottom w:val="none" w:sz="0" w:space="0" w:color="auto"/>
            <w:right w:val="none" w:sz="0" w:space="0" w:color="auto"/>
          </w:divBdr>
        </w:div>
      </w:divsChild>
    </w:div>
    <w:div w:id="1941721828">
      <w:bodyDiv w:val="1"/>
      <w:marLeft w:val="0"/>
      <w:marRight w:val="0"/>
      <w:marTop w:val="0"/>
      <w:marBottom w:val="0"/>
      <w:divBdr>
        <w:top w:val="none" w:sz="0" w:space="0" w:color="auto"/>
        <w:left w:val="none" w:sz="0" w:space="0" w:color="auto"/>
        <w:bottom w:val="none" w:sz="0" w:space="0" w:color="auto"/>
        <w:right w:val="none" w:sz="0" w:space="0" w:color="auto"/>
      </w:divBdr>
    </w:div>
    <w:div w:id="1943949309">
      <w:bodyDiv w:val="1"/>
      <w:marLeft w:val="0"/>
      <w:marRight w:val="0"/>
      <w:marTop w:val="0"/>
      <w:marBottom w:val="0"/>
      <w:divBdr>
        <w:top w:val="none" w:sz="0" w:space="0" w:color="auto"/>
        <w:left w:val="none" w:sz="0" w:space="0" w:color="auto"/>
        <w:bottom w:val="none" w:sz="0" w:space="0" w:color="auto"/>
        <w:right w:val="none" w:sz="0" w:space="0" w:color="auto"/>
      </w:divBdr>
      <w:divsChild>
        <w:div w:id="1751392244">
          <w:marLeft w:val="0"/>
          <w:marRight w:val="0"/>
          <w:marTop w:val="0"/>
          <w:marBottom w:val="0"/>
          <w:divBdr>
            <w:top w:val="none" w:sz="0" w:space="0" w:color="auto"/>
            <w:left w:val="none" w:sz="0" w:space="0" w:color="auto"/>
            <w:bottom w:val="none" w:sz="0" w:space="0" w:color="auto"/>
            <w:right w:val="none" w:sz="0" w:space="0" w:color="auto"/>
          </w:divBdr>
          <w:divsChild>
            <w:div w:id="47454973">
              <w:marLeft w:val="0"/>
              <w:marRight w:val="0"/>
              <w:marTop w:val="0"/>
              <w:marBottom w:val="0"/>
              <w:divBdr>
                <w:top w:val="none" w:sz="0" w:space="0" w:color="auto"/>
                <w:left w:val="none" w:sz="0" w:space="0" w:color="auto"/>
                <w:bottom w:val="none" w:sz="0" w:space="0" w:color="auto"/>
                <w:right w:val="none" w:sz="0" w:space="0" w:color="auto"/>
              </w:divBdr>
              <w:divsChild>
                <w:div w:id="750198146">
                  <w:marLeft w:val="0"/>
                  <w:marRight w:val="0"/>
                  <w:marTop w:val="0"/>
                  <w:marBottom w:val="0"/>
                  <w:divBdr>
                    <w:top w:val="none" w:sz="0" w:space="0" w:color="auto"/>
                    <w:left w:val="none" w:sz="0" w:space="0" w:color="auto"/>
                    <w:bottom w:val="none" w:sz="0" w:space="0" w:color="auto"/>
                    <w:right w:val="none" w:sz="0" w:space="0" w:color="auto"/>
                  </w:divBdr>
                  <w:divsChild>
                    <w:div w:id="167645710">
                      <w:marLeft w:val="0"/>
                      <w:marRight w:val="0"/>
                      <w:marTop w:val="0"/>
                      <w:marBottom w:val="0"/>
                      <w:divBdr>
                        <w:top w:val="none" w:sz="0" w:space="0" w:color="auto"/>
                        <w:left w:val="none" w:sz="0" w:space="0" w:color="auto"/>
                        <w:bottom w:val="none" w:sz="0" w:space="0" w:color="auto"/>
                        <w:right w:val="none" w:sz="0" w:space="0" w:color="auto"/>
                      </w:divBdr>
                      <w:divsChild>
                        <w:div w:id="20937560">
                          <w:marLeft w:val="0"/>
                          <w:marRight w:val="0"/>
                          <w:marTop w:val="0"/>
                          <w:marBottom w:val="0"/>
                          <w:divBdr>
                            <w:top w:val="none" w:sz="0" w:space="0" w:color="auto"/>
                            <w:left w:val="none" w:sz="0" w:space="0" w:color="auto"/>
                            <w:bottom w:val="none" w:sz="0" w:space="0" w:color="auto"/>
                            <w:right w:val="none" w:sz="0" w:space="0" w:color="auto"/>
                          </w:divBdr>
                          <w:divsChild>
                            <w:div w:id="65156834">
                              <w:marLeft w:val="0"/>
                              <w:marRight w:val="0"/>
                              <w:marTop w:val="0"/>
                              <w:marBottom w:val="0"/>
                              <w:divBdr>
                                <w:top w:val="none" w:sz="0" w:space="0" w:color="auto"/>
                                <w:left w:val="none" w:sz="0" w:space="0" w:color="auto"/>
                                <w:bottom w:val="none" w:sz="0" w:space="0" w:color="auto"/>
                                <w:right w:val="none" w:sz="0" w:space="0" w:color="auto"/>
                              </w:divBdr>
                              <w:divsChild>
                                <w:div w:id="10727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038416">
      <w:bodyDiv w:val="1"/>
      <w:marLeft w:val="0"/>
      <w:marRight w:val="0"/>
      <w:marTop w:val="0"/>
      <w:marBottom w:val="0"/>
      <w:divBdr>
        <w:top w:val="none" w:sz="0" w:space="0" w:color="auto"/>
        <w:left w:val="none" w:sz="0" w:space="0" w:color="auto"/>
        <w:bottom w:val="none" w:sz="0" w:space="0" w:color="auto"/>
        <w:right w:val="none" w:sz="0" w:space="0" w:color="auto"/>
      </w:divBdr>
      <w:divsChild>
        <w:div w:id="74404723">
          <w:marLeft w:val="0"/>
          <w:marRight w:val="0"/>
          <w:marTop w:val="0"/>
          <w:marBottom w:val="0"/>
          <w:divBdr>
            <w:top w:val="none" w:sz="0" w:space="0" w:color="auto"/>
            <w:left w:val="none" w:sz="0" w:space="0" w:color="auto"/>
            <w:bottom w:val="none" w:sz="0" w:space="0" w:color="auto"/>
            <w:right w:val="none" w:sz="0" w:space="0" w:color="auto"/>
          </w:divBdr>
          <w:divsChild>
            <w:div w:id="16440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9359">
      <w:bodyDiv w:val="1"/>
      <w:marLeft w:val="0"/>
      <w:marRight w:val="0"/>
      <w:marTop w:val="0"/>
      <w:marBottom w:val="0"/>
      <w:divBdr>
        <w:top w:val="none" w:sz="0" w:space="0" w:color="auto"/>
        <w:left w:val="none" w:sz="0" w:space="0" w:color="auto"/>
        <w:bottom w:val="none" w:sz="0" w:space="0" w:color="auto"/>
        <w:right w:val="none" w:sz="0" w:space="0" w:color="auto"/>
      </w:divBdr>
      <w:divsChild>
        <w:div w:id="299963732">
          <w:marLeft w:val="274"/>
          <w:marRight w:val="0"/>
          <w:marTop w:val="77"/>
          <w:marBottom w:val="0"/>
          <w:divBdr>
            <w:top w:val="none" w:sz="0" w:space="0" w:color="auto"/>
            <w:left w:val="none" w:sz="0" w:space="0" w:color="auto"/>
            <w:bottom w:val="none" w:sz="0" w:space="0" w:color="auto"/>
            <w:right w:val="none" w:sz="0" w:space="0" w:color="auto"/>
          </w:divBdr>
        </w:div>
        <w:div w:id="390344965">
          <w:marLeft w:val="806"/>
          <w:marRight w:val="0"/>
          <w:marTop w:val="77"/>
          <w:marBottom w:val="0"/>
          <w:divBdr>
            <w:top w:val="none" w:sz="0" w:space="0" w:color="auto"/>
            <w:left w:val="none" w:sz="0" w:space="0" w:color="auto"/>
            <w:bottom w:val="none" w:sz="0" w:space="0" w:color="auto"/>
            <w:right w:val="none" w:sz="0" w:space="0" w:color="auto"/>
          </w:divBdr>
        </w:div>
        <w:div w:id="487983594">
          <w:marLeft w:val="806"/>
          <w:marRight w:val="0"/>
          <w:marTop w:val="77"/>
          <w:marBottom w:val="0"/>
          <w:divBdr>
            <w:top w:val="none" w:sz="0" w:space="0" w:color="auto"/>
            <w:left w:val="none" w:sz="0" w:space="0" w:color="auto"/>
            <w:bottom w:val="none" w:sz="0" w:space="0" w:color="auto"/>
            <w:right w:val="none" w:sz="0" w:space="0" w:color="auto"/>
          </w:divBdr>
        </w:div>
        <w:div w:id="861360298">
          <w:marLeft w:val="274"/>
          <w:marRight w:val="0"/>
          <w:marTop w:val="77"/>
          <w:marBottom w:val="0"/>
          <w:divBdr>
            <w:top w:val="none" w:sz="0" w:space="0" w:color="auto"/>
            <w:left w:val="none" w:sz="0" w:space="0" w:color="auto"/>
            <w:bottom w:val="none" w:sz="0" w:space="0" w:color="auto"/>
            <w:right w:val="none" w:sz="0" w:space="0" w:color="auto"/>
          </w:divBdr>
        </w:div>
        <w:div w:id="916331138">
          <w:marLeft w:val="274"/>
          <w:marRight w:val="0"/>
          <w:marTop w:val="77"/>
          <w:marBottom w:val="0"/>
          <w:divBdr>
            <w:top w:val="none" w:sz="0" w:space="0" w:color="auto"/>
            <w:left w:val="none" w:sz="0" w:space="0" w:color="auto"/>
            <w:bottom w:val="none" w:sz="0" w:space="0" w:color="auto"/>
            <w:right w:val="none" w:sz="0" w:space="0" w:color="auto"/>
          </w:divBdr>
        </w:div>
        <w:div w:id="1530290550">
          <w:marLeft w:val="806"/>
          <w:marRight w:val="0"/>
          <w:marTop w:val="77"/>
          <w:marBottom w:val="0"/>
          <w:divBdr>
            <w:top w:val="none" w:sz="0" w:space="0" w:color="auto"/>
            <w:left w:val="none" w:sz="0" w:space="0" w:color="auto"/>
            <w:bottom w:val="none" w:sz="0" w:space="0" w:color="auto"/>
            <w:right w:val="none" w:sz="0" w:space="0" w:color="auto"/>
          </w:divBdr>
        </w:div>
        <w:div w:id="1583829779">
          <w:marLeft w:val="274"/>
          <w:marRight w:val="0"/>
          <w:marTop w:val="77"/>
          <w:marBottom w:val="0"/>
          <w:divBdr>
            <w:top w:val="none" w:sz="0" w:space="0" w:color="auto"/>
            <w:left w:val="none" w:sz="0" w:space="0" w:color="auto"/>
            <w:bottom w:val="none" w:sz="0" w:space="0" w:color="auto"/>
            <w:right w:val="none" w:sz="0" w:space="0" w:color="auto"/>
          </w:divBdr>
        </w:div>
        <w:div w:id="2134322991">
          <w:marLeft w:val="806"/>
          <w:marRight w:val="0"/>
          <w:marTop w:val="77"/>
          <w:marBottom w:val="0"/>
          <w:divBdr>
            <w:top w:val="none" w:sz="0" w:space="0" w:color="auto"/>
            <w:left w:val="none" w:sz="0" w:space="0" w:color="auto"/>
            <w:bottom w:val="none" w:sz="0" w:space="0" w:color="auto"/>
            <w:right w:val="none" w:sz="0" w:space="0" w:color="auto"/>
          </w:divBdr>
        </w:div>
      </w:divsChild>
    </w:div>
    <w:div w:id="1981956931">
      <w:bodyDiv w:val="1"/>
      <w:marLeft w:val="0"/>
      <w:marRight w:val="0"/>
      <w:marTop w:val="0"/>
      <w:marBottom w:val="0"/>
      <w:divBdr>
        <w:top w:val="none" w:sz="0" w:space="0" w:color="auto"/>
        <w:left w:val="none" w:sz="0" w:space="0" w:color="auto"/>
        <w:bottom w:val="none" w:sz="0" w:space="0" w:color="auto"/>
        <w:right w:val="none" w:sz="0" w:space="0" w:color="auto"/>
      </w:divBdr>
      <w:divsChild>
        <w:div w:id="198707603">
          <w:marLeft w:val="806"/>
          <w:marRight w:val="0"/>
          <w:marTop w:val="77"/>
          <w:marBottom w:val="0"/>
          <w:divBdr>
            <w:top w:val="none" w:sz="0" w:space="0" w:color="auto"/>
            <w:left w:val="none" w:sz="0" w:space="0" w:color="auto"/>
            <w:bottom w:val="none" w:sz="0" w:space="0" w:color="auto"/>
            <w:right w:val="none" w:sz="0" w:space="0" w:color="auto"/>
          </w:divBdr>
        </w:div>
        <w:div w:id="447510979">
          <w:marLeft w:val="806"/>
          <w:marRight w:val="0"/>
          <w:marTop w:val="77"/>
          <w:marBottom w:val="0"/>
          <w:divBdr>
            <w:top w:val="none" w:sz="0" w:space="0" w:color="auto"/>
            <w:left w:val="none" w:sz="0" w:space="0" w:color="auto"/>
            <w:bottom w:val="none" w:sz="0" w:space="0" w:color="auto"/>
            <w:right w:val="none" w:sz="0" w:space="0" w:color="auto"/>
          </w:divBdr>
        </w:div>
        <w:div w:id="635985589">
          <w:marLeft w:val="806"/>
          <w:marRight w:val="0"/>
          <w:marTop w:val="77"/>
          <w:marBottom w:val="0"/>
          <w:divBdr>
            <w:top w:val="none" w:sz="0" w:space="0" w:color="auto"/>
            <w:left w:val="none" w:sz="0" w:space="0" w:color="auto"/>
            <w:bottom w:val="none" w:sz="0" w:space="0" w:color="auto"/>
            <w:right w:val="none" w:sz="0" w:space="0" w:color="auto"/>
          </w:divBdr>
        </w:div>
        <w:div w:id="686055054">
          <w:marLeft w:val="274"/>
          <w:marRight w:val="0"/>
          <w:marTop w:val="77"/>
          <w:marBottom w:val="0"/>
          <w:divBdr>
            <w:top w:val="none" w:sz="0" w:space="0" w:color="auto"/>
            <w:left w:val="none" w:sz="0" w:space="0" w:color="auto"/>
            <w:bottom w:val="none" w:sz="0" w:space="0" w:color="auto"/>
            <w:right w:val="none" w:sz="0" w:space="0" w:color="auto"/>
          </w:divBdr>
        </w:div>
        <w:div w:id="804393990">
          <w:marLeft w:val="274"/>
          <w:marRight w:val="0"/>
          <w:marTop w:val="77"/>
          <w:marBottom w:val="0"/>
          <w:divBdr>
            <w:top w:val="none" w:sz="0" w:space="0" w:color="auto"/>
            <w:left w:val="none" w:sz="0" w:space="0" w:color="auto"/>
            <w:bottom w:val="none" w:sz="0" w:space="0" w:color="auto"/>
            <w:right w:val="none" w:sz="0" w:space="0" w:color="auto"/>
          </w:divBdr>
        </w:div>
        <w:div w:id="1277759670">
          <w:marLeft w:val="274"/>
          <w:marRight w:val="0"/>
          <w:marTop w:val="77"/>
          <w:marBottom w:val="0"/>
          <w:divBdr>
            <w:top w:val="none" w:sz="0" w:space="0" w:color="auto"/>
            <w:left w:val="none" w:sz="0" w:space="0" w:color="auto"/>
            <w:bottom w:val="none" w:sz="0" w:space="0" w:color="auto"/>
            <w:right w:val="none" w:sz="0" w:space="0" w:color="auto"/>
          </w:divBdr>
        </w:div>
        <w:div w:id="1528642321">
          <w:marLeft w:val="806"/>
          <w:marRight w:val="0"/>
          <w:marTop w:val="77"/>
          <w:marBottom w:val="0"/>
          <w:divBdr>
            <w:top w:val="none" w:sz="0" w:space="0" w:color="auto"/>
            <w:left w:val="none" w:sz="0" w:space="0" w:color="auto"/>
            <w:bottom w:val="none" w:sz="0" w:space="0" w:color="auto"/>
            <w:right w:val="none" w:sz="0" w:space="0" w:color="auto"/>
          </w:divBdr>
        </w:div>
        <w:div w:id="2033070660">
          <w:marLeft w:val="274"/>
          <w:marRight w:val="0"/>
          <w:marTop w:val="77"/>
          <w:marBottom w:val="0"/>
          <w:divBdr>
            <w:top w:val="none" w:sz="0" w:space="0" w:color="auto"/>
            <w:left w:val="none" w:sz="0" w:space="0" w:color="auto"/>
            <w:bottom w:val="none" w:sz="0" w:space="0" w:color="auto"/>
            <w:right w:val="none" w:sz="0" w:space="0" w:color="auto"/>
          </w:divBdr>
        </w:div>
      </w:divsChild>
    </w:div>
    <w:div w:id="2005434313">
      <w:bodyDiv w:val="1"/>
      <w:marLeft w:val="0"/>
      <w:marRight w:val="0"/>
      <w:marTop w:val="0"/>
      <w:marBottom w:val="0"/>
      <w:divBdr>
        <w:top w:val="none" w:sz="0" w:space="0" w:color="auto"/>
        <w:left w:val="none" w:sz="0" w:space="0" w:color="auto"/>
        <w:bottom w:val="none" w:sz="0" w:space="0" w:color="auto"/>
        <w:right w:val="none" w:sz="0" w:space="0" w:color="auto"/>
      </w:divBdr>
      <w:divsChild>
        <w:div w:id="811140480">
          <w:marLeft w:val="0"/>
          <w:marRight w:val="0"/>
          <w:marTop w:val="0"/>
          <w:marBottom w:val="0"/>
          <w:divBdr>
            <w:top w:val="none" w:sz="0" w:space="0" w:color="auto"/>
            <w:left w:val="none" w:sz="0" w:space="0" w:color="auto"/>
            <w:bottom w:val="none" w:sz="0" w:space="0" w:color="auto"/>
            <w:right w:val="none" w:sz="0" w:space="0" w:color="auto"/>
          </w:divBdr>
          <w:divsChild>
            <w:div w:id="10606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1007">
      <w:bodyDiv w:val="1"/>
      <w:marLeft w:val="0"/>
      <w:marRight w:val="0"/>
      <w:marTop w:val="0"/>
      <w:marBottom w:val="0"/>
      <w:divBdr>
        <w:top w:val="none" w:sz="0" w:space="0" w:color="auto"/>
        <w:left w:val="none" w:sz="0" w:space="0" w:color="auto"/>
        <w:bottom w:val="none" w:sz="0" w:space="0" w:color="auto"/>
        <w:right w:val="none" w:sz="0" w:space="0" w:color="auto"/>
      </w:divBdr>
      <w:divsChild>
        <w:div w:id="346366420">
          <w:marLeft w:val="274"/>
          <w:marRight w:val="0"/>
          <w:marTop w:val="77"/>
          <w:marBottom w:val="0"/>
          <w:divBdr>
            <w:top w:val="none" w:sz="0" w:space="0" w:color="auto"/>
            <w:left w:val="none" w:sz="0" w:space="0" w:color="auto"/>
            <w:bottom w:val="none" w:sz="0" w:space="0" w:color="auto"/>
            <w:right w:val="none" w:sz="0" w:space="0" w:color="auto"/>
          </w:divBdr>
        </w:div>
        <w:div w:id="466944955">
          <w:marLeft w:val="274"/>
          <w:marRight w:val="0"/>
          <w:marTop w:val="77"/>
          <w:marBottom w:val="0"/>
          <w:divBdr>
            <w:top w:val="none" w:sz="0" w:space="0" w:color="auto"/>
            <w:left w:val="none" w:sz="0" w:space="0" w:color="auto"/>
            <w:bottom w:val="none" w:sz="0" w:space="0" w:color="auto"/>
            <w:right w:val="none" w:sz="0" w:space="0" w:color="auto"/>
          </w:divBdr>
        </w:div>
        <w:div w:id="776676768">
          <w:marLeft w:val="274"/>
          <w:marRight w:val="0"/>
          <w:marTop w:val="77"/>
          <w:marBottom w:val="0"/>
          <w:divBdr>
            <w:top w:val="none" w:sz="0" w:space="0" w:color="auto"/>
            <w:left w:val="none" w:sz="0" w:space="0" w:color="auto"/>
            <w:bottom w:val="none" w:sz="0" w:space="0" w:color="auto"/>
            <w:right w:val="none" w:sz="0" w:space="0" w:color="auto"/>
          </w:divBdr>
        </w:div>
        <w:div w:id="1567304511">
          <w:marLeft w:val="274"/>
          <w:marRight w:val="0"/>
          <w:marTop w:val="77"/>
          <w:marBottom w:val="0"/>
          <w:divBdr>
            <w:top w:val="none" w:sz="0" w:space="0" w:color="auto"/>
            <w:left w:val="none" w:sz="0" w:space="0" w:color="auto"/>
            <w:bottom w:val="none" w:sz="0" w:space="0" w:color="auto"/>
            <w:right w:val="none" w:sz="0" w:space="0" w:color="auto"/>
          </w:divBdr>
        </w:div>
        <w:div w:id="1670713620">
          <w:marLeft w:val="274"/>
          <w:marRight w:val="0"/>
          <w:marTop w:val="77"/>
          <w:marBottom w:val="0"/>
          <w:divBdr>
            <w:top w:val="none" w:sz="0" w:space="0" w:color="auto"/>
            <w:left w:val="none" w:sz="0" w:space="0" w:color="auto"/>
            <w:bottom w:val="none" w:sz="0" w:space="0" w:color="auto"/>
            <w:right w:val="none" w:sz="0" w:space="0" w:color="auto"/>
          </w:divBdr>
        </w:div>
      </w:divsChild>
    </w:div>
    <w:div w:id="2063482865">
      <w:bodyDiv w:val="1"/>
      <w:marLeft w:val="0"/>
      <w:marRight w:val="0"/>
      <w:marTop w:val="0"/>
      <w:marBottom w:val="0"/>
      <w:divBdr>
        <w:top w:val="none" w:sz="0" w:space="0" w:color="auto"/>
        <w:left w:val="none" w:sz="0" w:space="0" w:color="auto"/>
        <w:bottom w:val="none" w:sz="0" w:space="0" w:color="auto"/>
        <w:right w:val="none" w:sz="0" w:space="0" w:color="auto"/>
      </w:divBdr>
      <w:divsChild>
        <w:div w:id="632835027">
          <w:marLeft w:val="0"/>
          <w:marRight w:val="0"/>
          <w:marTop w:val="0"/>
          <w:marBottom w:val="0"/>
          <w:divBdr>
            <w:top w:val="none" w:sz="0" w:space="0" w:color="auto"/>
            <w:left w:val="none" w:sz="0" w:space="0" w:color="auto"/>
            <w:bottom w:val="none" w:sz="0" w:space="0" w:color="auto"/>
            <w:right w:val="none" w:sz="0" w:space="0" w:color="auto"/>
          </w:divBdr>
        </w:div>
      </w:divsChild>
    </w:div>
    <w:div w:id="2133622471">
      <w:bodyDiv w:val="1"/>
      <w:marLeft w:val="0"/>
      <w:marRight w:val="0"/>
      <w:marTop w:val="0"/>
      <w:marBottom w:val="0"/>
      <w:divBdr>
        <w:top w:val="none" w:sz="0" w:space="0" w:color="auto"/>
        <w:left w:val="none" w:sz="0" w:space="0" w:color="auto"/>
        <w:bottom w:val="none" w:sz="0" w:space="0" w:color="auto"/>
        <w:right w:val="none" w:sz="0" w:space="0" w:color="auto"/>
      </w:divBdr>
      <w:divsChild>
        <w:div w:id="604197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hyperlink" Target="http://ibm.biz/ClientPoV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ibm.biz/DiscoveryMindMaps" TargetMode="External"/><Relationship Id="rId2" Type="http://schemas.openxmlformats.org/officeDocument/2006/relationships/numbering" Target="numbering.xml"/><Relationship Id="rId16" Type="http://schemas.openxmlformats.org/officeDocument/2006/relationships/hyperlink" Target="http://ibm.biz/DiscoveryMindMap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DiscoveryMindMa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bm.biz/DiscoveryMindMaps"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ibm.biz/ClientPoV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ibm.biz/DiscoveryMindMap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F22A4-5DF4-466F-B6D5-6852267DF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CAMSS POV</vt:lpstr>
    </vt:vector>
  </TitlesOfParts>
  <Company>IBM</Company>
  <LinksUpToDate>false</LinksUpToDate>
  <CharactersWithSpaces>35485</CharactersWithSpaces>
  <SharedDoc>false</SharedDoc>
  <HLinks>
    <vt:vector size="144" baseType="variant">
      <vt:variant>
        <vt:i4>5570577</vt:i4>
      </vt:variant>
      <vt:variant>
        <vt:i4>123</vt:i4>
      </vt:variant>
      <vt:variant>
        <vt:i4>0</vt:i4>
      </vt:variant>
      <vt:variant>
        <vt:i4>5</vt:i4>
      </vt:variant>
      <vt:variant>
        <vt:lpwstr>http://ibm.biz/ClientPoVs</vt:lpwstr>
      </vt:variant>
      <vt:variant>
        <vt:lpwstr/>
      </vt:variant>
      <vt:variant>
        <vt:i4>5570577</vt:i4>
      </vt:variant>
      <vt:variant>
        <vt:i4>120</vt:i4>
      </vt:variant>
      <vt:variant>
        <vt:i4>0</vt:i4>
      </vt:variant>
      <vt:variant>
        <vt:i4>5</vt:i4>
      </vt:variant>
      <vt:variant>
        <vt:lpwstr>http://ibm.biz/ClientPoVs</vt:lpwstr>
      </vt:variant>
      <vt:variant>
        <vt:lpwstr/>
      </vt:variant>
      <vt:variant>
        <vt:i4>4980755</vt:i4>
      </vt:variant>
      <vt:variant>
        <vt:i4>117</vt:i4>
      </vt:variant>
      <vt:variant>
        <vt:i4>0</vt:i4>
      </vt:variant>
      <vt:variant>
        <vt:i4>5</vt:i4>
      </vt:variant>
      <vt:variant>
        <vt:lpwstr>http://ibm.biz/DiscoveryMindMaps</vt:lpwstr>
      </vt:variant>
      <vt:variant>
        <vt:lpwstr/>
      </vt:variant>
      <vt:variant>
        <vt:i4>4980755</vt:i4>
      </vt:variant>
      <vt:variant>
        <vt:i4>114</vt:i4>
      </vt:variant>
      <vt:variant>
        <vt:i4>0</vt:i4>
      </vt:variant>
      <vt:variant>
        <vt:i4>5</vt:i4>
      </vt:variant>
      <vt:variant>
        <vt:lpwstr>http://ibm.biz/DiscoveryMindMaps</vt:lpwstr>
      </vt:variant>
      <vt:variant>
        <vt:lpwstr/>
      </vt:variant>
      <vt:variant>
        <vt:i4>4980755</vt:i4>
      </vt:variant>
      <vt:variant>
        <vt:i4>111</vt:i4>
      </vt:variant>
      <vt:variant>
        <vt:i4>0</vt:i4>
      </vt:variant>
      <vt:variant>
        <vt:i4>5</vt:i4>
      </vt:variant>
      <vt:variant>
        <vt:lpwstr>http://ibm.biz/DiscoveryMindMaps</vt:lpwstr>
      </vt:variant>
      <vt:variant>
        <vt:lpwstr/>
      </vt:variant>
      <vt:variant>
        <vt:i4>4980755</vt:i4>
      </vt:variant>
      <vt:variant>
        <vt:i4>108</vt:i4>
      </vt:variant>
      <vt:variant>
        <vt:i4>0</vt:i4>
      </vt:variant>
      <vt:variant>
        <vt:i4>5</vt:i4>
      </vt:variant>
      <vt:variant>
        <vt:lpwstr>http://ibm.biz/DiscoveryMindMaps</vt:lpwstr>
      </vt:variant>
      <vt:variant>
        <vt:lpwstr/>
      </vt:variant>
      <vt:variant>
        <vt:i4>4980755</vt:i4>
      </vt:variant>
      <vt:variant>
        <vt:i4>105</vt:i4>
      </vt:variant>
      <vt:variant>
        <vt:i4>0</vt:i4>
      </vt:variant>
      <vt:variant>
        <vt:i4>5</vt:i4>
      </vt:variant>
      <vt:variant>
        <vt:lpwstr>http://ibm.biz/DiscoveryMindMaps</vt:lpwstr>
      </vt:variant>
      <vt:variant>
        <vt:lpwstr/>
      </vt:variant>
      <vt:variant>
        <vt:i4>1507376</vt:i4>
      </vt:variant>
      <vt:variant>
        <vt:i4>98</vt:i4>
      </vt:variant>
      <vt:variant>
        <vt:i4>0</vt:i4>
      </vt:variant>
      <vt:variant>
        <vt:i4>5</vt:i4>
      </vt:variant>
      <vt:variant>
        <vt:lpwstr/>
      </vt:variant>
      <vt:variant>
        <vt:lpwstr>_Toc467235013</vt:lpwstr>
      </vt:variant>
      <vt:variant>
        <vt:i4>1507376</vt:i4>
      </vt:variant>
      <vt:variant>
        <vt:i4>92</vt:i4>
      </vt:variant>
      <vt:variant>
        <vt:i4>0</vt:i4>
      </vt:variant>
      <vt:variant>
        <vt:i4>5</vt:i4>
      </vt:variant>
      <vt:variant>
        <vt:lpwstr/>
      </vt:variant>
      <vt:variant>
        <vt:lpwstr>_Toc467235012</vt:lpwstr>
      </vt:variant>
      <vt:variant>
        <vt:i4>1507376</vt:i4>
      </vt:variant>
      <vt:variant>
        <vt:i4>86</vt:i4>
      </vt:variant>
      <vt:variant>
        <vt:i4>0</vt:i4>
      </vt:variant>
      <vt:variant>
        <vt:i4>5</vt:i4>
      </vt:variant>
      <vt:variant>
        <vt:lpwstr/>
      </vt:variant>
      <vt:variant>
        <vt:lpwstr>_Toc467235011</vt:lpwstr>
      </vt:variant>
      <vt:variant>
        <vt:i4>1507376</vt:i4>
      </vt:variant>
      <vt:variant>
        <vt:i4>80</vt:i4>
      </vt:variant>
      <vt:variant>
        <vt:i4>0</vt:i4>
      </vt:variant>
      <vt:variant>
        <vt:i4>5</vt:i4>
      </vt:variant>
      <vt:variant>
        <vt:lpwstr/>
      </vt:variant>
      <vt:variant>
        <vt:lpwstr>_Toc467235010</vt:lpwstr>
      </vt:variant>
      <vt:variant>
        <vt:i4>1441840</vt:i4>
      </vt:variant>
      <vt:variant>
        <vt:i4>74</vt:i4>
      </vt:variant>
      <vt:variant>
        <vt:i4>0</vt:i4>
      </vt:variant>
      <vt:variant>
        <vt:i4>5</vt:i4>
      </vt:variant>
      <vt:variant>
        <vt:lpwstr/>
      </vt:variant>
      <vt:variant>
        <vt:lpwstr>_Toc467235009</vt:lpwstr>
      </vt:variant>
      <vt:variant>
        <vt:i4>1441840</vt:i4>
      </vt:variant>
      <vt:variant>
        <vt:i4>68</vt:i4>
      </vt:variant>
      <vt:variant>
        <vt:i4>0</vt:i4>
      </vt:variant>
      <vt:variant>
        <vt:i4>5</vt:i4>
      </vt:variant>
      <vt:variant>
        <vt:lpwstr/>
      </vt:variant>
      <vt:variant>
        <vt:lpwstr>_Toc467235008</vt:lpwstr>
      </vt:variant>
      <vt:variant>
        <vt:i4>1441840</vt:i4>
      </vt:variant>
      <vt:variant>
        <vt:i4>62</vt:i4>
      </vt:variant>
      <vt:variant>
        <vt:i4>0</vt:i4>
      </vt:variant>
      <vt:variant>
        <vt:i4>5</vt:i4>
      </vt:variant>
      <vt:variant>
        <vt:lpwstr/>
      </vt:variant>
      <vt:variant>
        <vt:lpwstr>_Toc467235007</vt:lpwstr>
      </vt:variant>
      <vt:variant>
        <vt:i4>1441840</vt:i4>
      </vt:variant>
      <vt:variant>
        <vt:i4>56</vt:i4>
      </vt:variant>
      <vt:variant>
        <vt:i4>0</vt:i4>
      </vt:variant>
      <vt:variant>
        <vt:i4>5</vt:i4>
      </vt:variant>
      <vt:variant>
        <vt:lpwstr/>
      </vt:variant>
      <vt:variant>
        <vt:lpwstr>_Toc467235006</vt:lpwstr>
      </vt:variant>
      <vt:variant>
        <vt:i4>1441840</vt:i4>
      </vt:variant>
      <vt:variant>
        <vt:i4>50</vt:i4>
      </vt:variant>
      <vt:variant>
        <vt:i4>0</vt:i4>
      </vt:variant>
      <vt:variant>
        <vt:i4>5</vt:i4>
      </vt:variant>
      <vt:variant>
        <vt:lpwstr/>
      </vt:variant>
      <vt:variant>
        <vt:lpwstr>_Toc467235005</vt:lpwstr>
      </vt:variant>
      <vt:variant>
        <vt:i4>1441840</vt:i4>
      </vt:variant>
      <vt:variant>
        <vt:i4>44</vt:i4>
      </vt:variant>
      <vt:variant>
        <vt:i4>0</vt:i4>
      </vt:variant>
      <vt:variant>
        <vt:i4>5</vt:i4>
      </vt:variant>
      <vt:variant>
        <vt:lpwstr/>
      </vt:variant>
      <vt:variant>
        <vt:lpwstr>_Toc467235004</vt:lpwstr>
      </vt:variant>
      <vt:variant>
        <vt:i4>1441840</vt:i4>
      </vt:variant>
      <vt:variant>
        <vt:i4>38</vt:i4>
      </vt:variant>
      <vt:variant>
        <vt:i4>0</vt:i4>
      </vt:variant>
      <vt:variant>
        <vt:i4>5</vt:i4>
      </vt:variant>
      <vt:variant>
        <vt:lpwstr/>
      </vt:variant>
      <vt:variant>
        <vt:lpwstr>_Toc467235003</vt:lpwstr>
      </vt:variant>
      <vt:variant>
        <vt:i4>1441840</vt:i4>
      </vt:variant>
      <vt:variant>
        <vt:i4>32</vt:i4>
      </vt:variant>
      <vt:variant>
        <vt:i4>0</vt:i4>
      </vt:variant>
      <vt:variant>
        <vt:i4>5</vt:i4>
      </vt:variant>
      <vt:variant>
        <vt:lpwstr/>
      </vt:variant>
      <vt:variant>
        <vt:lpwstr>_Toc467235002</vt:lpwstr>
      </vt:variant>
      <vt:variant>
        <vt:i4>1441840</vt:i4>
      </vt:variant>
      <vt:variant>
        <vt:i4>26</vt:i4>
      </vt:variant>
      <vt:variant>
        <vt:i4>0</vt:i4>
      </vt:variant>
      <vt:variant>
        <vt:i4>5</vt:i4>
      </vt:variant>
      <vt:variant>
        <vt:lpwstr/>
      </vt:variant>
      <vt:variant>
        <vt:lpwstr>_Toc467235001</vt:lpwstr>
      </vt:variant>
      <vt:variant>
        <vt:i4>1441840</vt:i4>
      </vt:variant>
      <vt:variant>
        <vt:i4>20</vt:i4>
      </vt:variant>
      <vt:variant>
        <vt:i4>0</vt:i4>
      </vt:variant>
      <vt:variant>
        <vt:i4>5</vt:i4>
      </vt:variant>
      <vt:variant>
        <vt:lpwstr/>
      </vt:variant>
      <vt:variant>
        <vt:lpwstr>_Toc467235000</vt:lpwstr>
      </vt:variant>
      <vt:variant>
        <vt:i4>1966137</vt:i4>
      </vt:variant>
      <vt:variant>
        <vt:i4>14</vt:i4>
      </vt:variant>
      <vt:variant>
        <vt:i4>0</vt:i4>
      </vt:variant>
      <vt:variant>
        <vt:i4>5</vt:i4>
      </vt:variant>
      <vt:variant>
        <vt:lpwstr/>
      </vt:variant>
      <vt:variant>
        <vt:lpwstr>_Toc467234999</vt:lpwstr>
      </vt:variant>
      <vt:variant>
        <vt:i4>1966137</vt:i4>
      </vt:variant>
      <vt:variant>
        <vt:i4>8</vt:i4>
      </vt:variant>
      <vt:variant>
        <vt:i4>0</vt:i4>
      </vt:variant>
      <vt:variant>
        <vt:i4>5</vt:i4>
      </vt:variant>
      <vt:variant>
        <vt:lpwstr/>
      </vt:variant>
      <vt:variant>
        <vt:lpwstr>_Toc467234998</vt:lpwstr>
      </vt:variant>
      <vt:variant>
        <vt:i4>1966137</vt:i4>
      </vt:variant>
      <vt:variant>
        <vt:i4>2</vt:i4>
      </vt:variant>
      <vt:variant>
        <vt:i4>0</vt:i4>
      </vt:variant>
      <vt:variant>
        <vt:i4>5</vt:i4>
      </vt:variant>
      <vt:variant>
        <vt:lpwstr/>
      </vt:variant>
      <vt:variant>
        <vt:lpwstr>_Toc467234997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CAMSS POV</dc:title>
  <dc:subject>CAMSS POV- Star Bank</dc:subject>
  <dc:creator>MamounHirzalla</dc:creator>
  <cp:keywords>CAMSS Star Bank</cp:keywords>
  <cp:lastModifiedBy>ADMINIBM</cp:lastModifiedBy>
  <cp:revision>13</cp:revision>
  <cp:lastPrinted>2008-12-19T12:59:00Z</cp:lastPrinted>
  <dcterms:created xsi:type="dcterms:W3CDTF">2016-11-22T15:45:00Z</dcterms:created>
  <dcterms:modified xsi:type="dcterms:W3CDTF">2016-12-14T12:14:00Z</dcterms:modified>
</cp:coreProperties>
</file>