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20E9F"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52989A31" wp14:editId="43603686">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0B37A39C" w14:textId="77777777" w:rsidR="00DF67AA" w:rsidRDefault="00DF67AA" w:rsidP="00903AA2">
      <w:pPr>
        <w:rPr>
          <w:spacing w:val="10"/>
        </w:rPr>
      </w:pPr>
    </w:p>
    <w:p w14:paraId="708C53D6" w14:textId="77777777" w:rsidR="00FA1162" w:rsidRDefault="00FA1162" w:rsidP="00903AA2">
      <w:pPr>
        <w:rPr>
          <w:spacing w:val="10"/>
        </w:rPr>
      </w:pPr>
    </w:p>
    <w:p w14:paraId="52793379" w14:textId="77777777" w:rsidR="00DF67AA" w:rsidRDefault="00AF1001" w:rsidP="00070650">
      <w:pPr>
        <w:rPr>
          <w:noProof/>
          <w:spacing w:val="10"/>
        </w:rPr>
      </w:pPr>
      <w:r w:rsidRPr="0063326C">
        <w:rPr>
          <w:noProof/>
          <w:spacing w:val="10"/>
        </w:rPr>
        <mc:AlternateContent>
          <mc:Choice Requires="wps">
            <w:drawing>
              <wp:inline distT="0" distB="0" distL="0" distR="0" wp14:anchorId="5D187BA9" wp14:editId="0F4CD917">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3EC86632" w14:textId="4AF3613F" w:rsidR="00DF67AA" w:rsidRPr="00847753" w:rsidRDefault="00A87502" w:rsidP="00847753">
                            <w:pPr>
                              <w:pStyle w:val="PolicyTitle"/>
                            </w:pPr>
                            <w:r>
                              <w:t>Fire Safety Policy and Procedure</w:t>
                            </w:r>
                          </w:p>
                          <w:p w14:paraId="2905681A" w14:textId="6D6934B7" w:rsidR="000646E5" w:rsidRPr="00847753" w:rsidRDefault="00A87502" w:rsidP="00847753">
                            <w:pPr>
                              <w:pStyle w:val="PolicyCode"/>
                            </w:pPr>
                            <w:r>
                              <w:t>HS311 Health and Safety Policies</w:t>
                            </w:r>
                          </w:p>
                          <w:p w14:paraId="4F77826A" w14:textId="636060A3" w:rsidR="00AB4A71" w:rsidRPr="00847753" w:rsidRDefault="002D3E47" w:rsidP="00847753">
                            <w:pPr>
                              <w:pStyle w:val="PolicyDate"/>
                            </w:pPr>
                            <w:r>
                              <w:t>June</w:t>
                            </w:r>
                            <w:r w:rsidR="00A87502">
                              <w:t xml:space="preserve"> 2024</w:t>
                            </w:r>
                          </w:p>
                        </w:txbxContent>
                      </wps:txbx>
                      <wps:bodyPr rot="0" vert="horz" wrap="square" lIns="91440" tIns="45720" rIns="91440" bIns="45720" anchor="t" anchorCtr="0">
                        <a:spAutoFit/>
                      </wps:bodyPr>
                    </wps:wsp>
                  </a:graphicData>
                </a:graphic>
              </wp:inline>
            </w:drawing>
          </mc:Choice>
          <mc:Fallback>
            <w:pict>
              <v:shapetype w14:anchorId="5D187BA9"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" fillcolor="#217593" strokecolor="#217593 [3204]">
                <v:textbox style="mso-fit-shape-to-text:t">
                  <w:txbxContent>
                    <w:p w14:paraId="3EC86632" w14:textId="4AF3613F" w:rsidR="00DF67AA" w:rsidRPr="00847753" w:rsidRDefault="00A87502" w:rsidP="00847753">
                      <w:pPr>
                        <w:pStyle w:val="PolicyTitle"/>
                      </w:pPr>
                      <w:r>
                        <w:t>Fire Safety Policy and Procedure</w:t>
                      </w:r>
                    </w:p>
                    <w:p w14:paraId="2905681A" w14:textId="6D6934B7" w:rsidR="000646E5" w:rsidRPr="00847753" w:rsidRDefault="00A87502" w:rsidP="00847753">
                      <w:pPr>
                        <w:pStyle w:val="PolicyCode"/>
                      </w:pPr>
                      <w:r>
                        <w:t>HS311 Health and Safety Policies</w:t>
                      </w:r>
                    </w:p>
                    <w:p w14:paraId="4F77826A" w14:textId="636060A3" w:rsidR="00AB4A71" w:rsidRPr="00847753" w:rsidRDefault="002D3E47" w:rsidP="00847753">
                      <w:pPr>
                        <w:pStyle w:val="PolicyDate"/>
                      </w:pPr>
                      <w:r>
                        <w:t>June</w:t>
                      </w:r>
                      <w:r w:rsidR="00A87502">
                        <w:t xml:space="preserve">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0EB8972E"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5A8C7A9A" w14:textId="77777777" w:rsidR="00DF67AA" w:rsidRDefault="00471203" w:rsidP="00070650">
          <w:pPr>
            <w:rPr>
              <w:rFonts w:cs="Arial"/>
              <w:b/>
              <w:bCs/>
              <w:sz w:val="28"/>
              <w:szCs w:val="28"/>
            </w:rPr>
          </w:pPr>
          <w:r w:rsidRPr="00070650">
            <w:rPr>
              <w:rFonts w:cs="Arial"/>
              <w:b/>
              <w:bCs/>
              <w:sz w:val="28"/>
              <w:szCs w:val="28"/>
            </w:rPr>
            <w:t>Contents</w:t>
          </w:r>
        </w:p>
        <w:p w14:paraId="7C256FE1" w14:textId="1170EFD9" w:rsidR="003119D0"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7274711" w:history="1">
            <w:r w:rsidR="003119D0" w:rsidRPr="00687A04">
              <w:rPr>
                <w:rStyle w:val="Hyperlink"/>
              </w:rPr>
              <w:t>1</w:t>
            </w:r>
            <w:r w:rsidR="003119D0">
              <w:rPr>
                <w:rFonts w:asciiTheme="minorHAnsi" w:eastAsiaTheme="minorEastAsia" w:hAnsiTheme="minorHAnsi"/>
                <w:kern w:val="2"/>
                <w:lang w:eastAsia="en-GB"/>
                <w14:ligatures w14:val="standardContextual"/>
              </w:rPr>
              <w:tab/>
            </w:r>
            <w:r w:rsidR="003119D0" w:rsidRPr="00687A04">
              <w:rPr>
                <w:rStyle w:val="Hyperlink"/>
              </w:rPr>
              <w:t>Introduction</w:t>
            </w:r>
            <w:r w:rsidR="003119D0">
              <w:rPr>
                <w:webHidden/>
              </w:rPr>
              <w:tab/>
            </w:r>
            <w:r w:rsidR="003119D0">
              <w:rPr>
                <w:webHidden/>
              </w:rPr>
              <w:fldChar w:fldCharType="begin"/>
            </w:r>
            <w:r w:rsidR="003119D0">
              <w:rPr>
                <w:webHidden/>
              </w:rPr>
              <w:instrText xml:space="preserve"> PAGEREF _Toc167274711 \h </w:instrText>
            </w:r>
            <w:r w:rsidR="003119D0">
              <w:rPr>
                <w:webHidden/>
              </w:rPr>
            </w:r>
            <w:r w:rsidR="003119D0">
              <w:rPr>
                <w:webHidden/>
              </w:rPr>
              <w:fldChar w:fldCharType="separate"/>
            </w:r>
            <w:r w:rsidR="002D3E47">
              <w:rPr>
                <w:webHidden/>
              </w:rPr>
              <w:t>2</w:t>
            </w:r>
            <w:r w:rsidR="003119D0">
              <w:rPr>
                <w:webHidden/>
              </w:rPr>
              <w:fldChar w:fldCharType="end"/>
            </w:r>
          </w:hyperlink>
        </w:p>
        <w:p w14:paraId="43421162" w14:textId="164CEEA7" w:rsidR="003119D0" w:rsidRDefault="008511FA">
          <w:pPr>
            <w:pStyle w:val="TOC1"/>
            <w:rPr>
              <w:rFonts w:asciiTheme="minorHAnsi" w:eastAsiaTheme="minorEastAsia" w:hAnsiTheme="minorHAnsi"/>
              <w:kern w:val="2"/>
              <w:lang w:eastAsia="en-GB"/>
              <w14:ligatures w14:val="standardContextual"/>
            </w:rPr>
          </w:pPr>
          <w:hyperlink w:anchor="_Toc167274712" w:history="1">
            <w:r w:rsidR="003119D0" w:rsidRPr="00687A04">
              <w:rPr>
                <w:rStyle w:val="Hyperlink"/>
              </w:rPr>
              <w:t>2</w:t>
            </w:r>
            <w:r w:rsidR="003119D0">
              <w:rPr>
                <w:rFonts w:asciiTheme="minorHAnsi" w:eastAsiaTheme="minorEastAsia" w:hAnsiTheme="minorHAnsi"/>
                <w:kern w:val="2"/>
                <w:lang w:eastAsia="en-GB"/>
                <w14:ligatures w14:val="standardContextual"/>
              </w:rPr>
              <w:tab/>
            </w:r>
            <w:r w:rsidR="003119D0" w:rsidRPr="00687A04">
              <w:rPr>
                <w:rStyle w:val="Hyperlink"/>
              </w:rPr>
              <w:t>Scope and Purpose</w:t>
            </w:r>
            <w:r w:rsidR="003119D0">
              <w:rPr>
                <w:webHidden/>
              </w:rPr>
              <w:tab/>
            </w:r>
            <w:r w:rsidR="003119D0">
              <w:rPr>
                <w:webHidden/>
              </w:rPr>
              <w:fldChar w:fldCharType="begin"/>
            </w:r>
            <w:r w:rsidR="003119D0">
              <w:rPr>
                <w:webHidden/>
              </w:rPr>
              <w:instrText xml:space="preserve"> PAGEREF _Toc167274712 \h </w:instrText>
            </w:r>
            <w:r w:rsidR="003119D0">
              <w:rPr>
                <w:webHidden/>
              </w:rPr>
            </w:r>
            <w:r w:rsidR="003119D0">
              <w:rPr>
                <w:webHidden/>
              </w:rPr>
              <w:fldChar w:fldCharType="separate"/>
            </w:r>
            <w:r w:rsidR="002D3E47">
              <w:rPr>
                <w:webHidden/>
              </w:rPr>
              <w:t>3</w:t>
            </w:r>
            <w:r w:rsidR="003119D0">
              <w:rPr>
                <w:webHidden/>
              </w:rPr>
              <w:fldChar w:fldCharType="end"/>
            </w:r>
          </w:hyperlink>
        </w:p>
        <w:p w14:paraId="58A1C62D" w14:textId="5C4A0ABD" w:rsidR="003119D0" w:rsidRDefault="008511FA">
          <w:pPr>
            <w:pStyle w:val="TOC1"/>
            <w:rPr>
              <w:rFonts w:asciiTheme="minorHAnsi" w:eastAsiaTheme="minorEastAsia" w:hAnsiTheme="minorHAnsi"/>
              <w:kern w:val="2"/>
              <w:lang w:eastAsia="en-GB"/>
              <w14:ligatures w14:val="standardContextual"/>
            </w:rPr>
          </w:pPr>
          <w:hyperlink w:anchor="_Toc167274713" w:history="1">
            <w:r w:rsidR="003119D0" w:rsidRPr="00687A04">
              <w:rPr>
                <w:rStyle w:val="Hyperlink"/>
              </w:rPr>
              <w:t>3</w:t>
            </w:r>
            <w:r w:rsidR="003119D0">
              <w:rPr>
                <w:rFonts w:asciiTheme="minorHAnsi" w:eastAsiaTheme="minorEastAsia" w:hAnsiTheme="minorHAnsi"/>
                <w:kern w:val="2"/>
                <w:lang w:eastAsia="en-GB"/>
                <w14:ligatures w14:val="standardContextual"/>
              </w:rPr>
              <w:tab/>
            </w:r>
            <w:r w:rsidR="003119D0" w:rsidRPr="00687A04">
              <w:rPr>
                <w:rStyle w:val="Hyperlink"/>
              </w:rPr>
              <w:t>Definitions</w:t>
            </w:r>
            <w:r w:rsidR="003119D0">
              <w:rPr>
                <w:webHidden/>
              </w:rPr>
              <w:tab/>
            </w:r>
            <w:r w:rsidR="003119D0">
              <w:rPr>
                <w:webHidden/>
              </w:rPr>
              <w:fldChar w:fldCharType="begin"/>
            </w:r>
            <w:r w:rsidR="003119D0">
              <w:rPr>
                <w:webHidden/>
              </w:rPr>
              <w:instrText xml:space="preserve"> PAGEREF _Toc167274713 \h </w:instrText>
            </w:r>
            <w:r w:rsidR="003119D0">
              <w:rPr>
                <w:webHidden/>
              </w:rPr>
            </w:r>
            <w:r w:rsidR="003119D0">
              <w:rPr>
                <w:webHidden/>
              </w:rPr>
              <w:fldChar w:fldCharType="separate"/>
            </w:r>
            <w:r w:rsidR="002D3E47">
              <w:rPr>
                <w:webHidden/>
              </w:rPr>
              <w:t>3</w:t>
            </w:r>
            <w:r w:rsidR="003119D0">
              <w:rPr>
                <w:webHidden/>
              </w:rPr>
              <w:fldChar w:fldCharType="end"/>
            </w:r>
          </w:hyperlink>
        </w:p>
        <w:p w14:paraId="513C8390" w14:textId="00356A35" w:rsidR="003119D0" w:rsidRDefault="008511FA">
          <w:pPr>
            <w:pStyle w:val="TOC1"/>
            <w:rPr>
              <w:rFonts w:asciiTheme="minorHAnsi" w:eastAsiaTheme="minorEastAsia" w:hAnsiTheme="minorHAnsi"/>
              <w:kern w:val="2"/>
              <w:lang w:eastAsia="en-GB"/>
              <w14:ligatures w14:val="standardContextual"/>
            </w:rPr>
          </w:pPr>
          <w:hyperlink w:anchor="_Toc167274714" w:history="1">
            <w:r w:rsidR="003119D0" w:rsidRPr="00687A04">
              <w:rPr>
                <w:rStyle w:val="Hyperlink"/>
              </w:rPr>
              <w:t>4</w:t>
            </w:r>
            <w:r w:rsidR="003119D0">
              <w:rPr>
                <w:rFonts w:asciiTheme="minorHAnsi" w:eastAsiaTheme="minorEastAsia" w:hAnsiTheme="minorHAnsi"/>
                <w:kern w:val="2"/>
                <w:lang w:eastAsia="en-GB"/>
                <w14:ligatures w14:val="standardContextual"/>
              </w:rPr>
              <w:tab/>
            </w:r>
            <w:r w:rsidR="003119D0" w:rsidRPr="00687A04">
              <w:rPr>
                <w:rStyle w:val="Hyperlink"/>
              </w:rPr>
              <w:t>Statement of Intent</w:t>
            </w:r>
            <w:r w:rsidR="003119D0">
              <w:rPr>
                <w:webHidden/>
              </w:rPr>
              <w:tab/>
            </w:r>
            <w:r w:rsidR="003119D0">
              <w:rPr>
                <w:webHidden/>
              </w:rPr>
              <w:fldChar w:fldCharType="begin"/>
            </w:r>
            <w:r w:rsidR="003119D0">
              <w:rPr>
                <w:webHidden/>
              </w:rPr>
              <w:instrText xml:space="preserve"> PAGEREF _Toc167274714 \h </w:instrText>
            </w:r>
            <w:r w:rsidR="003119D0">
              <w:rPr>
                <w:webHidden/>
              </w:rPr>
            </w:r>
            <w:r w:rsidR="003119D0">
              <w:rPr>
                <w:webHidden/>
              </w:rPr>
              <w:fldChar w:fldCharType="separate"/>
            </w:r>
            <w:r w:rsidR="002D3E47">
              <w:rPr>
                <w:webHidden/>
              </w:rPr>
              <w:t>5</w:t>
            </w:r>
            <w:r w:rsidR="003119D0">
              <w:rPr>
                <w:webHidden/>
              </w:rPr>
              <w:fldChar w:fldCharType="end"/>
            </w:r>
          </w:hyperlink>
        </w:p>
        <w:p w14:paraId="199015A3" w14:textId="7DE125B1" w:rsidR="003119D0" w:rsidRDefault="008511FA">
          <w:pPr>
            <w:pStyle w:val="TOC1"/>
            <w:rPr>
              <w:rFonts w:asciiTheme="minorHAnsi" w:eastAsiaTheme="minorEastAsia" w:hAnsiTheme="minorHAnsi"/>
              <w:kern w:val="2"/>
              <w:lang w:eastAsia="en-GB"/>
              <w14:ligatures w14:val="standardContextual"/>
            </w:rPr>
          </w:pPr>
          <w:hyperlink w:anchor="_Toc167274715" w:history="1">
            <w:r w:rsidR="003119D0" w:rsidRPr="00687A04">
              <w:rPr>
                <w:rStyle w:val="Hyperlink"/>
              </w:rPr>
              <w:t>5</w:t>
            </w:r>
            <w:r w:rsidR="003119D0">
              <w:rPr>
                <w:rFonts w:asciiTheme="minorHAnsi" w:eastAsiaTheme="minorEastAsia" w:hAnsiTheme="minorHAnsi"/>
                <w:kern w:val="2"/>
                <w:lang w:eastAsia="en-GB"/>
                <w14:ligatures w14:val="standardContextual"/>
              </w:rPr>
              <w:tab/>
            </w:r>
            <w:r w:rsidR="003119D0" w:rsidRPr="00687A04">
              <w:rPr>
                <w:rStyle w:val="Hyperlink"/>
              </w:rPr>
              <w:t>Risks</w:t>
            </w:r>
            <w:r w:rsidR="003119D0">
              <w:rPr>
                <w:webHidden/>
              </w:rPr>
              <w:tab/>
            </w:r>
            <w:r w:rsidR="003119D0">
              <w:rPr>
                <w:webHidden/>
              </w:rPr>
              <w:fldChar w:fldCharType="begin"/>
            </w:r>
            <w:r w:rsidR="003119D0">
              <w:rPr>
                <w:webHidden/>
              </w:rPr>
              <w:instrText xml:space="preserve"> PAGEREF _Toc167274715 \h </w:instrText>
            </w:r>
            <w:r w:rsidR="003119D0">
              <w:rPr>
                <w:webHidden/>
              </w:rPr>
            </w:r>
            <w:r w:rsidR="003119D0">
              <w:rPr>
                <w:webHidden/>
              </w:rPr>
              <w:fldChar w:fldCharType="separate"/>
            </w:r>
            <w:r w:rsidR="002D3E47">
              <w:rPr>
                <w:webHidden/>
              </w:rPr>
              <w:t>7</w:t>
            </w:r>
            <w:r w:rsidR="003119D0">
              <w:rPr>
                <w:webHidden/>
              </w:rPr>
              <w:fldChar w:fldCharType="end"/>
            </w:r>
          </w:hyperlink>
        </w:p>
        <w:p w14:paraId="479ADE63" w14:textId="1AFF399F" w:rsidR="003119D0" w:rsidRDefault="008511FA">
          <w:pPr>
            <w:pStyle w:val="TOC1"/>
            <w:rPr>
              <w:rFonts w:asciiTheme="minorHAnsi" w:eastAsiaTheme="minorEastAsia" w:hAnsiTheme="minorHAnsi"/>
              <w:kern w:val="2"/>
              <w:lang w:eastAsia="en-GB"/>
              <w14:ligatures w14:val="standardContextual"/>
            </w:rPr>
          </w:pPr>
          <w:hyperlink w:anchor="_Toc167274716" w:history="1">
            <w:r w:rsidR="003119D0" w:rsidRPr="00687A04">
              <w:rPr>
                <w:rStyle w:val="Hyperlink"/>
              </w:rPr>
              <w:t>6</w:t>
            </w:r>
            <w:r w:rsidR="003119D0">
              <w:rPr>
                <w:rFonts w:asciiTheme="minorHAnsi" w:eastAsiaTheme="minorEastAsia" w:hAnsiTheme="minorHAnsi"/>
                <w:kern w:val="2"/>
                <w:lang w:eastAsia="en-GB"/>
                <w14:ligatures w14:val="standardContextual"/>
              </w:rPr>
              <w:tab/>
            </w:r>
            <w:r w:rsidR="003119D0" w:rsidRPr="00687A04">
              <w:rPr>
                <w:rStyle w:val="Hyperlink"/>
              </w:rPr>
              <w:t>Operating Procedure Requirements</w:t>
            </w:r>
            <w:r w:rsidR="003119D0">
              <w:rPr>
                <w:webHidden/>
              </w:rPr>
              <w:tab/>
            </w:r>
            <w:r w:rsidR="003119D0">
              <w:rPr>
                <w:webHidden/>
              </w:rPr>
              <w:fldChar w:fldCharType="begin"/>
            </w:r>
            <w:r w:rsidR="003119D0">
              <w:rPr>
                <w:webHidden/>
              </w:rPr>
              <w:instrText xml:space="preserve"> PAGEREF _Toc167274716 \h </w:instrText>
            </w:r>
            <w:r w:rsidR="003119D0">
              <w:rPr>
                <w:webHidden/>
              </w:rPr>
            </w:r>
            <w:r w:rsidR="003119D0">
              <w:rPr>
                <w:webHidden/>
              </w:rPr>
              <w:fldChar w:fldCharType="separate"/>
            </w:r>
            <w:r w:rsidR="002D3E47">
              <w:rPr>
                <w:webHidden/>
              </w:rPr>
              <w:t>9</w:t>
            </w:r>
            <w:r w:rsidR="003119D0">
              <w:rPr>
                <w:webHidden/>
              </w:rPr>
              <w:fldChar w:fldCharType="end"/>
            </w:r>
          </w:hyperlink>
        </w:p>
        <w:p w14:paraId="1B526372" w14:textId="54DE3BCC" w:rsidR="003119D0" w:rsidRDefault="008511FA">
          <w:pPr>
            <w:pStyle w:val="TOC1"/>
            <w:rPr>
              <w:rFonts w:asciiTheme="minorHAnsi" w:eastAsiaTheme="minorEastAsia" w:hAnsiTheme="minorHAnsi"/>
              <w:kern w:val="2"/>
              <w:lang w:eastAsia="en-GB"/>
              <w14:ligatures w14:val="standardContextual"/>
            </w:rPr>
          </w:pPr>
          <w:hyperlink w:anchor="_Toc167274717" w:history="1">
            <w:r w:rsidR="003119D0" w:rsidRPr="00687A04">
              <w:rPr>
                <w:rStyle w:val="Hyperlink"/>
              </w:rPr>
              <w:t>7</w:t>
            </w:r>
            <w:r w:rsidR="003119D0">
              <w:rPr>
                <w:rFonts w:asciiTheme="minorHAnsi" w:eastAsiaTheme="minorEastAsia" w:hAnsiTheme="minorHAnsi"/>
                <w:kern w:val="2"/>
                <w:lang w:eastAsia="en-GB"/>
                <w14:ligatures w14:val="standardContextual"/>
              </w:rPr>
              <w:tab/>
            </w:r>
            <w:r w:rsidR="003119D0" w:rsidRPr="00687A04">
              <w:rPr>
                <w:rStyle w:val="Hyperlink"/>
              </w:rPr>
              <w:t>Fire Risk Assessments</w:t>
            </w:r>
            <w:r w:rsidR="003119D0">
              <w:rPr>
                <w:webHidden/>
              </w:rPr>
              <w:tab/>
            </w:r>
            <w:r w:rsidR="003119D0">
              <w:rPr>
                <w:webHidden/>
              </w:rPr>
              <w:fldChar w:fldCharType="begin"/>
            </w:r>
            <w:r w:rsidR="003119D0">
              <w:rPr>
                <w:webHidden/>
              </w:rPr>
              <w:instrText xml:space="preserve"> PAGEREF _Toc167274717 \h </w:instrText>
            </w:r>
            <w:r w:rsidR="003119D0">
              <w:rPr>
                <w:webHidden/>
              </w:rPr>
            </w:r>
            <w:r w:rsidR="003119D0">
              <w:rPr>
                <w:webHidden/>
              </w:rPr>
              <w:fldChar w:fldCharType="separate"/>
            </w:r>
            <w:r w:rsidR="002D3E47">
              <w:rPr>
                <w:webHidden/>
              </w:rPr>
              <w:t>12</w:t>
            </w:r>
            <w:r w:rsidR="003119D0">
              <w:rPr>
                <w:webHidden/>
              </w:rPr>
              <w:fldChar w:fldCharType="end"/>
            </w:r>
          </w:hyperlink>
        </w:p>
        <w:p w14:paraId="42BDB9F8" w14:textId="36E991FA" w:rsidR="003119D0" w:rsidRDefault="008511FA">
          <w:pPr>
            <w:pStyle w:val="TOC1"/>
            <w:rPr>
              <w:rFonts w:asciiTheme="minorHAnsi" w:eastAsiaTheme="minorEastAsia" w:hAnsiTheme="minorHAnsi"/>
              <w:kern w:val="2"/>
              <w:lang w:eastAsia="en-GB"/>
              <w14:ligatures w14:val="standardContextual"/>
            </w:rPr>
          </w:pPr>
          <w:hyperlink w:anchor="_Toc167274718" w:history="1">
            <w:r w:rsidR="003119D0" w:rsidRPr="00687A04">
              <w:rPr>
                <w:rStyle w:val="Hyperlink"/>
              </w:rPr>
              <w:t>8</w:t>
            </w:r>
            <w:r w:rsidR="003119D0">
              <w:rPr>
                <w:rFonts w:asciiTheme="minorHAnsi" w:eastAsiaTheme="minorEastAsia" w:hAnsiTheme="minorHAnsi"/>
                <w:kern w:val="2"/>
                <w:lang w:eastAsia="en-GB"/>
                <w14:ligatures w14:val="standardContextual"/>
              </w:rPr>
              <w:tab/>
            </w:r>
            <w:r w:rsidR="003119D0" w:rsidRPr="00687A04">
              <w:rPr>
                <w:rStyle w:val="Hyperlink"/>
              </w:rPr>
              <w:t>Fire Safety Checklist</w:t>
            </w:r>
            <w:r w:rsidR="003119D0">
              <w:rPr>
                <w:webHidden/>
              </w:rPr>
              <w:tab/>
            </w:r>
            <w:r w:rsidR="003119D0">
              <w:rPr>
                <w:webHidden/>
              </w:rPr>
              <w:fldChar w:fldCharType="begin"/>
            </w:r>
            <w:r w:rsidR="003119D0">
              <w:rPr>
                <w:webHidden/>
              </w:rPr>
              <w:instrText xml:space="preserve"> PAGEREF _Toc167274718 \h </w:instrText>
            </w:r>
            <w:r w:rsidR="003119D0">
              <w:rPr>
                <w:webHidden/>
              </w:rPr>
            </w:r>
            <w:r w:rsidR="003119D0">
              <w:rPr>
                <w:webHidden/>
              </w:rPr>
              <w:fldChar w:fldCharType="separate"/>
            </w:r>
            <w:r w:rsidR="002D3E47">
              <w:rPr>
                <w:webHidden/>
              </w:rPr>
              <w:t>14</w:t>
            </w:r>
            <w:r w:rsidR="003119D0">
              <w:rPr>
                <w:webHidden/>
              </w:rPr>
              <w:fldChar w:fldCharType="end"/>
            </w:r>
          </w:hyperlink>
        </w:p>
        <w:p w14:paraId="039449B9" w14:textId="1A34A13B" w:rsidR="003119D0" w:rsidRDefault="008511FA">
          <w:pPr>
            <w:pStyle w:val="TOC1"/>
            <w:rPr>
              <w:rFonts w:asciiTheme="minorHAnsi" w:eastAsiaTheme="minorEastAsia" w:hAnsiTheme="minorHAnsi"/>
              <w:kern w:val="2"/>
              <w:lang w:eastAsia="en-GB"/>
              <w14:ligatures w14:val="standardContextual"/>
            </w:rPr>
          </w:pPr>
          <w:hyperlink w:anchor="_Toc167274719" w:history="1">
            <w:r w:rsidR="003119D0" w:rsidRPr="00687A04">
              <w:rPr>
                <w:rStyle w:val="Hyperlink"/>
              </w:rPr>
              <w:t>9</w:t>
            </w:r>
            <w:r w:rsidR="003119D0">
              <w:rPr>
                <w:rFonts w:asciiTheme="minorHAnsi" w:eastAsiaTheme="minorEastAsia" w:hAnsiTheme="minorHAnsi"/>
                <w:kern w:val="2"/>
                <w:lang w:eastAsia="en-GB"/>
                <w14:ligatures w14:val="standardContextual"/>
              </w:rPr>
              <w:tab/>
            </w:r>
            <w:r w:rsidR="003119D0" w:rsidRPr="00687A04">
              <w:rPr>
                <w:rStyle w:val="Hyperlink"/>
              </w:rPr>
              <w:t>Fire Emergency Plans and Evacuation Procedures</w:t>
            </w:r>
            <w:r w:rsidR="003119D0">
              <w:rPr>
                <w:webHidden/>
              </w:rPr>
              <w:tab/>
            </w:r>
            <w:r w:rsidR="003119D0">
              <w:rPr>
                <w:webHidden/>
              </w:rPr>
              <w:fldChar w:fldCharType="begin"/>
            </w:r>
            <w:r w:rsidR="003119D0">
              <w:rPr>
                <w:webHidden/>
              </w:rPr>
              <w:instrText xml:space="preserve"> PAGEREF _Toc167274719 \h </w:instrText>
            </w:r>
            <w:r w:rsidR="003119D0">
              <w:rPr>
                <w:webHidden/>
              </w:rPr>
            </w:r>
            <w:r w:rsidR="003119D0">
              <w:rPr>
                <w:webHidden/>
              </w:rPr>
              <w:fldChar w:fldCharType="separate"/>
            </w:r>
            <w:r w:rsidR="002D3E47">
              <w:rPr>
                <w:webHidden/>
              </w:rPr>
              <w:t>15</w:t>
            </w:r>
            <w:r w:rsidR="003119D0">
              <w:rPr>
                <w:webHidden/>
              </w:rPr>
              <w:fldChar w:fldCharType="end"/>
            </w:r>
          </w:hyperlink>
        </w:p>
        <w:p w14:paraId="6ADCDD86" w14:textId="028235BC" w:rsidR="003119D0" w:rsidRDefault="008511FA">
          <w:pPr>
            <w:pStyle w:val="TOC1"/>
            <w:rPr>
              <w:rFonts w:asciiTheme="minorHAnsi" w:eastAsiaTheme="minorEastAsia" w:hAnsiTheme="minorHAnsi"/>
              <w:kern w:val="2"/>
              <w:lang w:eastAsia="en-GB"/>
              <w14:ligatures w14:val="standardContextual"/>
            </w:rPr>
          </w:pPr>
          <w:hyperlink w:anchor="_Toc167274720" w:history="1">
            <w:r w:rsidR="003119D0" w:rsidRPr="00687A04">
              <w:rPr>
                <w:rStyle w:val="Hyperlink"/>
              </w:rPr>
              <w:t>10</w:t>
            </w:r>
            <w:r w:rsidR="003119D0">
              <w:rPr>
                <w:rFonts w:asciiTheme="minorHAnsi" w:eastAsiaTheme="minorEastAsia" w:hAnsiTheme="minorHAnsi"/>
                <w:kern w:val="2"/>
                <w:lang w:eastAsia="en-GB"/>
                <w14:ligatures w14:val="standardContextual"/>
              </w:rPr>
              <w:tab/>
            </w:r>
            <w:r w:rsidR="003119D0" w:rsidRPr="00687A04">
              <w:rPr>
                <w:rStyle w:val="Hyperlink"/>
              </w:rPr>
              <w:t>Fire Emergency Action Plans (FEAPS)</w:t>
            </w:r>
            <w:r w:rsidR="003119D0">
              <w:rPr>
                <w:webHidden/>
              </w:rPr>
              <w:tab/>
            </w:r>
            <w:r w:rsidR="003119D0">
              <w:rPr>
                <w:webHidden/>
              </w:rPr>
              <w:fldChar w:fldCharType="begin"/>
            </w:r>
            <w:r w:rsidR="003119D0">
              <w:rPr>
                <w:webHidden/>
              </w:rPr>
              <w:instrText xml:space="preserve"> PAGEREF _Toc167274720 \h </w:instrText>
            </w:r>
            <w:r w:rsidR="003119D0">
              <w:rPr>
                <w:webHidden/>
              </w:rPr>
            </w:r>
            <w:r w:rsidR="003119D0">
              <w:rPr>
                <w:webHidden/>
              </w:rPr>
              <w:fldChar w:fldCharType="separate"/>
            </w:r>
            <w:r w:rsidR="002D3E47">
              <w:rPr>
                <w:webHidden/>
              </w:rPr>
              <w:t>18</w:t>
            </w:r>
            <w:r w:rsidR="003119D0">
              <w:rPr>
                <w:webHidden/>
              </w:rPr>
              <w:fldChar w:fldCharType="end"/>
            </w:r>
          </w:hyperlink>
        </w:p>
        <w:p w14:paraId="362B5B09" w14:textId="76EAAD12" w:rsidR="003119D0" w:rsidRDefault="008511FA">
          <w:pPr>
            <w:pStyle w:val="TOC1"/>
            <w:rPr>
              <w:rFonts w:asciiTheme="minorHAnsi" w:eastAsiaTheme="minorEastAsia" w:hAnsiTheme="minorHAnsi"/>
              <w:kern w:val="2"/>
              <w:lang w:eastAsia="en-GB"/>
              <w14:ligatures w14:val="standardContextual"/>
            </w:rPr>
          </w:pPr>
          <w:hyperlink w:anchor="_Toc167274721" w:history="1">
            <w:r w:rsidR="003119D0" w:rsidRPr="00687A04">
              <w:rPr>
                <w:rStyle w:val="Hyperlink"/>
              </w:rPr>
              <w:t>11</w:t>
            </w:r>
            <w:r w:rsidR="003119D0">
              <w:rPr>
                <w:rFonts w:asciiTheme="minorHAnsi" w:eastAsiaTheme="minorEastAsia" w:hAnsiTheme="minorHAnsi"/>
                <w:kern w:val="2"/>
                <w:lang w:eastAsia="en-GB"/>
                <w14:ligatures w14:val="standardContextual"/>
              </w:rPr>
              <w:tab/>
            </w:r>
            <w:r w:rsidR="003119D0" w:rsidRPr="00687A04">
              <w:rPr>
                <w:rStyle w:val="Hyperlink"/>
              </w:rPr>
              <w:t>Personal Emergency Egress Plans (PEEPS)</w:t>
            </w:r>
            <w:r w:rsidR="003119D0">
              <w:rPr>
                <w:webHidden/>
              </w:rPr>
              <w:tab/>
            </w:r>
            <w:r w:rsidR="003119D0">
              <w:rPr>
                <w:webHidden/>
              </w:rPr>
              <w:fldChar w:fldCharType="begin"/>
            </w:r>
            <w:r w:rsidR="003119D0">
              <w:rPr>
                <w:webHidden/>
              </w:rPr>
              <w:instrText xml:space="preserve"> PAGEREF _Toc167274721 \h </w:instrText>
            </w:r>
            <w:r w:rsidR="003119D0">
              <w:rPr>
                <w:webHidden/>
              </w:rPr>
            </w:r>
            <w:r w:rsidR="003119D0">
              <w:rPr>
                <w:webHidden/>
              </w:rPr>
              <w:fldChar w:fldCharType="separate"/>
            </w:r>
            <w:r w:rsidR="002D3E47">
              <w:rPr>
                <w:webHidden/>
              </w:rPr>
              <w:t>18</w:t>
            </w:r>
            <w:r w:rsidR="003119D0">
              <w:rPr>
                <w:webHidden/>
              </w:rPr>
              <w:fldChar w:fldCharType="end"/>
            </w:r>
          </w:hyperlink>
        </w:p>
        <w:p w14:paraId="38503DC3" w14:textId="4A6751B5" w:rsidR="003119D0" w:rsidRDefault="008511FA">
          <w:pPr>
            <w:pStyle w:val="TOC1"/>
            <w:rPr>
              <w:rFonts w:asciiTheme="minorHAnsi" w:eastAsiaTheme="minorEastAsia" w:hAnsiTheme="minorHAnsi"/>
              <w:kern w:val="2"/>
              <w:lang w:eastAsia="en-GB"/>
              <w14:ligatures w14:val="standardContextual"/>
            </w:rPr>
          </w:pPr>
          <w:hyperlink w:anchor="_Toc167274722" w:history="1">
            <w:r w:rsidR="003119D0" w:rsidRPr="00687A04">
              <w:rPr>
                <w:rStyle w:val="Hyperlink"/>
              </w:rPr>
              <w:t>12</w:t>
            </w:r>
            <w:r w:rsidR="003119D0">
              <w:rPr>
                <w:rFonts w:asciiTheme="minorHAnsi" w:eastAsiaTheme="minorEastAsia" w:hAnsiTheme="minorHAnsi"/>
                <w:kern w:val="2"/>
                <w:lang w:eastAsia="en-GB"/>
                <w14:ligatures w14:val="standardContextual"/>
              </w:rPr>
              <w:tab/>
            </w:r>
            <w:r w:rsidR="003119D0" w:rsidRPr="00687A04">
              <w:rPr>
                <w:rStyle w:val="Hyperlink"/>
              </w:rPr>
              <w:t>Fire Evacuation Drills</w:t>
            </w:r>
            <w:r w:rsidR="003119D0">
              <w:rPr>
                <w:webHidden/>
              </w:rPr>
              <w:tab/>
            </w:r>
            <w:r w:rsidR="003119D0">
              <w:rPr>
                <w:webHidden/>
              </w:rPr>
              <w:fldChar w:fldCharType="begin"/>
            </w:r>
            <w:r w:rsidR="003119D0">
              <w:rPr>
                <w:webHidden/>
              </w:rPr>
              <w:instrText xml:space="preserve"> PAGEREF _Toc167274722 \h </w:instrText>
            </w:r>
            <w:r w:rsidR="003119D0">
              <w:rPr>
                <w:webHidden/>
              </w:rPr>
            </w:r>
            <w:r w:rsidR="003119D0">
              <w:rPr>
                <w:webHidden/>
              </w:rPr>
              <w:fldChar w:fldCharType="separate"/>
            </w:r>
            <w:r w:rsidR="002D3E47">
              <w:rPr>
                <w:webHidden/>
              </w:rPr>
              <w:t>19</w:t>
            </w:r>
            <w:r w:rsidR="003119D0">
              <w:rPr>
                <w:webHidden/>
              </w:rPr>
              <w:fldChar w:fldCharType="end"/>
            </w:r>
          </w:hyperlink>
        </w:p>
        <w:p w14:paraId="795E4557" w14:textId="30F69937" w:rsidR="003119D0" w:rsidRDefault="008511FA">
          <w:pPr>
            <w:pStyle w:val="TOC1"/>
            <w:rPr>
              <w:rFonts w:asciiTheme="minorHAnsi" w:eastAsiaTheme="minorEastAsia" w:hAnsiTheme="minorHAnsi"/>
              <w:kern w:val="2"/>
              <w:lang w:eastAsia="en-GB"/>
              <w14:ligatures w14:val="standardContextual"/>
            </w:rPr>
          </w:pPr>
          <w:hyperlink w:anchor="_Toc167274723" w:history="1">
            <w:r w:rsidR="003119D0" w:rsidRPr="00687A04">
              <w:rPr>
                <w:rStyle w:val="Hyperlink"/>
              </w:rPr>
              <w:t>13</w:t>
            </w:r>
            <w:r w:rsidR="003119D0">
              <w:rPr>
                <w:rFonts w:asciiTheme="minorHAnsi" w:eastAsiaTheme="minorEastAsia" w:hAnsiTheme="minorHAnsi"/>
                <w:kern w:val="2"/>
                <w:lang w:eastAsia="en-GB"/>
                <w14:ligatures w14:val="standardContextual"/>
              </w:rPr>
              <w:tab/>
            </w:r>
            <w:r w:rsidR="003119D0" w:rsidRPr="00687A04">
              <w:rPr>
                <w:rStyle w:val="Hyperlink"/>
              </w:rPr>
              <w:t>Fire Alarm System</w:t>
            </w:r>
            <w:r w:rsidR="003119D0">
              <w:rPr>
                <w:webHidden/>
              </w:rPr>
              <w:tab/>
            </w:r>
            <w:r w:rsidR="003119D0">
              <w:rPr>
                <w:webHidden/>
              </w:rPr>
              <w:fldChar w:fldCharType="begin"/>
            </w:r>
            <w:r w:rsidR="003119D0">
              <w:rPr>
                <w:webHidden/>
              </w:rPr>
              <w:instrText xml:space="preserve"> PAGEREF _Toc167274723 \h </w:instrText>
            </w:r>
            <w:r w:rsidR="003119D0">
              <w:rPr>
                <w:webHidden/>
              </w:rPr>
            </w:r>
            <w:r w:rsidR="003119D0">
              <w:rPr>
                <w:webHidden/>
              </w:rPr>
              <w:fldChar w:fldCharType="separate"/>
            </w:r>
            <w:r w:rsidR="002D3E47">
              <w:rPr>
                <w:webHidden/>
              </w:rPr>
              <w:t>20</w:t>
            </w:r>
            <w:r w:rsidR="003119D0">
              <w:rPr>
                <w:webHidden/>
              </w:rPr>
              <w:fldChar w:fldCharType="end"/>
            </w:r>
          </w:hyperlink>
        </w:p>
        <w:p w14:paraId="30972333" w14:textId="6FD710AD" w:rsidR="003119D0" w:rsidRDefault="008511FA">
          <w:pPr>
            <w:pStyle w:val="TOC1"/>
            <w:rPr>
              <w:rFonts w:asciiTheme="minorHAnsi" w:eastAsiaTheme="minorEastAsia" w:hAnsiTheme="minorHAnsi"/>
              <w:kern w:val="2"/>
              <w:lang w:eastAsia="en-GB"/>
              <w14:ligatures w14:val="standardContextual"/>
            </w:rPr>
          </w:pPr>
          <w:hyperlink w:anchor="_Toc167274724" w:history="1">
            <w:r w:rsidR="003119D0" w:rsidRPr="00687A04">
              <w:rPr>
                <w:rStyle w:val="Hyperlink"/>
              </w:rPr>
              <w:t>14</w:t>
            </w:r>
            <w:r w:rsidR="003119D0">
              <w:rPr>
                <w:rFonts w:asciiTheme="minorHAnsi" w:eastAsiaTheme="minorEastAsia" w:hAnsiTheme="minorHAnsi"/>
                <w:kern w:val="2"/>
                <w:lang w:eastAsia="en-GB"/>
                <w14:ligatures w14:val="standardContextual"/>
              </w:rPr>
              <w:tab/>
            </w:r>
            <w:r w:rsidR="003119D0" w:rsidRPr="00687A04">
              <w:rPr>
                <w:rStyle w:val="Hyperlink"/>
              </w:rPr>
              <w:t>Emergency Lighting</w:t>
            </w:r>
            <w:r w:rsidR="003119D0">
              <w:rPr>
                <w:webHidden/>
              </w:rPr>
              <w:tab/>
            </w:r>
            <w:r w:rsidR="003119D0">
              <w:rPr>
                <w:webHidden/>
              </w:rPr>
              <w:fldChar w:fldCharType="begin"/>
            </w:r>
            <w:r w:rsidR="003119D0">
              <w:rPr>
                <w:webHidden/>
              </w:rPr>
              <w:instrText xml:space="preserve"> PAGEREF _Toc167274724 \h </w:instrText>
            </w:r>
            <w:r w:rsidR="003119D0">
              <w:rPr>
                <w:webHidden/>
              </w:rPr>
            </w:r>
            <w:r w:rsidR="003119D0">
              <w:rPr>
                <w:webHidden/>
              </w:rPr>
              <w:fldChar w:fldCharType="separate"/>
            </w:r>
            <w:r w:rsidR="002D3E47">
              <w:rPr>
                <w:webHidden/>
              </w:rPr>
              <w:t>22</w:t>
            </w:r>
            <w:r w:rsidR="003119D0">
              <w:rPr>
                <w:webHidden/>
              </w:rPr>
              <w:fldChar w:fldCharType="end"/>
            </w:r>
          </w:hyperlink>
        </w:p>
        <w:p w14:paraId="312E3A76" w14:textId="7830EE7C" w:rsidR="003119D0" w:rsidRDefault="008511FA">
          <w:pPr>
            <w:pStyle w:val="TOC1"/>
            <w:rPr>
              <w:rFonts w:asciiTheme="minorHAnsi" w:eastAsiaTheme="minorEastAsia" w:hAnsiTheme="minorHAnsi"/>
              <w:kern w:val="2"/>
              <w:lang w:eastAsia="en-GB"/>
              <w14:ligatures w14:val="standardContextual"/>
            </w:rPr>
          </w:pPr>
          <w:hyperlink w:anchor="_Toc167274725" w:history="1">
            <w:r w:rsidR="003119D0" w:rsidRPr="00687A04">
              <w:rPr>
                <w:rStyle w:val="Hyperlink"/>
              </w:rPr>
              <w:t>15</w:t>
            </w:r>
            <w:r w:rsidR="003119D0">
              <w:rPr>
                <w:rFonts w:asciiTheme="minorHAnsi" w:eastAsiaTheme="minorEastAsia" w:hAnsiTheme="minorHAnsi"/>
                <w:kern w:val="2"/>
                <w:lang w:eastAsia="en-GB"/>
                <w14:ligatures w14:val="standardContextual"/>
              </w:rPr>
              <w:tab/>
            </w:r>
            <w:r w:rsidR="003119D0" w:rsidRPr="00687A04">
              <w:rPr>
                <w:rStyle w:val="Hyperlink"/>
              </w:rPr>
              <w:t>Signage</w:t>
            </w:r>
            <w:r w:rsidR="003119D0">
              <w:rPr>
                <w:webHidden/>
              </w:rPr>
              <w:tab/>
            </w:r>
            <w:r w:rsidR="003119D0">
              <w:rPr>
                <w:webHidden/>
              </w:rPr>
              <w:fldChar w:fldCharType="begin"/>
            </w:r>
            <w:r w:rsidR="003119D0">
              <w:rPr>
                <w:webHidden/>
              </w:rPr>
              <w:instrText xml:space="preserve"> PAGEREF _Toc167274725 \h </w:instrText>
            </w:r>
            <w:r w:rsidR="003119D0">
              <w:rPr>
                <w:webHidden/>
              </w:rPr>
            </w:r>
            <w:r w:rsidR="003119D0">
              <w:rPr>
                <w:webHidden/>
              </w:rPr>
              <w:fldChar w:fldCharType="separate"/>
            </w:r>
            <w:r w:rsidR="002D3E47">
              <w:rPr>
                <w:webHidden/>
              </w:rPr>
              <w:t>23</w:t>
            </w:r>
            <w:r w:rsidR="003119D0">
              <w:rPr>
                <w:webHidden/>
              </w:rPr>
              <w:fldChar w:fldCharType="end"/>
            </w:r>
          </w:hyperlink>
        </w:p>
        <w:p w14:paraId="5585A006" w14:textId="1D9882B6" w:rsidR="003119D0" w:rsidRDefault="008511FA">
          <w:pPr>
            <w:pStyle w:val="TOC1"/>
            <w:rPr>
              <w:rFonts w:asciiTheme="minorHAnsi" w:eastAsiaTheme="minorEastAsia" w:hAnsiTheme="minorHAnsi"/>
              <w:kern w:val="2"/>
              <w:lang w:eastAsia="en-GB"/>
              <w14:ligatures w14:val="standardContextual"/>
            </w:rPr>
          </w:pPr>
          <w:hyperlink w:anchor="_Toc167274726" w:history="1">
            <w:r w:rsidR="003119D0" w:rsidRPr="00687A04">
              <w:rPr>
                <w:rStyle w:val="Hyperlink"/>
              </w:rPr>
              <w:t>16</w:t>
            </w:r>
            <w:r w:rsidR="003119D0">
              <w:rPr>
                <w:rFonts w:asciiTheme="minorHAnsi" w:eastAsiaTheme="minorEastAsia" w:hAnsiTheme="minorHAnsi"/>
                <w:kern w:val="2"/>
                <w:lang w:eastAsia="en-GB"/>
                <w14:ligatures w14:val="standardContextual"/>
              </w:rPr>
              <w:tab/>
            </w:r>
            <w:r w:rsidR="003119D0" w:rsidRPr="00687A04">
              <w:rPr>
                <w:rStyle w:val="Hyperlink"/>
              </w:rPr>
              <w:t>Fire Doors</w:t>
            </w:r>
            <w:r w:rsidR="003119D0">
              <w:rPr>
                <w:webHidden/>
              </w:rPr>
              <w:tab/>
            </w:r>
            <w:r w:rsidR="003119D0">
              <w:rPr>
                <w:webHidden/>
              </w:rPr>
              <w:fldChar w:fldCharType="begin"/>
            </w:r>
            <w:r w:rsidR="003119D0">
              <w:rPr>
                <w:webHidden/>
              </w:rPr>
              <w:instrText xml:space="preserve"> PAGEREF _Toc167274726 \h </w:instrText>
            </w:r>
            <w:r w:rsidR="003119D0">
              <w:rPr>
                <w:webHidden/>
              </w:rPr>
            </w:r>
            <w:r w:rsidR="003119D0">
              <w:rPr>
                <w:webHidden/>
              </w:rPr>
              <w:fldChar w:fldCharType="separate"/>
            </w:r>
            <w:r w:rsidR="002D3E47">
              <w:rPr>
                <w:webHidden/>
              </w:rPr>
              <w:t>23</w:t>
            </w:r>
            <w:r w:rsidR="003119D0">
              <w:rPr>
                <w:webHidden/>
              </w:rPr>
              <w:fldChar w:fldCharType="end"/>
            </w:r>
          </w:hyperlink>
        </w:p>
        <w:p w14:paraId="0258FA3F" w14:textId="3F5CECE8" w:rsidR="003119D0" w:rsidRDefault="008511FA">
          <w:pPr>
            <w:pStyle w:val="TOC1"/>
            <w:rPr>
              <w:rFonts w:asciiTheme="minorHAnsi" w:eastAsiaTheme="minorEastAsia" w:hAnsiTheme="minorHAnsi"/>
              <w:kern w:val="2"/>
              <w:lang w:eastAsia="en-GB"/>
              <w14:ligatures w14:val="standardContextual"/>
            </w:rPr>
          </w:pPr>
          <w:hyperlink w:anchor="_Toc167274727" w:history="1">
            <w:r w:rsidR="003119D0" w:rsidRPr="00687A04">
              <w:rPr>
                <w:rStyle w:val="Hyperlink"/>
              </w:rPr>
              <w:t>17</w:t>
            </w:r>
            <w:r w:rsidR="003119D0">
              <w:rPr>
                <w:rFonts w:asciiTheme="minorHAnsi" w:eastAsiaTheme="minorEastAsia" w:hAnsiTheme="minorHAnsi"/>
                <w:kern w:val="2"/>
                <w:lang w:eastAsia="en-GB"/>
                <w14:ligatures w14:val="standardContextual"/>
              </w:rPr>
              <w:tab/>
            </w:r>
            <w:r w:rsidR="003119D0" w:rsidRPr="00687A04">
              <w:rPr>
                <w:rStyle w:val="Hyperlink"/>
              </w:rPr>
              <w:t>Fire Fighting Equipment</w:t>
            </w:r>
            <w:r w:rsidR="003119D0">
              <w:rPr>
                <w:webHidden/>
              </w:rPr>
              <w:tab/>
            </w:r>
            <w:r w:rsidR="003119D0">
              <w:rPr>
                <w:webHidden/>
              </w:rPr>
              <w:fldChar w:fldCharType="begin"/>
            </w:r>
            <w:r w:rsidR="003119D0">
              <w:rPr>
                <w:webHidden/>
              </w:rPr>
              <w:instrText xml:space="preserve"> PAGEREF _Toc167274727 \h </w:instrText>
            </w:r>
            <w:r w:rsidR="003119D0">
              <w:rPr>
                <w:webHidden/>
              </w:rPr>
            </w:r>
            <w:r w:rsidR="003119D0">
              <w:rPr>
                <w:webHidden/>
              </w:rPr>
              <w:fldChar w:fldCharType="separate"/>
            </w:r>
            <w:r w:rsidR="002D3E47">
              <w:rPr>
                <w:webHidden/>
              </w:rPr>
              <w:t>25</w:t>
            </w:r>
            <w:r w:rsidR="003119D0">
              <w:rPr>
                <w:webHidden/>
              </w:rPr>
              <w:fldChar w:fldCharType="end"/>
            </w:r>
          </w:hyperlink>
        </w:p>
        <w:p w14:paraId="2A85043A" w14:textId="196800CA" w:rsidR="003119D0" w:rsidRDefault="008511FA">
          <w:pPr>
            <w:pStyle w:val="TOC1"/>
            <w:rPr>
              <w:rFonts w:asciiTheme="minorHAnsi" w:eastAsiaTheme="minorEastAsia" w:hAnsiTheme="minorHAnsi"/>
              <w:kern w:val="2"/>
              <w:lang w:eastAsia="en-GB"/>
              <w14:ligatures w14:val="standardContextual"/>
            </w:rPr>
          </w:pPr>
          <w:hyperlink w:anchor="_Toc167274728" w:history="1">
            <w:r w:rsidR="003119D0" w:rsidRPr="00687A04">
              <w:rPr>
                <w:rStyle w:val="Hyperlink"/>
              </w:rPr>
              <w:t>18</w:t>
            </w:r>
            <w:r w:rsidR="003119D0">
              <w:rPr>
                <w:rFonts w:asciiTheme="minorHAnsi" w:eastAsiaTheme="minorEastAsia" w:hAnsiTheme="minorHAnsi"/>
                <w:kern w:val="2"/>
                <w:lang w:eastAsia="en-GB"/>
                <w14:ligatures w14:val="standardContextual"/>
              </w:rPr>
              <w:tab/>
            </w:r>
            <w:r w:rsidR="003119D0" w:rsidRPr="00687A04">
              <w:rPr>
                <w:rStyle w:val="Hyperlink"/>
              </w:rPr>
              <w:t>Record Keeping and Documentation</w:t>
            </w:r>
            <w:r w:rsidR="003119D0">
              <w:rPr>
                <w:webHidden/>
              </w:rPr>
              <w:tab/>
            </w:r>
            <w:r w:rsidR="003119D0">
              <w:rPr>
                <w:webHidden/>
              </w:rPr>
              <w:fldChar w:fldCharType="begin"/>
            </w:r>
            <w:r w:rsidR="003119D0">
              <w:rPr>
                <w:webHidden/>
              </w:rPr>
              <w:instrText xml:space="preserve"> PAGEREF _Toc167274728 \h </w:instrText>
            </w:r>
            <w:r w:rsidR="003119D0">
              <w:rPr>
                <w:webHidden/>
              </w:rPr>
            </w:r>
            <w:r w:rsidR="003119D0">
              <w:rPr>
                <w:webHidden/>
              </w:rPr>
              <w:fldChar w:fldCharType="separate"/>
            </w:r>
            <w:r w:rsidR="002D3E47">
              <w:rPr>
                <w:webHidden/>
              </w:rPr>
              <w:t>28</w:t>
            </w:r>
            <w:r w:rsidR="003119D0">
              <w:rPr>
                <w:webHidden/>
              </w:rPr>
              <w:fldChar w:fldCharType="end"/>
            </w:r>
          </w:hyperlink>
        </w:p>
        <w:p w14:paraId="4BFFE789" w14:textId="0BD76079" w:rsidR="003119D0" w:rsidRDefault="008511FA">
          <w:pPr>
            <w:pStyle w:val="TOC1"/>
            <w:rPr>
              <w:rFonts w:asciiTheme="minorHAnsi" w:eastAsiaTheme="minorEastAsia" w:hAnsiTheme="minorHAnsi"/>
              <w:kern w:val="2"/>
              <w:lang w:eastAsia="en-GB"/>
              <w14:ligatures w14:val="standardContextual"/>
            </w:rPr>
          </w:pPr>
          <w:hyperlink w:anchor="_Toc167274729" w:history="1">
            <w:r w:rsidR="003119D0" w:rsidRPr="00687A04">
              <w:rPr>
                <w:rStyle w:val="Hyperlink"/>
              </w:rPr>
              <w:t>19</w:t>
            </w:r>
            <w:r w:rsidR="003119D0">
              <w:rPr>
                <w:rFonts w:asciiTheme="minorHAnsi" w:eastAsiaTheme="minorEastAsia" w:hAnsiTheme="minorHAnsi"/>
                <w:kern w:val="2"/>
                <w:lang w:eastAsia="en-GB"/>
                <w14:ligatures w14:val="standardContextual"/>
              </w:rPr>
              <w:tab/>
            </w:r>
            <w:r w:rsidR="003119D0" w:rsidRPr="00687A04">
              <w:rPr>
                <w:rStyle w:val="Hyperlink"/>
              </w:rPr>
              <w:t>Oxygen Cylinders</w:t>
            </w:r>
            <w:r w:rsidR="003119D0">
              <w:rPr>
                <w:webHidden/>
              </w:rPr>
              <w:tab/>
            </w:r>
            <w:r w:rsidR="003119D0">
              <w:rPr>
                <w:webHidden/>
              </w:rPr>
              <w:fldChar w:fldCharType="begin"/>
            </w:r>
            <w:r w:rsidR="003119D0">
              <w:rPr>
                <w:webHidden/>
              </w:rPr>
              <w:instrText xml:space="preserve"> PAGEREF _Toc167274729 \h </w:instrText>
            </w:r>
            <w:r w:rsidR="003119D0">
              <w:rPr>
                <w:webHidden/>
              </w:rPr>
            </w:r>
            <w:r w:rsidR="003119D0">
              <w:rPr>
                <w:webHidden/>
              </w:rPr>
              <w:fldChar w:fldCharType="separate"/>
            </w:r>
            <w:r w:rsidR="002D3E47">
              <w:rPr>
                <w:webHidden/>
              </w:rPr>
              <w:t>28</w:t>
            </w:r>
            <w:r w:rsidR="003119D0">
              <w:rPr>
                <w:webHidden/>
              </w:rPr>
              <w:fldChar w:fldCharType="end"/>
            </w:r>
          </w:hyperlink>
        </w:p>
        <w:p w14:paraId="336241AC" w14:textId="09BFF101" w:rsidR="003119D0" w:rsidRDefault="008511FA">
          <w:pPr>
            <w:pStyle w:val="TOC1"/>
            <w:rPr>
              <w:rFonts w:asciiTheme="minorHAnsi" w:eastAsiaTheme="minorEastAsia" w:hAnsiTheme="minorHAnsi"/>
              <w:kern w:val="2"/>
              <w:lang w:eastAsia="en-GB"/>
              <w14:ligatures w14:val="standardContextual"/>
            </w:rPr>
          </w:pPr>
          <w:hyperlink w:anchor="_Toc167274730" w:history="1">
            <w:r w:rsidR="003119D0" w:rsidRPr="00687A04">
              <w:rPr>
                <w:rStyle w:val="Hyperlink"/>
              </w:rPr>
              <w:t>20</w:t>
            </w:r>
            <w:r w:rsidR="003119D0">
              <w:rPr>
                <w:rFonts w:asciiTheme="minorHAnsi" w:eastAsiaTheme="minorEastAsia" w:hAnsiTheme="minorHAnsi"/>
                <w:kern w:val="2"/>
                <w:lang w:eastAsia="en-GB"/>
                <w14:ligatures w14:val="standardContextual"/>
              </w:rPr>
              <w:tab/>
            </w:r>
            <w:r w:rsidR="003119D0" w:rsidRPr="00687A04">
              <w:rPr>
                <w:rStyle w:val="Hyperlink"/>
              </w:rPr>
              <w:t>Roles and Responsibilities</w:t>
            </w:r>
            <w:r w:rsidR="003119D0">
              <w:rPr>
                <w:webHidden/>
              </w:rPr>
              <w:tab/>
            </w:r>
            <w:r w:rsidR="003119D0">
              <w:rPr>
                <w:webHidden/>
              </w:rPr>
              <w:fldChar w:fldCharType="begin"/>
            </w:r>
            <w:r w:rsidR="003119D0">
              <w:rPr>
                <w:webHidden/>
              </w:rPr>
              <w:instrText xml:space="preserve"> PAGEREF _Toc167274730 \h </w:instrText>
            </w:r>
            <w:r w:rsidR="003119D0">
              <w:rPr>
                <w:webHidden/>
              </w:rPr>
            </w:r>
            <w:r w:rsidR="003119D0">
              <w:rPr>
                <w:webHidden/>
              </w:rPr>
              <w:fldChar w:fldCharType="separate"/>
            </w:r>
            <w:r w:rsidR="002D3E47">
              <w:rPr>
                <w:webHidden/>
              </w:rPr>
              <w:t>31</w:t>
            </w:r>
            <w:r w:rsidR="003119D0">
              <w:rPr>
                <w:webHidden/>
              </w:rPr>
              <w:fldChar w:fldCharType="end"/>
            </w:r>
          </w:hyperlink>
        </w:p>
        <w:p w14:paraId="5B7E2139" w14:textId="5AF4BEAA" w:rsidR="003119D0" w:rsidRDefault="008511FA">
          <w:pPr>
            <w:pStyle w:val="TOC1"/>
            <w:rPr>
              <w:rFonts w:asciiTheme="minorHAnsi" w:eastAsiaTheme="minorEastAsia" w:hAnsiTheme="minorHAnsi"/>
              <w:kern w:val="2"/>
              <w:lang w:eastAsia="en-GB"/>
              <w14:ligatures w14:val="standardContextual"/>
            </w:rPr>
          </w:pPr>
          <w:hyperlink w:anchor="_Toc167274731" w:history="1">
            <w:r w:rsidR="003119D0" w:rsidRPr="00687A04">
              <w:rPr>
                <w:rStyle w:val="Hyperlink"/>
              </w:rPr>
              <w:t>21</w:t>
            </w:r>
            <w:r w:rsidR="003119D0">
              <w:rPr>
                <w:rFonts w:asciiTheme="minorHAnsi" w:eastAsiaTheme="minorEastAsia" w:hAnsiTheme="minorHAnsi"/>
                <w:kern w:val="2"/>
                <w:lang w:eastAsia="en-GB"/>
                <w14:ligatures w14:val="standardContextual"/>
              </w:rPr>
              <w:tab/>
            </w:r>
            <w:r w:rsidR="003119D0" w:rsidRPr="00687A04">
              <w:rPr>
                <w:rStyle w:val="Hyperlink"/>
              </w:rPr>
              <w:t>Training and Monitoring</w:t>
            </w:r>
            <w:r w:rsidR="003119D0">
              <w:rPr>
                <w:webHidden/>
              </w:rPr>
              <w:tab/>
            </w:r>
            <w:r w:rsidR="003119D0">
              <w:rPr>
                <w:webHidden/>
              </w:rPr>
              <w:fldChar w:fldCharType="begin"/>
            </w:r>
            <w:r w:rsidR="003119D0">
              <w:rPr>
                <w:webHidden/>
              </w:rPr>
              <w:instrText xml:space="preserve"> PAGEREF _Toc167274731 \h </w:instrText>
            </w:r>
            <w:r w:rsidR="003119D0">
              <w:rPr>
                <w:webHidden/>
              </w:rPr>
            </w:r>
            <w:r w:rsidR="003119D0">
              <w:rPr>
                <w:webHidden/>
              </w:rPr>
              <w:fldChar w:fldCharType="separate"/>
            </w:r>
            <w:r w:rsidR="002D3E47">
              <w:rPr>
                <w:webHidden/>
              </w:rPr>
              <w:t>34</w:t>
            </w:r>
            <w:r w:rsidR="003119D0">
              <w:rPr>
                <w:webHidden/>
              </w:rPr>
              <w:fldChar w:fldCharType="end"/>
            </w:r>
          </w:hyperlink>
        </w:p>
        <w:p w14:paraId="10CD7B53" w14:textId="2A292750" w:rsidR="003119D0" w:rsidRDefault="008511FA">
          <w:pPr>
            <w:pStyle w:val="TOC1"/>
            <w:rPr>
              <w:rFonts w:asciiTheme="minorHAnsi" w:eastAsiaTheme="minorEastAsia" w:hAnsiTheme="minorHAnsi"/>
              <w:kern w:val="2"/>
              <w:lang w:eastAsia="en-GB"/>
              <w14:ligatures w14:val="standardContextual"/>
            </w:rPr>
          </w:pPr>
          <w:hyperlink w:anchor="_Toc167274732" w:history="1">
            <w:r w:rsidR="003119D0" w:rsidRPr="00687A04">
              <w:rPr>
                <w:rStyle w:val="Hyperlink"/>
              </w:rPr>
              <w:t>22</w:t>
            </w:r>
            <w:r w:rsidR="003119D0">
              <w:rPr>
                <w:rFonts w:asciiTheme="minorHAnsi" w:eastAsiaTheme="minorEastAsia" w:hAnsiTheme="minorHAnsi"/>
                <w:kern w:val="2"/>
                <w:lang w:eastAsia="en-GB"/>
                <w14:ligatures w14:val="standardContextual"/>
              </w:rPr>
              <w:tab/>
            </w:r>
            <w:r w:rsidR="003119D0" w:rsidRPr="00687A04">
              <w:rPr>
                <w:rStyle w:val="Hyperlink"/>
              </w:rPr>
              <w:t>Communication and Dissemination</w:t>
            </w:r>
            <w:r w:rsidR="003119D0">
              <w:rPr>
                <w:webHidden/>
              </w:rPr>
              <w:tab/>
            </w:r>
            <w:r w:rsidR="003119D0">
              <w:rPr>
                <w:webHidden/>
              </w:rPr>
              <w:fldChar w:fldCharType="begin"/>
            </w:r>
            <w:r w:rsidR="003119D0">
              <w:rPr>
                <w:webHidden/>
              </w:rPr>
              <w:instrText xml:space="preserve"> PAGEREF _Toc167274732 \h </w:instrText>
            </w:r>
            <w:r w:rsidR="003119D0">
              <w:rPr>
                <w:webHidden/>
              </w:rPr>
            </w:r>
            <w:r w:rsidR="003119D0">
              <w:rPr>
                <w:webHidden/>
              </w:rPr>
              <w:fldChar w:fldCharType="separate"/>
            </w:r>
            <w:r w:rsidR="002D3E47">
              <w:rPr>
                <w:webHidden/>
              </w:rPr>
              <w:t>35</w:t>
            </w:r>
            <w:r w:rsidR="003119D0">
              <w:rPr>
                <w:webHidden/>
              </w:rPr>
              <w:fldChar w:fldCharType="end"/>
            </w:r>
          </w:hyperlink>
        </w:p>
        <w:p w14:paraId="3600DD0B" w14:textId="66105A45" w:rsidR="003119D0" w:rsidRDefault="008511FA">
          <w:pPr>
            <w:pStyle w:val="TOC1"/>
            <w:rPr>
              <w:rFonts w:asciiTheme="minorHAnsi" w:eastAsiaTheme="minorEastAsia" w:hAnsiTheme="minorHAnsi"/>
              <w:kern w:val="2"/>
              <w:lang w:eastAsia="en-GB"/>
              <w14:ligatures w14:val="standardContextual"/>
            </w:rPr>
          </w:pPr>
          <w:hyperlink w:anchor="_Toc167274733" w:history="1">
            <w:r w:rsidR="003119D0" w:rsidRPr="00687A04">
              <w:rPr>
                <w:rStyle w:val="Hyperlink"/>
              </w:rPr>
              <w:t>23</w:t>
            </w:r>
            <w:r w:rsidR="003119D0">
              <w:rPr>
                <w:rFonts w:asciiTheme="minorHAnsi" w:eastAsiaTheme="minorEastAsia" w:hAnsiTheme="minorHAnsi"/>
                <w:kern w:val="2"/>
                <w:lang w:eastAsia="en-GB"/>
                <w14:ligatures w14:val="standardContextual"/>
              </w:rPr>
              <w:tab/>
            </w:r>
            <w:r w:rsidR="003119D0" w:rsidRPr="00687A04">
              <w:rPr>
                <w:rStyle w:val="Hyperlink"/>
              </w:rPr>
              <w:t>EDI Impact Assessments</w:t>
            </w:r>
            <w:r w:rsidR="003119D0">
              <w:rPr>
                <w:webHidden/>
              </w:rPr>
              <w:tab/>
            </w:r>
            <w:r w:rsidR="003119D0">
              <w:rPr>
                <w:webHidden/>
              </w:rPr>
              <w:fldChar w:fldCharType="begin"/>
            </w:r>
            <w:r w:rsidR="003119D0">
              <w:rPr>
                <w:webHidden/>
              </w:rPr>
              <w:instrText xml:space="preserve"> PAGEREF _Toc167274733 \h </w:instrText>
            </w:r>
            <w:r w:rsidR="003119D0">
              <w:rPr>
                <w:webHidden/>
              </w:rPr>
            </w:r>
            <w:r w:rsidR="003119D0">
              <w:rPr>
                <w:webHidden/>
              </w:rPr>
              <w:fldChar w:fldCharType="separate"/>
            </w:r>
            <w:r w:rsidR="002D3E47">
              <w:rPr>
                <w:webHidden/>
              </w:rPr>
              <w:t>35</w:t>
            </w:r>
            <w:r w:rsidR="003119D0">
              <w:rPr>
                <w:webHidden/>
              </w:rPr>
              <w:fldChar w:fldCharType="end"/>
            </w:r>
          </w:hyperlink>
        </w:p>
        <w:p w14:paraId="5A2CCA2F" w14:textId="60B9296E" w:rsidR="003119D0" w:rsidRDefault="008511FA">
          <w:pPr>
            <w:pStyle w:val="TOC1"/>
            <w:rPr>
              <w:rFonts w:asciiTheme="minorHAnsi" w:eastAsiaTheme="minorEastAsia" w:hAnsiTheme="minorHAnsi"/>
              <w:kern w:val="2"/>
              <w:lang w:eastAsia="en-GB"/>
              <w14:ligatures w14:val="standardContextual"/>
            </w:rPr>
          </w:pPr>
          <w:hyperlink w:anchor="_Toc167274734" w:history="1">
            <w:r w:rsidR="003119D0" w:rsidRPr="00687A04">
              <w:rPr>
                <w:rStyle w:val="Hyperlink"/>
              </w:rPr>
              <w:t>24</w:t>
            </w:r>
            <w:r w:rsidR="003119D0">
              <w:rPr>
                <w:rFonts w:asciiTheme="minorHAnsi" w:eastAsiaTheme="minorEastAsia" w:hAnsiTheme="minorHAnsi"/>
                <w:kern w:val="2"/>
                <w:lang w:eastAsia="en-GB"/>
                <w14:ligatures w14:val="standardContextual"/>
              </w:rPr>
              <w:tab/>
            </w:r>
            <w:r w:rsidR="003119D0" w:rsidRPr="00687A04">
              <w:rPr>
                <w:rStyle w:val="Hyperlink"/>
              </w:rPr>
              <w:t>Resources</w:t>
            </w:r>
            <w:r w:rsidR="003119D0">
              <w:rPr>
                <w:webHidden/>
              </w:rPr>
              <w:tab/>
            </w:r>
            <w:r w:rsidR="003119D0">
              <w:rPr>
                <w:webHidden/>
              </w:rPr>
              <w:fldChar w:fldCharType="begin"/>
            </w:r>
            <w:r w:rsidR="003119D0">
              <w:rPr>
                <w:webHidden/>
              </w:rPr>
              <w:instrText xml:space="preserve"> PAGEREF _Toc167274734 \h </w:instrText>
            </w:r>
            <w:r w:rsidR="003119D0">
              <w:rPr>
                <w:webHidden/>
              </w:rPr>
            </w:r>
            <w:r w:rsidR="003119D0">
              <w:rPr>
                <w:webHidden/>
              </w:rPr>
              <w:fldChar w:fldCharType="separate"/>
            </w:r>
            <w:r w:rsidR="002D3E47">
              <w:rPr>
                <w:webHidden/>
              </w:rPr>
              <w:t>36</w:t>
            </w:r>
            <w:r w:rsidR="003119D0">
              <w:rPr>
                <w:webHidden/>
              </w:rPr>
              <w:fldChar w:fldCharType="end"/>
            </w:r>
          </w:hyperlink>
        </w:p>
        <w:p w14:paraId="03554917" w14:textId="6BEEDC4B" w:rsidR="003119D0" w:rsidRDefault="008511FA">
          <w:pPr>
            <w:pStyle w:val="TOC1"/>
            <w:rPr>
              <w:rFonts w:asciiTheme="minorHAnsi" w:eastAsiaTheme="minorEastAsia" w:hAnsiTheme="minorHAnsi"/>
              <w:kern w:val="2"/>
              <w:lang w:eastAsia="en-GB"/>
              <w14:ligatures w14:val="standardContextual"/>
            </w:rPr>
          </w:pPr>
          <w:hyperlink w:anchor="_Toc167274735" w:history="1">
            <w:r w:rsidR="003119D0" w:rsidRPr="00687A04">
              <w:rPr>
                <w:rStyle w:val="Hyperlink"/>
              </w:rPr>
              <w:t>25</w:t>
            </w:r>
            <w:r w:rsidR="003119D0">
              <w:rPr>
                <w:rFonts w:asciiTheme="minorHAnsi" w:eastAsiaTheme="minorEastAsia" w:hAnsiTheme="minorHAnsi"/>
                <w:kern w:val="2"/>
                <w:lang w:eastAsia="en-GB"/>
                <w14:ligatures w14:val="standardContextual"/>
              </w:rPr>
              <w:tab/>
            </w:r>
            <w:r w:rsidR="003119D0" w:rsidRPr="00687A04">
              <w:rPr>
                <w:rStyle w:val="Hyperlink"/>
              </w:rPr>
              <w:t>Appendices</w:t>
            </w:r>
            <w:r w:rsidR="003119D0">
              <w:rPr>
                <w:webHidden/>
              </w:rPr>
              <w:tab/>
            </w:r>
            <w:r w:rsidR="003119D0">
              <w:rPr>
                <w:webHidden/>
              </w:rPr>
              <w:fldChar w:fldCharType="begin"/>
            </w:r>
            <w:r w:rsidR="003119D0">
              <w:rPr>
                <w:webHidden/>
              </w:rPr>
              <w:instrText xml:space="preserve"> PAGEREF _Toc167274735 \h </w:instrText>
            </w:r>
            <w:r w:rsidR="003119D0">
              <w:rPr>
                <w:webHidden/>
              </w:rPr>
            </w:r>
            <w:r w:rsidR="003119D0">
              <w:rPr>
                <w:webHidden/>
              </w:rPr>
              <w:fldChar w:fldCharType="separate"/>
            </w:r>
            <w:r w:rsidR="002D3E47">
              <w:rPr>
                <w:webHidden/>
              </w:rPr>
              <w:t>36</w:t>
            </w:r>
            <w:r w:rsidR="003119D0">
              <w:rPr>
                <w:webHidden/>
              </w:rPr>
              <w:fldChar w:fldCharType="end"/>
            </w:r>
          </w:hyperlink>
        </w:p>
        <w:p w14:paraId="79E1ACED" w14:textId="67F28BE3" w:rsidR="003119D0" w:rsidRDefault="008511FA">
          <w:pPr>
            <w:pStyle w:val="TOC2"/>
            <w:rPr>
              <w:rFonts w:asciiTheme="minorHAnsi" w:eastAsiaTheme="minorEastAsia" w:hAnsiTheme="minorHAnsi"/>
              <w:kern w:val="2"/>
              <w:lang w:eastAsia="en-GB"/>
              <w14:ligatures w14:val="standardContextual"/>
            </w:rPr>
          </w:pPr>
          <w:hyperlink w:anchor="_Toc167274736" w:history="1">
            <w:r w:rsidR="003119D0" w:rsidRPr="00687A04">
              <w:rPr>
                <w:rStyle w:val="Hyperlink"/>
              </w:rPr>
              <w:t>25.1</w:t>
            </w:r>
            <w:r w:rsidR="003119D0">
              <w:rPr>
                <w:rFonts w:asciiTheme="minorHAnsi" w:eastAsiaTheme="minorEastAsia" w:hAnsiTheme="minorHAnsi"/>
                <w:kern w:val="2"/>
                <w:lang w:eastAsia="en-GB"/>
                <w14:ligatures w14:val="standardContextual"/>
              </w:rPr>
              <w:tab/>
            </w:r>
            <w:r w:rsidR="003119D0" w:rsidRPr="00687A04">
              <w:rPr>
                <w:rStyle w:val="Hyperlink"/>
              </w:rPr>
              <w:t>Appendix 1: Example Emergency Evacuation Plan Poster</w:t>
            </w:r>
            <w:r w:rsidR="003119D0">
              <w:rPr>
                <w:webHidden/>
              </w:rPr>
              <w:tab/>
            </w:r>
            <w:r w:rsidR="003119D0">
              <w:rPr>
                <w:webHidden/>
              </w:rPr>
              <w:fldChar w:fldCharType="begin"/>
            </w:r>
            <w:r w:rsidR="003119D0">
              <w:rPr>
                <w:webHidden/>
              </w:rPr>
              <w:instrText xml:space="preserve"> PAGEREF _Toc167274736 \h </w:instrText>
            </w:r>
            <w:r w:rsidR="003119D0">
              <w:rPr>
                <w:webHidden/>
              </w:rPr>
            </w:r>
            <w:r w:rsidR="003119D0">
              <w:rPr>
                <w:webHidden/>
              </w:rPr>
              <w:fldChar w:fldCharType="separate"/>
            </w:r>
            <w:r w:rsidR="002D3E47">
              <w:rPr>
                <w:webHidden/>
              </w:rPr>
              <w:t>37</w:t>
            </w:r>
            <w:r w:rsidR="003119D0">
              <w:rPr>
                <w:webHidden/>
              </w:rPr>
              <w:fldChar w:fldCharType="end"/>
            </w:r>
          </w:hyperlink>
        </w:p>
        <w:p w14:paraId="61B3FB6E" w14:textId="14656374" w:rsidR="003119D0" w:rsidRDefault="008511FA">
          <w:pPr>
            <w:pStyle w:val="TOC2"/>
            <w:rPr>
              <w:rFonts w:asciiTheme="minorHAnsi" w:eastAsiaTheme="minorEastAsia" w:hAnsiTheme="minorHAnsi"/>
              <w:kern w:val="2"/>
              <w:lang w:eastAsia="en-GB"/>
              <w14:ligatures w14:val="standardContextual"/>
            </w:rPr>
          </w:pPr>
          <w:hyperlink w:anchor="_Toc167274737" w:history="1">
            <w:r w:rsidR="003119D0" w:rsidRPr="00687A04">
              <w:rPr>
                <w:rStyle w:val="Hyperlink"/>
              </w:rPr>
              <w:t>25.2</w:t>
            </w:r>
            <w:r w:rsidR="003119D0">
              <w:rPr>
                <w:rFonts w:asciiTheme="minorHAnsi" w:eastAsiaTheme="minorEastAsia" w:hAnsiTheme="minorHAnsi"/>
                <w:kern w:val="2"/>
                <w:lang w:eastAsia="en-GB"/>
                <w14:ligatures w14:val="standardContextual"/>
              </w:rPr>
              <w:tab/>
            </w:r>
            <w:r w:rsidR="003119D0" w:rsidRPr="00687A04">
              <w:rPr>
                <w:rStyle w:val="Hyperlink"/>
              </w:rPr>
              <w:t>Appendix 2: Evacuation Flow Charts for MHA Services</w:t>
            </w:r>
            <w:r w:rsidR="003119D0">
              <w:rPr>
                <w:webHidden/>
              </w:rPr>
              <w:tab/>
            </w:r>
            <w:r w:rsidR="003119D0">
              <w:rPr>
                <w:webHidden/>
              </w:rPr>
              <w:fldChar w:fldCharType="begin"/>
            </w:r>
            <w:r w:rsidR="003119D0">
              <w:rPr>
                <w:webHidden/>
              </w:rPr>
              <w:instrText xml:space="preserve"> PAGEREF _Toc167274737 \h </w:instrText>
            </w:r>
            <w:r w:rsidR="003119D0">
              <w:rPr>
                <w:webHidden/>
              </w:rPr>
            </w:r>
            <w:r w:rsidR="003119D0">
              <w:rPr>
                <w:webHidden/>
              </w:rPr>
              <w:fldChar w:fldCharType="separate"/>
            </w:r>
            <w:r w:rsidR="002D3E47">
              <w:rPr>
                <w:webHidden/>
              </w:rPr>
              <w:t>38</w:t>
            </w:r>
            <w:r w:rsidR="003119D0">
              <w:rPr>
                <w:webHidden/>
              </w:rPr>
              <w:fldChar w:fldCharType="end"/>
            </w:r>
          </w:hyperlink>
        </w:p>
        <w:p w14:paraId="50C19B21" w14:textId="254E8D95" w:rsidR="003119D0" w:rsidRDefault="008511FA">
          <w:pPr>
            <w:pStyle w:val="TOC2"/>
            <w:rPr>
              <w:rFonts w:asciiTheme="minorHAnsi" w:eastAsiaTheme="minorEastAsia" w:hAnsiTheme="minorHAnsi"/>
              <w:kern w:val="2"/>
              <w:lang w:eastAsia="en-GB"/>
              <w14:ligatures w14:val="standardContextual"/>
            </w:rPr>
          </w:pPr>
          <w:hyperlink w:anchor="_Toc167274738" w:history="1">
            <w:r w:rsidR="003119D0" w:rsidRPr="00687A04">
              <w:rPr>
                <w:rStyle w:val="Hyperlink"/>
              </w:rPr>
              <w:t>25.3</w:t>
            </w:r>
            <w:r w:rsidR="003119D0">
              <w:rPr>
                <w:rFonts w:asciiTheme="minorHAnsi" w:eastAsiaTheme="minorEastAsia" w:hAnsiTheme="minorHAnsi"/>
                <w:kern w:val="2"/>
                <w:lang w:eastAsia="en-GB"/>
                <w14:ligatures w14:val="standardContextual"/>
              </w:rPr>
              <w:tab/>
            </w:r>
            <w:r w:rsidR="003119D0" w:rsidRPr="00687A04">
              <w:rPr>
                <w:rStyle w:val="Hyperlink"/>
              </w:rPr>
              <w:t>Appendix 3: General Fire Safety Precautions and Guidance</w:t>
            </w:r>
            <w:r w:rsidR="003119D0">
              <w:rPr>
                <w:webHidden/>
              </w:rPr>
              <w:tab/>
            </w:r>
            <w:r w:rsidR="003119D0">
              <w:rPr>
                <w:webHidden/>
              </w:rPr>
              <w:fldChar w:fldCharType="begin"/>
            </w:r>
            <w:r w:rsidR="003119D0">
              <w:rPr>
                <w:webHidden/>
              </w:rPr>
              <w:instrText xml:space="preserve"> PAGEREF _Toc167274738 \h </w:instrText>
            </w:r>
            <w:r w:rsidR="003119D0">
              <w:rPr>
                <w:webHidden/>
              </w:rPr>
            </w:r>
            <w:r w:rsidR="003119D0">
              <w:rPr>
                <w:webHidden/>
              </w:rPr>
              <w:fldChar w:fldCharType="separate"/>
            </w:r>
            <w:r w:rsidR="002D3E47">
              <w:rPr>
                <w:webHidden/>
              </w:rPr>
              <w:t>42</w:t>
            </w:r>
            <w:r w:rsidR="003119D0">
              <w:rPr>
                <w:webHidden/>
              </w:rPr>
              <w:fldChar w:fldCharType="end"/>
            </w:r>
          </w:hyperlink>
        </w:p>
        <w:p w14:paraId="2E69179B" w14:textId="5BBD8410" w:rsidR="003119D0" w:rsidRDefault="008511FA">
          <w:pPr>
            <w:pStyle w:val="TOC2"/>
            <w:rPr>
              <w:rFonts w:asciiTheme="minorHAnsi" w:eastAsiaTheme="minorEastAsia" w:hAnsiTheme="minorHAnsi"/>
              <w:kern w:val="2"/>
              <w:lang w:eastAsia="en-GB"/>
              <w14:ligatures w14:val="standardContextual"/>
            </w:rPr>
          </w:pPr>
          <w:hyperlink w:anchor="_Toc167274739" w:history="1">
            <w:r w:rsidR="003119D0" w:rsidRPr="00687A04">
              <w:rPr>
                <w:rStyle w:val="Hyperlink"/>
              </w:rPr>
              <w:t>25.4</w:t>
            </w:r>
            <w:r w:rsidR="003119D0">
              <w:rPr>
                <w:rFonts w:asciiTheme="minorHAnsi" w:eastAsiaTheme="minorEastAsia" w:hAnsiTheme="minorHAnsi"/>
                <w:kern w:val="2"/>
                <w:lang w:eastAsia="en-GB"/>
                <w14:ligatures w14:val="standardContextual"/>
              </w:rPr>
              <w:tab/>
            </w:r>
            <w:r w:rsidR="003119D0" w:rsidRPr="00687A04">
              <w:rPr>
                <w:rStyle w:val="Hyperlink"/>
              </w:rPr>
              <w:t>Appendix 4: FEAP Guidance Care Homes</w:t>
            </w:r>
            <w:r w:rsidR="003119D0">
              <w:rPr>
                <w:webHidden/>
              </w:rPr>
              <w:tab/>
            </w:r>
            <w:r w:rsidR="003119D0">
              <w:rPr>
                <w:webHidden/>
              </w:rPr>
              <w:fldChar w:fldCharType="begin"/>
            </w:r>
            <w:r w:rsidR="003119D0">
              <w:rPr>
                <w:webHidden/>
              </w:rPr>
              <w:instrText xml:space="preserve"> PAGEREF _Toc167274739 \h </w:instrText>
            </w:r>
            <w:r w:rsidR="003119D0">
              <w:rPr>
                <w:webHidden/>
              </w:rPr>
            </w:r>
            <w:r w:rsidR="003119D0">
              <w:rPr>
                <w:webHidden/>
              </w:rPr>
              <w:fldChar w:fldCharType="separate"/>
            </w:r>
            <w:r w:rsidR="002D3E47">
              <w:rPr>
                <w:webHidden/>
              </w:rPr>
              <w:t>43</w:t>
            </w:r>
            <w:r w:rsidR="003119D0">
              <w:rPr>
                <w:webHidden/>
              </w:rPr>
              <w:fldChar w:fldCharType="end"/>
            </w:r>
          </w:hyperlink>
        </w:p>
        <w:p w14:paraId="10BB6E40" w14:textId="1D94FAD3" w:rsidR="003119D0" w:rsidRDefault="008511FA">
          <w:pPr>
            <w:pStyle w:val="TOC2"/>
            <w:rPr>
              <w:rFonts w:asciiTheme="minorHAnsi" w:eastAsiaTheme="minorEastAsia" w:hAnsiTheme="minorHAnsi"/>
              <w:kern w:val="2"/>
              <w:lang w:eastAsia="en-GB"/>
              <w14:ligatures w14:val="standardContextual"/>
            </w:rPr>
          </w:pPr>
          <w:hyperlink w:anchor="_Toc167274740" w:history="1">
            <w:r w:rsidR="003119D0" w:rsidRPr="00687A04">
              <w:rPr>
                <w:rStyle w:val="Hyperlink"/>
              </w:rPr>
              <w:t>25.5</w:t>
            </w:r>
            <w:r w:rsidR="003119D0">
              <w:rPr>
                <w:rFonts w:asciiTheme="minorHAnsi" w:eastAsiaTheme="minorEastAsia" w:hAnsiTheme="minorHAnsi"/>
                <w:kern w:val="2"/>
                <w:lang w:eastAsia="en-GB"/>
                <w14:ligatures w14:val="standardContextual"/>
              </w:rPr>
              <w:tab/>
            </w:r>
            <w:r w:rsidR="003119D0" w:rsidRPr="00687A04">
              <w:rPr>
                <w:rStyle w:val="Hyperlink"/>
              </w:rPr>
              <w:t>Appendix 5: FEAP Guidance Retirement Living</w:t>
            </w:r>
            <w:r w:rsidR="003119D0">
              <w:rPr>
                <w:webHidden/>
              </w:rPr>
              <w:tab/>
            </w:r>
            <w:r w:rsidR="003119D0">
              <w:rPr>
                <w:webHidden/>
              </w:rPr>
              <w:fldChar w:fldCharType="begin"/>
            </w:r>
            <w:r w:rsidR="003119D0">
              <w:rPr>
                <w:webHidden/>
              </w:rPr>
              <w:instrText xml:space="preserve"> PAGEREF _Toc167274740 \h </w:instrText>
            </w:r>
            <w:r w:rsidR="003119D0">
              <w:rPr>
                <w:webHidden/>
              </w:rPr>
            </w:r>
            <w:r w:rsidR="003119D0">
              <w:rPr>
                <w:webHidden/>
              </w:rPr>
              <w:fldChar w:fldCharType="separate"/>
            </w:r>
            <w:r w:rsidR="002D3E47">
              <w:rPr>
                <w:webHidden/>
              </w:rPr>
              <w:t>50</w:t>
            </w:r>
            <w:r w:rsidR="003119D0">
              <w:rPr>
                <w:webHidden/>
              </w:rPr>
              <w:fldChar w:fldCharType="end"/>
            </w:r>
          </w:hyperlink>
        </w:p>
        <w:p w14:paraId="01815808" w14:textId="318FD9C2" w:rsidR="003119D0" w:rsidRDefault="008511FA">
          <w:pPr>
            <w:pStyle w:val="TOC2"/>
            <w:rPr>
              <w:rFonts w:asciiTheme="minorHAnsi" w:eastAsiaTheme="minorEastAsia" w:hAnsiTheme="minorHAnsi"/>
              <w:kern w:val="2"/>
              <w:lang w:eastAsia="en-GB"/>
              <w14:ligatures w14:val="standardContextual"/>
            </w:rPr>
          </w:pPr>
          <w:hyperlink w:anchor="_Toc167274741" w:history="1">
            <w:r w:rsidR="003119D0" w:rsidRPr="00687A04">
              <w:rPr>
                <w:rStyle w:val="Hyperlink"/>
              </w:rPr>
              <w:t>25.6</w:t>
            </w:r>
            <w:r w:rsidR="003119D0">
              <w:rPr>
                <w:rFonts w:asciiTheme="minorHAnsi" w:eastAsiaTheme="minorEastAsia" w:hAnsiTheme="minorHAnsi"/>
                <w:kern w:val="2"/>
                <w:lang w:eastAsia="en-GB"/>
                <w14:ligatures w14:val="standardContextual"/>
              </w:rPr>
              <w:tab/>
            </w:r>
            <w:r w:rsidR="003119D0" w:rsidRPr="00687A04">
              <w:rPr>
                <w:rStyle w:val="Hyperlink"/>
              </w:rPr>
              <w:t>Appendix 6: Guidance on Completing Risk Assessments for Leased Premises</w:t>
            </w:r>
            <w:r w:rsidR="003119D0">
              <w:rPr>
                <w:webHidden/>
              </w:rPr>
              <w:tab/>
            </w:r>
            <w:r w:rsidR="003119D0">
              <w:rPr>
                <w:webHidden/>
              </w:rPr>
              <w:fldChar w:fldCharType="begin"/>
            </w:r>
            <w:r w:rsidR="003119D0">
              <w:rPr>
                <w:webHidden/>
              </w:rPr>
              <w:instrText xml:space="preserve"> PAGEREF _Toc167274741 \h </w:instrText>
            </w:r>
            <w:r w:rsidR="003119D0">
              <w:rPr>
                <w:webHidden/>
              </w:rPr>
            </w:r>
            <w:r w:rsidR="003119D0">
              <w:rPr>
                <w:webHidden/>
              </w:rPr>
              <w:fldChar w:fldCharType="separate"/>
            </w:r>
            <w:r w:rsidR="002D3E47">
              <w:rPr>
                <w:webHidden/>
              </w:rPr>
              <w:t>58</w:t>
            </w:r>
            <w:r w:rsidR="003119D0">
              <w:rPr>
                <w:webHidden/>
              </w:rPr>
              <w:fldChar w:fldCharType="end"/>
            </w:r>
          </w:hyperlink>
        </w:p>
        <w:p w14:paraId="5A1AE905" w14:textId="1DCC1A13" w:rsidR="003119D0" w:rsidRDefault="008511FA">
          <w:pPr>
            <w:pStyle w:val="TOC1"/>
            <w:rPr>
              <w:rFonts w:asciiTheme="minorHAnsi" w:eastAsiaTheme="minorEastAsia" w:hAnsiTheme="minorHAnsi"/>
              <w:kern w:val="2"/>
              <w:lang w:eastAsia="en-GB"/>
              <w14:ligatures w14:val="standardContextual"/>
            </w:rPr>
          </w:pPr>
          <w:hyperlink w:anchor="_Toc167274742" w:history="1">
            <w:r w:rsidR="003119D0" w:rsidRPr="00687A04">
              <w:rPr>
                <w:rStyle w:val="Hyperlink"/>
              </w:rPr>
              <w:t>26</w:t>
            </w:r>
            <w:r w:rsidR="003119D0">
              <w:rPr>
                <w:rFonts w:asciiTheme="minorHAnsi" w:eastAsiaTheme="minorEastAsia" w:hAnsiTheme="minorHAnsi"/>
                <w:kern w:val="2"/>
                <w:lang w:eastAsia="en-GB"/>
                <w14:ligatures w14:val="standardContextual"/>
              </w:rPr>
              <w:tab/>
            </w:r>
            <w:r w:rsidR="003119D0" w:rsidRPr="00687A04">
              <w:rPr>
                <w:rStyle w:val="Hyperlink"/>
              </w:rPr>
              <w:t>Version Control</w:t>
            </w:r>
            <w:r w:rsidR="003119D0">
              <w:rPr>
                <w:webHidden/>
              </w:rPr>
              <w:tab/>
            </w:r>
            <w:r w:rsidR="003119D0">
              <w:rPr>
                <w:webHidden/>
              </w:rPr>
              <w:fldChar w:fldCharType="begin"/>
            </w:r>
            <w:r w:rsidR="003119D0">
              <w:rPr>
                <w:webHidden/>
              </w:rPr>
              <w:instrText xml:space="preserve"> PAGEREF _Toc167274742 \h </w:instrText>
            </w:r>
            <w:r w:rsidR="003119D0">
              <w:rPr>
                <w:webHidden/>
              </w:rPr>
            </w:r>
            <w:r w:rsidR="003119D0">
              <w:rPr>
                <w:webHidden/>
              </w:rPr>
              <w:fldChar w:fldCharType="separate"/>
            </w:r>
            <w:r w:rsidR="002D3E47">
              <w:rPr>
                <w:webHidden/>
              </w:rPr>
              <w:t>62</w:t>
            </w:r>
            <w:r w:rsidR="003119D0">
              <w:rPr>
                <w:webHidden/>
              </w:rPr>
              <w:fldChar w:fldCharType="end"/>
            </w:r>
          </w:hyperlink>
        </w:p>
        <w:p w14:paraId="7435242E" w14:textId="556A54E9" w:rsidR="00DF67AA" w:rsidRPr="00F53789" w:rsidRDefault="00F91DD0" w:rsidP="00F53789">
          <w:pPr>
            <w:pStyle w:val="TOC1"/>
          </w:pPr>
          <w:r>
            <w:rPr>
              <w:rFonts w:cs="Arial"/>
              <w:spacing w:val="7"/>
            </w:rPr>
            <w:fldChar w:fldCharType="end"/>
          </w:r>
        </w:p>
      </w:sdtContent>
    </w:sdt>
    <w:p w14:paraId="35B9DC11" w14:textId="77777777" w:rsidR="009A0ED4" w:rsidRDefault="009A0ED4" w:rsidP="00D558F5">
      <w:pPr>
        <w:pStyle w:val="Heading1Numbered"/>
      </w:pPr>
      <w:bookmarkStart w:id="6" w:name="_Toc167274711"/>
      <w:r w:rsidRPr="00D558F5">
        <w:t>Introduction</w:t>
      </w:r>
      <w:bookmarkEnd w:id="6"/>
    </w:p>
    <w:p w14:paraId="494E307E" w14:textId="77777777" w:rsidR="00F53789" w:rsidRPr="0076010E" w:rsidRDefault="00F53789" w:rsidP="00F53789">
      <w:pPr>
        <w:pStyle w:val="Text1Numbered"/>
        <w:rPr>
          <w:rFonts w:eastAsia="MS Mincho"/>
        </w:rPr>
      </w:pPr>
      <w:r>
        <w:t>A</w:t>
      </w:r>
      <w:r w:rsidRPr="0076010E">
        <w:t>ppropriate fire prevention, fire precaution and risk control measure</w:t>
      </w:r>
      <w:r>
        <w:t xml:space="preserve">s must </w:t>
      </w:r>
      <w:r w:rsidRPr="0076010E">
        <w:t xml:space="preserve">be taken, and suitable </w:t>
      </w:r>
      <w:r>
        <w:t xml:space="preserve">evacuation procedures </w:t>
      </w:r>
      <w:r w:rsidRPr="0076010E">
        <w:t>developed, implemented, tested, and exercised sufficiently frequently as to ensure a competent and effective respon</w:t>
      </w:r>
      <w:r>
        <w:t>se in the event of an emergency.</w:t>
      </w:r>
    </w:p>
    <w:p w14:paraId="57A724DE" w14:textId="77777777" w:rsidR="00F53789" w:rsidRDefault="00F53789" w:rsidP="00F53789">
      <w:pPr>
        <w:pStyle w:val="Text1Numbered"/>
        <w:numPr>
          <w:ilvl w:val="0"/>
          <w:numId w:val="0"/>
        </w:numPr>
        <w:ind w:left="1135"/>
      </w:pPr>
    </w:p>
    <w:p w14:paraId="423E4359" w14:textId="77777777" w:rsidR="00F53789" w:rsidRDefault="00F53789" w:rsidP="00F53789">
      <w:pPr>
        <w:pStyle w:val="Text1Numbered"/>
      </w:pPr>
      <w:bookmarkStart w:id="7" w:name="_Hlk109387669"/>
      <w:r w:rsidRPr="0076010E">
        <w:t>To ensure compliance with this Fire Safety Policy, all Responsible Persons should refer to the supporting Fire Safety Guidance document</w:t>
      </w:r>
      <w:r>
        <w:t>s</w:t>
      </w:r>
      <w:r w:rsidRPr="0076010E">
        <w:t xml:space="preserve"> to ensure their site-specific arrangements are suitable and sufficient</w:t>
      </w:r>
      <w:r>
        <w:t>:</w:t>
      </w:r>
    </w:p>
    <w:bookmarkEnd w:id="7"/>
    <w:p w14:paraId="69AA79FB" w14:textId="24B4DDD5" w:rsidR="00F53789" w:rsidRPr="00F53789" w:rsidRDefault="00F53789" w:rsidP="00F53789">
      <w:pPr>
        <w:pStyle w:val="Textlistindented-bullet"/>
        <w:rPr>
          <w:u w:val="single"/>
        </w:rPr>
      </w:pPr>
      <w:r w:rsidRPr="00F53789">
        <w:rPr>
          <w:u w:val="single"/>
        </w:rPr>
        <w:t xml:space="preserve">Fire Emergency Action Plan FEAP Form Care Homes </w:t>
      </w:r>
    </w:p>
    <w:p w14:paraId="4C168B6B" w14:textId="49AF00E1" w:rsidR="00F53789" w:rsidRPr="00F53789" w:rsidRDefault="00F53789" w:rsidP="00F53789">
      <w:pPr>
        <w:pStyle w:val="Textlistindented-bullet"/>
        <w:rPr>
          <w:u w:val="single"/>
        </w:rPr>
      </w:pPr>
      <w:r w:rsidRPr="00F53789">
        <w:rPr>
          <w:u w:val="single"/>
        </w:rPr>
        <w:t xml:space="preserve">Fire Emergency Action Plan FEAP Form Retirement Living </w:t>
      </w:r>
    </w:p>
    <w:p w14:paraId="17EF5DAB" w14:textId="59C1A309" w:rsidR="00F53789" w:rsidRPr="00F53789" w:rsidRDefault="00F53789" w:rsidP="00F53789">
      <w:pPr>
        <w:pStyle w:val="Textlistindented-bullet"/>
        <w:rPr>
          <w:u w:val="single"/>
        </w:rPr>
      </w:pPr>
      <w:r w:rsidRPr="00F53789">
        <w:rPr>
          <w:u w:val="single"/>
        </w:rPr>
        <w:t xml:space="preserve">Individual PEEP Form </w:t>
      </w:r>
    </w:p>
    <w:p w14:paraId="54E91BC6" w14:textId="74986E4D" w:rsidR="00F53789" w:rsidRPr="00F53789" w:rsidRDefault="00F53789" w:rsidP="00F53789">
      <w:pPr>
        <w:pStyle w:val="Textlistindented-bullet"/>
        <w:rPr>
          <w:u w:val="single"/>
        </w:rPr>
      </w:pPr>
      <w:r w:rsidRPr="00F53789">
        <w:rPr>
          <w:u w:val="single"/>
        </w:rPr>
        <w:t xml:space="preserve">All PEEPs Summary Form </w:t>
      </w:r>
    </w:p>
    <w:p w14:paraId="0DDB4CAE" w14:textId="16CC7E9B" w:rsidR="00F53789" w:rsidRPr="00F53789" w:rsidRDefault="00F53789" w:rsidP="00F53789">
      <w:pPr>
        <w:pStyle w:val="Textlistindented-bullet"/>
        <w:rPr>
          <w:u w:val="single"/>
        </w:rPr>
      </w:pPr>
      <w:r w:rsidRPr="00F53789">
        <w:rPr>
          <w:u w:val="single"/>
        </w:rPr>
        <w:t xml:space="preserve">Fire Safety Checklist Form </w:t>
      </w:r>
    </w:p>
    <w:p w14:paraId="31196935" w14:textId="2DD8793F" w:rsidR="00F53789" w:rsidRPr="00F53789" w:rsidRDefault="00F53789" w:rsidP="00F53789">
      <w:pPr>
        <w:pStyle w:val="Textlistindented-bullet"/>
        <w:rPr>
          <w:u w:val="single"/>
        </w:rPr>
      </w:pPr>
      <w:r w:rsidRPr="00F53789">
        <w:rPr>
          <w:u w:val="single"/>
        </w:rPr>
        <w:t>Fire Safety Leased Premises Risk Assessment</w:t>
      </w:r>
    </w:p>
    <w:p w14:paraId="36E5E05C" w14:textId="64B02400" w:rsidR="00F53789" w:rsidRPr="00F53789" w:rsidRDefault="00F53789" w:rsidP="00F53789">
      <w:pPr>
        <w:pStyle w:val="Textlistindented-bullet"/>
        <w:rPr>
          <w:u w:val="single"/>
        </w:rPr>
      </w:pPr>
      <w:r w:rsidRPr="00F53789">
        <w:rPr>
          <w:u w:val="single"/>
        </w:rPr>
        <w:t xml:space="preserve">Fire Safety Retirement Living Person Centred Risk Assessment </w:t>
      </w:r>
    </w:p>
    <w:p w14:paraId="2BDCF58D" w14:textId="5B2C2A53" w:rsidR="00F53789" w:rsidRDefault="003119D0" w:rsidP="00F53789">
      <w:pPr>
        <w:pStyle w:val="Heading1Numbered"/>
      </w:pPr>
      <w:bookmarkStart w:id="8" w:name="_Toc158037374"/>
      <w:bookmarkStart w:id="9" w:name="_Toc167274712"/>
      <w:r>
        <w:t>S</w:t>
      </w:r>
      <w:r w:rsidR="00F53789" w:rsidRPr="00EF3699">
        <w:t xml:space="preserve">cope and </w:t>
      </w:r>
      <w:r w:rsidR="00F53789" w:rsidRPr="00D558F5">
        <w:t>Purpose</w:t>
      </w:r>
      <w:bookmarkEnd w:id="8"/>
      <w:bookmarkEnd w:id="9"/>
    </w:p>
    <w:p w14:paraId="56C4EAAD" w14:textId="77777777" w:rsidR="00F53789" w:rsidRPr="00E2794F" w:rsidRDefault="00F53789" w:rsidP="00F53789">
      <w:pPr>
        <w:pStyle w:val="Text1Numbered"/>
        <w:rPr>
          <w:rFonts w:eastAsia="MS Mincho"/>
        </w:rPr>
      </w:pPr>
      <w:r w:rsidRPr="0076010E">
        <w:t>MHA will ensure t</w:t>
      </w:r>
      <w:r>
        <w:t xml:space="preserve">hat all </w:t>
      </w:r>
      <w:r w:rsidRPr="00E2794F">
        <w:t>colleagues</w:t>
      </w:r>
      <w:r>
        <w:t xml:space="preserve"> (including those employed by MHA, volunteers, and Board Members), people using MHA’s services</w:t>
      </w:r>
      <w:r w:rsidRPr="0076010E">
        <w:t xml:space="preserve">, contractors, members of the public, visitors and fire fighters are protected from the risks of fire within our premises. </w:t>
      </w:r>
    </w:p>
    <w:p w14:paraId="5B6BE17D" w14:textId="77777777" w:rsidR="00F53789" w:rsidRPr="00E2794F" w:rsidRDefault="00F53789" w:rsidP="00F53789">
      <w:pPr>
        <w:pStyle w:val="Text1Numbered"/>
        <w:numPr>
          <w:ilvl w:val="0"/>
          <w:numId w:val="0"/>
        </w:numPr>
        <w:ind w:left="1135"/>
        <w:rPr>
          <w:rFonts w:eastAsia="MS Mincho"/>
        </w:rPr>
      </w:pPr>
    </w:p>
    <w:p w14:paraId="54B64ECD" w14:textId="77777777" w:rsidR="00F53789" w:rsidRPr="00E2794F" w:rsidRDefault="00F53789" w:rsidP="00F53789">
      <w:pPr>
        <w:pStyle w:val="Text1Numbered"/>
        <w:rPr>
          <w:rFonts w:eastAsia="MS Mincho"/>
        </w:rPr>
      </w:pPr>
      <w:r>
        <w:t>This policy applies to all MHA services including Care Homes, Retirement Living, MHA Communities, and Central Support offices.</w:t>
      </w:r>
    </w:p>
    <w:p w14:paraId="70F9F8DE" w14:textId="77777777" w:rsidR="00F53789" w:rsidRPr="00E2794F" w:rsidRDefault="00F53789" w:rsidP="00F53789">
      <w:pPr>
        <w:pStyle w:val="Text1Numbered"/>
        <w:numPr>
          <w:ilvl w:val="0"/>
          <w:numId w:val="0"/>
        </w:numPr>
        <w:ind w:left="1135"/>
        <w:rPr>
          <w:rFonts w:eastAsia="MS Mincho"/>
        </w:rPr>
      </w:pPr>
    </w:p>
    <w:p w14:paraId="40CD5A27" w14:textId="77777777" w:rsidR="00F53789" w:rsidRPr="00E2794F" w:rsidRDefault="00F53789" w:rsidP="00F53789">
      <w:pPr>
        <w:pStyle w:val="Text1Numbered"/>
        <w:rPr>
          <w:rFonts w:eastAsia="MS Mincho"/>
        </w:rPr>
      </w:pPr>
      <w:r>
        <w:t xml:space="preserve">MHA’s fire policy and procedures complies with all relevant legislation including (but not limited to): </w:t>
      </w:r>
    </w:p>
    <w:p w14:paraId="21086D9A" w14:textId="77777777" w:rsidR="00F53789" w:rsidRPr="0076010E" w:rsidRDefault="00F53789" w:rsidP="00F53789">
      <w:pPr>
        <w:pStyle w:val="Textlistindented-bullet"/>
      </w:pPr>
      <w:r w:rsidRPr="0076010E">
        <w:t>The Health &amp; Safety at Work Act 1074</w:t>
      </w:r>
    </w:p>
    <w:p w14:paraId="5B6161D8" w14:textId="77777777" w:rsidR="00F53789" w:rsidRPr="0076010E" w:rsidRDefault="00F53789" w:rsidP="00F53789">
      <w:pPr>
        <w:pStyle w:val="Textlistindented-bullet"/>
      </w:pPr>
      <w:r w:rsidRPr="0076010E">
        <w:t xml:space="preserve">The Management of Health and Safety at Work Regulations </w:t>
      </w:r>
      <w:bookmarkStart w:id="10" w:name="OLE_LINK4"/>
      <w:r w:rsidRPr="0076010E">
        <w:t>1999</w:t>
      </w:r>
    </w:p>
    <w:p w14:paraId="41F37E73" w14:textId="77777777" w:rsidR="00F53789" w:rsidRPr="0076010E" w:rsidRDefault="00F53789" w:rsidP="00F53789">
      <w:pPr>
        <w:pStyle w:val="Textlistindented-bullet"/>
      </w:pPr>
      <w:r w:rsidRPr="0076010E">
        <w:t>The Regulatory Reform (Fire Safety) Order</w:t>
      </w:r>
      <w:bookmarkEnd w:id="10"/>
      <w:r w:rsidRPr="0076010E">
        <w:t xml:space="preserve"> 2005</w:t>
      </w:r>
    </w:p>
    <w:p w14:paraId="3546D998" w14:textId="77777777" w:rsidR="00F53789" w:rsidRPr="0076010E" w:rsidRDefault="00F53789" w:rsidP="00F53789">
      <w:pPr>
        <w:pStyle w:val="Textlistindented-bullet"/>
      </w:pPr>
      <w:r w:rsidRPr="0076010E">
        <w:t>Fire (Scotland) Act 2005 as amended</w:t>
      </w:r>
    </w:p>
    <w:p w14:paraId="7A16718F" w14:textId="77777777" w:rsidR="00F53789" w:rsidRDefault="00F53789" w:rsidP="00F53789">
      <w:pPr>
        <w:pStyle w:val="Textlistindented-bullet"/>
      </w:pPr>
      <w:r w:rsidRPr="0076010E">
        <w:t>The Fire Safety (Scotland) Regulations 2006</w:t>
      </w:r>
    </w:p>
    <w:p w14:paraId="61436714" w14:textId="77777777" w:rsidR="00DF67AA" w:rsidRPr="00EF3699" w:rsidRDefault="009A0ED4" w:rsidP="00EC4F61">
      <w:pPr>
        <w:pStyle w:val="Heading1Numbered"/>
      </w:pPr>
      <w:bookmarkStart w:id="11" w:name="_Toc167274713"/>
      <w:r w:rsidRPr="00EF3699">
        <w:t>Definitions</w:t>
      </w:r>
      <w:bookmarkEnd w:id="11"/>
      <w:r w:rsidRPr="00EF3699">
        <w:t xml:space="preserve"> </w:t>
      </w:r>
    </w:p>
    <w:tbl>
      <w:tblPr>
        <w:tblStyle w:val="MHATable"/>
        <w:tblW w:w="9634" w:type="dxa"/>
        <w:tblLook w:val="0620" w:firstRow="1" w:lastRow="0" w:firstColumn="0" w:lastColumn="0" w:noHBand="1" w:noVBand="1"/>
      </w:tblPr>
      <w:tblGrid>
        <w:gridCol w:w="1670"/>
        <w:gridCol w:w="7964"/>
      </w:tblGrid>
      <w:tr w:rsidR="005E3A1B" w:rsidRPr="009050C4" w14:paraId="28983FAB" w14:textId="77777777" w:rsidTr="00F53789">
        <w:trPr>
          <w:cnfStyle w:val="100000000000" w:firstRow="1" w:lastRow="0" w:firstColumn="0" w:lastColumn="0" w:oddVBand="0" w:evenVBand="0" w:oddHBand="0" w:evenHBand="0" w:firstRowFirstColumn="0" w:firstRowLastColumn="0" w:lastRowFirstColumn="0" w:lastRowLastColumn="0"/>
          <w:tblHeader/>
        </w:trPr>
        <w:tc>
          <w:tcPr>
            <w:tcW w:w="1670" w:type="dxa"/>
          </w:tcPr>
          <w:p w14:paraId="71D64D65" w14:textId="77777777" w:rsidR="009A0ED4" w:rsidRPr="009050C4" w:rsidRDefault="009A0ED4" w:rsidP="003119D0">
            <w:pPr>
              <w:spacing w:line="276" w:lineRule="auto"/>
              <w:rPr>
                <w:b w:val="0"/>
              </w:rPr>
            </w:pPr>
            <w:r w:rsidRPr="009050C4">
              <w:t>Term</w:t>
            </w:r>
          </w:p>
        </w:tc>
        <w:tc>
          <w:tcPr>
            <w:tcW w:w="7964" w:type="dxa"/>
          </w:tcPr>
          <w:p w14:paraId="45640172" w14:textId="77777777" w:rsidR="009A0ED4" w:rsidRPr="009050C4" w:rsidRDefault="009A0ED4" w:rsidP="003119D0">
            <w:pPr>
              <w:spacing w:line="276" w:lineRule="auto"/>
              <w:rPr>
                <w:b w:val="0"/>
              </w:rPr>
            </w:pPr>
            <w:r w:rsidRPr="009050C4">
              <w:t>Definition</w:t>
            </w:r>
          </w:p>
        </w:tc>
      </w:tr>
      <w:tr w:rsidR="00F53789" w:rsidRPr="004C3545" w14:paraId="5837DEE1" w14:textId="77777777" w:rsidTr="00F53789">
        <w:tc>
          <w:tcPr>
            <w:tcW w:w="1670" w:type="dxa"/>
          </w:tcPr>
          <w:p w14:paraId="73CF4102" w14:textId="4A25607F" w:rsidR="00F53789" w:rsidRPr="00711D55" w:rsidRDefault="00F53789" w:rsidP="003119D0">
            <w:pPr>
              <w:spacing w:before="240" w:line="276" w:lineRule="auto"/>
              <w:rPr>
                <w:b/>
                <w:bCs/>
              </w:rPr>
            </w:pPr>
            <w:r>
              <w:rPr>
                <w:b/>
                <w:bCs/>
              </w:rPr>
              <w:t>Business Continuity</w:t>
            </w:r>
          </w:p>
        </w:tc>
        <w:tc>
          <w:tcPr>
            <w:tcW w:w="7964" w:type="dxa"/>
          </w:tcPr>
          <w:p w14:paraId="70FDEB46" w14:textId="16F3BEC2" w:rsidR="00F53789" w:rsidRPr="004C3545" w:rsidRDefault="00F53789" w:rsidP="003119D0">
            <w:pPr>
              <w:pStyle w:val="Textlist-bullet"/>
              <w:spacing w:line="276" w:lineRule="auto"/>
            </w:pPr>
            <w:r>
              <w:t>Business</w:t>
            </w:r>
            <w:r w:rsidRPr="005B1B7F">
              <w:t xml:space="preserve"> continuity is the practice of ensuring critical operations can continue including service provisions in the face of disruption, disaster, or unforeseen events.</w:t>
            </w:r>
          </w:p>
        </w:tc>
      </w:tr>
      <w:tr w:rsidR="00F53789" w:rsidRPr="004C3545" w14:paraId="7660EABC" w14:textId="77777777" w:rsidTr="00F53789">
        <w:tc>
          <w:tcPr>
            <w:tcW w:w="1670" w:type="dxa"/>
          </w:tcPr>
          <w:p w14:paraId="726E40B7" w14:textId="1FE9CB0E" w:rsidR="00F53789" w:rsidRPr="004C3545" w:rsidRDefault="00F53789" w:rsidP="003119D0">
            <w:pPr>
              <w:spacing w:line="276" w:lineRule="auto"/>
            </w:pPr>
            <w:r>
              <w:rPr>
                <w:b/>
                <w:bCs/>
              </w:rPr>
              <w:t>Dry Riser</w:t>
            </w:r>
          </w:p>
        </w:tc>
        <w:tc>
          <w:tcPr>
            <w:tcW w:w="7964" w:type="dxa"/>
          </w:tcPr>
          <w:p w14:paraId="671FA2DD" w14:textId="77777777" w:rsidR="00F53789" w:rsidRDefault="00F53789" w:rsidP="003119D0">
            <w:pPr>
              <w:pStyle w:val="Textlist-bullet"/>
              <w:spacing w:line="276" w:lineRule="auto"/>
            </w:pPr>
            <w:r>
              <w:t>A dry riser is a main vertical pipe intended to distribute water to multiple levels of a building or structure as a component of the fire suppression system. The pipe is maintained empty of water</w:t>
            </w:r>
          </w:p>
          <w:p w14:paraId="43B7DCC4" w14:textId="77777777" w:rsidR="00F53789" w:rsidRDefault="00F53789" w:rsidP="003119D0">
            <w:pPr>
              <w:pStyle w:val="Textlist-bullet"/>
              <w:spacing w:line="276" w:lineRule="auto"/>
            </w:pPr>
            <w:r>
              <w:t xml:space="preserve">The dry riser is the opposite of a "wet riser" or "wet standpipe" system where the pipes are kept full of water for manual or automatic fire fighting operations. </w:t>
            </w:r>
          </w:p>
          <w:p w14:paraId="0AB5AAAA" w14:textId="7F9D14EE" w:rsidR="00F53789" w:rsidRPr="004C3545" w:rsidRDefault="00F53789" w:rsidP="003119D0">
            <w:pPr>
              <w:pStyle w:val="Textlist-bullet"/>
              <w:spacing w:line="276" w:lineRule="auto"/>
            </w:pPr>
            <w:r>
              <w:t>Dry risers have to have fire engine access within 18m of the dry riser inlet box. Dry risers in occupied buildings have to be within a fire-resistant shaft, usually one of a building's fire escape staircase enclosures.</w:t>
            </w:r>
          </w:p>
        </w:tc>
      </w:tr>
      <w:tr w:rsidR="00F53789" w:rsidRPr="004C3545" w14:paraId="013DF63C" w14:textId="77777777" w:rsidTr="00F53789">
        <w:tc>
          <w:tcPr>
            <w:tcW w:w="1670" w:type="dxa"/>
          </w:tcPr>
          <w:p w14:paraId="49AF9770" w14:textId="42D7E08C" w:rsidR="00F53789" w:rsidRDefault="00F53789" w:rsidP="003119D0">
            <w:pPr>
              <w:spacing w:line="276" w:lineRule="auto"/>
              <w:rPr>
                <w:b/>
                <w:bCs/>
              </w:rPr>
            </w:pPr>
            <w:r w:rsidRPr="00AC7A34">
              <w:rPr>
                <w:b/>
                <w:bCs/>
              </w:rPr>
              <w:t>Electro-magnetic locking devices</w:t>
            </w:r>
          </w:p>
        </w:tc>
        <w:tc>
          <w:tcPr>
            <w:tcW w:w="7964" w:type="dxa"/>
          </w:tcPr>
          <w:p w14:paraId="70517D39" w14:textId="6ECE3BF7" w:rsidR="00F53789" w:rsidRDefault="00F53789" w:rsidP="003119D0">
            <w:pPr>
              <w:pStyle w:val="Textlist-bullet"/>
              <w:spacing w:line="276" w:lineRule="auto"/>
            </w:pPr>
            <w:r w:rsidRPr="005B1B7F">
              <w:t>An electromagnetic lock creates a magnetic field when energized or powered up, causing an electromagnet and armature plate to become attracted to each other strongly enough to keep a door from opening. The principle behind a maglock is the use of electromagnetism to lock a door when energized.</w:t>
            </w:r>
          </w:p>
        </w:tc>
      </w:tr>
      <w:tr w:rsidR="00F53789" w:rsidRPr="004C3545" w14:paraId="7AC69CAE" w14:textId="77777777" w:rsidTr="00F53789">
        <w:tc>
          <w:tcPr>
            <w:tcW w:w="1670" w:type="dxa"/>
          </w:tcPr>
          <w:p w14:paraId="411C1F75" w14:textId="78DF5C27" w:rsidR="00F53789" w:rsidRDefault="00F53789" w:rsidP="003119D0">
            <w:pPr>
              <w:spacing w:line="276" w:lineRule="auto"/>
              <w:rPr>
                <w:b/>
                <w:bCs/>
              </w:rPr>
            </w:pPr>
            <w:r>
              <w:rPr>
                <w:b/>
                <w:bCs/>
              </w:rPr>
              <w:t>Emergency</w:t>
            </w:r>
          </w:p>
        </w:tc>
        <w:tc>
          <w:tcPr>
            <w:tcW w:w="7964" w:type="dxa"/>
          </w:tcPr>
          <w:p w14:paraId="6EEFA62A" w14:textId="2BDF33E3" w:rsidR="00F53789" w:rsidRDefault="00F53789" w:rsidP="003119D0">
            <w:pPr>
              <w:pStyle w:val="Textlist-bullet"/>
              <w:spacing w:line="276" w:lineRule="auto"/>
            </w:pPr>
            <w:r>
              <w:t>A</w:t>
            </w:r>
            <w:r w:rsidRPr="005B1B7F">
              <w:t>n emergency response involving fire protection or prevention, rescue, emergency medical, or hazardous material response services.</w:t>
            </w:r>
          </w:p>
        </w:tc>
      </w:tr>
      <w:tr w:rsidR="00F53789" w:rsidRPr="004C3545" w14:paraId="5DD9EB2A" w14:textId="77777777" w:rsidTr="00F53789">
        <w:tc>
          <w:tcPr>
            <w:tcW w:w="1670" w:type="dxa"/>
          </w:tcPr>
          <w:p w14:paraId="52959746" w14:textId="2CD65EB6" w:rsidR="00F53789" w:rsidRDefault="00F53789" w:rsidP="003119D0">
            <w:pPr>
              <w:spacing w:line="276" w:lineRule="auto"/>
              <w:rPr>
                <w:b/>
                <w:bCs/>
              </w:rPr>
            </w:pPr>
            <w:r>
              <w:rPr>
                <w:b/>
                <w:bCs/>
              </w:rPr>
              <w:t>Emergency Lighting</w:t>
            </w:r>
          </w:p>
        </w:tc>
        <w:tc>
          <w:tcPr>
            <w:tcW w:w="7964" w:type="dxa"/>
          </w:tcPr>
          <w:p w14:paraId="4FD94932" w14:textId="0DAF474F" w:rsidR="00F53789" w:rsidRDefault="00F53789" w:rsidP="003119D0">
            <w:pPr>
              <w:pStyle w:val="Textlist-bullet"/>
              <w:spacing w:line="276" w:lineRule="auto"/>
            </w:pPr>
            <w:r w:rsidRPr="005B1B7F">
              <w:t>Emergency lighting is lighting for an emergency situation when the main power supply is cut, and normal electrical illumination fails</w:t>
            </w:r>
            <w:r>
              <w:t>.</w:t>
            </w:r>
          </w:p>
        </w:tc>
      </w:tr>
      <w:tr w:rsidR="00F53789" w:rsidRPr="004C3545" w14:paraId="03418AF2" w14:textId="77777777" w:rsidTr="00F53789">
        <w:tc>
          <w:tcPr>
            <w:tcW w:w="1670" w:type="dxa"/>
          </w:tcPr>
          <w:p w14:paraId="0C1F8899" w14:textId="4D3B3A82" w:rsidR="00F53789" w:rsidRDefault="00F53789" w:rsidP="003119D0">
            <w:pPr>
              <w:spacing w:line="276" w:lineRule="auto"/>
              <w:rPr>
                <w:b/>
                <w:bCs/>
              </w:rPr>
            </w:pPr>
            <w:r>
              <w:rPr>
                <w:b/>
                <w:bCs/>
              </w:rPr>
              <w:t>Emergency Plans</w:t>
            </w:r>
          </w:p>
        </w:tc>
        <w:tc>
          <w:tcPr>
            <w:tcW w:w="7964" w:type="dxa"/>
          </w:tcPr>
          <w:p w14:paraId="30C7FCFF" w14:textId="74407719" w:rsidR="00F53789" w:rsidRDefault="00F53789" w:rsidP="003119D0">
            <w:pPr>
              <w:pStyle w:val="Textlist-bullet"/>
              <w:spacing w:line="276" w:lineRule="auto"/>
            </w:pPr>
            <w:r w:rsidRPr="005B1B7F">
              <w:t>Emergency planning is a systematic and ongoing process, preparing organisations, such as district councils for the response to, and recovery from emergencies.</w:t>
            </w:r>
          </w:p>
        </w:tc>
      </w:tr>
      <w:tr w:rsidR="00F53789" w:rsidRPr="004C3545" w14:paraId="55816187" w14:textId="77777777" w:rsidTr="00F53789">
        <w:tc>
          <w:tcPr>
            <w:tcW w:w="1670" w:type="dxa"/>
          </w:tcPr>
          <w:p w14:paraId="047C2442" w14:textId="6825ED2B" w:rsidR="00F53789" w:rsidRDefault="00F53789" w:rsidP="003119D0">
            <w:pPr>
              <w:spacing w:line="276" w:lineRule="auto"/>
              <w:rPr>
                <w:b/>
                <w:bCs/>
              </w:rPr>
            </w:pPr>
            <w:r>
              <w:rPr>
                <w:b/>
                <w:bCs/>
              </w:rPr>
              <w:t>Escape Routes</w:t>
            </w:r>
          </w:p>
        </w:tc>
        <w:tc>
          <w:tcPr>
            <w:tcW w:w="7964" w:type="dxa"/>
          </w:tcPr>
          <w:p w14:paraId="2987B040" w14:textId="12088AD4" w:rsidR="00F53789" w:rsidRDefault="00F53789" w:rsidP="003119D0">
            <w:pPr>
              <w:pStyle w:val="Textlist-bullet"/>
              <w:spacing w:line="276" w:lineRule="auto"/>
            </w:pPr>
            <w:r w:rsidRPr="005B1B7F">
              <w:t>An escape route refers to a predetermined path or passage designed to facilitate the safe evacuation of people from a potentially hazardous or dangerous situation.</w:t>
            </w:r>
          </w:p>
        </w:tc>
      </w:tr>
      <w:tr w:rsidR="00F53789" w:rsidRPr="004C3545" w14:paraId="00ADAD6B" w14:textId="77777777" w:rsidTr="00F53789">
        <w:tc>
          <w:tcPr>
            <w:tcW w:w="1670" w:type="dxa"/>
          </w:tcPr>
          <w:p w14:paraId="5F876446" w14:textId="6CC29252" w:rsidR="00F53789" w:rsidRDefault="00F53789" w:rsidP="003119D0">
            <w:pPr>
              <w:spacing w:line="276" w:lineRule="auto"/>
              <w:rPr>
                <w:b/>
                <w:bCs/>
              </w:rPr>
            </w:pPr>
            <w:r>
              <w:rPr>
                <w:b/>
                <w:bCs/>
              </w:rPr>
              <w:t>Evacuation</w:t>
            </w:r>
          </w:p>
        </w:tc>
        <w:tc>
          <w:tcPr>
            <w:tcW w:w="7964" w:type="dxa"/>
          </w:tcPr>
          <w:p w14:paraId="681ECD0F" w14:textId="7F74538A" w:rsidR="00F53789" w:rsidRDefault="00F53789" w:rsidP="003119D0">
            <w:pPr>
              <w:pStyle w:val="Textlist-bullet"/>
              <w:spacing w:line="276" w:lineRule="auto"/>
            </w:pPr>
            <w:r w:rsidRPr="005B1B7F">
              <w:t>Fire evacuation is the process of removing all people from an area in the event of a fire in order to prevent any harm or damage to their health.</w:t>
            </w:r>
          </w:p>
        </w:tc>
      </w:tr>
      <w:tr w:rsidR="00F53789" w:rsidRPr="004C3545" w14:paraId="710777AF" w14:textId="77777777" w:rsidTr="00F53789">
        <w:tc>
          <w:tcPr>
            <w:tcW w:w="1670" w:type="dxa"/>
          </w:tcPr>
          <w:p w14:paraId="1DA8CA00" w14:textId="3EE046A9" w:rsidR="00F53789" w:rsidRDefault="00F53789" w:rsidP="003119D0">
            <w:pPr>
              <w:spacing w:line="276" w:lineRule="auto"/>
              <w:rPr>
                <w:b/>
                <w:bCs/>
              </w:rPr>
            </w:pPr>
            <w:r>
              <w:rPr>
                <w:b/>
                <w:bCs/>
              </w:rPr>
              <w:t>Fire Door</w:t>
            </w:r>
          </w:p>
        </w:tc>
        <w:tc>
          <w:tcPr>
            <w:tcW w:w="7964" w:type="dxa"/>
          </w:tcPr>
          <w:p w14:paraId="6F5A29EE" w14:textId="3D038462" w:rsidR="00F53789" w:rsidRPr="005B1B7F" w:rsidRDefault="00F53789" w:rsidP="003119D0">
            <w:pPr>
              <w:pStyle w:val="Textlist-bullet"/>
              <w:spacing w:line="276" w:lineRule="auto"/>
            </w:pPr>
            <w:r>
              <w:t>A</w:t>
            </w:r>
            <w:r w:rsidRPr="005B1B7F">
              <w:t xml:space="preserve"> fire-resistant door to prevent the spread of fire.</w:t>
            </w:r>
          </w:p>
        </w:tc>
      </w:tr>
      <w:tr w:rsidR="00F53789" w:rsidRPr="004C3545" w14:paraId="2392E2CC" w14:textId="77777777" w:rsidTr="00F53789">
        <w:tc>
          <w:tcPr>
            <w:tcW w:w="1670" w:type="dxa"/>
          </w:tcPr>
          <w:p w14:paraId="468767E4" w14:textId="4AFA65EA" w:rsidR="00F53789" w:rsidRDefault="00F53789" w:rsidP="003119D0">
            <w:pPr>
              <w:spacing w:line="276" w:lineRule="auto"/>
              <w:rPr>
                <w:b/>
                <w:bCs/>
              </w:rPr>
            </w:pPr>
            <w:r>
              <w:rPr>
                <w:b/>
                <w:bCs/>
              </w:rPr>
              <w:t>Fire Emergency Action Plan (FEAP)</w:t>
            </w:r>
          </w:p>
        </w:tc>
        <w:tc>
          <w:tcPr>
            <w:tcW w:w="7964" w:type="dxa"/>
          </w:tcPr>
          <w:p w14:paraId="53A95E48" w14:textId="03249256" w:rsidR="00F53789" w:rsidRPr="005B1B7F" w:rsidRDefault="00F53789" w:rsidP="003119D0">
            <w:pPr>
              <w:pStyle w:val="Textlist-bullet"/>
              <w:spacing w:line="276" w:lineRule="auto"/>
            </w:pPr>
            <w:r w:rsidRPr="00D2363A">
              <w:t>The FEAP details the ‘action’ or ‘response’ elements of the specific premises. Its aim is to enable all persons working / living in the premises to be aware of the actions they are required to take in the event of fire, to ensure a timely, effective, and safe response capable of safeguarding life and property.</w:t>
            </w:r>
          </w:p>
        </w:tc>
      </w:tr>
      <w:tr w:rsidR="00F53789" w:rsidRPr="004C3545" w14:paraId="068EDF5F" w14:textId="77777777" w:rsidTr="00F53789">
        <w:tc>
          <w:tcPr>
            <w:tcW w:w="1670" w:type="dxa"/>
          </w:tcPr>
          <w:p w14:paraId="277672BC" w14:textId="4FA7DB53" w:rsidR="00F53789" w:rsidRDefault="00F53789" w:rsidP="003119D0">
            <w:pPr>
              <w:spacing w:line="276" w:lineRule="auto"/>
              <w:rPr>
                <w:b/>
                <w:bCs/>
              </w:rPr>
            </w:pPr>
            <w:r>
              <w:rPr>
                <w:b/>
                <w:bCs/>
              </w:rPr>
              <w:t>Fire Exit</w:t>
            </w:r>
          </w:p>
        </w:tc>
        <w:tc>
          <w:tcPr>
            <w:tcW w:w="7964" w:type="dxa"/>
          </w:tcPr>
          <w:p w14:paraId="061C4BA6" w14:textId="7595E906" w:rsidR="00F53789" w:rsidRPr="00D2363A" w:rsidRDefault="00F53789" w:rsidP="003119D0">
            <w:pPr>
              <w:pStyle w:val="Textlist-bullet"/>
              <w:spacing w:line="276" w:lineRule="auto"/>
            </w:pPr>
            <w:r>
              <w:t>A</w:t>
            </w:r>
            <w:r w:rsidRPr="005B1B7F">
              <w:t xml:space="preserve"> designated way out of a building or passenger vehicle in the event of a fire occurring</w:t>
            </w:r>
            <w:r>
              <w:t>.</w:t>
            </w:r>
          </w:p>
        </w:tc>
      </w:tr>
      <w:tr w:rsidR="00F53789" w:rsidRPr="004C3545" w14:paraId="50903B92" w14:textId="77777777" w:rsidTr="00F53789">
        <w:tc>
          <w:tcPr>
            <w:tcW w:w="1670" w:type="dxa"/>
          </w:tcPr>
          <w:p w14:paraId="321BFE9A" w14:textId="13197E46" w:rsidR="00F53789" w:rsidRDefault="00F53789" w:rsidP="003119D0">
            <w:pPr>
              <w:spacing w:line="276" w:lineRule="auto"/>
              <w:rPr>
                <w:b/>
                <w:bCs/>
              </w:rPr>
            </w:pPr>
            <w:r>
              <w:rPr>
                <w:b/>
                <w:bCs/>
              </w:rPr>
              <w:t>Fire Extinguisher</w:t>
            </w:r>
          </w:p>
        </w:tc>
        <w:tc>
          <w:tcPr>
            <w:tcW w:w="7964" w:type="dxa"/>
          </w:tcPr>
          <w:p w14:paraId="77033189" w14:textId="540DF6E8" w:rsidR="00F53789" w:rsidRPr="00D2363A" w:rsidRDefault="00F53789" w:rsidP="003119D0">
            <w:pPr>
              <w:pStyle w:val="Textlist-bullet"/>
              <w:spacing w:line="276" w:lineRule="auto"/>
            </w:pPr>
            <w:r>
              <w:t>A</w:t>
            </w:r>
            <w:r w:rsidRPr="005B1B7F">
              <w:t xml:space="preserve"> portable device that discharges a jet of water, foam, gas, or other material to extinguish a fire.</w:t>
            </w:r>
          </w:p>
        </w:tc>
      </w:tr>
      <w:tr w:rsidR="00F53789" w:rsidRPr="004C3545" w14:paraId="294BE9CA" w14:textId="77777777" w:rsidTr="00F53789">
        <w:tc>
          <w:tcPr>
            <w:tcW w:w="1670" w:type="dxa"/>
          </w:tcPr>
          <w:p w14:paraId="44904E22" w14:textId="4BA2E36D" w:rsidR="00F53789" w:rsidRDefault="00F53789" w:rsidP="003119D0">
            <w:pPr>
              <w:spacing w:line="276" w:lineRule="auto"/>
              <w:rPr>
                <w:b/>
                <w:bCs/>
              </w:rPr>
            </w:pPr>
            <w:r>
              <w:rPr>
                <w:b/>
                <w:bCs/>
              </w:rPr>
              <w:t>Personal Emergency Egress Plans (PEEP)</w:t>
            </w:r>
          </w:p>
        </w:tc>
        <w:tc>
          <w:tcPr>
            <w:tcW w:w="7964" w:type="dxa"/>
          </w:tcPr>
          <w:p w14:paraId="6F123A1A" w14:textId="42FBA9CF" w:rsidR="00F53789" w:rsidRDefault="00F53789" w:rsidP="003119D0">
            <w:pPr>
              <w:pStyle w:val="Textlist-bullet"/>
              <w:spacing w:line="276" w:lineRule="auto"/>
            </w:pPr>
            <w:r w:rsidRPr="009042EF">
              <w:t>A Personal Emergency Egress Plan (PEEP) is a person specific plan for evacuating a building in an emergency. It is designed to match the capabilities of the building design to the needs of the individual. Capabilities that may affect evacuating the building during an emergency may include impairment affecting mobility, hearing, sight, mental health etc. or as a result of taking medication.</w:t>
            </w:r>
          </w:p>
        </w:tc>
      </w:tr>
      <w:tr w:rsidR="00F53789" w:rsidRPr="004C3545" w14:paraId="5E5BA01C" w14:textId="77777777" w:rsidTr="00F53789">
        <w:tc>
          <w:tcPr>
            <w:tcW w:w="1670" w:type="dxa"/>
          </w:tcPr>
          <w:p w14:paraId="6054A50D" w14:textId="4BAE428A" w:rsidR="00F53789" w:rsidRDefault="00F53789" w:rsidP="003119D0">
            <w:pPr>
              <w:spacing w:line="276" w:lineRule="auto"/>
              <w:rPr>
                <w:b/>
                <w:bCs/>
              </w:rPr>
            </w:pPr>
            <w:r>
              <w:rPr>
                <w:b/>
                <w:bCs/>
              </w:rPr>
              <w:t>Responsible Person / People</w:t>
            </w:r>
          </w:p>
        </w:tc>
        <w:tc>
          <w:tcPr>
            <w:tcW w:w="7964" w:type="dxa"/>
          </w:tcPr>
          <w:p w14:paraId="2A4CC62E" w14:textId="773B87E3" w:rsidR="00F53789" w:rsidRDefault="00F53789" w:rsidP="003119D0">
            <w:pPr>
              <w:pStyle w:val="Textlist-bullet"/>
              <w:spacing w:line="276" w:lineRule="auto"/>
            </w:pPr>
            <w:r>
              <w:t>Refers</w:t>
            </w:r>
            <w:r w:rsidRPr="0015536C">
              <w:t xml:space="preserve"> to any members of the management team who have been given responsibility to manage a fire situation or emergency (day or night) until the fire service arrives. Additional </w:t>
            </w:r>
            <w:r>
              <w:t>colleagues</w:t>
            </w:r>
            <w:r w:rsidRPr="0015536C">
              <w:t xml:space="preserve"> members such as the following could be nominated as a Responsible Person when the manager is not available: deputy / assistant managers, senior carers / nursing </w:t>
            </w:r>
            <w:r>
              <w:t>colleagues</w:t>
            </w:r>
            <w:r w:rsidRPr="0015536C">
              <w:t xml:space="preserve"> (night and day), maintenance worker etc.</w:t>
            </w:r>
          </w:p>
        </w:tc>
      </w:tr>
      <w:tr w:rsidR="00F53789" w:rsidRPr="004C3545" w14:paraId="1BBF471D" w14:textId="77777777" w:rsidTr="00F53789">
        <w:tc>
          <w:tcPr>
            <w:tcW w:w="1670" w:type="dxa"/>
          </w:tcPr>
          <w:p w14:paraId="7D80C0C4" w14:textId="41D914EA" w:rsidR="00F53789" w:rsidRDefault="00F53789" w:rsidP="003119D0">
            <w:pPr>
              <w:spacing w:line="276" w:lineRule="auto"/>
              <w:rPr>
                <w:b/>
                <w:bCs/>
              </w:rPr>
            </w:pPr>
            <w:r>
              <w:rPr>
                <w:b/>
                <w:bCs/>
              </w:rPr>
              <w:t>Risk</w:t>
            </w:r>
          </w:p>
        </w:tc>
        <w:tc>
          <w:tcPr>
            <w:tcW w:w="7964" w:type="dxa"/>
          </w:tcPr>
          <w:p w14:paraId="4F70216E" w14:textId="40041BD1" w:rsidR="00F53789" w:rsidRDefault="00F53789" w:rsidP="003119D0">
            <w:pPr>
              <w:pStyle w:val="Textlist-bullet"/>
              <w:spacing w:line="276" w:lineRule="auto"/>
            </w:pPr>
            <w:r w:rsidRPr="002D40D7">
              <w:t xml:space="preserve">Exposure to danger, harm, or loss. </w:t>
            </w:r>
          </w:p>
        </w:tc>
      </w:tr>
      <w:tr w:rsidR="00F53789" w:rsidRPr="004C3545" w14:paraId="321021F9" w14:textId="77777777" w:rsidTr="00F53789">
        <w:tc>
          <w:tcPr>
            <w:tcW w:w="1670" w:type="dxa"/>
          </w:tcPr>
          <w:p w14:paraId="1417E853" w14:textId="31AD97F6" w:rsidR="00F53789" w:rsidRDefault="00F53789" w:rsidP="003119D0">
            <w:pPr>
              <w:spacing w:line="276" w:lineRule="auto"/>
              <w:rPr>
                <w:b/>
                <w:bCs/>
              </w:rPr>
            </w:pPr>
            <w:r>
              <w:rPr>
                <w:b/>
                <w:bCs/>
              </w:rPr>
              <w:t>Risk Assessment</w:t>
            </w:r>
          </w:p>
        </w:tc>
        <w:tc>
          <w:tcPr>
            <w:tcW w:w="7964" w:type="dxa"/>
          </w:tcPr>
          <w:p w14:paraId="743861E2" w14:textId="6BAB895D" w:rsidR="00F53789" w:rsidRDefault="00F53789" w:rsidP="003119D0">
            <w:pPr>
              <w:pStyle w:val="Textlist-bullet"/>
              <w:spacing w:line="276" w:lineRule="auto"/>
            </w:pPr>
            <w:r w:rsidRPr="002D40D7">
              <w:t>The process of evaluation and prioritising risks to gain an understanding of the risk and develop risk control strategies.</w:t>
            </w:r>
          </w:p>
        </w:tc>
      </w:tr>
      <w:tr w:rsidR="00F53789" w:rsidRPr="004C3545" w14:paraId="38135D71" w14:textId="77777777" w:rsidTr="00F53789">
        <w:tc>
          <w:tcPr>
            <w:tcW w:w="1670" w:type="dxa"/>
          </w:tcPr>
          <w:p w14:paraId="26A188AB" w14:textId="2EC19C30" w:rsidR="00F53789" w:rsidRDefault="00F53789" w:rsidP="003119D0">
            <w:pPr>
              <w:spacing w:line="276" w:lineRule="auto"/>
              <w:rPr>
                <w:b/>
                <w:bCs/>
              </w:rPr>
            </w:pPr>
            <w:r>
              <w:rPr>
                <w:b/>
                <w:bCs/>
              </w:rPr>
              <w:t>Signage</w:t>
            </w:r>
          </w:p>
        </w:tc>
        <w:tc>
          <w:tcPr>
            <w:tcW w:w="7964" w:type="dxa"/>
          </w:tcPr>
          <w:p w14:paraId="1E04C557" w14:textId="3647C6C6" w:rsidR="00F53789" w:rsidRDefault="00F53789" w:rsidP="003119D0">
            <w:pPr>
              <w:pStyle w:val="Textlist-bullet"/>
              <w:spacing w:line="276" w:lineRule="auto"/>
            </w:pPr>
            <w:r w:rsidRPr="005B1B7F">
              <w:t>Fire signage provides crucial information relating to fire safety equipment, procedures, and actions to take in the event of an emergency</w:t>
            </w:r>
            <w:r>
              <w:t>.</w:t>
            </w:r>
          </w:p>
        </w:tc>
      </w:tr>
      <w:tr w:rsidR="00F53789" w:rsidRPr="004C3545" w14:paraId="6AB318B2" w14:textId="77777777" w:rsidTr="00F53789">
        <w:tc>
          <w:tcPr>
            <w:tcW w:w="1670" w:type="dxa"/>
          </w:tcPr>
          <w:p w14:paraId="55138280" w14:textId="734286B5" w:rsidR="00F53789" w:rsidRDefault="00F53789" w:rsidP="003119D0">
            <w:pPr>
              <w:spacing w:line="276" w:lineRule="auto"/>
              <w:rPr>
                <w:b/>
                <w:bCs/>
              </w:rPr>
            </w:pPr>
            <w:r>
              <w:rPr>
                <w:b/>
                <w:bCs/>
              </w:rPr>
              <w:t>Sprinkler System</w:t>
            </w:r>
          </w:p>
        </w:tc>
        <w:tc>
          <w:tcPr>
            <w:tcW w:w="7964" w:type="dxa"/>
          </w:tcPr>
          <w:p w14:paraId="688252E5" w14:textId="5A36B96D" w:rsidR="00F53789" w:rsidRPr="005B1B7F" w:rsidRDefault="00F53789" w:rsidP="003119D0">
            <w:pPr>
              <w:pStyle w:val="Textlist-bullet"/>
              <w:spacing w:line="276" w:lineRule="auto"/>
            </w:pPr>
            <w:r>
              <w:t>A</w:t>
            </w:r>
            <w:r w:rsidRPr="005B1B7F">
              <w:t>n active fire protection method, consisting of a water supply system providing adequate pressure and flowrate to a water distribution piping system, to which fire sprinklers are connected.</w:t>
            </w:r>
          </w:p>
        </w:tc>
      </w:tr>
    </w:tbl>
    <w:p w14:paraId="7F1A2A3A" w14:textId="77777777" w:rsidR="008D6213" w:rsidRPr="004C3545" w:rsidRDefault="008D6213" w:rsidP="00903AA2">
      <w:pPr>
        <w:rPr>
          <w:rFonts w:cs="Arial"/>
          <w:spacing w:val="7"/>
        </w:rPr>
      </w:pPr>
    </w:p>
    <w:p w14:paraId="27C50ECA" w14:textId="34CE77F6" w:rsidR="00F53789" w:rsidRDefault="00F53789" w:rsidP="00F53789">
      <w:pPr>
        <w:pStyle w:val="Heading1Numbered"/>
      </w:pPr>
      <w:bookmarkStart w:id="12" w:name="_Toc167274714"/>
      <w:r>
        <w:t>Statement of Intent</w:t>
      </w:r>
      <w:bookmarkEnd w:id="12"/>
    </w:p>
    <w:p w14:paraId="0F7173BB" w14:textId="3465283A" w:rsidR="00F53789" w:rsidRDefault="00F53789" w:rsidP="00F53789">
      <w:pPr>
        <w:pStyle w:val="Text1Numbered"/>
      </w:pPr>
      <w:r w:rsidRPr="00E2794F">
        <w:t xml:space="preserve">In order to meet </w:t>
      </w:r>
      <w:r>
        <w:t>the</w:t>
      </w:r>
      <w:r w:rsidRPr="00E2794F">
        <w:t xml:space="preserve"> obligations </w:t>
      </w:r>
      <w:r>
        <w:t>of the</w:t>
      </w:r>
      <w:r w:rsidRPr="00E2794F">
        <w:t xml:space="preserve"> relevant fire legislation, MHA will:</w:t>
      </w:r>
    </w:p>
    <w:p w14:paraId="0E717912" w14:textId="77777777" w:rsidR="00F53789" w:rsidRDefault="00F53789" w:rsidP="00F53789">
      <w:pPr>
        <w:pStyle w:val="Textlistindented-letters"/>
        <w:numPr>
          <w:ilvl w:val="1"/>
          <w:numId w:val="22"/>
        </w:numPr>
        <w:ind w:left="1560"/>
      </w:pPr>
      <w:r>
        <w:t>Appoint one or more “Responsible Persons” at each site to implement fire safety preventive and protective measures.</w:t>
      </w:r>
    </w:p>
    <w:p w14:paraId="323E5A7E" w14:textId="77777777" w:rsidR="00F53789" w:rsidRDefault="00F53789" w:rsidP="00F53789">
      <w:pPr>
        <w:pStyle w:val="Textlistindented-letters"/>
        <w:numPr>
          <w:ilvl w:val="1"/>
          <w:numId w:val="22"/>
        </w:numPr>
        <w:ind w:left="1560"/>
      </w:pPr>
      <w:r>
        <w:t>Provide colleagues with relevant information identified in the fire risk assessment, including measures taken / to take to prevent fire, and protect them if a fire breaks out.</w:t>
      </w:r>
    </w:p>
    <w:p w14:paraId="1D225B08" w14:textId="77777777" w:rsidR="00F53789" w:rsidRDefault="00F53789" w:rsidP="00F53789">
      <w:pPr>
        <w:pStyle w:val="Textlistindented-letters"/>
        <w:numPr>
          <w:ilvl w:val="1"/>
          <w:numId w:val="22"/>
        </w:numPr>
        <w:ind w:left="1560"/>
      </w:pPr>
      <w:r>
        <w:t>Ensure that suitable and sufficient fire evacuation procedures are developed, documented, and implemented at our premises.</w:t>
      </w:r>
    </w:p>
    <w:p w14:paraId="4A0B11C8" w14:textId="77777777" w:rsidR="00F53789" w:rsidRDefault="00F53789" w:rsidP="00F53789">
      <w:pPr>
        <w:pStyle w:val="Textlistindented-letters"/>
        <w:numPr>
          <w:ilvl w:val="1"/>
          <w:numId w:val="22"/>
        </w:numPr>
        <w:ind w:left="1560"/>
      </w:pPr>
      <w:r>
        <w:t>Undertake fire risk assessments for individuals using our services who may be at increased risk of fire, such as smokers, those who use flammable topical creams, oxygen, or air flow mattresses etc.</w:t>
      </w:r>
    </w:p>
    <w:p w14:paraId="25B5F143" w14:textId="77777777" w:rsidR="00F53789" w:rsidRDefault="00F53789" w:rsidP="00F53789">
      <w:pPr>
        <w:pStyle w:val="Textlistindented-letters"/>
        <w:numPr>
          <w:ilvl w:val="1"/>
          <w:numId w:val="22"/>
        </w:numPr>
        <w:ind w:left="1560"/>
      </w:pPr>
      <w:r>
        <w:t>Consult with colleagues regarding nominating personnel to carry out particular roles in connection with fire safety and fire evacuation and about proposals for improving the fire precautions.</w:t>
      </w:r>
    </w:p>
    <w:p w14:paraId="4FF55561" w14:textId="77777777" w:rsidR="00F53789" w:rsidRDefault="00F53789" w:rsidP="00F53789">
      <w:pPr>
        <w:pStyle w:val="Textlistindented-letters"/>
        <w:numPr>
          <w:ilvl w:val="1"/>
          <w:numId w:val="22"/>
        </w:numPr>
        <w:ind w:left="1560"/>
      </w:pPr>
      <w:r>
        <w:t>Inform non-colleagues (such as temporary or contract workers) of the nominated “Responsible Person” at site and about fire safety procedures for the premises.</w:t>
      </w:r>
    </w:p>
    <w:p w14:paraId="11D9535E" w14:textId="77777777" w:rsidR="00F53789" w:rsidRDefault="00F53789" w:rsidP="00F53789">
      <w:pPr>
        <w:pStyle w:val="Textlistindented-letters"/>
        <w:numPr>
          <w:ilvl w:val="1"/>
          <w:numId w:val="22"/>
        </w:numPr>
        <w:ind w:left="1560"/>
      </w:pPr>
      <w:r>
        <w:t>Consider the presence of any dangerous substances on our premises, assess the risk they present and eliminate / reduce risk to as low as reasonably practicable.</w:t>
      </w:r>
    </w:p>
    <w:p w14:paraId="595FEA8E" w14:textId="77777777" w:rsidR="00F53789" w:rsidRDefault="00F53789" w:rsidP="00F53789">
      <w:pPr>
        <w:pStyle w:val="Textlistindented-letters"/>
        <w:numPr>
          <w:ilvl w:val="1"/>
          <w:numId w:val="22"/>
        </w:numPr>
        <w:ind w:left="1560"/>
      </w:pPr>
      <w:r>
        <w:t>Establish a suitable means of contacting the emergency services and provide them with any relevant information about our premises, persons who are exposed to the risk of fire and the presence of any dangerous substances.</w:t>
      </w:r>
    </w:p>
    <w:p w14:paraId="4FB62646" w14:textId="77777777" w:rsidR="00F53789" w:rsidRDefault="00F53789" w:rsidP="00F53789">
      <w:pPr>
        <w:pStyle w:val="Textlistindented-letters"/>
        <w:numPr>
          <w:ilvl w:val="1"/>
          <w:numId w:val="22"/>
        </w:numPr>
        <w:ind w:left="1560"/>
      </w:pPr>
      <w:r>
        <w:t>Make sure all colleagues upon appointment and periodically throughout their employment receive appropriate information, instruction, and training about fire precautions in the premises.</w:t>
      </w:r>
    </w:p>
    <w:p w14:paraId="19E7195C" w14:textId="77777777" w:rsidR="00F53789" w:rsidRDefault="00F53789" w:rsidP="00F53789">
      <w:pPr>
        <w:pStyle w:val="Textlistindented-letters"/>
        <w:numPr>
          <w:ilvl w:val="1"/>
          <w:numId w:val="22"/>
        </w:numPr>
        <w:ind w:left="1560"/>
      </w:pPr>
      <w:r>
        <w:t>Provide a suitable means of fire detection and / or signalling of the presence of fire in our premises, to give occupants’ sufficient warning of a fire situation.</w:t>
      </w:r>
    </w:p>
    <w:p w14:paraId="51C48E4D" w14:textId="77777777" w:rsidR="00F53789" w:rsidRDefault="00F53789" w:rsidP="00F53789">
      <w:pPr>
        <w:pStyle w:val="Textlistindented-letters"/>
        <w:numPr>
          <w:ilvl w:val="1"/>
          <w:numId w:val="22"/>
        </w:numPr>
        <w:ind w:left="1560"/>
      </w:pPr>
      <w:r>
        <w:t>Where necessary, provide emergency lighting in our premises to ensure sufficient illumination during an evacuation.</w:t>
      </w:r>
    </w:p>
    <w:p w14:paraId="7C93FC6E" w14:textId="77777777" w:rsidR="00F53789" w:rsidRDefault="00F53789" w:rsidP="00F53789">
      <w:pPr>
        <w:pStyle w:val="Textlistindented-letters"/>
        <w:numPr>
          <w:ilvl w:val="1"/>
          <w:numId w:val="22"/>
        </w:numPr>
        <w:ind w:left="1560"/>
      </w:pPr>
      <w:r>
        <w:t>Ensure that adequate and suitable fire extinguishing and firefighting equipment is provided and maintained.</w:t>
      </w:r>
    </w:p>
    <w:p w14:paraId="54480DB5" w14:textId="77777777" w:rsidR="00F53789" w:rsidRDefault="00F53789" w:rsidP="00F53789">
      <w:pPr>
        <w:pStyle w:val="Textlistindented-letters"/>
        <w:numPr>
          <w:ilvl w:val="1"/>
          <w:numId w:val="22"/>
        </w:numPr>
        <w:ind w:left="1560"/>
      </w:pPr>
      <w:r>
        <w:t>Ensure that adequate means of escape are provided and maintained.</w:t>
      </w:r>
    </w:p>
    <w:p w14:paraId="6B42BB6F" w14:textId="77777777" w:rsidR="00F53789" w:rsidRDefault="00F53789" w:rsidP="00F53789">
      <w:pPr>
        <w:pStyle w:val="Textlistindented-letters"/>
        <w:numPr>
          <w:ilvl w:val="1"/>
          <w:numId w:val="22"/>
        </w:numPr>
        <w:ind w:left="1560"/>
      </w:pPr>
      <w:r>
        <w:t>Ensure that suitable signs designating firefighting equipment and means of escape are provided and maintained, including action to take in the event a fire.</w:t>
      </w:r>
    </w:p>
    <w:p w14:paraId="7A1D73A0" w14:textId="77777777" w:rsidR="00F53789" w:rsidRDefault="00F53789" w:rsidP="00F53789">
      <w:pPr>
        <w:pStyle w:val="Textlistindented-letters"/>
        <w:numPr>
          <w:ilvl w:val="1"/>
          <w:numId w:val="22"/>
        </w:numPr>
        <w:ind w:left="1560"/>
      </w:pPr>
      <w:r>
        <w:t>Ensure that a Fire Logbook is provided and maintained at each premise under MHA control.</w:t>
      </w:r>
    </w:p>
    <w:p w14:paraId="56E9CD51" w14:textId="77777777" w:rsidR="00F53789" w:rsidRDefault="00F53789" w:rsidP="00F53789">
      <w:pPr>
        <w:pStyle w:val="Textlistindented-letters"/>
        <w:numPr>
          <w:ilvl w:val="1"/>
          <w:numId w:val="22"/>
        </w:numPr>
        <w:ind w:left="1560"/>
      </w:pPr>
      <w:r>
        <w:t>Conduct regular fire evacuation tests and exercises at each of our premises and the results recorded.</w:t>
      </w:r>
    </w:p>
    <w:p w14:paraId="62767092" w14:textId="77777777" w:rsidR="00F53789" w:rsidRDefault="00F53789" w:rsidP="00F53789">
      <w:pPr>
        <w:pStyle w:val="Textlistindented-letters"/>
        <w:numPr>
          <w:ilvl w:val="1"/>
          <w:numId w:val="22"/>
        </w:numPr>
        <w:ind w:left="1560"/>
      </w:pPr>
      <w:r>
        <w:t>Ensure that the premises and any equipment provided in connection with firefighting, fire detection and warning, or emergency routes and exits are covered by a suitable system of maintenance, servicing, and inspection by competent persons.</w:t>
      </w:r>
    </w:p>
    <w:p w14:paraId="74C96A33" w14:textId="77777777" w:rsidR="00F53789" w:rsidRDefault="00F53789" w:rsidP="00F53789">
      <w:pPr>
        <w:pStyle w:val="Textlistindented-letters"/>
        <w:numPr>
          <w:ilvl w:val="1"/>
          <w:numId w:val="22"/>
        </w:numPr>
        <w:ind w:left="1560"/>
      </w:pPr>
      <w:r>
        <w:t>Ensure that our colleagues co-operate with the Responsible Person to ensure the premise is safe from fire and its effects.</w:t>
      </w:r>
    </w:p>
    <w:p w14:paraId="6DFC2C92" w14:textId="77777777" w:rsidR="00F53789" w:rsidRDefault="00F53789" w:rsidP="00F53789">
      <w:pPr>
        <w:pStyle w:val="Textlistindented-letters"/>
        <w:numPr>
          <w:ilvl w:val="1"/>
          <w:numId w:val="22"/>
        </w:numPr>
        <w:ind w:left="1560"/>
      </w:pPr>
      <w:r>
        <w:t>Ensure that MHA’s buildings are designed, constructed, refurbished, and maintained in accordance with current Fire Safety Standards, Building Regulations and Approved Codes of Practice to improve structural fire precaution measures.</w:t>
      </w:r>
    </w:p>
    <w:p w14:paraId="7E46DB97" w14:textId="77777777" w:rsidR="00F53789" w:rsidRDefault="00F53789" w:rsidP="00F53789">
      <w:pPr>
        <w:pStyle w:val="Textlistindented-letters"/>
        <w:numPr>
          <w:ilvl w:val="1"/>
          <w:numId w:val="22"/>
        </w:numPr>
        <w:ind w:left="1560"/>
      </w:pPr>
      <w:r>
        <w:t>Liaise with local Fire &amp; Rescue Services, as necessary, regarding any fire safety or fire precaution arrangements that affect the premises.</w:t>
      </w:r>
    </w:p>
    <w:p w14:paraId="7F63281D" w14:textId="77777777" w:rsidR="00F53789" w:rsidRDefault="00F53789" w:rsidP="00F53789">
      <w:pPr>
        <w:pStyle w:val="Heading1Numbered"/>
      </w:pPr>
      <w:bookmarkStart w:id="13" w:name="_Toc158037377"/>
      <w:bookmarkStart w:id="14" w:name="_Toc167274715"/>
      <w:r>
        <w:t>Risks</w:t>
      </w:r>
      <w:bookmarkEnd w:id="13"/>
      <w:bookmarkEnd w:id="14"/>
    </w:p>
    <w:p w14:paraId="1A06CEE8" w14:textId="77777777" w:rsidR="00F53789" w:rsidRDefault="00F53789" w:rsidP="00F53789">
      <w:pPr>
        <w:pStyle w:val="Text1Numbered"/>
      </w:pPr>
      <w:r w:rsidRPr="0015536C">
        <w:t>The effects of a fire in residential environments can be far more serious than in many other types of premises and the elderly are at significantly greater risk from fire than other age groups. Some of the factors which can increase the potential danger are:</w:t>
      </w:r>
    </w:p>
    <w:p w14:paraId="123C6331" w14:textId="77777777" w:rsidR="00F53789" w:rsidRDefault="00F53789" w:rsidP="00F53789">
      <w:pPr>
        <w:pStyle w:val="Textlistindented-bullet"/>
      </w:pPr>
      <w:r>
        <w:t>The limited mobility of service users and their need for assistance.</w:t>
      </w:r>
    </w:p>
    <w:p w14:paraId="31B5F82A" w14:textId="77777777" w:rsidR="00F53789" w:rsidRDefault="00F53789" w:rsidP="00F53789">
      <w:pPr>
        <w:pStyle w:val="Textlistindented-bullet"/>
      </w:pPr>
      <w:r>
        <w:t>Those with other disabilities such as hearing or sight impairment.</w:t>
      </w:r>
    </w:p>
    <w:p w14:paraId="2CFE20ED" w14:textId="77777777" w:rsidR="00F53789" w:rsidRDefault="00F53789" w:rsidP="00F53789">
      <w:pPr>
        <w:pStyle w:val="Textlistindented-bullet"/>
      </w:pPr>
      <w:r>
        <w:t>Difficulties in understanding and responding to a fire alarm.</w:t>
      </w:r>
    </w:p>
    <w:p w14:paraId="2C41EA62" w14:textId="77777777" w:rsidR="00F53789" w:rsidRDefault="00F53789" w:rsidP="00F53789">
      <w:pPr>
        <w:pStyle w:val="Textlistindented-bullet"/>
      </w:pPr>
      <w:r>
        <w:t>Problems associated with dementia.</w:t>
      </w:r>
    </w:p>
    <w:p w14:paraId="77C9739C" w14:textId="77777777" w:rsidR="00F53789" w:rsidRDefault="00F53789" w:rsidP="00F53789">
      <w:pPr>
        <w:pStyle w:val="Textlistindented-bullet"/>
      </w:pPr>
      <w:r>
        <w:t>Visitors to the premises may be unfamiliar with the premises layout and evacuation arrangements.</w:t>
      </w:r>
    </w:p>
    <w:p w14:paraId="066528DA" w14:textId="77777777" w:rsidR="00F53789" w:rsidRDefault="00F53789" w:rsidP="00F53789">
      <w:pPr>
        <w:pStyle w:val="Textlistindented-bullet"/>
      </w:pPr>
      <w:r>
        <w:t>At night, sluggishness, and immobility due to sleep or because of medication.</w:t>
      </w:r>
    </w:p>
    <w:p w14:paraId="71DCEC5D" w14:textId="77777777" w:rsidR="00F53789" w:rsidRDefault="00F53789" w:rsidP="00F53789">
      <w:pPr>
        <w:pStyle w:val="Textlistindented-bullet"/>
      </w:pPr>
      <w:r>
        <w:t>At night, fewer colleagues on duty than during the day.</w:t>
      </w:r>
    </w:p>
    <w:p w14:paraId="43649C54" w14:textId="77777777" w:rsidR="00F53789" w:rsidRDefault="00F53789" w:rsidP="00F53789">
      <w:pPr>
        <w:pStyle w:val="Text1Numbered"/>
      </w:pPr>
      <w:r w:rsidRPr="0015536C">
        <w:t>Specific reference will be made within relevant sections of this guidance document where there are variations according to premises type, detailing individual duties of the Responsible Person, as indicated above.</w:t>
      </w:r>
    </w:p>
    <w:p w14:paraId="05CE15C4" w14:textId="77777777" w:rsidR="00F53789" w:rsidRDefault="00F53789" w:rsidP="00F53789">
      <w:pPr>
        <w:pStyle w:val="Text1Numbered"/>
        <w:numPr>
          <w:ilvl w:val="0"/>
          <w:numId w:val="0"/>
        </w:numPr>
        <w:ind w:left="1135"/>
      </w:pPr>
    </w:p>
    <w:p w14:paraId="4E25AC1C" w14:textId="77777777" w:rsidR="00F53789" w:rsidRDefault="00F53789" w:rsidP="00F53789">
      <w:pPr>
        <w:pStyle w:val="Text1Numbered"/>
      </w:pPr>
      <w:r>
        <w:t>In a high proportion of fires in care homes, the material first ignited is textiles or furnishings. The choice of furniture, textiles, bedding and sleepwear can influence the ease of ignition and growth of a fire. Where possible and without compromising the comfort of the resident, those items which are supplied in care and residential homes should meet the benchmarks indicated below, including bedding and sleepwear provided by service user.</w:t>
      </w:r>
    </w:p>
    <w:p w14:paraId="164898F3" w14:textId="77777777" w:rsidR="00F53789" w:rsidRDefault="00F53789" w:rsidP="00F53789">
      <w:pPr>
        <w:pStyle w:val="Text1Numbered"/>
        <w:numPr>
          <w:ilvl w:val="0"/>
          <w:numId w:val="0"/>
        </w:numPr>
        <w:ind w:left="1135"/>
      </w:pPr>
    </w:p>
    <w:p w14:paraId="7A204F88" w14:textId="77777777" w:rsidR="00F53789" w:rsidRDefault="00F53789" w:rsidP="00F53789">
      <w:pPr>
        <w:pStyle w:val="Text1Numbered"/>
      </w:pPr>
      <w:r>
        <w:t>Upholstered furniture and certain furnishings intended for domestic and private use have to meet levels of fire resistance set by the current Furniture and Furnishings (Fire Safety) Regulations 1988, as amended.</w:t>
      </w:r>
    </w:p>
    <w:p w14:paraId="17B20990" w14:textId="77777777" w:rsidR="00F53789" w:rsidRDefault="00F53789" w:rsidP="00F53789">
      <w:pPr>
        <w:pStyle w:val="Text1Numbered"/>
      </w:pPr>
      <w:r>
        <w:t>Loose furniture covers should be capable of meeting requirements of BS 5852: 2006.</w:t>
      </w:r>
    </w:p>
    <w:p w14:paraId="24258F6A" w14:textId="77777777" w:rsidR="00F53789" w:rsidRDefault="00F53789" w:rsidP="00F53789">
      <w:pPr>
        <w:pStyle w:val="Text1Numbered"/>
        <w:numPr>
          <w:ilvl w:val="0"/>
          <w:numId w:val="0"/>
        </w:numPr>
      </w:pPr>
    </w:p>
    <w:p w14:paraId="4FFB8E87" w14:textId="77777777" w:rsidR="00F53789" w:rsidRDefault="00F53789" w:rsidP="00F53789">
      <w:pPr>
        <w:pStyle w:val="Text1Numbered"/>
      </w:pPr>
      <w:r>
        <w:t xml:space="preserve">Textile fabrics for curtains (including nets, linings, and blackout curtains) should meet the standards of BS 5867 Part 2: Type B. This standard cites the test method from BS 5438. Equivalent international standards that achieve most compatibility with BS 5438 are BS EN ISO 6940 and BS EN ISO 6941. </w:t>
      </w:r>
    </w:p>
    <w:p w14:paraId="0097B3A7" w14:textId="77777777" w:rsidR="00F53789" w:rsidRDefault="00F53789" w:rsidP="00F53789">
      <w:pPr>
        <w:pStyle w:val="Text1Numbered"/>
        <w:numPr>
          <w:ilvl w:val="0"/>
          <w:numId w:val="0"/>
        </w:numPr>
        <w:ind w:left="1135"/>
      </w:pPr>
    </w:p>
    <w:p w14:paraId="56D3C2A4" w14:textId="77777777" w:rsidR="00F53789" w:rsidRDefault="00F53789" w:rsidP="00F53789">
      <w:pPr>
        <w:pStyle w:val="Text1Numbered"/>
      </w:pPr>
      <w:r>
        <w:t xml:space="preserve">Textile floor coverings – BS 5287 contains an assessment system for textile floor coverings. These coverings are not normally a serious fire hazard. Textile floor coverings bonded to the floor present a lower fire risk than those loosely laid. </w:t>
      </w:r>
    </w:p>
    <w:p w14:paraId="14DEF788" w14:textId="77777777" w:rsidR="00F53789" w:rsidRDefault="00F53789" w:rsidP="00F53789">
      <w:pPr>
        <w:pStyle w:val="Text1Numbered"/>
        <w:numPr>
          <w:ilvl w:val="0"/>
          <w:numId w:val="0"/>
        </w:numPr>
        <w:ind w:left="1135"/>
      </w:pPr>
    </w:p>
    <w:p w14:paraId="48CAD534" w14:textId="77777777" w:rsidR="00F53789" w:rsidRDefault="00F53789" w:rsidP="00F53789">
      <w:pPr>
        <w:pStyle w:val="Text1Numbered"/>
      </w:pPr>
      <w:r>
        <w:t>Polypropylene chairs should have flame retardant polypropylene shells.</w:t>
      </w:r>
    </w:p>
    <w:p w14:paraId="2861F998" w14:textId="77777777" w:rsidR="00F53789" w:rsidRDefault="00F53789" w:rsidP="00F53789">
      <w:pPr>
        <w:pStyle w:val="Text1Numbered"/>
        <w:numPr>
          <w:ilvl w:val="0"/>
          <w:numId w:val="0"/>
        </w:numPr>
        <w:ind w:left="1135"/>
      </w:pPr>
    </w:p>
    <w:p w14:paraId="51B0FD8E" w14:textId="77777777" w:rsidR="00F53789" w:rsidRDefault="00F53789" w:rsidP="00F53789">
      <w:pPr>
        <w:pStyle w:val="Text1Numbered"/>
      </w:pPr>
      <w:r>
        <w:t>Blankets should be flaming retardant. BS 5866 contains flammability performance standards for individual blankets, or BS 7175, Part 3 which contains a representative fabric sample.</w:t>
      </w:r>
    </w:p>
    <w:p w14:paraId="0DFC196A" w14:textId="77777777" w:rsidR="00F53789" w:rsidRDefault="00F53789" w:rsidP="00F53789">
      <w:pPr>
        <w:pStyle w:val="Text1Numbered"/>
        <w:numPr>
          <w:ilvl w:val="0"/>
          <w:numId w:val="0"/>
        </w:numPr>
        <w:ind w:left="1135"/>
      </w:pPr>
    </w:p>
    <w:p w14:paraId="1B67AF68" w14:textId="77777777" w:rsidR="00F53789" w:rsidRDefault="00F53789" w:rsidP="00F53789">
      <w:pPr>
        <w:pStyle w:val="Text1Numbered"/>
      </w:pPr>
      <w:r>
        <w:t xml:space="preserve">Counterpanes should be flaming retardant and should meet the standards of the public sector specification – BS 5815, Part 3. Counterpanes covering the bed at all times will help to protect the other textile bedding items from fire. </w:t>
      </w:r>
    </w:p>
    <w:p w14:paraId="73C0EF96" w14:textId="77777777" w:rsidR="00F53789" w:rsidRDefault="00F53789" w:rsidP="00F53789">
      <w:pPr>
        <w:pStyle w:val="Text1Numbered"/>
        <w:numPr>
          <w:ilvl w:val="0"/>
          <w:numId w:val="0"/>
        </w:numPr>
        <w:ind w:left="1135"/>
      </w:pPr>
    </w:p>
    <w:p w14:paraId="4BB44048" w14:textId="77777777" w:rsidR="00F53789" w:rsidRDefault="00F53789" w:rsidP="00F53789">
      <w:pPr>
        <w:pStyle w:val="Text1Numbered"/>
      </w:pPr>
      <w:r>
        <w:t xml:space="preserve">Continental quilts / duvets should be flaming retardant to meet the standard of BS 7175: Section 2, with ignition sources 0 and 5.  Quilt covers should meet the construction and flammability standards of BS 5815, Part 3. </w:t>
      </w:r>
    </w:p>
    <w:p w14:paraId="5D12EE7C" w14:textId="77777777" w:rsidR="00F53789" w:rsidRDefault="00F53789" w:rsidP="00F53789">
      <w:pPr>
        <w:pStyle w:val="Text1Numbered"/>
        <w:numPr>
          <w:ilvl w:val="0"/>
          <w:numId w:val="0"/>
        </w:numPr>
        <w:ind w:left="1135"/>
      </w:pPr>
    </w:p>
    <w:p w14:paraId="3A53ED34" w14:textId="77777777" w:rsidR="00F53789" w:rsidRDefault="00F53789" w:rsidP="00F53789">
      <w:pPr>
        <w:pStyle w:val="Text1Numbered"/>
      </w:pPr>
      <w:r>
        <w:t xml:space="preserve">Mattresses should achieve the flammability standard for a mattress with a waterproof cover as stated in BS 6807: with ignition source 0. </w:t>
      </w:r>
    </w:p>
    <w:p w14:paraId="40BFBBC8" w14:textId="77777777" w:rsidR="00F53789" w:rsidRDefault="00F53789" w:rsidP="00F53789">
      <w:pPr>
        <w:pStyle w:val="Text1Numbered"/>
        <w:numPr>
          <w:ilvl w:val="0"/>
          <w:numId w:val="0"/>
        </w:numPr>
        <w:ind w:left="1135"/>
      </w:pPr>
    </w:p>
    <w:p w14:paraId="1693C3F9" w14:textId="77777777" w:rsidR="00F53789" w:rsidRDefault="00F53789" w:rsidP="00F53789">
      <w:pPr>
        <w:pStyle w:val="Text1Numbered"/>
      </w:pPr>
      <w:r>
        <w:t xml:space="preserve">Mattress overlays, fleeces and under-pads used for residents at risk of pressure injury. Where possible these products should meet BS 7175: </w:t>
      </w:r>
    </w:p>
    <w:p w14:paraId="3DD1D28B" w14:textId="77777777" w:rsidR="00F53789" w:rsidRDefault="00F53789" w:rsidP="00F53789">
      <w:pPr>
        <w:pStyle w:val="Text1Numbered"/>
        <w:numPr>
          <w:ilvl w:val="0"/>
          <w:numId w:val="0"/>
        </w:numPr>
        <w:ind w:left="1135"/>
      </w:pPr>
    </w:p>
    <w:p w14:paraId="3586E2FB" w14:textId="77777777" w:rsidR="00F53789" w:rsidRDefault="00F53789" w:rsidP="00F53789">
      <w:pPr>
        <w:pStyle w:val="Text1Numbered"/>
      </w:pPr>
      <w:r>
        <w:t xml:space="preserve">Pillows should meet the standards in BS 7175. </w:t>
      </w:r>
    </w:p>
    <w:p w14:paraId="12BE91C6" w14:textId="77777777" w:rsidR="00F53789" w:rsidRDefault="00F53789" w:rsidP="00F53789">
      <w:pPr>
        <w:pStyle w:val="Text1Numbered"/>
        <w:numPr>
          <w:ilvl w:val="0"/>
          <w:numId w:val="0"/>
        </w:numPr>
        <w:ind w:left="1135"/>
      </w:pPr>
    </w:p>
    <w:p w14:paraId="33EB238F" w14:textId="77777777" w:rsidR="00F53789" w:rsidRDefault="00F53789" w:rsidP="00F53789">
      <w:pPr>
        <w:pStyle w:val="Text1Numbered"/>
      </w:pPr>
      <w:r>
        <w:t>Sleepwear (including dressing gowns and bed jackets) should conform to BS 5722. This gives three different levels of flammability performance. Level 3 is acceptable for normal situations, but higher performance levels can be specified for high-risk situations (level 1 being the most stringent).</w:t>
      </w:r>
    </w:p>
    <w:p w14:paraId="5EBFFB7D" w14:textId="77777777" w:rsidR="00F53789" w:rsidRDefault="00F53789" w:rsidP="00F53789">
      <w:pPr>
        <w:pStyle w:val="Heading1Numbered"/>
      </w:pPr>
      <w:bookmarkStart w:id="15" w:name="_Toc158037378"/>
      <w:bookmarkStart w:id="16" w:name="_Toc167274716"/>
      <w:r>
        <w:t>Operating Procedure Requirements</w:t>
      </w:r>
      <w:bookmarkEnd w:id="15"/>
      <w:bookmarkEnd w:id="16"/>
    </w:p>
    <w:p w14:paraId="061FE2C0" w14:textId="77777777" w:rsidR="00F53789" w:rsidRPr="00A744BF" w:rsidRDefault="00F53789" w:rsidP="00F53789">
      <w:pPr>
        <w:pStyle w:val="Text1Numbered"/>
      </w:pPr>
      <w:r>
        <w:t>The following table sets out the operating fire requirements by service:</w:t>
      </w:r>
    </w:p>
    <w:tbl>
      <w:tblPr>
        <w:tblStyle w:val="TableGrid"/>
        <w:tblW w:w="0" w:type="auto"/>
        <w:tblLayout w:type="fixed"/>
        <w:tblLook w:val="04A0" w:firstRow="1" w:lastRow="0" w:firstColumn="1" w:lastColumn="0" w:noHBand="0" w:noVBand="1"/>
      </w:tblPr>
      <w:tblGrid>
        <w:gridCol w:w="1555"/>
        <w:gridCol w:w="2028"/>
        <w:gridCol w:w="1787"/>
        <w:gridCol w:w="1862"/>
        <w:gridCol w:w="2261"/>
      </w:tblGrid>
      <w:tr w:rsidR="00F53789" w14:paraId="379EB15C" w14:textId="77777777" w:rsidTr="00E377B2">
        <w:trPr>
          <w:tblHeader/>
        </w:trPr>
        <w:tc>
          <w:tcPr>
            <w:tcW w:w="1555" w:type="dxa"/>
          </w:tcPr>
          <w:p w14:paraId="104A884A" w14:textId="77777777" w:rsidR="00F53789" w:rsidRDefault="00F53789" w:rsidP="00F53789">
            <w:pPr>
              <w:spacing w:line="240" w:lineRule="auto"/>
            </w:pPr>
          </w:p>
        </w:tc>
        <w:tc>
          <w:tcPr>
            <w:tcW w:w="2028" w:type="dxa"/>
            <w:tcBorders>
              <w:bottom w:val="single" w:sz="4" w:space="0" w:color="auto"/>
            </w:tcBorders>
            <w:shd w:val="clear" w:color="auto" w:fill="217593" w:themeFill="accent1"/>
          </w:tcPr>
          <w:p w14:paraId="165B3CA0" w14:textId="77777777" w:rsidR="00F53789" w:rsidRPr="00A744BF" w:rsidRDefault="00F53789" w:rsidP="00F53789">
            <w:pPr>
              <w:spacing w:line="240" w:lineRule="auto"/>
              <w:rPr>
                <w:b/>
                <w:bCs/>
                <w:color w:val="FFFFFF" w:themeColor="background1"/>
              </w:rPr>
            </w:pPr>
            <w:r w:rsidRPr="00A744BF">
              <w:rPr>
                <w:b/>
                <w:bCs/>
                <w:color w:val="FFFFFF" w:themeColor="background1"/>
              </w:rPr>
              <w:t>Care Homes</w:t>
            </w:r>
          </w:p>
        </w:tc>
        <w:tc>
          <w:tcPr>
            <w:tcW w:w="1787" w:type="dxa"/>
            <w:tcBorders>
              <w:bottom w:val="single" w:sz="4" w:space="0" w:color="auto"/>
            </w:tcBorders>
            <w:shd w:val="clear" w:color="auto" w:fill="217593" w:themeFill="accent1"/>
          </w:tcPr>
          <w:p w14:paraId="45319360" w14:textId="77777777" w:rsidR="00F53789" w:rsidRPr="00A744BF" w:rsidRDefault="00F53789" w:rsidP="00F53789">
            <w:pPr>
              <w:spacing w:line="240" w:lineRule="auto"/>
              <w:rPr>
                <w:b/>
                <w:bCs/>
                <w:color w:val="FFFFFF" w:themeColor="background1"/>
              </w:rPr>
            </w:pPr>
            <w:r w:rsidRPr="00A744BF">
              <w:rPr>
                <w:b/>
                <w:bCs/>
                <w:color w:val="FFFFFF" w:themeColor="background1"/>
              </w:rPr>
              <w:t>Retirement Living</w:t>
            </w:r>
          </w:p>
        </w:tc>
        <w:tc>
          <w:tcPr>
            <w:tcW w:w="1862" w:type="dxa"/>
            <w:tcBorders>
              <w:bottom w:val="single" w:sz="4" w:space="0" w:color="auto"/>
            </w:tcBorders>
            <w:shd w:val="clear" w:color="auto" w:fill="217593" w:themeFill="accent1"/>
          </w:tcPr>
          <w:p w14:paraId="19EFAE22" w14:textId="77777777" w:rsidR="00F53789" w:rsidRPr="00A744BF" w:rsidRDefault="00F53789" w:rsidP="00F53789">
            <w:pPr>
              <w:spacing w:line="240" w:lineRule="auto"/>
              <w:rPr>
                <w:b/>
                <w:bCs/>
                <w:color w:val="FFFFFF" w:themeColor="background1"/>
              </w:rPr>
            </w:pPr>
            <w:r w:rsidRPr="00A744BF">
              <w:rPr>
                <w:b/>
                <w:bCs/>
                <w:color w:val="FFFFFF" w:themeColor="background1"/>
              </w:rPr>
              <w:t>MHA Communities</w:t>
            </w:r>
          </w:p>
        </w:tc>
        <w:tc>
          <w:tcPr>
            <w:tcW w:w="2261" w:type="dxa"/>
            <w:tcBorders>
              <w:bottom w:val="single" w:sz="4" w:space="0" w:color="auto"/>
            </w:tcBorders>
            <w:shd w:val="clear" w:color="auto" w:fill="217593" w:themeFill="accent1"/>
          </w:tcPr>
          <w:p w14:paraId="1AF8032E" w14:textId="77777777" w:rsidR="00F53789" w:rsidRPr="00A744BF" w:rsidRDefault="00F53789" w:rsidP="00F53789">
            <w:pPr>
              <w:spacing w:line="240" w:lineRule="auto"/>
              <w:rPr>
                <w:b/>
                <w:bCs/>
                <w:color w:val="FFFFFF" w:themeColor="background1"/>
              </w:rPr>
            </w:pPr>
            <w:r w:rsidRPr="00A744BF">
              <w:rPr>
                <w:b/>
                <w:bCs/>
                <w:color w:val="FFFFFF" w:themeColor="background1"/>
              </w:rPr>
              <w:t>Central Support</w:t>
            </w:r>
          </w:p>
        </w:tc>
      </w:tr>
      <w:tr w:rsidR="00F53789" w14:paraId="3DF2E86A" w14:textId="77777777" w:rsidTr="00E377B2">
        <w:tc>
          <w:tcPr>
            <w:tcW w:w="1555" w:type="dxa"/>
            <w:shd w:val="clear" w:color="auto" w:fill="217593" w:themeFill="accent1"/>
          </w:tcPr>
          <w:p w14:paraId="5E06F25B" w14:textId="77777777" w:rsidR="00F53789" w:rsidRPr="00A744BF" w:rsidRDefault="00F53789" w:rsidP="00F53789">
            <w:pPr>
              <w:spacing w:line="240" w:lineRule="auto"/>
              <w:rPr>
                <w:b/>
                <w:bCs/>
                <w:color w:val="FFFFFF" w:themeColor="background1"/>
              </w:rPr>
            </w:pPr>
            <w:r w:rsidRPr="00A744BF">
              <w:rPr>
                <w:b/>
                <w:bCs/>
                <w:color w:val="FFFFFF" w:themeColor="background1"/>
              </w:rPr>
              <w:t>Fire Risk Assessments</w:t>
            </w:r>
          </w:p>
        </w:tc>
        <w:tc>
          <w:tcPr>
            <w:tcW w:w="2028" w:type="dxa"/>
            <w:tcBorders>
              <w:top w:val="single" w:sz="4" w:space="0" w:color="auto"/>
            </w:tcBorders>
          </w:tcPr>
          <w:p w14:paraId="4B8C8864" w14:textId="77777777" w:rsidR="00F53789" w:rsidRDefault="00F53789" w:rsidP="00F53789">
            <w:pPr>
              <w:spacing w:line="240" w:lineRule="auto"/>
            </w:pPr>
            <w:r>
              <w:t xml:space="preserve">Individual fire risk assessment </w:t>
            </w:r>
          </w:p>
        </w:tc>
        <w:tc>
          <w:tcPr>
            <w:tcW w:w="1787" w:type="dxa"/>
            <w:tcBorders>
              <w:top w:val="single" w:sz="4" w:space="0" w:color="auto"/>
            </w:tcBorders>
          </w:tcPr>
          <w:p w14:paraId="69593D6A" w14:textId="158E2E84" w:rsidR="00F53789" w:rsidRDefault="00F53789" w:rsidP="00F53789">
            <w:pPr>
              <w:spacing w:line="240" w:lineRule="auto"/>
            </w:pPr>
            <w:r w:rsidRPr="00F53789">
              <w:rPr>
                <w:u w:val="single"/>
              </w:rPr>
              <w:t>Individual fire risk assessment and person-centred risk assessments</w:t>
            </w:r>
            <w:r>
              <w:t>.</w:t>
            </w:r>
          </w:p>
        </w:tc>
        <w:tc>
          <w:tcPr>
            <w:tcW w:w="1862" w:type="dxa"/>
            <w:tcBorders>
              <w:top w:val="single" w:sz="4" w:space="0" w:color="auto"/>
            </w:tcBorders>
          </w:tcPr>
          <w:p w14:paraId="1F960A97" w14:textId="01A6D966" w:rsidR="00F53789" w:rsidRPr="00F53789" w:rsidRDefault="00F53789" w:rsidP="00F53789">
            <w:pPr>
              <w:spacing w:line="240" w:lineRule="auto"/>
              <w:rPr>
                <w:u w:val="single"/>
              </w:rPr>
            </w:pPr>
            <w:r w:rsidRPr="00F53789">
              <w:rPr>
                <w:u w:val="single"/>
              </w:rPr>
              <w:t>Risk Assessments for Leased Premises and external assessment.</w:t>
            </w:r>
          </w:p>
        </w:tc>
        <w:tc>
          <w:tcPr>
            <w:tcW w:w="2261" w:type="dxa"/>
            <w:tcBorders>
              <w:top w:val="single" w:sz="4" w:space="0" w:color="auto"/>
            </w:tcBorders>
          </w:tcPr>
          <w:p w14:paraId="5A20F8BA" w14:textId="77777777" w:rsidR="00F53789" w:rsidRDefault="00F53789" w:rsidP="00F53789">
            <w:pPr>
              <w:spacing w:line="240" w:lineRule="auto"/>
            </w:pPr>
            <w:r>
              <w:t xml:space="preserve">Individual fire risk assessment </w:t>
            </w:r>
          </w:p>
        </w:tc>
      </w:tr>
      <w:tr w:rsidR="00F53789" w14:paraId="1254CAB5" w14:textId="77777777" w:rsidTr="00E377B2">
        <w:tc>
          <w:tcPr>
            <w:tcW w:w="1555" w:type="dxa"/>
            <w:shd w:val="clear" w:color="auto" w:fill="217593" w:themeFill="accent1"/>
          </w:tcPr>
          <w:p w14:paraId="2ACAF31D" w14:textId="77777777" w:rsidR="00F53789" w:rsidRPr="00A744BF" w:rsidRDefault="00F53789" w:rsidP="00F53789">
            <w:pPr>
              <w:spacing w:line="240" w:lineRule="auto"/>
              <w:rPr>
                <w:b/>
                <w:bCs/>
                <w:color w:val="FFFFFF" w:themeColor="background1"/>
              </w:rPr>
            </w:pPr>
            <w:r w:rsidRPr="00A744BF">
              <w:rPr>
                <w:b/>
                <w:bCs/>
                <w:color w:val="FFFFFF" w:themeColor="background1"/>
              </w:rPr>
              <w:t>Fire Emergency (FEAPS) and Evacuation</w:t>
            </w:r>
          </w:p>
        </w:tc>
        <w:tc>
          <w:tcPr>
            <w:tcW w:w="3815" w:type="dxa"/>
            <w:gridSpan w:val="2"/>
          </w:tcPr>
          <w:p w14:paraId="46DD79C0" w14:textId="7F19A6DB" w:rsidR="00F53789" w:rsidRDefault="00F53789" w:rsidP="00F53789">
            <w:pPr>
              <w:spacing w:line="240" w:lineRule="auto"/>
            </w:pPr>
            <w:r w:rsidRPr="00077A2D">
              <w:t xml:space="preserve">Fire Emergency Action Plan to be developed by the Responsible Person to include relevant site-specific evacuation procedures - complete </w:t>
            </w:r>
            <w:r w:rsidRPr="00F53789">
              <w:rPr>
                <w:u w:val="single"/>
              </w:rPr>
              <w:t>template</w:t>
            </w:r>
            <w:r w:rsidRPr="00077A2D">
              <w:t xml:space="preserve"> and adapt flow charts in the appendices of this policy as relevant to make site specific.</w:t>
            </w:r>
          </w:p>
        </w:tc>
        <w:tc>
          <w:tcPr>
            <w:tcW w:w="4123" w:type="dxa"/>
            <w:gridSpan w:val="2"/>
          </w:tcPr>
          <w:p w14:paraId="399488E7" w14:textId="77777777" w:rsidR="00F53789" w:rsidRDefault="00F53789" w:rsidP="00F53789">
            <w:pPr>
              <w:spacing w:line="240" w:lineRule="auto"/>
            </w:pPr>
            <w:r>
              <w:t>Fire Emergency Plan to be developed by the Responsible Person to include relevant site-specific evacuation procedures. this information may also be available from the Managing Agents / Landlords. Review Annually</w:t>
            </w:r>
          </w:p>
        </w:tc>
      </w:tr>
      <w:tr w:rsidR="00F53789" w14:paraId="0059A366" w14:textId="77777777" w:rsidTr="00E377B2">
        <w:tc>
          <w:tcPr>
            <w:tcW w:w="1555" w:type="dxa"/>
            <w:shd w:val="clear" w:color="auto" w:fill="217593" w:themeFill="accent1"/>
          </w:tcPr>
          <w:p w14:paraId="59F12B7D" w14:textId="77777777" w:rsidR="00F53789" w:rsidRPr="00A744BF" w:rsidRDefault="00F53789" w:rsidP="00F53789">
            <w:pPr>
              <w:spacing w:line="240" w:lineRule="auto"/>
              <w:rPr>
                <w:b/>
                <w:bCs/>
                <w:color w:val="FFFFFF" w:themeColor="background1"/>
              </w:rPr>
            </w:pPr>
            <w:r w:rsidRPr="00A744BF">
              <w:rPr>
                <w:b/>
                <w:bCs/>
                <w:color w:val="FFFFFF" w:themeColor="background1"/>
              </w:rPr>
              <w:t>Personal Emergency Egress Plan (PEEPs)</w:t>
            </w:r>
          </w:p>
        </w:tc>
        <w:tc>
          <w:tcPr>
            <w:tcW w:w="3815" w:type="dxa"/>
            <w:gridSpan w:val="2"/>
          </w:tcPr>
          <w:p w14:paraId="141E3AEC" w14:textId="77777777" w:rsidR="00F53789" w:rsidRDefault="00F53789" w:rsidP="00F53789">
            <w:pPr>
              <w:spacing w:line="240" w:lineRule="auto"/>
            </w:pPr>
            <w:r w:rsidRPr="00077A2D">
              <w:t>PEEPs completed on day 1 of moving in using the standard MHA form (for Care Homes and Retirement Living) in discussion with the individual</w:t>
            </w:r>
            <w:r>
              <w:t>.</w:t>
            </w:r>
          </w:p>
        </w:tc>
        <w:tc>
          <w:tcPr>
            <w:tcW w:w="4123" w:type="dxa"/>
            <w:gridSpan w:val="2"/>
          </w:tcPr>
          <w:p w14:paraId="66C72169" w14:textId="77777777" w:rsidR="00F53789" w:rsidRDefault="00F53789" w:rsidP="00F53789">
            <w:pPr>
              <w:spacing w:line="240" w:lineRule="auto"/>
            </w:pPr>
            <w:r w:rsidRPr="00077A2D">
              <w:t>Not applicable, refer to fire emergency plans and evacuation procedures.</w:t>
            </w:r>
          </w:p>
        </w:tc>
      </w:tr>
      <w:tr w:rsidR="00F53789" w14:paraId="1ED87B71" w14:textId="77777777" w:rsidTr="00E377B2">
        <w:tc>
          <w:tcPr>
            <w:tcW w:w="1555" w:type="dxa"/>
            <w:shd w:val="clear" w:color="auto" w:fill="217593" w:themeFill="accent1"/>
          </w:tcPr>
          <w:p w14:paraId="09DE22E6" w14:textId="77777777" w:rsidR="00F53789" w:rsidRPr="00A744BF" w:rsidRDefault="00F53789" w:rsidP="00F53789">
            <w:pPr>
              <w:spacing w:line="240" w:lineRule="auto"/>
              <w:rPr>
                <w:b/>
                <w:bCs/>
                <w:color w:val="FFFFFF" w:themeColor="background1"/>
              </w:rPr>
            </w:pPr>
            <w:r w:rsidRPr="00A744BF">
              <w:rPr>
                <w:b/>
                <w:bCs/>
                <w:color w:val="FFFFFF" w:themeColor="background1"/>
              </w:rPr>
              <w:t>Fire Evacuation Drills</w:t>
            </w:r>
          </w:p>
        </w:tc>
        <w:tc>
          <w:tcPr>
            <w:tcW w:w="3815" w:type="dxa"/>
            <w:gridSpan w:val="2"/>
          </w:tcPr>
          <w:p w14:paraId="29ED96CB" w14:textId="77777777" w:rsidR="00F53789" w:rsidRDefault="00F53789" w:rsidP="00F53789">
            <w:pPr>
              <w:spacing w:line="240" w:lineRule="auto"/>
            </w:pPr>
            <w:r w:rsidRPr="0044429C">
              <w:t xml:space="preserve">Arrange for regular fire evacuation drills and maintain records (night and day </w:t>
            </w:r>
            <w:r>
              <w:t>colleagues</w:t>
            </w:r>
            <w:r w:rsidRPr="0044429C">
              <w:t>). At least quarterly.</w:t>
            </w:r>
          </w:p>
        </w:tc>
        <w:tc>
          <w:tcPr>
            <w:tcW w:w="4123" w:type="dxa"/>
            <w:gridSpan w:val="2"/>
          </w:tcPr>
          <w:p w14:paraId="1ABEA54F" w14:textId="77777777" w:rsidR="00F53789" w:rsidRDefault="00F53789" w:rsidP="00F53789">
            <w:pPr>
              <w:spacing w:line="240" w:lineRule="auto"/>
            </w:pPr>
            <w:r w:rsidRPr="0044429C">
              <w:t>Arrange for regular fire evacuation drills and maintain records (this is usually arranged via the Landlord or Managing Agent).</w:t>
            </w:r>
            <w:r>
              <w:t xml:space="preserve"> </w:t>
            </w:r>
            <w:r w:rsidRPr="0044429C">
              <w:t>At least six monthly</w:t>
            </w:r>
          </w:p>
        </w:tc>
      </w:tr>
      <w:tr w:rsidR="00F53789" w14:paraId="7E44E44C" w14:textId="77777777" w:rsidTr="00E377B2">
        <w:tc>
          <w:tcPr>
            <w:tcW w:w="1555" w:type="dxa"/>
            <w:shd w:val="clear" w:color="auto" w:fill="217593" w:themeFill="accent1"/>
          </w:tcPr>
          <w:p w14:paraId="72044E90" w14:textId="77777777" w:rsidR="00F53789" w:rsidRPr="00A744BF" w:rsidRDefault="00F53789" w:rsidP="00F53789">
            <w:pPr>
              <w:spacing w:line="240" w:lineRule="auto"/>
              <w:rPr>
                <w:b/>
                <w:bCs/>
                <w:color w:val="FFFFFF" w:themeColor="background1"/>
              </w:rPr>
            </w:pPr>
            <w:r w:rsidRPr="00A744BF">
              <w:rPr>
                <w:b/>
                <w:bCs/>
                <w:color w:val="FFFFFF" w:themeColor="background1"/>
              </w:rPr>
              <w:t>Fire Alarm System</w:t>
            </w:r>
          </w:p>
        </w:tc>
        <w:tc>
          <w:tcPr>
            <w:tcW w:w="7938" w:type="dxa"/>
            <w:gridSpan w:val="4"/>
          </w:tcPr>
          <w:p w14:paraId="2A46EED3" w14:textId="77777777" w:rsidR="00F53789" w:rsidRDefault="00F53789" w:rsidP="00F53789">
            <w:pPr>
              <w:spacing w:line="240" w:lineRule="auto"/>
            </w:pPr>
            <w:r>
              <w:t>Weekly tests  and Quarterly Service</w:t>
            </w:r>
          </w:p>
        </w:tc>
      </w:tr>
      <w:tr w:rsidR="00F53789" w14:paraId="612D7839" w14:textId="77777777" w:rsidTr="00E377B2">
        <w:tc>
          <w:tcPr>
            <w:tcW w:w="1555" w:type="dxa"/>
            <w:shd w:val="clear" w:color="auto" w:fill="217593" w:themeFill="accent1"/>
          </w:tcPr>
          <w:p w14:paraId="33F73B09" w14:textId="77777777" w:rsidR="00F53789" w:rsidRPr="00A744BF" w:rsidRDefault="00F53789" w:rsidP="00F53789">
            <w:pPr>
              <w:spacing w:line="240" w:lineRule="auto"/>
              <w:rPr>
                <w:b/>
                <w:bCs/>
                <w:color w:val="FFFFFF" w:themeColor="background1"/>
              </w:rPr>
            </w:pPr>
            <w:r w:rsidRPr="00A744BF">
              <w:rPr>
                <w:b/>
                <w:bCs/>
                <w:color w:val="FFFFFF" w:themeColor="background1"/>
              </w:rPr>
              <w:t>Emergency Lighting</w:t>
            </w:r>
          </w:p>
        </w:tc>
        <w:tc>
          <w:tcPr>
            <w:tcW w:w="7938" w:type="dxa"/>
            <w:gridSpan w:val="4"/>
          </w:tcPr>
          <w:p w14:paraId="2EA092D3" w14:textId="4A559AC9" w:rsidR="00F53789" w:rsidRDefault="00F53789" w:rsidP="00F53789">
            <w:pPr>
              <w:spacing w:line="240" w:lineRule="auto"/>
            </w:pPr>
            <w:r>
              <w:t>Monthly functional tests at lead annual duration tests (as per service contract)</w:t>
            </w:r>
          </w:p>
        </w:tc>
      </w:tr>
      <w:tr w:rsidR="00F53789" w14:paraId="7C064C47" w14:textId="77777777" w:rsidTr="00E377B2">
        <w:tc>
          <w:tcPr>
            <w:tcW w:w="1555" w:type="dxa"/>
            <w:shd w:val="clear" w:color="auto" w:fill="217593" w:themeFill="accent1"/>
          </w:tcPr>
          <w:p w14:paraId="286A1F2A" w14:textId="77777777" w:rsidR="00F53789" w:rsidRPr="00A744BF" w:rsidRDefault="00F53789" w:rsidP="00F53789">
            <w:pPr>
              <w:spacing w:line="240" w:lineRule="auto"/>
              <w:rPr>
                <w:b/>
                <w:bCs/>
                <w:color w:val="FFFFFF" w:themeColor="background1"/>
              </w:rPr>
            </w:pPr>
            <w:r w:rsidRPr="00A744BF">
              <w:rPr>
                <w:b/>
                <w:bCs/>
                <w:color w:val="FFFFFF" w:themeColor="background1"/>
              </w:rPr>
              <w:t>Signage</w:t>
            </w:r>
          </w:p>
        </w:tc>
        <w:tc>
          <w:tcPr>
            <w:tcW w:w="7938" w:type="dxa"/>
            <w:gridSpan w:val="4"/>
          </w:tcPr>
          <w:p w14:paraId="4EE3DE37" w14:textId="77777777" w:rsidR="00F53789" w:rsidRDefault="00F53789" w:rsidP="00F53789">
            <w:pPr>
              <w:spacing w:line="240" w:lineRule="auto"/>
            </w:pPr>
            <w:r>
              <w:t xml:space="preserve">Relevant signage displayed and updated. </w:t>
            </w:r>
          </w:p>
          <w:p w14:paraId="0A3A5CC9" w14:textId="77777777" w:rsidR="00F53789" w:rsidRDefault="00F53789" w:rsidP="00F53789">
            <w:pPr>
              <w:spacing w:line="240" w:lineRule="auto"/>
            </w:pPr>
          </w:p>
        </w:tc>
      </w:tr>
      <w:tr w:rsidR="00F53789" w14:paraId="0E73CBD9" w14:textId="77777777" w:rsidTr="00E377B2">
        <w:tc>
          <w:tcPr>
            <w:tcW w:w="1555" w:type="dxa"/>
            <w:shd w:val="clear" w:color="auto" w:fill="217593" w:themeFill="accent1"/>
          </w:tcPr>
          <w:p w14:paraId="18A94804" w14:textId="77777777" w:rsidR="00F53789" w:rsidRPr="00A744BF" w:rsidRDefault="00F53789" w:rsidP="00F53789">
            <w:pPr>
              <w:spacing w:line="240" w:lineRule="auto"/>
              <w:rPr>
                <w:b/>
                <w:bCs/>
                <w:color w:val="FFFFFF" w:themeColor="background1"/>
              </w:rPr>
            </w:pPr>
            <w:r w:rsidRPr="00A744BF">
              <w:rPr>
                <w:b/>
                <w:bCs/>
                <w:color w:val="FFFFFF" w:themeColor="background1"/>
              </w:rPr>
              <w:t>Fire Doors</w:t>
            </w:r>
          </w:p>
        </w:tc>
        <w:tc>
          <w:tcPr>
            <w:tcW w:w="3815" w:type="dxa"/>
            <w:gridSpan w:val="2"/>
          </w:tcPr>
          <w:p w14:paraId="313C7D9F" w14:textId="77777777" w:rsidR="00F53789" w:rsidRDefault="00F53789" w:rsidP="00F53789">
            <w:pPr>
              <w:spacing w:line="240" w:lineRule="auto"/>
            </w:pPr>
            <w:r w:rsidRPr="0044429C">
              <w:t>Check automatic closing fire doors during fire alarm tests. Regularly check fire doors for signs of damage and correct operation</w:t>
            </w:r>
            <w:r>
              <w:t>. Weekly.</w:t>
            </w:r>
          </w:p>
        </w:tc>
        <w:tc>
          <w:tcPr>
            <w:tcW w:w="1862" w:type="dxa"/>
          </w:tcPr>
          <w:p w14:paraId="78AC1121" w14:textId="77777777" w:rsidR="00F53789" w:rsidRDefault="00F53789" w:rsidP="00F53789">
            <w:pPr>
              <w:spacing w:line="240" w:lineRule="auto"/>
            </w:pPr>
            <w:r w:rsidRPr="0044429C">
              <w:t>Check fire doors for signs of damage and correct operation during the FRA. Report any deficiencies to the Landlord or Managing Agent.</w:t>
            </w:r>
            <w:r>
              <w:t xml:space="preserve"> Annually.</w:t>
            </w:r>
          </w:p>
        </w:tc>
        <w:tc>
          <w:tcPr>
            <w:tcW w:w="2261" w:type="dxa"/>
          </w:tcPr>
          <w:p w14:paraId="7C1A0D0E" w14:textId="77777777" w:rsidR="00F53789" w:rsidRDefault="00F53789" w:rsidP="00F53789">
            <w:pPr>
              <w:spacing w:line="240" w:lineRule="auto"/>
            </w:pPr>
            <w:r>
              <w:t>Check automatic closing fire doors during fire alarm tests. Regularly check fire doors for signs of damage and correct operation. Weekly.</w:t>
            </w:r>
          </w:p>
        </w:tc>
      </w:tr>
      <w:tr w:rsidR="00F53789" w14:paraId="6332261B" w14:textId="77777777" w:rsidTr="00E377B2">
        <w:tc>
          <w:tcPr>
            <w:tcW w:w="1555" w:type="dxa"/>
            <w:shd w:val="clear" w:color="auto" w:fill="217593" w:themeFill="accent1"/>
          </w:tcPr>
          <w:p w14:paraId="0B5FFDC1" w14:textId="77777777" w:rsidR="00F53789" w:rsidRPr="00A744BF" w:rsidRDefault="00F53789" w:rsidP="00F53789">
            <w:pPr>
              <w:spacing w:line="240" w:lineRule="auto"/>
              <w:rPr>
                <w:b/>
                <w:bCs/>
                <w:color w:val="FFFFFF" w:themeColor="background1"/>
              </w:rPr>
            </w:pPr>
            <w:r w:rsidRPr="00A744BF">
              <w:rPr>
                <w:b/>
                <w:bCs/>
                <w:color w:val="FFFFFF" w:themeColor="background1"/>
              </w:rPr>
              <w:t>Fire Extinguishers</w:t>
            </w:r>
          </w:p>
        </w:tc>
        <w:tc>
          <w:tcPr>
            <w:tcW w:w="3815" w:type="dxa"/>
            <w:gridSpan w:val="2"/>
          </w:tcPr>
          <w:p w14:paraId="7C96983F" w14:textId="77777777" w:rsidR="00F53789" w:rsidRDefault="00F53789" w:rsidP="00F53789">
            <w:pPr>
              <w:spacing w:line="240" w:lineRule="auto"/>
            </w:pPr>
            <w:r>
              <w:t xml:space="preserve">Check fire extinguishers to ensure they remain in good condition. </w:t>
            </w:r>
          </w:p>
          <w:p w14:paraId="385B9F80" w14:textId="77777777" w:rsidR="00F53789" w:rsidRDefault="00F53789" w:rsidP="00F53789">
            <w:pPr>
              <w:spacing w:line="240" w:lineRule="auto"/>
            </w:pPr>
          </w:p>
          <w:p w14:paraId="2E02B9A8" w14:textId="77777777" w:rsidR="00F53789" w:rsidRDefault="00F53789" w:rsidP="00F53789">
            <w:pPr>
              <w:spacing w:line="240" w:lineRule="auto"/>
            </w:pPr>
            <w:r>
              <w:t>Ensure arrangements in place for contractual service.</w:t>
            </w:r>
          </w:p>
          <w:p w14:paraId="399938CD" w14:textId="77777777" w:rsidR="00F53789" w:rsidRDefault="00F53789" w:rsidP="00F53789">
            <w:pPr>
              <w:spacing w:line="240" w:lineRule="auto"/>
            </w:pPr>
          </w:p>
          <w:p w14:paraId="4624D0FC" w14:textId="77777777" w:rsidR="00F53789" w:rsidRDefault="00F53789" w:rsidP="00F53789">
            <w:pPr>
              <w:spacing w:line="240" w:lineRule="auto"/>
            </w:pPr>
            <w:r>
              <w:t>Monthly checks and Annual Service</w:t>
            </w:r>
          </w:p>
        </w:tc>
        <w:tc>
          <w:tcPr>
            <w:tcW w:w="1862" w:type="dxa"/>
          </w:tcPr>
          <w:p w14:paraId="0D723C73" w14:textId="77777777" w:rsidR="00F53789" w:rsidRDefault="00F53789" w:rsidP="00F53789">
            <w:pPr>
              <w:spacing w:line="240" w:lineRule="auto"/>
            </w:pPr>
            <w:r>
              <w:t>Ensure arrangements in place with Landlord or Managing Agent for servicing of the fire extinguishers. Report any noted deficiencies. Annual Service</w:t>
            </w:r>
          </w:p>
        </w:tc>
        <w:tc>
          <w:tcPr>
            <w:tcW w:w="2261" w:type="dxa"/>
          </w:tcPr>
          <w:p w14:paraId="7285C6A4" w14:textId="77777777" w:rsidR="00F53789" w:rsidRDefault="00F53789" w:rsidP="00F53789">
            <w:pPr>
              <w:spacing w:line="240" w:lineRule="auto"/>
            </w:pPr>
            <w:r>
              <w:t xml:space="preserve">Check fire extinguishers to ensure they remain in good condition / report any deficiencies to the Landlord or Managing Agent. </w:t>
            </w:r>
          </w:p>
          <w:p w14:paraId="11226AA1" w14:textId="77777777" w:rsidR="00F53789" w:rsidRDefault="00F53789" w:rsidP="00F53789">
            <w:pPr>
              <w:spacing w:line="240" w:lineRule="auto"/>
            </w:pPr>
          </w:p>
          <w:p w14:paraId="70616F70" w14:textId="77777777" w:rsidR="00F53789" w:rsidRDefault="00F53789" w:rsidP="00F53789">
            <w:pPr>
              <w:spacing w:line="240" w:lineRule="auto"/>
            </w:pPr>
            <w:r>
              <w:t>Ensure arrangements in place for contractual service</w:t>
            </w:r>
          </w:p>
          <w:p w14:paraId="64FD0A6E" w14:textId="77777777" w:rsidR="00F53789" w:rsidRDefault="00F53789" w:rsidP="00F53789">
            <w:pPr>
              <w:spacing w:line="240" w:lineRule="auto"/>
            </w:pPr>
          </w:p>
          <w:p w14:paraId="5A8609C8" w14:textId="77777777" w:rsidR="00F53789" w:rsidRDefault="00F53789" w:rsidP="00F53789">
            <w:pPr>
              <w:spacing w:line="240" w:lineRule="auto"/>
            </w:pPr>
            <w:r>
              <w:t>Monthly checks and Annual Service</w:t>
            </w:r>
          </w:p>
        </w:tc>
      </w:tr>
      <w:tr w:rsidR="00F53789" w14:paraId="2F48BDE0" w14:textId="77777777" w:rsidTr="00E377B2">
        <w:tc>
          <w:tcPr>
            <w:tcW w:w="1555" w:type="dxa"/>
            <w:shd w:val="clear" w:color="auto" w:fill="217593" w:themeFill="accent1"/>
          </w:tcPr>
          <w:p w14:paraId="15ECBB98" w14:textId="77777777" w:rsidR="00F53789" w:rsidRPr="00A744BF" w:rsidRDefault="00F53789" w:rsidP="00F53789">
            <w:pPr>
              <w:spacing w:line="240" w:lineRule="auto"/>
              <w:rPr>
                <w:b/>
                <w:bCs/>
                <w:color w:val="FFFFFF" w:themeColor="background1"/>
              </w:rPr>
            </w:pPr>
            <w:r w:rsidRPr="00A744BF">
              <w:rPr>
                <w:b/>
                <w:bCs/>
                <w:color w:val="FFFFFF" w:themeColor="background1"/>
              </w:rPr>
              <w:t>Dry Risers</w:t>
            </w:r>
          </w:p>
        </w:tc>
        <w:tc>
          <w:tcPr>
            <w:tcW w:w="3815" w:type="dxa"/>
            <w:gridSpan w:val="2"/>
          </w:tcPr>
          <w:p w14:paraId="35E56B45" w14:textId="77777777" w:rsidR="00F53789" w:rsidRDefault="00F53789" w:rsidP="00F53789">
            <w:pPr>
              <w:spacing w:line="240" w:lineRule="auto"/>
            </w:pPr>
            <w:r>
              <w:t>Ensure arrangements for annual inspections by a competent contractor.</w:t>
            </w:r>
          </w:p>
          <w:p w14:paraId="3D51009F" w14:textId="77777777" w:rsidR="00F53789" w:rsidRDefault="00F53789" w:rsidP="00F53789">
            <w:pPr>
              <w:spacing w:line="240" w:lineRule="auto"/>
            </w:pPr>
            <w:r>
              <w:t>Annually.</w:t>
            </w:r>
          </w:p>
        </w:tc>
        <w:tc>
          <w:tcPr>
            <w:tcW w:w="1862" w:type="dxa"/>
          </w:tcPr>
          <w:p w14:paraId="6791A355" w14:textId="77777777" w:rsidR="00F53789" w:rsidRDefault="00F53789" w:rsidP="00F53789">
            <w:pPr>
              <w:spacing w:line="240" w:lineRule="auto"/>
            </w:pPr>
            <w:r>
              <w:t>Ensure that the Landlords or Managing Agents have arrangements in place for annual inspections.</w:t>
            </w:r>
          </w:p>
          <w:p w14:paraId="5933F055" w14:textId="77777777" w:rsidR="00F53789" w:rsidRDefault="00F53789" w:rsidP="00F53789">
            <w:pPr>
              <w:spacing w:line="240" w:lineRule="auto"/>
            </w:pPr>
            <w:r>
              <w:t>Annually.</w:t>
            </w:r>
          </w:p>
        </w:tc>
        <w:tc>
          <w:tcPr>
            <w:tcW w:w="2261" w:type="dxa"/>
          </w:tcPr>
          <w:p w14:paraId="3897E1C5" w14:textId="77777777" w:rsidR="00F53789" w:rsidRDefault="00F53789" w:rsidP="00F53789">
            <w:pPr>
              <w:spacing w:line="240" w:lineRule="auto"/>
            </w:pPr>
            <w:r>
              <w:t>Ensure Landlords / Managing Agents to ensure arrangements for annual inspections by a competent contractor.</w:t>
            </w:r>
          </w:p>
          <w:p w14:paraId="35BD03D4" w14:textId="77777777" w:rsidR="00F53789" w:rsidRDefault="00F53789" w:rsidP="00F53789">
            <w:pPr>
              <w:spacing w:line="240" w:lineRule="auto"/>
            </w:pPr>
            <w:r>
              <w:t>Annually.</w:t>
            </w:r>
          </w:p>
        </w:tc>
      </w:tr>
      <w:tr w:rsidR="00F53789" w14:paraId="01D11BBE" w14:textId="77777777" w:rsidTr="00E377B2">
        <w:tc>
          <w:tcPr>
            <w:tcW w:w="1555" w:type="dxa"/>
            <w:shd w:val="clear" w:color="auto" w:fill="217593" w:themeFill="accent1"/>
          </w:tcPr>
          <w:p w14:paraId="14A8F665" w14:textId="77777777" w:rsidR="00F53789" w:rsidRPr="00A744BF" w:rsidRDefault="00F53789" w:rsidP="00F53789">
            <w:pPr>
              <w:spacing w:line="240" w:lineRule="auto"/>
              <w:rPr>
                <w:b/>
                <w:bCs/>
                <w:color w:val="FFFFFF" w:themeColor="background1"/>
              </w:rPr>
            </w:pPr>
            <w:r w:rsidRPr="00A744BF">
              <w:rPr>
                <w:b/>
                <w:bCs/>
                <w:color w:val="FFFFFF" w:themeColor="background1"/>
              </w:rPr>
              <w:t>Sprinkler Systems</w:t>
            </w:r>
          </w:p>
        </w:tc>
        <w:tc>
          <w:tcPr>
            <w:tcW w:w="3815" w:type="dxa"/>
            <w:gridSpan w:val="2"/>
          </w:tcPr>
          <w:p w14:paraId="31014720" w14:textId="77777777" w:rsidR="00F53789" w:rsidRDefault="00F53789" w:rsidP="00F53789">
            <w:pPr>
              <w:spacing w:line="240" w:lineRule="auto"/>
            </w:pPr>
            <w:r w:rsidRPr="00916A4E">
              <w:t xml:space="preserve">Arrange a suitable testing and servicing schedule for the system, as recommended by a </w:t>
            </w:r>
            <w:r>
              <w:t>c</w:t>
            </w:r>
            <w:r w:rsidRPr="00916A4E">
              <w:t>ompetent maintenance contractor or installer of the system.</w:t>
            </w:r>
          </w:p>
        </w:tc>
        <w:tc>
          <w:tcPr>
            <w:tcW w:w="1862" w:type="dxa"/>
          </w:tcPr>
          <w:p w14:paraId="19126694" w14:textId="77777777" w:rsidR="00F53789" w:rsidRDefault="00F53789" w:rsidP="00F53789">
            <w:pPr>
              <w:spacing w:line="240" w:lineRule="auto"/>
            </w:pPr>
            <w:r w:rsidRPr="00916A4E">
              <w:t>Landlords or Managing Agents responsibilities. Report any deficiencies to the Landlord or Managing Agent.</w:t>
            </w:r>
          </w:p>
        </w:tc>
        <w:tc>
          <w:tcPr>
            <w:tcW w:w="2261" w:type="dxa"/>
          </w:tcPr>
          <w:p w14:paraId="71F5E7F8" w14:textId="77777777" w:rsidR="00F53789" w:rsidRDefault="00F53789" w:rsidP="00F53789">
            <w:pPr>
              <w:spacing w:line="240" w:lineRule="auto"/>
            </w:pPr>
            <w:r w:rsidRPr="00916A4E">
              <w:t>Responsible Person or Landlord / Managing Agent responsibility to ensure a suitable testing and servicing schedule for the system, as recommended by a competent maintenance contractor or installer of the system.</w:t>
            </w:r>
          </w:p>
        </w:tc>
      </w:tr>
      <w:tr w:rsidR="00F53789" w14:paraId="74A4CA1E" w14:textId="77777777" w:rsidTr="00E377B2">
        <w:tc>
          <w:tcPr>
            <w:tcW w:w="1555" w:type="dxa"/>
            <w:shd w:val="clear" w:color="auto" w:fill="217593" w:themeFill="accent1"/>
          </w:tcPr>
          <w:p w14:paraId="4E220B3C" w14:textId="77777777" w:rsidR="00F53789" w:rsidRPr="00A744BF" w:rsidRDefault="00F53789" w:rsidP="00F53789">
            <w:pPr>
              <w:spacing w:line="240" w:lineRule="auto"/>
              <w:rPr>
                <w:b/>
                <w:bCs/>
                <w:color w:val="FFFFFF" w:themeColor="background1"/>
              </w:rPr>
            </w:pPr>
            <w:r w:rsidRPr="00A744BF">
              <w:rPr>
                <w:b/>
                <w:bCs/>
                <w:color w:val="FFFFFF" w:themeColor="background1"/>
                <w:sz w:val="22"/>
                <w:szCs w:val="22"/>
              </w:rPr>
              <w:t>Fire Exits / Escape Routes</w:t>
            </w:r>
          </w:p>
        </w:tc>
        <w:tc>
          <w:tcPr>
            <w:tcW w:w="3815" w:type="dxa"/>
            <w:gridSpan w:val="2"/>
          </w:tcPr>
          <w:p w14:paraId="0B15D405" w14:textId="77777777" w:rsidR="00F53789" w:rsidRDefault="00F53789" w:rsidP="00F53789">
            <w:pPr>
              <w:spacing w:line="240" w:lineRule="auto"/>
            </w:pPr>
            <w:r w:rsidRPr="00916A4E">
              <w:t>Check fire escape routes and final exit doors in your premises regularly and keep records. Test green break glass points regularly in rotation and keep records, weekly.</w:t>
            </w:r>
          </w:p>
        </w:tc>
        <w:tc>
          <w:tcPr>
            <w:tcW w:w="1862" w:type="dxa"/>
          </w:tcPr>
          <w:p w14:paraId="5F73786A" w14:textId="77777777" w:rsidR="00F53789" w:rsidRDefault="00F53789" w:rsidP="00F53789">
            <w:pPr>
              <w:spacing w:line="240" w:lineRule="auto"/>
            </w:pPr>
            <w:r w:rsidRPr="00916A4E">
              <w:t>Check fire escape routes and final exit doors regularly and keep records. Report any deficiencies or hazards to the Managing Agents or Landlords, weekly.</w:t>
            </w:r>
          </w:p>
        </w:tc>
        <w:tc>
          <w:tcPr>
            <w:tcW w:w="2261" w:type="dxa"/>
          </w:tcPr>
          <w:p w14:paraId="6BDF67FA" w14:textId="77777777" w:rsidR="00F53789" w:rsidRDefault="00F53789" w:rsidP="00F53789">
            <w:pPr>
              <w:spacing w:line="240" w:lineRule="auto"/>
            </w:pPr>
            <w:r w:rsidRPr="00916A4E">
              <w:t>Check fire escape routes and final exit doors in your premises regularly and keep records, weekly.</w:t>
            </w:r>
          </w:p>
        </w:tc>
      </w:tr>
    </w:tbl>
    <w:p w14:paraId="70EADB1B" w14:textId="77777777" w:rsidR="00F53789" w:rsidRDefault="00F53789" w:rsidP="00F53789"/>
    <w:p w14:paraId="4F43DC5E" w14:textId="77777777" w:rsidR="00F53789" w:rsidRDefault="00F53789" w:rsidP="00F53789"/>
    <w:p w14:paraId="6DA4E505" w14:textId="77777777" w:rsidR="00F53789" w:rsidRDefault="00F53789" w:rsidP="00F53789"/>
    <w:p w14:paraId="26C1822B" w14:textId="77777777" w:rsidR="00F53789" w:rsidRDefault="00F53789" w:rsidP="00F53789"/>
    <w:p w14:paraId="62B5B0D5" w14:textId="77777777" w:rsidR="00F53789" w:rsidRDefault="00F53789" w:rsidP="00F53789"/>
    <w:p w14:paraId="7CE47E89" w14:textId="77777777" w:rsidR="00F53789" w:rsidRDefault="00F53789" w:rsidP="00F53789">
      <w:pPr>
        <w:pStyle w:val="Heading1Numbered"/>
      </w:pPr>
      <w:bookmarkStart w:id="17" w:name="_Toc158037379"/>
      <w:bookmarkStart w:id="18" w:name="_Toc167274717"/>
      <w:r>
        <w:t>Fire Risk Assessments</w:t>
      </w:r>
      <w:bookmarkEnd w:id="17"/>
      <w:bookmarkEnd w:id="18"/>
    </w:p>
    <w:p w14:paraId="64D744FB" w14:textId="77777777" w:rsidR="00F53789" w:rsidRPr="0076010E" w:rsidRDefault="00F53789" w:rsidP="00F53789">
      <w:pPr>
        <w:pStyle w:val="Text1Numbered"/>
      </w:pPr>
      <w:r w:rsidRPr="0076010E">
        <w:t xml:space="preserve">MHA will ensure that a </w:t>
      </w:r>
      <w:r>
        <w:t>c</w:t>
      </w:r>
      <w:r w:rsidRPr="0076010E">
        <w:t xml:space="preserve">ompetent </w:t>
      </w:r>
      <w:r>
        <w:t>p</w:t>
      </w:r>
      <w:r w:rsidRPr="0076010E">
        <w:t xml:space="preserve">erson conducts a suitable and sufficient Fire Risk Assessment at each premise under its control to assist in meeting </w:t>
      </w:r>
      <w:r>
        <w:t>MHA’s</w:t>
      </w:r>
      <w:r w:rsidRPr="0076010E">
        <w:t xml:space="preserve"> obligations under the statutory requirements as specified under: </w:t>
      </w:r>
    </w:p>
    <w:p w14:paraId="317E2AB9" w14:textId="77777777" w:rsidR="00F53789" w:rsidRDefault="00F53789" w:rsidP="00F53789">
      <w:pPr>
        <w:pStyle w:val="Text1Numbered"/>
        <w:numPr>
          <w:ilvl w:val="0"/>
          <w:numId w:val="0"/>
        </w:numPr>
        <w:ind w:left="1135"/>
      </w:pPr>
    </w:p>
    <w:p w14:paraId="5039D75E" w14:textId="77777777" w:rsidR="00F53789" w:rsidRPr="0076010E" w:rsidRDefault="00F53789" w:rsidP="00F53789">
      <w:pPr>
        <w:pStyle w:val="Text1Numbered"/>
      </w:pPr>
      <w:r w:rsidRPr="0076010E">
        <w:t xml:space="preserve">The fire risk assessment will focus on: </w:t>
      </w:r>
    </w:p>
    <w:p w14:paraId="56081B05" w14:textId="77777777" w:rsidR="00F53789" w:rsidRPr="0076010E" w:rsidRDefault="00F53789" w:rsidP="00F53789">
      <w:pPr>
        <w:pStyle w:val="Textlistindented-bullet"/>
      </w:pPr>
      <w:r w:rsidRPr="0076010E">
        <w:t>Identifying potential fire hazards</w:t>
      </w:r>
    </w:p>
    <w:p w14:paraId="100181E9" w14:textId="77777777" w:rsidR="00F53789" w:rsidRPr="0076010E" w:rsidRDefault="00F53789" w:rsidP="00F53789">
      <w:pPr>
        <w:pStyle w:val="Textlistindented-bullet"/>
      </w:pPr>
      <w:r w:rsidRPr="0076010E">
        <w:t>Identifying who could be at risk in the event of a fire, especially those that are elderly, those with mobility impairment, smokers etc.</w:t>
      </w:r>
    </w:p>
    <w:p w14:paraId="24E17B1F" w14:textId="77777777" w:rsidR="00F53789" w:rsidRPr="0076010E" w:rsidRDefault="00F53789" w:rsidP="00F53789">
      <w:pPr>
        <w:pStyle w:val="Textlistindented-bullet"/>
      </w:pPr>
      <w:r w:rsidRPr="0076010E">
        <w:t>Evaluating the level of risk from the fire hazards and deciding how effective are the existing controls to eliminate, control or avoid the fire hazards (control measures include: fire safety emergency plan, fire detection and warning systems, means of escape, means of fighting fire, fire safety training and fire prevention measures)</w:t>
      </w:r>
    </w:p>
    <w:p w14:paraId="793D25EE" w14:textId="77777777" w:rsidR="00F53789" w:rsidRPr="0076010E" w:rsidRDefault="00F53789" w:rsidP="00F53789">
      <w:pPr>
        <w:pStyle w:val="Textlistindented-bullet"/>
      </w:pPr>
      <w:r w:rsidRPr="0076010E">
        <w:t>What needs to be done to mitigate the risk</w:t>
      </w:r>
    </w:p>
    <w:p w14:paraId="39E51B37" w14:textId="77777777" w:rsidR="00F53789" w:rsidRPr="0076010E" w:rsidRDefault="00F53789" w:rsidP="00F53789">
      <w:pPr>
        <w:pStyle w:val="Textlistindented-bullet"/>
      </w:pPr>
      <w:r w:rsidRPr="0076010E">
        <w:t>Recording the assessment, developing an action plan, and communicating information to persons at risk</w:t>
      </w:r>
    </w:p>
    <w:p w14:paraId="2551DB48" w14:textId="77777777" w:rsidR="00F53789" w:rsidRDefault="00F53789" w:rsidP="00F53789">
      <w:pPr>
        <w:pStyle w:val="Textlistindented-bullet"/>
      </w:pPr>
      <w:r w:rsidRPr="0076010E">
        <w:t>Confirming that an appropriate process is in place to review and monitor progress against the action plan, and the effectiveness of the control measures in place</w:t>
      </w:r>
    </w:p>
    <w:p w14:paraId="50562BE0" w14:textId="77777777" w:rsidR="00F53789" w:rsidRPr="009042EF" w:rsidRDefault="00F53789" w:rsidP="00F53789">
      <w:pPr>
        <w:pStyle w:val="Text1Numbered"/>
        <w:rPr>
          <w:b/>
          <w:bCs/>
        </w:rPr>
      </w:pPr>
      <w:r w:rsidRPr="009042EF">
        <w:rPr>
          <w:b/>
          <w:bCs/>
        </w:rPr>
        <w:t>Individual Fire Risk Assessment</w:t>
      </w:r>
    </w:p>
    <w:p w14:paraId="14DE1E99" w14:textId="77777777" w:rsidR="00F53789" w:rsidRDefault="00F53789" w:rsidP="00F53789">
      <w:pPr>
        <w:pStyle w:val="Text2Numbered"/>
      </w:pPr>
      <w:r>
        <w:t>The Manager should undertake an individual risk assessment (see CP030 Smoking and Smoking Devices, and CP030a Smoking Risk Prompts for guidance) for individuals living in or using their service who may be at an increased fire risk - e.g. those who smoke or exhibit behaviours that could increase fire risk. For someone living with dementia, they may place combustible materials near ignition sources, forget how to smoke safely and / or how to extinguish a cigarette.</w:t>
      </w:r>
    </w:p>
    <w:p w14:paraId="28488E7A" w14:textId="77777777" w:rsidR="00F53789" w:rsidRDefault="00F53789" w:rsidP="00F53789">
      <w:pPr>
        <w:pStyle w:val="Text2Numbered"/>
        <w:numPr>
          <w:ilvl w:val="0"/>
          <w:numId w:val="0"/>
        </w:numPr>
        <w:ind w:left="1135"/>
      </w:pPr>
    </w:p>
    <w:p w14:paraId="028EAF52" w14:textId="77777777" w:rsidR="00F53789" w:rsidRDefault="00F53789" w:rsidP="00F53789">
      <w:pPr>
        <w:pStyle w:val="Text2Numbered"/>
      </w:pPr>
      <w:r>
        <w:t xml:space="preserve">The assessment would need to consider hazards specific to the individual circumstances and ensure appropriate control measures are put in place to minimise the potential danger, so far as is reasonably practicable. Typical hazards to consider, for example, may be the handling of matches and lighters, dropping cigarette ends, a lack of physical or mental capacity to be able to manage the risks independently, falling asleep while smoking, accumulations of combustible materials in the vicinity, or the use of oxygen and / or emollient creams in conjunction with smoking. </w:t>
      </w:r>
    </w:p>
    <w:p w14:paraId="36E89DD4" w14:textId="77777777" w:rsidR="00F53789" w:rsidRDefault="00F53789" w:rsidP="00F53789">
      <w:pPr>
        <w:pStyle w:val="Text2Numbered"/>
        <w:numPr>
          <w:ilvl w:val="0"/>
          <w:numId w:val="0"/>
        </w:numPr>
        <w:ind w:left="1135"/>
      </w:pPr>
    </w:p>
    <w:p w14:paraId="14FB9AF9" w14:textId="77777777" w:rsidR="00F53789" w:rsidRDefault="00F53789" w:rsidP="00F53789">
      <w:pPr>
        <w:pStyle w:val="Text2Numbered"/>
      </w:pPr>
      <w:r>
        <w:t xml:space="preserve">Control measures will vary, but typically may include supervision arrangements, managing access to materials / equipment of concern, use of a protective fireproof apron, assistance provided to light and extinguish a cigarette, use of a designated smoking area, etc. </w:t>
      </w:r>
    </w:p>
    <w:p w14:paraId="1374FB7B" w14:textId="77777777" w:rsidR="00F53789" w:rsidRDefault="00F53789" w:rsidP="00F53789">
      <w:pPr>
        <w:pStyle w:val="Text1Numbered"/>
        <w:rPr>
          <w:b/>
          <w:bCs/>
        </w:rPr>
      </w:pPr>
      <w:r w:rsidRPr="00D11B8E">
        <w:rPr>
          <w:b/>
          <w:bCs/>
        </w:rPr>
        <w:t>MHA Communities Risk Assessment Requirements</w:t>
      </w:r>
    </w:p>
    <w:p w14:paraId="09E059EE" w14:textId="77777777" w:rsidR="00F53789" w:rsidRPr="00D11B8E" w:rsidRDefault="00F53789" w:rsidP="00F53789">
      <w:pPr>
        <w:pStyle w:val="Text1Numbered"/>
        <w:numPr>
          <w:ilvl w:val="0"/>
          <w:numId w:val="0"/>
        </w:numPr>
        <w:ind w:left="1135"/>
        <w:rPr>
          <w:b/>
          <w:bCs/>
        </w:rPr>
      </w:pPr>
    </w:p>
    <w:p w14:paraId="7EE6B46F" w14:textId="77777777" w:rsidR="00F53789" w:rsidRDefault="00F53789" w:rsidP="00F53789">
      <w:pPr>
        <w:pStyle w:val="Text1Numbered"/>
      </w:pPr>
      <w:r>
        <w:t xml:space="preserve">For MHA Communities </w:t>
      </w:r>
      <w:r w:rsidRPr="0076010E">
        <w:t xml:space="preserve">leased premises they are </w:t>
      </w:r>
      <w:r>
        <w:t>initially undertaken by the m</w:t>
      </w:r>
      <w:r w:rsidRPr="0076010E">
        <w:t>anager in conjunction with the Landlord (and also</w:t>
      </w:r>
      <w:r>
        <w:t xml:space="preserve"> in conjunction with MHA Property</w:t>
      </w:r>
      <w:r w:rsidRPr="0076010E">
        <w:t xml:space="preserve"> and H&amp;S Teams as appropriate) and thereafter every f</w:t>
      </w:r>
      <w:r>
        <w:t>ive years by MHA’s independent competent p</w:t>
      </w:r>
      <w:r w:rsidRPr="0076010E">
        <w:t>erson.</w:t>
      </w:r>
    </w:p>
    <w:p w14:paraId="73A4F045" w14:textId="77777777" w:rsidR="00F53789" w:rsidRDefault="00F53789" w:rsidP="00F53789">
      <w:pPr>
        <w:pStyle w:val="Text2Numbered"/>
      </w:pPr>
      <w:r>
        <w:t xml:space="preserve">An external incumbent will conduct a fire risk assessment once in any 5-year period for MHA Communities, at the main activity building of each scheme. Managers should continue to carry out annual assessments using </w:t>
      </w:r>
      <w:r>
        <w:rPr>
          <w:b/>
          <w:bCs/>
        </w:rPr>
        <w:t>HS311f</w:t>
      </w:r>
      <w:r>
        <w:t xml:space="preserve"> (see appendix 6 for guidance on completing) at other premises and until An external incumbent attend the main site, in accordance with their 5 yearly cycle of visits. This does not apply where a scheme is based within a home or scheme, as the An external incumbent fire risk assessment for the building will incorporate the scheme.</w:t>
      </w:r>
    </w:p>
    <w:p w14:paraId="19A28147" w14:textId="77777777" w:rsidR="00F53789" w:rsidRDefault="00F53789" w:rsidP="00F53789">
      <w:pPr>
        <w:pStyle w:val="Text2Numbered"/>
        <w:numPr>
          <w:ilvl w:val="0"/>
          <w:numId w:val="0"/>
        </w:numPr>
        <w:ind w:left="1135"/>
      </w:pPr>
    </w:p>
    <w:p w14:paraId="0A463E2A" w14:textId="77777777" w:rsidR="00F53789" w:rsidRDefault="00F53789" w:rsidP="00F53789">
      <w:pPr>
        <w:pStyle w:val="Text2Numbered"/>
      </w:pPr>
      <w:r>
        <w:t>At premises where An external incumbent undertake a fire risk assessment, an annual review will be conducted by the manager 12 months later, using the template provided in their FRA report and then a further annual review of that FRA thereafter, etc.</w:t>
      </w:r>
    </w:p>
    <w:p w14:paraId="43CB7BAB" w14:textId="77777777" w:rsidR="00F53789" w:rsidRDefault="00F53789" w:rsidP="00F53789">
      <w:pPr>
        <w:pStyle w:val="Text2Numbered"/>
      </w:pPr>
      <w:r>
        <w:t>Following annual fire risk assessments or reviews, the Fire Checklist (</w:t>
      </w:r>
      <w:r>
        <w:rPr>
          <w:b/>
          <w:bCs/>
        </w:rPr>
        <w:t>HS311e</w:t>
      </w:r>
      <w:r>
        <w:t>) will be completed 6 months later.</w:t>
      </w:r>
    </w:p>
    <w:p w14:paraId="7054219D" w14:textId="77777777" w:rsidR="00F53789" w:rsidRDefault="00F53789" w:rsidP="00F53789">
      <w:pPr>
        <w:pStyle w:val="Text2Numbered"/>
        <w:numPr>
          <w:ilvl w:val="0"/>
          <w:numId w:val="0"/>
        </w:numPr>
        <w:ind w:left="1135"/>
      </w:pPr>
    </w:p>
    <w:p w14:paraId="669A83B6" w14:textId="77777777" w:rsidR="00F53789" w:rsidRDefault="00F53789" w:rsidP="00F53789">
      <w:pPr>
        <w:pStyle w:val="Text2Numbered"/>
      </w:pPr>
      <w:r>
        <w:t xml:space="preserve">The fire risk assessment will be held electronically, and a hard copy retained at each site. </w:t>
      </w:r>
    </w:p>
    <w:p w14:paraId="50BBCABD" w14:textId="77777777" w:rsidR="00F53789" w:rsidRDefault="00F53789" w:rsidP="00F53789">
      <w:pPr>
        <w:pStyle w:val="Text2Numbered"/>
        <w:numPr>
          <w:ilvl w:val="0"/>
          <w:numId w:val="0"/>
        </w:numPr>
      </w:pPr>
    </w:p>
    <w:p w14:paraId="4F5D8488" w14:textId="77777777" w:rsidR="00F53789" w:rsidRDefault="00F53789" w:rsidP="00F53789">
      <w:pPr>
        <w:pStyle w:val="Text2Numbered"/>
      </w:pPr>
      <w:r>
        <w:t>Action plans or remedial works required by the fire risk assessment will be addressed and fully documented by the Responsible Person.</w:t>
      </w:r>
    </w:p>
    <w:p w14:paraId="51B2475F" w14:textId="77777777" w:rsidR="00F53789" w:rsidRDefault="00F53789" w:rsidP="00F53789">
      <w:pPr>
        <w:pStyle w:val="Heading1Numbered"/>
      </w:pPr>
      <w:bookmarkStart w:id="19" w:name="_Toc158037380"/>
      <w:bookmarkStart w:id="20" w:name="_Toc167274718"/>
      <w:r>
        <w:t>Fire Safety Checklist</w:t>
      </w:r>
      <w:bookmarkEnd w:id="19"/>
      <w:bookmarkEnd w:id="20"/>
    </w:p>
    <w:p w14:paraId="3F68EBEA" w14:textId="5E8036D3" w:rsidR="00F53789" w:rsidRDefault="00F53789" w:rsidP="00F53789">
      <w:pPr>
        <w:pStyle w:val="Text1Numbered"/>
      </w:pPr>
      <w:r>
        <w:t xml:space="preserve">The MHA </w:t>
      </w:r>
      <w:r w:rsidRPr="00F53789">
        <w:rPr>
          <w:u w:val="single"/>
        </w:rPr>
        <w:t>Fire Safety Inspection Checklist</w:t>
      </w:r>
      <w:r>
        <w:t xml:space="preserve"> is used to further support the Fire Risk Assessment and will be completed at the premises by the Responsible Person, or designated members of colleagues with adequate training and competence. </w:t>
      </w:r>
    </w:p>
    <w:p w14:paraId="372F5922" w14:textId="77777777" w:rsidR="00F53789" w:rsidRDefault="00F53789" w:rsidP="00F53789">
      <w:pPr>
        <w:pStyle w:val="Text1Numbered"/>
        <w:numPr>
          <w:ilvl w:val="0"/>
          <w:numId w:val="0"/>
        </w:numPr>
        <w:ind w:left="1135"/>
      </w:pPr>
    </w:p>
    <w:p w14:paraId="2E7B411F" w14:textId="77777777" w:rsidR="00F53789" w:rsidRDefault="00F53789" w:rsidP="00F53789">
      <w:pPr>
        <w:pStyle w:val="Text1Numbered"/>
      </w:pPr>
      <w:r>
        <w:t>The checklist is to be completed on an annual basis and should be scheduled approximately 6 months after the completion of the Fire Risk Assessment. Therefore, completion of the Fire Risk Assessment and Fire Safety Inspection Checklists are alternately completed at 6 monthly intervals.</w:t>
      </w:r>
    </w:p>
    <w:p w14:paraId="497E1EF3" w14:textId="77777777" w:rsidR="00F53789" w:rsidRDefault="00F53789" w:rsidP="00F53789">
      <w:pPr>
        <w:pStyle w:val="Text1Numbered"/>
        <w:numPr>
          <w:ilvl w:val="0"/>
          <w:numId w:val="0"/>
        </w:numPr>
        <w:ind w:left="1135"/>
      </w:pPr>
    </w:p>
    <w:p w14:paraId="06761E35" w14:textId="77777777" w:rsidR="00F53789" w:rsidRDefault="00F53789" w:rsidP="00F53789">
      <w:pPr>
        <w:pStyle w:val="Text1Numbered"/>
      </w:pPr>
      <w:r>
        <w:t>Action plans or remedial works required by the Fire Safety Inspection Checklist will be fully documented and managed by the Responsible Person and detailed records held on site in the Fire Folder.</w:t>
      </w:r>
    </w:p>
    <w:p w14:paraId="7C718721" w14:textId="77777777" w:rsidR="00F53789" w:rsidRDefault="00F53789" w:rsidP="00F53789">
      <w:pPr>
        <w:pStyle w:val="Text1Numbered"/>
        <w:numPr>
          <w:ilvl w:val="0"/>
          <w:numId w:val="0"/>
        </w:numPr>
      </w:pPr>
    </w:p>
    <w:p w14:paraId="2A59FFD1" w14:textId="77C4209B" w:rsidR="00F53789" w:rsidRPr="0090512E" w:rsidRDefault="00F53789" w:rsidP="00F53789">
      <w:pPr>
        <w:pStyle w:val="Text1Numbered"/>
        <w:rPr>
          <w:b/>
          <w:bCs/>
        </w:rPr>
      </w:pPr>
      <w:r w:rsidRPr="0090512E">
        <w:rPr>
          <w:b/>
          <w:bCs/>
        </w:rPr>
        <w:t xml:space="preserve">Guidance on completing the </w:t>
      </w:r>
      <w:r w:rsidRPr="00F53789">
        <w:rPr>
          <w:b/>
          <w:bCs/>
          <w:u w:val="single"/>
        </w:rPr>
        <w:t>Fire Safety Checklist Form</w:t>
      </w:r>
      <w:r w:rsidRPr="0090512E">
        <w:rPr>
          <w:b/>
          <w:bCs/>
        </w:rPr>
        <w:t xml:space="preserve"> </w:t>
      </w:r>
    </w:p>
    <w:p w14:paraId="59B7AE18" w14:textId="77777777" w:rsidR="00F53789" w:rsidRDefault="00F53789" w:rsidP="00F53789">
      <w:pPr>
        <w:pStyle w:val="Text2Numbered"/>
      </w:pPr>
      <w:r>
        <w:t>A tour of the whole building should be performed and each item on the checklist considered. A tick should be entered in the third column where an item is being complied with and cross where it is not.</w:t>
      </w:r>
    </w:p>
    <w:p w14:paraId="769EBF42" w14:textId="77777777" w:rsidR="00F53789" w:rsidRDefault="00F53789" w:rsidP="00F53789">
      <w:pPr>
        <w:pStyle w:val="Text2Numbered"/>
        <w:numPr>
          <w:ilvl w:val="0"/>
          <w:numId w:val="0"/>
        </w:numPr>
        <w:ind w:left="1135"/>
      </w:pPr>
    </w:p>
    <w:p w14:paraId="431C406F" w14:textId="77777777" w:rsidR="00F53789" w:rsidRDefault="00F53789" w:rsidP="00F53789">
      <w:pPr>
        <w:pStyle w:val="Text2Numbered"/>
      </w:pPr>
      <w:r>
        <w:t>Comments in respect of areas of non-compliance should be entered in the fourth column, and the action required, with timescales, and when completed in the fifth and sixth columns. Reference should be made to the fire safety risk assessment to ascertain what preventative and precautionary measure should be in place.</w:t>
      </w:r>
    </w:p>
    <w:p w14:paraId="2DE0CD19" w14:textId="77777777" w:rsidR="00F53789" w:rsidRDefault="00F53789" w:rsidP="00F53789">
      <w:pPr>
        <w:pStyle w:val="Text2Numbered"/>
        <w:numPr>
          <w:ilvl w:val="0"/>
          <w:numId w:val="0"/>
        </w:numPr>
        <w:ind w:left="1135"/>
      </w:pPr>
    </w:p>
    <w:p w14:paraId="24290BB4" w14:textId="77777777" w:rsidR="00F53789" w:rsidRDefault="00F53789" w:rsidP="00F53789">
      <w:pPr>
        <w:pStyle w:val="Text2Numbered"/>
      </w:pPr>
      <w:r>
        <w:t>The checklist is to be completed on an annual basis and should be scheduled approximately 6 months after the completion of the Fire Risk Assessment. Therefore, completion of the Fire Risk Assessment and Fire Safety Inspection Checklists are alternately completed at 6 monthly intervals.</w:t>
      </w:r>
    </w:p>
    <w:p w14:paraId="55B2C724" w14:textId="77777777" w:rsidR="00F53789" w:rsidRDefault="00F53789" w:rsidP="00F53789">
      <w:pPr>
        <w:pStyle w:val="Heading1Numbered"/>
      </w:pPr>
      <w:bookmarkStart w:id="21" w:name="_Toc158037381"/>
      <w:bookmarkStart w:id="22" w:name="_Toc167274719"/>
      <w:r w:rsidRPr="00942844">
        <w:t xml:space="preserve">Fire Emergency Plans </w:t>
      </w:r>
      <w:r>
        <w:t>and</w:t>
      </w:r>
      <w:r w:rsidRPr="00942844">
        <w:t xml:space="preserve"> Evacuation Procedures</w:t>
      </w:r>
      <w:bookmarkEnd w:id="21"/>
      <w:bookmarkEnd w:id="22"/>
    </w:p>
    <w:p w14:paraId="468E863F" w14:textId="77777777" w:rsidR="00F53789" w:rsidRPr="00942844" w:rsidRDefault="00F53789" w:rsidP="00F53789">
      <w:pPr>
        <w:pStyle w:val="Text1Numbered"/>
      </w:pPr>
      <w:r>
        <w:t>An example of an</w:t>
      </w:r>
      <w:r w:rsidRPr="00942844">
        <w:t xml:space="preserve"> Emergency Evacuation Plan Poster</w:t>
      </w:r>
      <w:r>
        <w:t xml:space="preserve"> is shown in </w:t>
      </w:r>
      <w:r w:rsidRPr="00942844">
        <w:rPr>
          <w:b/>
          <w:bCs/>
        </w:rPr>
        <w:t>appendix 1</w:t>
      </w:r>
      <w:r>
        <w:t>.</w:t>
      </w:r>
    </w:p>
    <w:p w14:paraId="64C0F461" w14:textId="77777777" w:rsidR="00F53789" w:rsidRDefault="00F53789" w:rsidP="00F53789">
      <w:pPr>
        <w:pStyle w:val="Text1Numbered"/>
        <w:numPr>
          <w:ilvl w:val="0"/>
          <w:numId w:val="0"/>
        </w:numPr>
        <w:ind w:left="1135"/>
      </w:pPr>
    </w:p>
    <w:p w14:paraId="596C10BE" w14:textId="77777777" w:rsidR="00F53789" w:rsidRDefault="00F53789" w:rsidP="00F53789">
      <w:pPr>
        <w:pStyle w:val="Text1Numbered"/>
      </w:pPr>
      <w:r w:rsidRPr="00942844">
        <w:t>Each premises under our control will ensure that there are clear instructions relating to the following:</w:t>
      </w:r>
    </w:p>
    <w:p w14:paraId="21CB2B42" w14:textId="77777777" w:rsidR="00F53789" w:rsidRDefault="00F53789" w:rsidP="00F53789">
      <w:pPr>
        <w:pStyle w:val="Textlistindented-bullet"/>
      </w:pPr>
      <w:r>
        <w:t xml:space="preserve">the action everybody should take if they discover a fire. </w:t>
      </w:r>
    </w:p>
    <w:p w14:paraId="0A473B7A" w14:textId="77777777" w:rsidR="00F53789" w:rsidRDefault="00F53789" w:rsidP="00F53789">
      <w:pPr>
        <w:pStyle w:val="Textlistindented-bullet"/>
      </w:pPr>
      <w:r>
        <w:t>how people will be warned if there is a fire.</w:t>
      </w:r>
    </w:p>
    <w:p w14:paraId="69C16925" w14:textId="77777777" w:rsidR="00F53789" w:rsidRDefault="00F53789" w:rsidP="00F53789">
      <w:pPr>
        <w:pStyle w:val="Textlistindented-bullet"/>
      </w:pPr>
      <w:r>
        <w:t xml:space="preserve">how the evacuation should be carried out. </w:t>
      </w:r>
    </w:p>
    <w:p w14:paraId="3BEBA8A1" w14:textId="77777777" w:rsidR="00F53789" w:rsidRDefault="00F53789" w:rsidP="00F53789">
      <w:pPr>
        <w:pStyle w:val="Textlistindented-bullet"/>
      </w:pPr>
      <w:r>
        <w:t>where people should assemble and procedures for checking whether the site has been evacuated.</w:t>
      </w:r>
    </w:p>
    <w:p w14:paraId="5AB0E973" w14:textId="77777777" w:rsidR="00F53789" w:rsidRDefault="00F53789" w:rsidP="00F53789">
      <w:pPr>
        <w:pStyle w:val="Textlistindented-bullet"/>
      </w:pPr>
      <w:r>
        <w:t>the duties and identity of colleagues who have specific responsibilities in the event of a fire.</w:t>
      </w:r>
    </w:p>
    <w:p w14:paraId="4FF8CD1F" w14:textId="77777777" w:rsidR="00F53789" w:rsidRDefault="00F53789" w:rsidP="00F53789">
      <w:pPr>
        <w:pStyle w:val="Textlistindented-bullet"/>
      </w:pPr>
      <w:r>
        <w:t>arrangements for the safe evacuation of people identified as being especially at risk, such as contractors, those with disabilities, members of the public and visitors.</w:t>
      </w:r>
    </w:p>
    <w:p w14:paraId="16E21121" w14:textId="77777777" w:rsidR="00F53789" w:rsidRDefault="00F53789" w:rsidP="00F53789">
      <w:pPr>
        <w:pStyle w:val="Textlistindented-bullet"/>
      </w:pPr>
      <w:r>
        <w:t xml:space="preserve">specific arrangements, if necessary, for high-fire-risk areas of the site. </w:t>
      </w:r>
    </w:p>
    <w:p w14:paraId="79B7E3EB" w14:textId="77777777" w:rsidR="00F53789" w:rsidRDefault="00F53789" w:rsidP="00F53789">
      <w:pPr>
        <w:pStyle w:val="Textlistindented-bullet"/>
      </w:pPr>
      <w:r>
        <w:t>how the fire service and any other necessary emergency services will be called and who will be responsible for doing this.</w:t>
      </w:r>
    </w:p>
    <w:p w14:paraId="1EAFB2C6" w14:textId="77777777" w:rsidR="00F53789" w:rsidRDefault="00F53789" w:rsidP="00F53789">
      <w:pPr>
        <w:pStyle w:val="Textlistindented-bullet"/>
      </w:pPr>
      <w:r>
        <w:t xml:space="preserve">procedures for liaising with the fire service on arrival and notifying them of any special risks, e.g. the location of highly flammable materials. </w:t>
      </w:r>
    </w:p>
    <w:p w14:paraId="556A07E8" w14:textId="77777777" w:rsidR="00F53789" w:rsidRDefault="00F53789" w:rsidP="00F53789">
      <w:pPr>
        <w:pStyle w:val="Text1Numbered"/>
      </w:pPr>
      <w:r w:rsidRPr="00942844">
        <w:t>Emergency equipment list and schematic drawings of the site showing the following details:</w:t>
      </w:r>
    </w:p>
    <w:p w14:paraId="5FBE2F0A" w14:textId="77777777" w:rsidR="00F53789" w:rsidRDefault="00F53789" w:rsidP="00F53789">
      <w:pPr>
        <w:pStyle w:val="Textlistindented-bullet"/>
      </w:pPr>
      <w:r>
        <w:t>essential structural features including escape routes, doorways, walls, corridors, stairways, etc.</w:t>
      </w:r>
    </w:p>
    <w:p w14:paraId="1E1F71B8" w14:textId="77777777" w:rsidR="00F53789" w:rsidRDefault="00F53789" w:rsidP="00F53789">
      <w:pPr>
        <w:pStyle w:val="Textlistindented-bullet"/>
      </w:pPr>
      <w:r>
        <w:t>designation of the rooms and internal assembly spaces.</w:t>
      </w:r>
    </w:p>
    <w:p w14:paraId="375A6694" w14:textId="77777777" w:rsidR="00F53789" w:rsidRDefault="00F53789" w:rsidP="00F53789">
      <w:pPr>
        <w:pStyle w:val="Textlistindented-bullet"/>
      </w:pPr>
      <w:r>
        <w:t>location of any flammable or explosive materials stores, e.g. Liquid Petroleum Gas (LPG).</w:t>
      </w:r>
    </w:p>
    <w:p w14:paraId="221E013A" w14:textId="77777777" w:rsidR="00F53789" w:rsidRDefault="00F53789" w:rsidP="00F53789">
      <w:pPr>
        <w:pStyle w:val="Textlistindented-bullet"/>
      </w:pPr>
      <w:r>
        <w:t>location and type of firefighting equipment.</w:t>
      </w:r>
    </w:p>
    <w:p w14:paraId="7421D027" w14:textId="77777777" w:rsidR="00F53789" w:rsidRDefault="00F53789" w:rsidP="00F53789">
      <w:pPr>
        <w:pStyle w:val="Textlistindented-bullet"/>
      </w:pPr>
      <w:r>
        <w:t>location of manually operated Fire Alarm Call Points and the control equipment for the alarm:</w:t>
      </w:r>
    </w:p>
    <w:p w14:paraId="503B7050" w14:textId="77777777" w:rsidR="00F53789" w:rsidRDefault="00F53789" w:rsidP="00F53789">
      <w:pPr>
        <w:pStyle w:val="Textlistindented-bullet"/>
      </w:pPr>
      <w:r>
        <w:t>location of main electrical, gas, oil and water valves and control systems.</w:t>
      </w:r>
    </w:p>
    <w:p w14:paraId="1350888E" w14:textId="77777777" w:rsidR="00F53789" w:rsidRDefault="00F53789" w:rsidP="00F53789">
      <w:pPr>
        <w:pStyle w:val="Textlistindented-bullet"/>
      </w:pPr>
      <w:r>
        <w:t>location of fire extinguishers.</w:t>
      </w:r>
    </w:p>
    <w:p w14:paraId="13935ABF" w14:textId="77777777" w:rsidR="00F53789" w:rsidRDefault="00F53789" w:rsidP="00F53789">
      <w:pPr>
        <w:pStyle w:val="Textlistindented-bullet"/>
      </w:pPr>
      <w:r>
        <w:t>location of the fire assembly point.</w:t>
      </w:r>
    </w:p>
    <w:p w14:paraId="0670E688" w14:textId="77777777" w:rsidR="00F53789" w:rsidRDefault="00F53789" w:rsidP="00F53789">
      <w:pPr>
        <w:pStyle w:val="Text1Numbered"/>
      </w:pPr>
      <w:r>
        <w:t xml:space="preserve">The information detailed above should be used as a guide to include in your site-specific fire emergency plan for your premises. It should be agreed / counter-signed by the area manager and reviewed on an annual basis. </w:t>
      </w:r>
    </w:p>
    <w:p w14:paraId="6235E2EB" w14:textId="77777777" w:rsidR="00F53789" w:rsidRDefault="00F53789" w:rsidP="00F53789">
      <w:pPr>
        <w:pStyle w:val="Text1Numbered"/>
        <w:numPr>
          <w:ilvl w:val="0"/>
          <w:numId w:val="0"/>
        </w:numPr>
        <w:ind w:left="1135"/>
      </w:pPr>
    </w:p>
    <w:p w14:paraId="170D1CD8" w14:textId="55DDA0C1" w:rsidR="00F53789" w:rsidRDefault="00F53789" w:rsidP="00F53789">
      <w:pPr>
        <w:pStyle w:val="Text1Numbered"/>
      </w:pPr>
      <w:r>
        <w:t xml:space="preserve">A Fire Emergency Action Plan template is detailed in </w:t>
      </w:r>
      <w:r w:rsidRPr="00F53789">
        <w:rPr>
          <w:u w:val="single"/>
        </w:rPr>
        <w:t>Fire emergency action plan FEAP care homes form-</w:t>
      </w:r>
      <w:r>
        <w:t xml:space="preserve"> homes and </w:t>
      </w:r>
      <w:r w:rsidRPr="00F53789">
        <w:rPr>
          <w:u w:val="single"/>
        </w:rPr>
        <w:t>Fire emergency action plan FEAP retirement living form</w:t>
      </w:r>
      <w:r w:rsidRPr="00F53789">
        <w:rPr>
          <w:b/>
          <w:bCs/>
        </w:rPr>
        <w:t xml:space="preserve"> </w:t>
      </w:r>
      <w:r>
        <w:t xml:space="preserve">– retirement living which can be adapted to your site. Guidance for completing </w:t>
      </w:r>
      <w:r w:rsidRPr="00F53789">
        <w:rPr>
          <w:u w:val="single"/>
        </w:rPr>
        <w:t>Fire emergency action plan FEAP retirement living form</w:t>
      </w:r>
      <w:r w:rsidRPr="00F53789">
        <w:rPr>
          <w:b/>
          <w:bCs/>
        </w:rPr>
        <w:t xml:space="preserve"> </w:t>
      </w:r>
      <w:r>
        <w:t xml:space="preserve">is detailed in the </w:t>
      </w:r>
      <w:r w:rsidRPr="00F53789">
        <w:rPr>
          <w:b/>
          <w:bCs/>
        </w:rPr>
        <w:t>appendix 5</w:t>
      </w:r>
      <w:r>
        <w:t xml:space="preserve"> of this policy.</w:t>
      </w:r>
    </w:p>
    <w:p w14:paraId="6D183A92" w14:textId="77777777" w:rsidR="00F53789" w:rsidRDefault="00F53789" w:rsidP="00F53789">
      <w:pPr>
        <w:pStyle w:val="Text1Numbered"/>
        <w:numPr>
          <w:ilvl w:val="0"/>
          <w:numId w:val="0"/>
        </w:numPr>
        <w:ind w:left="1135"/>
      </w:pPr>
    </w:p>
    <w:p w14:paraId="558BE468" w14:textId="77777777" w:rsidR="00F53789" w:rsidRDefault="00F53789" w:rsidP="00F53789">
      <w:pPr>
        <w:pStyle w:val="Text1Numbered"/>
      </w:pPr>
      <w:r>
        <w:t>The Fire Emergency Action Plan should be made available with other relevant emergency information which the Fire Service may need - e.g. PEEPS summary / Emergency Folder / Floor Layout Plan.</w:t>
      </w:r>
    </w:p>
    <w:p w14:paraId="72C63CE0" w14:textId="77777777" w:rsidR="00F53789" w:rsidRDefault="00F53789" w:rsidP="00F53789">
      <w:pPr>
        <w:pStyle w:val="Text1Numbered"/>
        <w:numPr>
          <w:ilvl w:val="0"/>
          <w:numId w:val="0"/>
        </w:numPr>
        <w:ind w:left="1135"/>
      </w:pPr>
    </w:p>
    <w:p w14:paraId="3A1A4813" w14:textId="77777777" w:rsidR="00F53789" w:rsidRPr="00942844" w:rsidRDefault="00F53789" w:rsidP="00F53789">
      <w:pPr>
        <w:pStyle w:val="Text1Numbered"/>
        <w:rPr>
          <w:b/>
          <w:bCs/>
        </w:rPr>
      </w:pPr>
      <w:r w:rsidRPr="00942844">
        <w:rPr>
          <w:b/>
          <w:bCs/>
        </w:rPr>
        <w:t>Evacuation Guidance for Care Homes and Retirement Living</w:t>
      </w:r>
    </w:p>
    <w:p w14:paraId="1D4BCD8E" w14:textId="77777777" w:rsidR="00F53789" w:rsidRDefault="00F53789" w:rsidP="00F53789">
      <w:pPr>
        <w:pStyle w:val="Text2Numbered"/>
      </w:pPr>
      <w:r>
        <w:t>Arrangements will be determined locally, depending on factors such as the building layout, physical capability of residents, alarm configurations, presence of colleagues to assist and co-ordinate etc.</w:t>
      </w:r>
    </w:p>
    <w:p w14:paraId="00199376" w14:textId="77777777" w:rsidR="00F53789" w:rsidRDefault="00F53789" w:rsidP="00F53789">
      <w:pPr>
        <w:pStyle w:val="Text2Numbered"/>
        <w:numPr>
          <w:ilvl w:val="0"/>
          <w:numId w:val="0"/>
        </w:numPr>
        <w:ind w:left="1135"/>
      </w:pPr>
    </w:p>
    <w:p w14:paraId="703AC54B" w14:textId="77777777" w:rsidR="00F53789" w:rsidRDefault="00F53789" w:rsidP="00F53789">
      <w:pPr>
        <w:pStyle w:val="Text2Numbered"/>
      </w:pPr>
      <w:r>
        <w:t>In many schemes, in particular housing with care schemes with colleagues on site, service users in a protected area in which the fire has not started and which is not immediately at risk, are safe and can stay where they are. This situation should be closely monitored by the Responsible Person in charge and evacuation procedures should commence only if there is imminent and serious danger from the spread of fire / smoke nearby.</w:t>
      </w:r>
    </w:p>
    <w:p w14:paraId="19AFCDA1" w14:textId="77777777" w:rsidR="00F53789" w:rsidRDefault="00F53789" w:rsidP="00F53789">
      <w:pPr>
        <w:pStyle w:val="Text2Numbered"/>
        <w:numPr>
          <w:ilvl w:val="0"/>
          <w:numId w:val="0"/>
        </w:numPr>
        <w:ind w:left="1135"/>
      </w:pPr>
    </w:p>
    <w:p w14:paraId="087052AA" w14:textId="77777777" w:rsidR="00F53789" w:rsidRDefault="00F53789" w:rsidP="00F53789">
      <w:pPr>
        <w:pStyle w:val="Text2Numbered"/>
      </w:pPr>
      <w:r>
        <w:t>Residents should stay in their rooms / protected area until a trained member of colleagues (or Fire Service) has given specific instruction to leave and to proceed in an indicated direction to either another protected zone or the fire assembly point. This process is known as progressive horizontal and vertical evacuation and may involve the use of evacuation aids by trained personnel.</w:t>
      </w:r>
    </w:p>
    <w:p w14:paraId="581FE793" w14:textId="77777777" w:rsidR="00F53789" w:rsidRDefault="00F53789" w:rsidP="00F53789">
      <w:pPr>
        <w:pStyle w:val="Text2Numbered"/>
        <w:numPr>
          <w:ilvl w:val="0"/>
          <w:numId w:val="0"/>
        </w:numPr>
        <w:ind w:left="1135"/>
      </w:pPr>
    </w:p>
    <w:p w14:paraId="5B03C57F" w14:textId="77777777" w:rsidR="00F53789" w:rsidRDefault="00F53789" w:rsidP="00F53789">
      <w:pPr>
        <w:pStyle w:val="Text2Numbered"/>
      </w:pPr>
      <w:r>
        <w:t>Safe door ‘opening’ checks should be followed during evacuation. under no circumstances should an colleagues put themselves or others at risk of injury.</w:t>
      </w:r>
    </w:p>
    <w:p w14:paraId="3ABC83D6" w14:textId="77777777" w:rsidR="00F53789" w:rsidRDefault="00F53789" w:rsidP="00F53789">
      <w:pPr>
        <w:pStyle w:val="Text2Numbered"/>
        <w:numPr>
          <w:ilvl w:val="0"/>
          <w:numId w:val="0"/>
        </w:numPr>
        <w:ind w:left="1135"/>
      </w:pPr>
    </w:p>
    <w:p w14:paraId="6D1A7564" w14:textId="77777777" w:rsidR="00F53789" w:rsidRDefault="00F53789" w:rsidP="00F53789">
      <w:pPr>
        <w:pStyle w:val="Text2Numbered"/>
      </w:pPr>
      <w:r>
        <w:t xml:space="preserve">Wherever possible, residents should be moved to a safe zone in the opposite direction from the location of the fire so that both residents and colleaguess are not put at risk of injury when passing the affected area / room. </w:t>
      </w:r>
    </w:p>
    <w:p w14:paraId="2B167690" w14:textId="77777777" w:rsidR="00F53789" w:rsidRDefault="00F53789" w:rsidP="00F53789">
      <w:pPr>
        <w:pStyle w:val="Text2Numbered"/>
        <w:numPr>
          <w:ilvl w:val="0"/>
          <w:numId w:val="0"/>
        </w:numPr>
        <w:ind w:left="1135"/>
      </w:pPr>
    </w:p>
    <w:p w14:paraId="17CF4842" w14:textId="77777777" w:rsidR="00F53789" w:rsidRDefault="00F53789" w:rsidP="00F53789">
      <w:pPr>
        <w:pStyle w:val="Text2Numbered"/>
      </w:pPr>
      <w:r>
        <w:t xml:space="preserve">If residents in the immediate “Fire” area have been moved horizontally to a place of safety (next clear safe zone and behind 2 fire doors minimum), the situation should be closely monitored and if necessary, continue to horizontally evacuate residents away from the fire zone. </w:t>
      </w:r>
    </w:p>
    <w:p w14:paraId="0613CC92" w14:textId="77777777" w:rsidR="00F53789" w:rsidRDefault="00F53789" w:rsidP="00F53789">
      <w:pPr>
        <w:pStyle w:val="Text2Numbered"/>
        <w:numPr>
          <w:ilvl w:val="0"/>
          <w:numId w:val="0"/>
        </w:numPr>
        <w:ind w:left="1135"/>
      </w:pPr>
    </w:p>
    <w:p w14:paraId="409BA02E" w14:textId="77777777" w:rsidR="00F53789" w:rsidRDefault="00F53789" w:rsidP="00F53789">
      <w:pPr>
        <w:pStyle w:val="Text2Numbered"/>
      </w:pPr>
      <w:r>
        <w:t>Where stairs are reached during evacuation, it may be necessary to evacuate vertically using ski pads, sheets, chairs, or other designated evacuation equipment. Where appropriate to use evacuation aids, managers should regularly incorporate their use in both horizontal and vertical evacuation practice drills (moving a colleagues volunteer, not a resident), and as part of their colleagues training programmes.</w:t>
      </w:r>
    </w:p>
    <w:p w14:paraId="168AD5A5" w14:textId="77777777" w:rsidR="00F53789" w:rsidRDefault="00F53789" w:rsidP="00F53789">
      <w:pPr>
        <w:pStyle w:val="Text2Numbered"/>
        <w:numPr>
          <w:ilvl w:val="0"/>
          <w:numId w:val="0"/>
        </w:numPr>
      </w:pPr>
    </w:p>
    <w:p w14:paraId="2D5CE5D2" w14:textId="77777777" w:rsidR="00F53789" w:rsidRPr="0090512E" w:rsidRDefault="00F53789" w:rsidP="00F53789">
      <w:pPr>
        <w:pStyle w:val="Text1Numbered"/>
        <w:rPr>
          <w:b/>
          <w:bCs/>
        </w:rPr>
      </w:pPr>
      <w:r w:rsidRPr="0090512E">
        <w:rPr>
          <w:b/>
          <w:bCs/>
        </w:rPr>
        <w:t>Example Evacuation Flow Charts</w:t>
      </w:r>
    </w:p>
    <w:p w14:paraId="5FE96C59" w14:textId="77777777" w:rsidR="00F53789" w:rsidRDefault="00F53789" w:rsidP="00F53789">
      <w:pPr>
        <w:pStyle w:val="Text2Numbered"/>
      </w:pPr>
      <w:r>
        <w:t>Refer to the appendices of this policy for the following example flow charts that should be adapted to meet each service:</w:t>
      </w:r>
    </w:p>
    <w:p w14:paraId="18EE81FA" w14:textId="77777777" w:rsidR="00F53789" w:rsidRPr="00F53789" w:rsidRDefault="00F53789" w:rsidP="00F53789">
      <w:pPr>
        <w:pStyle w:val="Textlistindented-bullet"/>
        <w:rPr>
          <w:rFonts w:cs="Arial"/>
        </w:rPr>
      </w:pPr>
      <w:r w:rsidRPr="00F53789">
        <w:rPr>
          <w:rStyle w:val="cf01"/>
          <w:rFonts w:ascii="Arial" w:hAnsi="Arial" w:cs="Arial"/>
          <w:sz w:val="24"/>
          <w:szCs w:val="24"/>
        </w:rPr>
        <w:t>Flow Chart 1: Care Homes (Several Colleagues)</w:t>
      </w:r>
    </w:p>
    <w:p w14:paraId="10FD2007" w14:textId="77777777" w:rsidR="00F53789" w:rsidRPr="00F53789" w:rsidRDefault="00F53789" w:rsidP="00F53789">
      <w:pPr>
        <w:pStyle w:val="Textlistindented-bullet"/>
        <w:rPr>
          <w:rFonts w:cs="Arial"/>
        </w:rPr>
      </w:pPr>
      <w:r w:rsidRPr="00F53789">
        <w:rPr>
          <w:rStyle w:val="cf01"/>
          <w:rFonts w:ascii="Arial" w:hAnsi="Arial" w:cs="Arial"/>
          <w:sz w:val="24"/>
          <w:szCs w:val="24"/>
        </w:rPr>
        <w:t>Flow Chart 2: Retirement Living (Limited Colleagues but more than 1)</w:t>
      </w:r>
    </w:p>
    <w:p w14:paraId="59C2559A" w14:textId="77777777" w:rsidR="00F53789" w:rsidRPr="00F53789" w:rsidRDefault="00F53789" w:rsidP="00F53789">
      <w:pPr>
        <w:pStyle w:val="Textlistindented-bullet"/>
        <w:rPr>
          <w:rFonts w:cs="Arial"/>
        </w:rPr>
      </w:pPr>
      <w:r w:rsidRPr="00F53789">
        <w:rPr>
          <w:rStyle w:val="cf01"/>
          <w:rFonts w:ascii="Arial" w:hAnsi="Arial" w:cs="Arial"/>
          <w:sz w:val="24"/>
          <w:szCs w:val="24"/>
        </w:rPr>
        <w:t>Flow Chart 3: Retirement Living (One Colleague)</w:t>
      </w:r>
    </w:p>
    <w:p w14:paraId="0F5AE378" w14:textId="77777777" w:rsidR="00F53789" w:rsidRPr="00F53789" w:rsidRDefault="00F53789" w:rsidP="00F53789">
      <w:pPr>
        <w:pStyle w:val="Textlistindented-bullet"/>
        <w:rPr>
          <w:rFonts w:cs="Arial"/>
        </w:rPr>
      </w:pPr>
      <w:r w:rsidRPr="00F53789">
        <w:rPr>
          <w:rStyle w:val="cf01"/>
          <w:rFonts w:ascii="Arial" w:hAnsi="Arial" w:cs="Arial"/>
          <w:sz w:val="24"/>
          <w:szCs w:val="24"/>
        </w:rPr>
        <w:t>Flow Chart 4: MHA Communities and Central Support (Total Evacuation)</w:t>
      </w:r>
    </w:p>
    <w:p w14:paraId="2CD52300" w14:textId="77777777" w:rsidR="00F53789" w:rsidRDefault="00F53789" w:rsidP="00F53789">
      <w:pPr>
        <w:pStyle w:val="Heading1Numbered"/>
      </w:pPr>
      <w:bookmarkStart w:id="23" w:name="_Toc158037382"/>
      <w:bookmarkStart w:id="24" w:name="_Toc167274720"/>
      <w:r>
        <w:t>Fire Emergency Action Plans (FEAPS)</w:t>
      </w:r>
      <w:bookmarkEnd w:id="23"/>
      <w:bookmarkEnd w:id="24"/>
    </w:p>
    <w:p w14:paraId="07AC7784" w14:textId="77777777" w:rsidR="00F53789" w:rsidRDefault="00F53789" w:rsidP="00F53789">
      <w:pPr>
        <w:pStyle w:val="Text1Numbered"/>
      </w:pPr>
      <w:r w:rsidRPr="00D2363A">
        <w:t>A site and / or building / zone plan containing useful information for both local management and the fire and rescue service should be included as an appendix with up-to-date copies of this information also being available in the local Fire Safety Folder. The zone plan should be displayed or easily available near the fire alarm panel.</w:t>
      </w:r>
    </w:p>
    <w:p w14:paraId="7E71C57C" w14:textId="77777777" w:rsidR="00F53789" w:rsidRDefault="00F53789" w:rsidP="00F53789">
      <w:pPr>
        <w:pStyle w:val="Text1Numbered"/>
        <w:numPr>
          <w:ilvl w:val="0"/>
          <w:numId w:val="0"/>
        </w:numPr>
        <w:ind w:left="1135"/>
      </w:pPr>
    </w:p>
    <w:p w14:paraId="6DB231A3" w14:textId="77777777" w:rsidR="00F53789" w:rsidRPr="0090512E" w:rsidRDefault="00F53789" w:rsidP="00F53789">
      <w:pPr>
        <w:pStyle w:val="Text1Numbered"/>
        <w:rPr>
          <w:b/>
          <w:bCs/>
        </w:rPr>
      </w:pPr>
      <w:r w:rsidRPr="0090512E">
        <w:rPr>
          <w:b/>
          <w:bCs/>
        </w:rPr>
        <w:t>Retirement Living FEAP Guidance</w:t>
      </w:r>
    </w:p>
    <w:p w14:paraId="68272356" w14:textId="65C16496" w:rsidR="00F53789" w:rsidRPr="00D2363A" w:rsidRDefault="00F53789" w:rsidP="00F53789">
      <w:pPr>
        <w:pStyle w:val="Text2Numbered"/>
      </w:pPr>
      <w:r w:rsidRPr="00D2363A">
        <w:t xml:space="preserve">The guidance is aligned to the Fire Emergency Action Plan (FEAP) template </w:t>
      </w:r>
      <w:r w:rsidRPr="00F53789">
        <w:rPr>
          <w:u w:val="single"/>
        </w:rPr>
        <w:t>Fire emergency action plan FEAP retirement living form</w:t>
      </w:r>
      <w:r w:rsidRPr="00F53789">
        <w:rPr>
          <w:b/>
          <w:bCs/>
        </w:rPr>
        <w:t xml:space="preserve"> </w:t>
      </w:r>
      <w:r w:rsidRPr="00D2363A">
        <w:t>which should be used to record the locally agreed procedure appropriate to the Retirement Living Scheme. The FEAP will be unique to each scheme i.e. a scheme-by-scheme plan which can only be completed when all areas have been discussed and agreed (e.g. silencing and resetting alarms, self-evacuation).</w:t>
      </w:r>
      <w:r>
        <w:t xml:space="preserve"> </w:t>
      </w:r>
      <w:r w:rsidRPr="00D2363A">
        <w:rPr>
          <w:b/>
          <w:bCs/>
        </w:rPr>
        <w:t>Appendix 3</w:t>
      </w:r>
      <w:r>
        <w:t xml:space="preserve"> provides</w:t>
      </w:r>
      <w:r w:rsidRPr="00D2363A">
        <w:t xml:space="preserve"> guidance on completing the corresponding sections for the FEAP form </w:t>
      </w:r>
      <w:r w:rsidRPr="00F53789">
        <w:rPr>
          <w:u w:val="single"/>
        </w:rPr>
        <w:t>Fire emergency action plan FEAP retirement living form</w:t>
      </w:r>
      <w:r w:rsidRPr="00D2363A">
        <w:t>.</w:t>
      </w:r>
    </w:p>
    <w:p w14:paraId="40839473" w14:textId="77777777" w:rsidR="00F53789" w:rsidRDefault="00F53789" w:rsidP="00F53789">
      <w:pPr>
        <w:pStyle w:val="Heading1Numbered"/>
      </w:pPr>
      <w:bookmarkStart w:id="25" w:name="_Toc158037383"/>
      <w:bookmarkStart w:id="26" w:name="_Toc167274721"/>
      <w:r>
        <w:t>Personal Emergency Egress Plans (PEEPS)</w:t>
      </w:r>
      <w:bookmarkEnd w:id="25"/>
      <w:bookmarkEnd w:id="26"/>
    </w:p>
    <w:p w14:paraId="12E2E36F" w14:textId="77777777" w:rsidR="00F53789" w:rsidRDefault="00F53789" w:rsidP="00F53789">
      <w:pPr>
        <w:pStyle w:val="Text1Numbered"/>
      </w:pPr>
      <w:r>
        <w:t>Where specific evacuation plans are required, the manager is responsible for developing and recording PEEPs on day 1 of moving in using the standard MHA form (for Care Homes and Retirement Living) in discussion with the individual / service user.</w:t>
      </w:r>
    </w:p>
    <w:p w14:paraId="253BE321" w14:textId="77777777" w:rsidR="00F53789" w:rsidRDefault="00F53789" w:rsidP="00F53789">
      <w:pPr>
        <w:pStyle w:val="Text1Numbered"/>
        <w:numPr>
          <w:ilvl w:val="0"/>
          <w:numId w:val="0"/>
        </w:numPr>
        <w:ind w:left="1135"/>
      </w:pPr>
    </w:p>
    <w:p w14:paraId="05853F9C" w14:textId="77777777" w:rsidR="00F53789" w:rsidRDefault="00F53789" w:rsidP="00F53789">
      <w:pPr>
        <w:pStyle w:val="Text1Numbered"/>
      </w:pPr>
      <w:r>
        <w:t>For MHA Communities, PEEPS may be more generic in nature for activities taking place - i.e. identifying numbers and capability of members and the safest, quickest means of evacuation, and in particular those requiring assistance in relation to colleagues / volunteers available to assist.</w:t>
      </w:r>
    </w:p>
    <w:p w14:paraId="63E5F63F" w14:textId="77777777" w:rsidR="00F53789" w:rsidRDefault="00F53789" w:rsidP="00F53789">
      <w:pPr>
        <w:pStyle w:val="Text1Numbered"/>
        <w:numPr>
          <w:ilvl w:val="0"/>
          <w:numId w:val="0"/>
        </w:numPr>
        <w:ind w:left="1135"/>
      </w:pPr>
    </w:p>
    <w:p w14:paraId="0824C008" w14:textId="2AAC1657" w:rsidR="00F53789" w:rsidRDefault="00F53789" w:rsidP="00F53789">
      <w:pPr>
        <w:pStyle w:val="Text1Numbered"/>
      </w:pPr>
      <w:r>
        <w:t>The I</w:t>
      </w:r>
      <w:r w:rsidRPr="00F53789">
        <w:rPr>
          <w:u w:val="single"/>
        </w:rPr>
        <w:t>ndividual PEEP form</w:t>
      </w:r>
      <w:r>
        <w:t xml:space="preserve"> must be kept in the individual’s care plan and be brought to the attention of all members of colleagues. The manager is responsible for regularly reviewing the PEEP with the resident and in the event of any significant changes to their individual needs or design of the building. In care homes, the frequency of the review may typically be done every month, as residents’ needs may quickly change but should be completed no less frequently than six months. Reviews are usually less often in RL schemes, according to need.</w:t>
      </w:r>
    </w:p>
    <w:p w14:paraId="04E7B107" w14:textId="77777777" w:rsidR="00F53789" w:rsidRDefault="00F53789" w:rsidP="00F53789">
      <w:pPr>
        <w:pStyle w:val="Text1Numbered"/>
        <w:numPr>
          <w:ilvl w:val="0"/>
          <w:numId w:val="0"/>
        </w:numPr>
        <w:ind w:left="1135"/>
      </w:pPr>
    </w:p>
    <w:p w14:paraId="477EFCE9" w14:textId="274773EC" w:rsidR="00F53789" w:rsidRDefault="00F53789" w:rsidP="00F53789">
      <w:pPr>
        <w:pStyle w:val="Text1Numbered"/>
      </w:pPr>
      <w:r>
        <w:t>A summary of the results (</w:t>
      </w:r>
      <w:r w:rsidRPr="00F53789">
        <w:rPr>
          <w:u w:val="single"/>
        </w:rPr>
        <w:t>All PEEPs Summary Form</w:t>
      </w:r>
      <w:r>
        <w:t>) should be made available to the Fire Brigade / contained in your emergency (fire) folder. Examples of PEEP summaries are further provided in the Health and Safety section on MHA’s intranet, which can be adapted for your site.</w:t>
      </w:r>
    </w:p>
    <w:p w14:paraId="6DB9464A" w14:textId="77777777" w:rsidR="00F53789" w:rsidRDefault="00F53789" w:rsidP="00F53789">
      <w:pPr>
        <w:pStyle w:val="Text1Numbered"/>
        <w:numPr>
          <w:ilvl w:val="0"/>
          <w:numId w:val="0"/>
        </w:numPr>
        <w:ind w:left="1135"/>
      </w:pPr>
    </w:p>
    <w:p w14:paraId="77CA884E" w14:textId="77777777" w:rsidR="00F53789" w:rsidRDefault="00F53789" w:rsidP="00F53789">
      <w:pPr>
        <w:pStyle w:val="Text1Numbered"/>
      </w:pPr>
      <w:r>
        <w:t>PEEP’s do not normally need to be completed for visitors, contractors, or members of the public, unless staying overnight.</w:t>
      </w:r>
    </w:p>
    <w:p w14:paraId="089E3168" w14:textId="77777777" w:rsidR="00F53789" w:rsidRDefault="00F53789" w:rsidP="00F53789">
      <w:pPr>
        <w:pStyle w:val="Heading1Numbered"/>
      </w:pPr>
      <w:bookmarkStart w:id="27" w:name="_Toc158037384"/>
      <w:bookmarkStart w:id="28" w:name="_Toc167274722"/>
      <w:r>
        <w:t>Fire Evacuation Drills</w:t>
      </w:r>
      <w:bookmarkEnd w:id="27"/>
      <w:bookmarkEnd w:id="28"/>
    </w:p>
    <w:p w14:paraId="37DA06D3" w14:textId="77777777" w:rsidR="00F53789" w:rsidRDefault="00F53789" w:rsidP="00F53789">
      <w:pPr>
        <w:pStyle w:val="Text1Numbered"/>
      </w:pPr>
      <w:r>
        <w:t>Practice drills must be carried out regularly. In Care Homes and Housing with Care residential settings it is important that drills are alternated (day and evening) so as to ensure night colleagues (where employed) undertake regular practice drills in the same way as day colleagues.</w:t>
      </w:r>
    </w:p>
    <w:p w14:paraId="42448E4A" w14:textId="77777777" w:rsidR="00F53789" w:rsidRDefault="00F53789" w:rsidP="00F53789">
      <w:pPr>
        <w:pStyle w:val="Text1Numbered"/>
        <w:numPr>
          <w:ilvl w:val="0"/>
          <w:numId w:val="0"/>
        </w:numPr>
        <w:ind w:left="1135"/>
      </w:pPr>
    </w:p>
    <w:p w14:paraId="5B138B37" w14:textId="77777777" w:rsidR="00F53789" w:rsidRDefault="00F53789" w:rsidP="00F53789">
      <w:pPr>
        <w:pStyle w:val="Text1Numbered"/>
      </w:pPr>
      <w:r>
        <w:t>The practices should occasionally assume conditions in which one or more of the escape routes are obstructed by smoke. During these drills the fire alarm should be operated by a member of colleagues who is told of the supposed outbreak and, thereafter, the fire routine must be rehearsed as fully as circumstances allow.</w:t>
      </w:r>
    </w:p>
    <w:p w14:paraId="17D0B11F" w14:textId="77777777" w:rsidR="00F53789" w:rsidRDefault="00F53789" w:rsidP="00F53789">
      <w:pPr>
        <w:pStyle w:val="Text1Numbered"/>
        <w:numPr>
          <w:ilvl w:val="0"/>
          <w:numId w:val="0"/>
        </w:numPr>
        <w:ind w:left="284"/>
      </w:pPr>
    </w:p>
    <w:p w14:paraId="3C27BA91" w14:textId="77777777" w:rsidR="00F53789" w:rsidRDefault="00F53789" w:rsidP="00F53789">
      <w:pPr>
        <w:pStyle w:val="Text1Numbered"/>
      </w:pPr>
      <w:r>
        <w:t xml:space="preserve">In residential settings, a full practice fire drill should be carried out at least once a year in which at least one person (using a colleagues member to represent a resident) in a wheelchair or person requiring horizontal evacuation from a bed, is assisted to a place of safety. All colleagues, including night colleagues, must be asked to participate in the above drill. </w:t>
      </w:r>
    </w:p>
    <w:p w14:paraId="5B2D3161" w14:textId="77777777" w:rsidR="00F53789" w:rsidRDefault="00F53789" w:rsidP="00F53789">
      <w:pPr>
        <w:pStyle w:val="Text1Numbered"/>
        <w:numPr>
          <w:ilvl w:val="0"/>
          <w:numId w:val="0"/>
        </w:numPr>
        <w:ind w:left="1135"/>
      </w:pPr>
    </w:p>
    <w:p w14:paraId="6FCC34DF" w14:textId="77777777" w:rsidR="00F53789" w:rsidRPr="00942844" w:rsidRDefault="00F53789" w:rsidP="00F53789">
      <w:pPr>
        <w:pStyle w:val="Text1Numbered"/>
      </w:pPr>
      <w:r>
        <w:t>Following each practice the colleagues should be brought together in order to evaluate the effectiveness of the practice and to arrange for suitable measures to be put in place to overcome any deficiencies. A record of the practices, times, dates, and names of colleagues involved, and corrective actions must be kept in the fire folder and / or fire property logbook.</w:t>
      </w:r>
    </w:p>
    <w:p w14:paraId="081538AA" w14:textId="77777777" w:rsidR="00F53789" w:rsidRDefault="00F53789" w:rsidP="00F53789">
      <w:pPr>
        <w:pStyle w:val="Heading1Numbered"/>
      </w:pPr>
      <w:bookmarkStart w:id="29" w:name="_Toc158037385"/>
      <w:bookmarkStart w:id="30" w:name="_Toc167274723"/>
      <w:r>
        <w:t>Fire Alarm System</w:t>
      </w:r>
      <w:bookmarkEnd w:id="29"/>
      <w:bookmarkEnd w:id="30"/>
    </w:p>
    <w:p w14:paraId="312B89BB" w14:textId="77777777" w:rsidR="00F53789" w:rsidRDefault="00F53789" w:rsidP="00F53789">
      <w:pPr>
        <w:pStyle w:val="Text1Numbered"/>
      </w:pPr>
      <w:r w:rsidRPr="00942844">
        <w:t>There are different types of fire alarm systems installed in MHA premises including:</w:t>
      </w:r>
    </w:p>
    <w:p w14:paraId="6E4F98B5" w14:textId="77777777" w:rsidR="00F53789" w:rsidRDefault="00F53789" w:rsidP="00F53789">
      <w:pPr>
        <w:pStyle w:val="Textlistindented-bullet"/>
      </w:pPr>
      <w:r>
        <w:t>Fire alarms that automatically call the fire service.</w:t>
      </w:r>
    </w:p>
    <w:p w14:paraId="7EA2466B" w14:textId="77777777" w:rsidR="00F53789" w:rsidRDefault="00F53789" w:rsidP="00F53789">
      <w:pPr>
        <w:pStyle w:val="Textlistindented-bullet"/>
      </w:pPr>
      <w:r>
        <w:t>Fire alarms with pre-alarms where colleaguess are notified via a pager device. The alarm will go into pre alarm for a period of time (normally 2-3 minutes) during this time colleagues can carry out an investigation. If the alarm is not reset in this period, the fire alarm will then go into full alarm (direct to FB or call centre).</w:t>
      </w:r>
    </w:p>
    <w:p w14:paraId="32748204" w14:textId="77777777" w:rsidR="00F53789" w:rsidRDefault="00F53789" w:rsidP="00F53789">
      <w:pPr>
        <w:pStyle w:val="Textlistindented-bullet"/>
      </w:pPr>
      <w:r>
        <w:t>Fire alarms with pre-alarms where the main panel will activate and indicate the room / zone to be investigated.</w:t>
      </w:r>
    </w:p>
    <w:p w14:paraId="3AAC92C5" w14:textId="77777777" w:rsidR="00F53789" w:rsidRDefault="00F53789" w:rsidP="00F53789">
      <w:pPr>
        <w:pStyle w:val="Textlistindented-bullet"/>
      </w:pPr>
      <w:r>
        <w:t>Fire alarms that go straight into full alarm but are not connected to the Fire Brigade.</w:t>
      </w:r>
    </w:p>
    <w:p w14:paraId="098755B4" w14:textId="7C82C9E1" w:rsidR="00F53789" w:rsidRDefault="00F53789" w:rsidP="00F53789">
      <w:pPr>
        <w:pStyle w:val="Text1Numbered"/>
      </w:pPr>
      <w:r>
        <w:t>It is important that managers understand the type of fire alarm system installed in the premises when establishing fire / evacuation procedures, as well as any in-built precautionary features of the premise. This should be recorded in the fire risk assessment and incorporated into the Fire Emergency Action Plan, which is undertaken by the Responsible Person.</w:t>
      </w:r>
    </w:p>
    <w:p w14:paraId="27EF8E78" w14:textId="77777777" w:rsidR="00F53789" w:rsidRDefault="00F53789" w:rsidP="00F53789">
      <w:pPr>
        <w:pStyle w:val="Text1Numbered"/>
        <w:numPr>
          <w:ilvl w:val="0"/>
          <w:numId w:val="0"/>
        </w:numPr>
        <w:ind w:left="1135"/>
      </w:pPr>
    </w:p>
    <w:p w14:paraId="2C394E4A" w14:textId="77777777" w:rsidR="00F53789" w:rsidRDefault="00F53789" w:rsidP="00F53789">
      <w:pPr>
        <w:pStyle w:val="Text1Numbered"/>
      </w:pPr>
      <w:r>
        <w:t xml:space="preserve">All colleagues and residents are to be made aware that whenever the fire alarm system within the premise is activated (including weekly tests) the electrically operated fire doors will operate, closing them quickly into the door frame. </w:t>
      </w:r>
    </w:p>
    <w:p w14:paraId="2D7D254E" w14:textId="77777777" w:rsidR="00F53789" w:rsidRDefault="00F53789" w:rsidP="00F53789">
      <w:pPr>
        <w:pStyle w:val="Text1Numbered"/>
        <w:numPr>
          <w:ilvl w:val="0"/>
          <w:numId w:val="0"/>
        </w:numPr>
        <w:ind w:left="1135"/>
      </w:pPr>
    </w:p>
    <w:p w14:paraId="350CF28F" w14:textId="77777777" w:rsidR="00F53789" w:rsidRDefault="00F53789" w:rsidP="00F53789">
      <w:pPr>
        <w:pStyle w:val="Text1Numbered"/>
      </w:pPr>
      <w:r>
        <w:t>Fire alarms also have a backup battery and can still be activated during a power failure.</w:t>
      </w:r>
    </w:p>
    <w:p w14:paraId="4CC22DE4" w14:textId="77777777" w:rsidR="00F53789" w:rsidRDefault="00F53789" w:rsidP="00F53789">
      <w:pPr>
        <w:pStyle w:val="Text1Numbered"/>
        <w:numPr>
          <w:ilvl w:val="0"/>
          <w:numId w:val="0"/>
        </w:numPr>
        <w:ind w:left="1135"/>
      </w:pPr>
    </w:p>
    <w:p w14:paraId="50676AC7" w14:textId="77777777" w:rsidR="00F53789" w:rsidRPr="00E641CA" w:rsidRDefault="00F53789" w:rsidP="00F53789">
      <w:pPr>
        <w:pStyle w:val="Text1Numbered"/>
        <w:rPr>
          <w:b/>
          <w:bCs/>
        </w:rPr>
      </w:pPr>
      <w:r w:rsidRPr="00E641CA">
        <w:rPr>
          <w:b/>
          <w:bCs/>
        </w:rPr>
        <w:t>Fire Alarm Tests</w:t>
      </w:r>
    </w:p>
    <w:p w14:paraId="2A78442A" w14:textId="77777777" w:rsidR="00F53789" w:rsidRDefault="00F53789" w:rsidP="00F53789">
      <w:pPr>
        <w:pStyle w:val="Text2Numbered"/>
      </w:pPr>
      <w:r>
        <w:t>The fire alarm will be tested on a weekly basis by the manager or an appointed person / landlord. The test will involve activating one call point each week in rotation. This must include points in remote locations - e.g. boiler house, basement, and colleagues accommodation.</w:t>
      </w:r>
    </w:p>
    <w:p w14:paraId="62DBBA00" w14:textId="77777777" w:rsidR="00F53789" w:rsidRDefault="00F53789" w:rsidP="00F53789">
      <w:pPr>
        <w:pStyle w:val="Text2Numbered"/>
        <w:numPr>
          <w:ilvl w:val="0"/>
          <w:numId w:val="0"/>
        </w:numPr>
        <w:ind w:left="1135"/>
      </w:pPr>
    </w:p>
    <w:p w14:paraId="227B7B6D" w14:textId="77777777" w:rsidR="00F53789" w:rsidRDefault="00F53789" w:rsidP="00F53789">
      <w:pPr>
        <w:pStyle w:val="Text2Numbered"/>
      </w:pPr>
      <w:r>
        <w:t xml:space="preserve">The weekly test will ensure that the call point works and that the alarm can be heard in all parts of the building. As part of the test, colleagues will ensure that all fire doors that are held on automatic door retainers close as a result of the alarm activation. </w:t>
      </w:r>
    </w:p>
    <w:p w14:paraId="763ACDE0" w14:textId="77777777" w:rsidR="00F53789" w:rsidRDefault="00F53789" w:rsidP="00F53789">
      <w:pPr>
        <w:pStyle w:val="Text2Numbered"/>
        <w:numPr>
          <w:ilvl w:val="0"/>
          <w:numId w:val="0"/>
        </w:numPr>
        <w:ind w:left="1135"/>
      </w:pPr>
    </w:p>
    <w:p w14:paraId="48F8FCF1" w14:textId="77777777" w:rsidR="00F53789" w:rsidRDefault="00F53789" w:rsidP="00F53789">
      <w:pPr>
        <w:pStyle w:val="Text2Numbered"/>
      </w:pPr>
      <w:r>
        <w:t>Tests will be documented, and a record maintained.</w:t>
      </w:r>
    </w:p>
    <w:p w14:paraId="130C790E" w14:textId="77777777" w:rsidR="00F53789" w:rsidRDefault="00F53789" w:rsidP="00F53789">
      <w:pPr>
        <w:pStyle w:val="Text2Numbered"/>
        <w:numPr>
          <w:ilvl w:val="0"/>
          <w:numId w:val="0"/>
        </w:numPr>
        <w:ind w:left="1135"/>
      </w:pPr>
    </w:p>
    <w:p w14:paraId="608CB6D8" w14:textId="77777777" w:rsidR="00F53789" w:rsidRDefault="00F53789" w:rsidP="00F53789">
      <w:pPr>
        <w:pStyle w:val="Text2Numbered"/>
      </w:pPr>
      <w:r>
        <w:t>It will be necessary to consider the action that must be taken in the unlikely event of a fire coinciding with the test.</w:t>
      </w:r>
    </w:p>
    <w:p w14:paraId="114F757B" w14:textId="77777777" w:rsidR="00F53789" w:rsidRDefault="00F53789" w:rsidP="00F53789">
      <w:pPr>
        <w:pStyle w:val="Text2Numbered"/>
        <w:numPr>
          <w:ilvl w:val="0"/>
          <w:numId w:val="0"/>
        </w:numPr>
        <w:ind w:left="1135"/>
      </w:pPr>
    </w:p>
    <w:p w14:paraId="305AB093" w14:textId="77777777" w:rsidR="00F53789" w:rsidRDefault="00F53789" w:rsidP="00F53789">
      <w:pPr>
        <w:pStyle w:val="Text2Numbered"/>
      </w:pPr>
      <w:r>
        <w:t>Colleagues must make sure that all residents are aware of the test and, where possible, attend to those who need assistance because of physical and / or mental frailty.</w:t>
      </w:r>
    </w:p>
    <w:p w14:paraId="2FB65A56" w14:textId="77777777" w:rsidR="00F53789" w:rsidRDefault="00F53789" w:rsidP="00F53789">
      <w:pPr>
        <w:pStyle w:val="Text2Numbered"/>
        <w:numPr>
          <w:ilvl w:val="0"/>
          <w:numId w:val="0"/>
        </w:numPr>
      </w:pPr>
    </w:p>
    <w:p w14:paraId="2234B66B" w14:textId="77777777" w:rsidR="00F53789" w:rsidRPr="00E641CA" w:rsidRDefault="00F53789" w:rsidP="00F53789">
      <w:pPr>
        <w:pStyle w:val="Text1Numbered"/>
        <w:rPr>
          <w:b/>
          <w:bCs/>
        </w:rPr>
      </w:pPr>
      <w:r w:rsidRPr="00E641CA">
        <w:rPr>
          <w:b/>
          <w:bCs/>
        </w:rPr>
        <w:t>Fire Alarm and Fire Detection Service</w:t>
      </w:r>
    </w:p>
    <w:p w14:paraId="5B46F77E" w14:textId="77777777" w:rsidR="00F53789" w:rsidRDefault="00F53789" w:rsidP="00F53789">
      <w:pPr>
        <w:pStyle w:val="Text2Numbered"/>
      </w:pPr>
      <w:r>
        <w:t>The fire alarm and fire detection system will be subject to test and inspection by a competent fire alarm engineer in care homes and housing schemes every three months. Any defect found should be repaired immediately.</w:t>
      </w:r>
    </w:p>
    <w:p w14:paraId="4C9187B2" w14:textId="77777777" w:rsidR="00F53789" w:rsidRDefault="00F53789" w:rsidP="00F53789">
      <w:pPr>
        <w:pStyle w:val="Text2Numbered"/>
        <w:numPr>
          <w:ilvl w:val="0"/>
          <w:numId w:val="0"/>
        </w:numPr>
        <w:ind w:left="1135"/>
      </w:pPr>
    </w:p>
    <w:p w14:paraId="060F9939" w14:textId="77777777" w:rsidR="00F53789" w:rsidRDefault="00F53789" w:rsidP="00F53789">
      <w:pPr>
        <w:pStyle w:val="Text2Numbered"/>
      </w:pPr>
      <w:r>
        <w:t>An integral part of this servicing schedule must include routine testing of the automatic detectors such that all smoke and heat detectors are tested annually.</w:t>
      </w:r>
    </w:p>
    <w:p w14:paraId="1F75E638" w14:textId="77777777" w:rsidR="00F53789" w:rsidRDefault="00F53789" w:rsidP="00F53789">
      <w:pPr>
        <w:pStyle w:val="Text2Numbered"/>
        <w:numPr>
          <w:ilvl w:val="0"/>
          <w:numId w:val="0"/>
        </w:numPr>
        <w:ind w:left="1135"/>
      </w:pPr>
    </w:p>
    <w:p w14:paraId="090DA2E7" w14:textId="77777777" w:rsidR="00F53789" w:rsidRDefault="00F53789" w:rsidP="00F53789">
      <w:pPr>
        <w:pStyle w:val="Text2Numbered"/>
      </w:pPr>
      <w:r>
        <w:t>Where battery operated smoke detectors are fitted, these must be tested at least every 3 months by the responsible person and the test results should be recorded in the Fire Logbook.</w:t>
      </w:r>
    </w:p>
    <w:p w14:paraId="6B2F2001" w14:textId="77777777" w:rsidR="00F53789" w:rsidRDefault="00F53789" w:rsidP="00F53789">
      <w:pPr>
        <w:pStyle w:val="Text2Numbered"/>
        <w:numPr>
          <w:ilvl w:val="0"/>
          <w:numId w:val="0"/>
        </w:numPr>
        <w:ind w:left="1135"/>
      </w:pPr>
    </w:p>
    <w:p w14:paraId="09EBA706" w14:textId="77777777" w:rsidR="00F53789" w:rsidRDefault="00F53789" w:rsidP="00F53789">
      <w:pPr>
        <w:pStyle w:val="Text2Numbered"/>
      </w:pPr>
      <w:r>
        <w:t xml:space="preserve">Service records should be maintained at site in the Fire Logbook. </w:t>
      </w:r>
    </w:p>
    <w:p w14:paraId="307350F2" w14:textId="77777777" w:rsidR="00F53789" w:rsidRDefault="00F53789" w:rsidP="00F53789">
      <w:pPr>
        <w:pStyle w:val="Heading1Numbered"/>
      </w:pPr>
      <w:bookmarkStart w:id="31" w:name="_Toc158037386"/>
      <w:bookmarkStart w:id="32" w:name="_Toc167274724"/>
      <w:r>
        <w:t>Emergency Lighting</w:t>
      </w:r>
      <w:bookmarkEnd w:id="31"/>
      <w:bookmarkEnd w:id="32"/>
    </w:p>
    <w:p w14:paraId="52F51D7E" w14:textId="77777777" w:rsidR="00F53789" w:rsidRDefault="00F53789" w:rsidP="00F53789">
      <w:pPr>
        <w:pStyle w:val="Text1Numbered"/>
      </w:pPr>
      <w:r>
        <w:t>In the event of a power failure, emergency lighting will operate automatically.</w:t>
      </w:r>
    </w:p>
    <w:p w14:paraId="207952DA" w14:textId="77777777" w:rsidR="00F53789" w:rsidRDefault="00F53789" w:rsidP="00F53789">
      <w:pPr>
        <w:pStyle w:val="Text1Numbered"/>
        <w:numPr>
          <w:ilvl w:val="0"/>
          <w:numId w:val="0"/>
        </w:numPr>
        <w:ind w:left="1135"/>
      </w:pPr>
    </w:p>
    <w:p w14:paraId="696C3422" w14:textId="77777777" w:rsidR="00F53789" w:rsidRDefault="00F53789" w:rsidP="00F53789">
      <w:pPr>
        <w:pStyle w:val="Text1Numbered"/>
      </w:pPr>
      <w:r>
        <w:t>Routine testing and maintenance of the emergency lighting system must be undertaken by a competent person in accordance with manufacturer’s instructions to ensure compliance with BS 5266: Part 1: 2005.</w:t>
      </w:r>
    </w:p>
    <w:p w14:paraId="7718EC5E" w14:textId="77777777" w:rsidR="00F53789" w:rsidRDefault="00F53789" w:rsidP="00F53789">
      <w:pPr>
        <w:pStyle w:val="Text1Numbered"/>
        <w:numPr>
          <w:ilvl w:val="0"/>
          <w:numId w:val="0"/>
        </w:numPr>
        <w:ind w:left="1135"/>
      </w:pPr>
    </w:p>
    <w:p w14:paraId="1230C132" w14:textId="77777777" w:rsidR="00F53789" w:rsidRDefault="00F53789" w:rsidP="00F53789">
      <w:pPr>
        <w:pStyle w:val="Text1Numbered"/>
      </w:pPr>
      <w:r>
        <w:t>The emergency lighting system will be subject to monthly functional tests by the Responsible Person or an appointed person. The results of the tests will be documented, and a record maintained. Any defects will be reported and repaired as soon as possible.</w:t>
      </w:r>
    </w:p>
    <w:p w14:paraId="73705621" w14:textId="77777777" w:rsidR="00F53789" w:rsidRDefault="00F53789" w:rsidP="00F53789">
      <w:pPr>
        <w:pStyle w:val="Text1Numbered"/>
        <w:numPr>
          <w:ilvl w:val="0"/>
          <w:numId w:val="0"/>
        </w:numPr>
      </w:pPr>
    </w:p>
    <w:p w14:paraId="37A52E51" w14:textId="77777777" w:rsidR="00F53789" w:rsidRDefault="00F53789" w:rsidP="00F53789">
      <w:pPr>
        <w:pStyle w:val="Text1Numbered"/>
      </w:pPr>
      <w:r w:rsidRPr="00E641CA">
        <w:t>All emergency lighting will be subject to at least annual duration testing by a competent engineer. The emergency lighting must be tested for their full rated duration period and checked for satisfactory operation. The supply must then be restored, and the charging indicators rechecked. Any defect found will be repaired immediately. Records should be maintained at site.</w:t>
      </w:r>
    </w:p>
    <w:p w14:paraId="56EEBCDB" w14:textId="77777777" w:rsidR="00F53789" w:rsidRDefault="00F53789" w:rsidP="00F53789">
      <w:pPr>
        <w:pStyle w:val="Heading1Numbered"/>
      </w:pPr>
      <w:bookmarkStart w:id="33" w:name="_Toc158037387"/>
      <w:bookmarkStart w:id="34" w:name="_Toc167274725"/>
      <w:r>
        <w:t>Signage</w:t>
      </w:r>
      <w:bookmarkEnd w:id="33"/>
      <w:bookmarkEnd w:id="34"/>
    </w:p>
    <w:p w14:paraId="1FCFF8D3" w14:textId="77777777" w:rsidR="00F53789" w:rsidRDefault="00F53789" w:rsidP="00F53789">
      <w:pPr>
        <w:pStyle w:val="Text1Numbered"/>
      </w:pPr>
      <w:r w:rsidRPr="00E641CA">
        <w:t>All fire safety signs, notices and graphic symbols must conform to the relevant regulations and at all times be clearly visible and in good order. To conform to the Health and Safety (Safety Signs and Signals) Regulations 1996 pictograms must be used. A pictogram can be supplemented by text if considered necessary to make the sign easily understood.</w:t>
      </w:r>
    </w:p>
    <w:p w14:paraId="08897346" w14:textId="77777777" w:rsidR="00F53789" w:rsidRDefault="00F53789" w:rsidP="00F53789">
      <w:pPr>
        <w:pStyle w:val="Text1Numbered"/>
        <w:numPr>
          <w:ilvl w:val="0"/>
          <w:numId w:val="0"/>
        </w:numPr>
        <w:ind w:left="1135"/>
      </w:pPr>
    </w:p>
    <w:p w14:paraId="1C17F5E3" w14:textId="77777777" w:rsidR="00F53789" w:rsidRDefault="00F53789" w:rsidP="00F53789">
      <w:pPr>
        <w:pStyle w:val="Text1Numbered"/>
      </w:pPr>
      <w:r>
        <w:t xml:space="preserve">All final exit doors leading to a place of safety will be provided with appropriate pictographic instruction signage to indicate their means of opening, for example “push bar to open” / “turn to open” / “push pad to open.” </w:t>
      </w:r>
    </w:p>
    <w:p w14:paraId="5E40B472" w14:textId="77777777" w:rsidR="00F53789" w:rsidRDefault="00F53789" w:rsidP="00F53789">
      <w:pPr>
        <w:pStyle w:val="Text1Numbered"/>
        <w:numPr>
          <w:ilvl w:val="0"/>
          <w:numId w:val="0"/>
        </w:numPr>
        <w:ind w:left="1135"/>
      </w:pPr>
    </w:p>
    <w:p w14:paraId="73574EFB" w14:textId="77777777" w:rsidR="00F53789" w:rsidRDefault="00F53789" w:rsidP="00F53789">
      <w:pPr>
        <w:pStyle w:val="Text1Numbered"/>
      </w:pPr>
      <w:r>
        <w:t xml:space="preserve">All fire alarm call points should be provided with a fire action notice / instructions.  </w:t>
      </w:r>
      <w:r>
        <w:tab/>
      </w:r>
    </w:p>
    <w:p w14:paraId="777DDDA7" w14:textId="77777777" w:rsidR="00F53789" w:rsidRDefault="00F53789" w:rsidP="00F53789">
      <w:pPr>
        <w:pStyle w:val="Text1Numbered"/>
        <w:numPr>
          <w:ilvl w:val="0"/>
          <w:numId w:val="0"/>
        </w:numPr>
        <w:ind w:left="1135"/>
      </w:pPr>
    </w:p>
    <w:p w14:paraId="32AD5438" w14:textId="77777777" w:rsidR="00F53789" w:rsidRPr="00E641CA" w:rsidRDefault="00F53789" w:rsidP="00F53789">
      <w:pPr>
        <w:pStyle w:val="Text1Numbered"/>
      </w:pPr>
      <w:r>
        <w:t>Further fire safety signage may be required, as determined by the fire risk assessment but not to detract from the ‘homeliness’ of the site.</w:t>
      </w:r>
    </w:p>
    <w:p w14:paraId="3E84A842" w14:textId="77777777" w:rsidR="00F53789" w:rsidRDefault="00F53789" w:rsidP="00F53789">
      <w:pPr>
        <w:pStyle w:val="Heading1Numbered"/>
      </w:pPr>
      <w:bookmarkStart w:id="35" w:name="_Toc158037388"/>
      <w:bookmarkStart w:id="36" w:name="_Toc167274726"/>
      <w:r>
        <w:t>Fire Doors</w:t>
      </w:r>
      <w:bookmarkEnd w:id="35"/>
      <w:bookmarkEnd w:id="36"/>
    </w:p>
    <w:p w14:paraId="0237C37F" w14:textId="77777777" w:rsidR="00F53789" w:rsidRDefault="00F53789" w:rsidP="00F53789">
      <w:pPr>
        <w:pStyle w:val="Text1Numbered"/>
      </w:pPr>
      <w:r>
        <w:t>All automatic closing fire doors are to be checked during weekly fire alarm tests for operation and full closure into the door rebate, ensuring that the door closing and latching mechanisms operate satisfactorily. These checks are to be documented as part of the weekly fire alarm tests.</w:t>
      </w:r>
    </w:p>
    <w:p w14:paraId="3053989C" w14:textId="77777777" w:rsidR="00F53789" w:rsidRDefault="00F53789" w:rsidP="00F53789">
      <w:pPr>
        <w:pStyle w:val="Text1Numbered"/>
        <w:numPr>
          <w:ilvl w:val="0"/>
          <w:numId w:val="0"/>
        </w:numPr>
        <w:ind w:left="1135"/>
      </w:pPr>
    </w:p>
    <w:p w14:paraId="1212585E" w14:textId="77777777" w:rsidR="00F53789" w:rsidRDefault="00F53789" w:rsidP="00F53789">
      <w:pPr>
        <w:pStyle w:val="Text1Numbered"/>
      </w:pPr>
      <w:r>
        <w:t>Battery operated devices may be fitted but these must only be fitted where devices linked directly to the fire alarm system have been discounted following risk assessment. A check of the operation of battery door closers must be included in the weekly test of the fire alarm system.</w:t>
      </w:r>
    </w:p>
    <w:p w14:paraId="64D4C166" w14:textId="77777777" w:rsidR="00F53789" w:rsidRDefault="00F53789" w:rsidP="00F53789">
      <w:pPr>
        <w:pStyle w:val="Text1Numbered"/>
        <w:numPr>
          <w:ilvl w:val="0"/>
          <w:numId w:val="0"/>
        </w:numPr>
        <w:ind w:left="1135"/>
      </w:pPr>
    </w:p>
    <w:p w14:paraId="510C492F" w14:textId="77777777" w:rsidR="00F53789" w:rsidRDefault="00F53789" w:rsidP="00F53789">
      <w:pPr>
        <w:pStyle w:val="Text1Numbered"/>
      </w:pPr>
      <w:r>
        <w:t>Fire doors should be regularly checked to ensure:</w:t>
      </w:r>
    </w:p>
    <w:p w14:paraId="5F6075D3" w14:textId="77777777" w:rsidR="00F53789" w:rsidRDefault="00F53789" w:rsidP="00F53789">
      <w:pPr>
        <w:pStyle w:val="Textlistindented-bullet"/>
      </w:pPr>
      <w:r>
        <w:t>intumescent strips and / or smoke seals, (where fitted) are in good order and not painted over.</w:t>
      </w:r>
    </w:p>
    <w:p w14:paraId="1295131F" w14:textId="77777777" w:rsidR="00F53789" w:rsidRDefault="00F53789" w:rsidP="00F53789">
      <w:pPr>
        <w:pStyle w:val="Textlistindented-bullet"/>
      </w:pPr>
      <w:r>
        <w:t>gaps between the door and the frame are adequate to allow full closing of the door but are not of sufficient size to allow the passage of smoke or heat. The recommended maximum gap between the top and sides of the door frame should not normally be in excess of 4mm. The floor threshold gap should not normally exceed 10mm, though there may be variance in local fire service advice on this.</w:t>
      </w:r>
    </w:p>
    <w:p w14:paraId="7C0B3C36" w14:textId="77777777" w:rsidR="00F53789" w:rsidRDefault="00F53789" w:rsidP="00F53789">
      <w:pPr>
        <w:pStyle w:val="Textlistindented-bullet"/>
      </w:pPr>
      <w:r>
        <w:t>where gaps are in excess of these measurements, this should be documented, and any remedial works will be determined by the Fire Risk Assessment and / or liaison with your estates manager and local fire service (if necessary).</w:t>
      </w:r>
    </w:p>
    <w:p w14:paraId="5611ED69" w14:textId="77777777" w:rsidR="00F53789" w:rsidRDefault="00F53789" w:rsidP="00F53789">
      <w:pPr>
        <w:pStyle w:val="Textlistindented-bullet"/>
      </w:pPr>
      <w:r>
        <w:t>Doors to WC’s, assisted bathrooms, en-suites, laundry, and kitchen doors conform to a larger gap between the base of the door / floor finish to maintain air circulation for the mechanical extract fans.</w:t>
      </w:r>
    </w:p>
    <w:p w14:paraId="08CDB07C" w14:textId="77777777" w:rsidR="00F53789" w:rsidRDefault="00F53789" w:rsidP="00F53789">
      <w:pPr>
        <w:pStyle w:val="Text1Numbered"/>
      </w:pPr>
      <w:r>
        <w:t>Fire doors will be kept closed at all times except where automatic door retainers are used.</w:t>
      </w:r>
    </w:p>
    <w:p w14:paraId="55F848A2" w14:textId="77777777" w:rsidR="00F53789" w:rsidRDefault="00F53789" w:rsidP="00F53789">
      <w:pPr>
        <w:pStyle w:val="Text1Numbered"/>
        <w:numPr>
          <w:ilvl w:val="0"/>
          <w:numId w:val="0"/>
        </w:numPr>
        <w:ind w:left="1135"/>
      </w:pPr>
    </w:p>
    <w:p w14:paraId="3107428C" w14:textId="77777777" w:rsidR="00F53789" w:rsidRDefault="00F53789" w:rsidP="00F53789">
      <w:pPr>
        <w:pStyle w:val="Text1Numbered"/>
      </w:pPr>
      <w:r>
        <w:t>Fire doors to stores or plant rooms, etc., on bedroom corridors should be kept locked shut or fitted with an operational self-closing device.</w:t>
      </w:r>
    </w:p>
    <w:p w14:paraId="7E90CA93" w14:textId="77777777" w:rsidR="00F53789" w:rsidRDefault="00F53789" w:rsidP="00F53789">
      <w:pPr>
        <w:pStyle w:val="Text1Numbered"/>
        <w:numPr>
          <w:ilvl w:val="0"/>
          <w:numId w:val="0"/>
        </w:numPr>
        <w:ind w:left="1135"/>
      </w:pPr>
    </w:p>
    <w:p w14:paraId="13B861D1" w14:textId="77777777" w:rsidR="00F53789" w:rsidRDefault="00F53789" w:rsidP="00F53789">
      <w:pPr>
        <w:pStyle w:val="Text1Numbered"/>
      </w:pPr>
      <w:r>
        <w:t>Fire doors will be signed with mandatory blue and white signage indicating “fire door keep shut,” or “automatic fire door keep clear” on the doors where retainers have been fitted.</w:t>
      </w:r>
    </w:p>
    <w:p w14:paraId="238D3E82" w14:textId="77777777" w:rsidR="00F53789" w:rsidRDefault="00F53789" w:rsidP="00F53789">
      <w:pPr>
        <w:pStyle w:val="Text1Numbered"/>
        <w:numPr>
          <w:ilvl w:val="0"/>
          <w:numId w:val="0"/>
        </w:numPr>
        <w:ind w:left="1135"/>
      </w:pPr>
    </w:p>
    <w:p w14:paraId="7CA3C1D0" w14:textId="77777777" w:rsidR="00F53789" w:rsidRDefault="00F53789" w:rsidP="00F53789">
      <w:pPr>
        <w:pStyle w:val="Text1Numbered"/>
      </w:pPr>
      <w:r>
        <w:t>Bedroom and private dwelling doors (leading on to a corridor) should be fire rated, equipped with self-closing devices, and were determined by the fire risk assessment,  linked to the fire alarm system via magnetic, free swing or acoustic mechanisms.</w:t>
      </w:r>
    </w:p>
    <w:p w14:paraId="314F386F" w14:textId="77777777" w:rsidR="00F53789" w:rsidRPr="00E641CA" w:rsidRDefault="00F53789" w:rsidP="00F53789">
      <w:pPr>
        <w:pStyle w:val="Text1Numbered"/>
        <w:numPr>
          <w:ilvl w:val="0"/>
          <w:numId w:val="0"/>
        </w:numPr>
      </w:pPr>
    </w:p>
    <w:p w14:paraId="4734B525" w14:textId="77777777" w:rsidR="00F53789" w:rsidRDefault="00F53789" w:rsidP="00F53789">
      <w:pPr>
        <w:pStyle w:val="Text1Numbered"/>
        <w:rPr>
          <w:b/>
          <w:bCs/>
        </w:rPr>
      </w:pPr>
      <w:r w:rsidRPr="0090512E">
        <w:rPr>
          <w:b/>
          <w:bCs/>
        </w:rPr>
        <w:t>Door Opening Procedures (non-fire doors)</w:t>
      </w:r>
    </w:p>
    <w:p w14:paraId="4C161678" w14:textId="77777777" w:rsidR="00F53789" w:rsidRPr="0090512E" w:rsidRDefault="00F53789" w:rsidP="00F53789">
      <w:pPr>
        <w:pStyle w:val="Text1Numbered"/>
        <w:numPr>
          <w:ilvl w:val="0"/>
          <w:numId w:val="0"/>
        </w:numPr>
        <w:rPr>
          <w:b/>
          <w:bCs/>
        </w:rPr>
      </w:pPr>
    </w:p>
    <w:p w14:paraId="0668E51F" w14:textId="77777777" w:rsidR="00F53789" w:rsidRDefault="00F53789" w:rsidP="00F53789">
      <w:pPr>
        <w:pStyle w:val="Text1Numbered"/>
      </w:pPr>
      <w:r w:rsidRPr="00942844">
        <w:t>The decision to open a door where there is a fire behind the door that needs to be opened is extremely important and based upon the concepts of dynamic risk assessment and the use of an individual’s senses (sight, touch, sound, and smell).</w:t>
      </w:r>
    </w:p>
    <w:p w14:paraId="012A7C7B" w14:textId="77777777" w:rsidR="00F53789" w:rsidRDefault="00F53789" w:rsidP="00F53789">
      <w:pPr>
        <w:pStyle w:val="Text1Numbered"/>
        <w:numPr>
          <w:ilvl w:val="0"/>
          <w:numId w:val="0"/>
        </w:numPr>
        <w:ind w:left="1135"/>
      </w:pPr>
    </w:p>
    <w:p w14:paraId="55F62039" w14:textId="77777777" w:rsidR="00F53789" w:rsidRDefault="00F53789" w:rsidP="00F53789">
      <w:pPr>
        <w:pStyle w:val="Text1Numbered"/>
      </w:pPr>
      <w:r w:rsidRPr="00942844">
        <w:t>The correct method of opening doors involves:</w:t>
      </w:r>
    </w:p>
    <w:p w14:paraId="5E3F049F" w14:textId="77777777" w:rsidR="00F53789" w:rsidRDefault="00F53789" w:rsidP="00F53789">
      <w:pPr>
        <w:pStyle w:val="Textlistindented-bullet"/>
      </w:pPr>
      <w:r>
        <w:t>Checking for signs of smoke coming from underneath the door or around the door frame.</w:t>
      </w:r>
    </w:p>
    <w:p w14:paraId="32A12BDE" w14:textId="77777777" w:rsidR="00F53789" w:rsidRDefault="00F53789" w:rsidP="00F53789">
      <w:pPr>
        <w:pStyle w:val="Textlistindented-bullet"/>
      </w:pPr>
      <w:r>
        <w:t>Checking the surfaces of the wooden door for signs of warmth / heat.</w:t>
      </w:r>
    </w:p>
    <w:p w14:paraId="6C1CB0E6" w14:textId="77777777" w:rsidR="00F53789" w:rsidRDefault="00F53789" w:rsidP="00F53789">
      <w:pPr>
        <w:pStyle w:val="Textlistindented-bullet"/>
      </w:pPr>
      <w:r>
        <w:t>Checking the door handles for signs of warmth / heat.</w:t>
      </w:r>
    </w:p>
    <w:p w14:paraId="23BB4BD0" w14:textId="77777777" w:rsidR="00F53789" w:rsidRDefault="00F53789" w:rsidP="00F53789">
      <w:pPr>
        <w:pStyle w:val="Textlistindented-bullet"/>
      </w:pPr>
      <w:r>
        <w:t>Knowing whether there are any hazardous (flammable or explosive) items within the room, for example oxygen cylinders, gas supply to heaters or cookers etc.</w:t>
      </w:r>
    </w:p>
    <w:p w14:paraId="63581F89" w14:textId="77777777" w:rsidR="00F53789" w:rsidRDefault="00F53789" w:rsidP="00F53789">
      <w:pPr>
        <w:pStyle w:val="Text1Numbered"/>
      </w:pPr>
      <w:r>
        <w:t>If there is a large amount of smoke and / or fire inside, do not enter the room.</w:t>
      </w:r>
    </w:p>
    <w:p w14:paraId="46BEB4B8" w14:textId="77777777" w:rsidR="00F53789" w:rsidRDefault="00F53789" w:rsidP="00F53789">
      <w:pPr>
        <w:pStyle w:val="Heading1Numbered"/>
      </w:pPr>
      <w:bookmarkStart w:id="37" w:name="_Toc158037389"/>
      <w:bookmarkStart w:id="38" w:name="_Toc167274727"/>
      <w:r>
        <w:t>Fire Fighting Equipment</w:t>
      </w:r>
      <w:bookmarkEnd w:id="37"/>
      <w:bookmarkEnd w:id="38"/>
    </w:p>
    <w:p w14:paraId="1D27CA8B" w14:textId="77777777" w:rsidR="00F53789" w:rsidRPr="00E641CA" w:rsidRDefault="00F53789" w:rsidP="00F53789">
      <w:pPr>
        <w:pStyle w:val="Text1Numbered"/>
        <w:rPr>
          <w:b/>
          <w:bCs/>
        </w:rPr>
      </w:pPr>
      <w:r w:rsidRPr="00E641CA">
        <w:rPr>
          <w:b/>
          <w:bCs/>
        </w:rPr>
        <w:t>Fire Extinguishers</w:t>
      </w:r>
    </w:p>
    <w:p w14:paraId="1A91E5DA" w14:textId="77777777" w:rsidR="00F53789" w:rsidRDefault="00F53789" w:rsidP="00F53789">
      <w:pPr>
        <w:pStyle w:val="Text2Numbered"/>
      </w:pPr>
      <w:r>
        <w:t>Suitable and sufficient firefighting equipment will be provided in MHA premises, as determined by the fire risk assessment.</w:t>
      </w:r>
    </w:p>
    <w:p w14:paraId="6A2BAE3D" w14:textId="77777777" w:rsidR="00F53789" w:rsidRDefault="00F53789" w:rsidP="00F53789">
      <w:pPr>
        <w:pStyle w:val="Text2Numbered"/>
        <w:numPr>
          <w:ilvl w:val="0"/>
          <w:numId w:val="0"/>
        </w:numPr>
        <w:ind w:left="1135"/>
      </w:pPr>
    </w:p>
    <w:p w14:paraId="28C85665" w14:textId="77777777" w:rsidR="00F53789" w:rsidRDefault="00F53789" w:rsidP="00F53789">
      <w:pPr>
        <w:pStyle w:val="Text2Numbered"/>
      </w:pPr>
      <w:r>
        <w:t>An approved contractor will complete an annual inspection of fire extinguishers.</w:t>
      </w:r>
    </w:p>
    <w:p w14:paraId="28A71A50" w14:textId="77777777" w:rsidR="00F53789" w:rsidRDefault="00F53789" w:rsidP="00F53789">
      <w:pPr>
        <w:pStyle w:val="Text2Numbered"/>
        <w:numPr>
          <w:ilvl w:val="0"/>
          <w:numId w:val="0"/>
        </w:numPr>
        <w:ind w:left="1135"/>
      </w:pPr>
    </w:p>
    <w:p w14:paraId="2DA93CB1" w14:textId="77777777" w:rsidR="00F53789" w:rsidRDefault="00F53789" w:rsidP="00F53789">
      <w:pPr>
        <w:pStyle w:val="Text2Numbered"/>
      </w:pPr>
      <w:r>
        <w:t>A monthly inspection will be completed to ensure that extinguishers are in their proper location and have not been discharged, lost pressure (those fitted with a pressure indicator) or suffered obvious damage. Records will be maintained.</w:t>
      </w:r>
    </w:p>
    <w:p w14:paraId="508A0CAB" w14:textId="77777777" w:rsidR="00F53789" w:rsidRDefault="00F53789" w:rsidP="00F53789">
      <w:pPr>
        <w:pStyle w:val="Text2Numbered"/>
        <w:numPr>
          <w:ilvl w:val="0"/>
          <w:numId w:val="0"/>
        </w:numPr>
      </w:pPr>
    </w:p>
    <w:p w14:paraId="5B14E911" w14:textId="77777777" w:rsidR="00F53789" w:rsidRDefault="00F53789" w:rsidP="00F53789">
      <w:pPr>
        <w:pStyle w:val="Text2Numbered"/>
      </w:pPr>
      <w:r>
        <w:t>Fire extinguishers must be either wall hung or placed on specific stands, have the correct identification sign placed above them and be suitably positioned so that they are readily available in the event of an outbreak of fire.</w:t>
      </w:r>
    </w:p>
    <w:p w14:paraId="4C3E0F0F" w14:textId="77777777" w:rsidR="00F53789" w:rsidRPr="00E57027" w:rsidRDefault="00F53789" w:rsidP="00F53789">
      <w:pPr>
        <w:pStyle w:val="Text1Numbered"/>
        <w:rPr>
          <w:b/>
          <w:bCs/>
        </w:rPr>
      </w:pPr>
      <w:r w:rsidRPr="00E57027">
        <w:rPr>
          <w:b/>
          <w:bCs/>
        </w:rPr>
        <w:t>Sprinkler Systems</w:t>
      </w:r>
    </w:p>
    <w:p w14:paraId="03D4A325" w14:textId="77777777" w:rsidR="00F53789" w:rsidRDefault="00F53789" w:rsidP="00F53789">
      <w:pPr>
        <w:pStyle w:val="Text2Numbered"/>
      </w:pPr>
      <w:r>
        <w:t>On some new build projects, MHA may decide to install an Automatic Life Safety Fire Suppression System (Sprinklers).</w:t>
      </w:r>
    </w:p>
    <w:p w14:paraId="0F837D1D" w14:textId="77777777" w:rsidR="00F53789" w:rsidRDefault="00F53789" w:rsidP="00F53789">
      <w:pPr>
        <w:pStyle w:val="Text2Numbered"/>
        <w:numPr>
          <w:ilvl w:val="0"/>
          <w:numId w:val="0"/>
        </w:numPr>
        <w:ind w:left="1135"/>
      </w:pPr>
    </w:p>
    <w:p w14:paraId="42637DA1" w14:textId="77777777" w:rsidR="00F53789" w:rsidRDefault="00F53789" w:rsidP="00F53789">
      <w:pPr>
        <w:pStyle w:val="Text2Numbered"/>
      </w:pPr>
      <w:r>
        <w:t>Residential sprinklers are designed to provide an additional degree of protection of life and property, above that already achieved by the building design and the installation of smoke and / or fire detectors and systems. Sprinklers are expected to operate in the early stages of a fire, only those activated by heat will release water.</w:t>
      </w:r>
    </w:p>
    <w:p w14:paraId="7DD756E3" w14:textId="77777777" w:rsidR="00F53789" w:rsidRDefault="00F53789" w:rsidP="00F53789">
      <w:pPr>
        <w:pStyle w:val="Text2Numbered"/>
        <w:numPr>
          <w:ilvl w:val="0"/>
          <w:numId w:val="0"/>
        </w:numPr>
      </w:pPr>
    </w:p>
    <w:p w14:paraId="492D34A8" w14:textId="77777777" w:rsidR="00F53789" w:rsidRDefault="00F53789" w:rsidP="00F53789">
      <w:pPr>
        <w:pStyle w:val="Text2Numbered"/>
      </w:pPr>
      <w:r>
        <w:t>An automatic life safety sprinkler system in a care home should be designed and installed in accordance with the recommendations for ‘residential occupancies’ contained in BS 9251:2005 (previously contained in BS DD 251).</w:t>
      </w:r>
    </w:p>
    <w:p w14:paraId="6649E3FA" w14:textId="77777777" w:rsidR="00F53789" w:rsidRDefault="00F53789" w:rsidP="00F53789">
      <w:pPr>
        <w:pStyle w:val="Text2Numbered"/>
        <w:numPr>
          <w:ilvl w:val="0"/>
          <w:numId w:val="0"/>
        </w:numPr>
      </w:pPr>
    </w:p>
    <w:p w14:paraId="3BBBCA95" w14:textId="77777777" w:rsidR="00F53789" w:rsidRDefault="00F53789" w:rsidP="00F53789">
      <w:pPr>
        <w:pStyle w:val="Text2Numbered"/>
      </w:pPr>
      <w:r>
        <w:t>On satisfactory completion of the commissioning tests by the experienced sprinkler contractor a certificate should be issued in accordance with BS9251:2005.</w:t>
      </w:r>
    </w:p>
    <w:p w14:paraId="2E578B06" w14:textId="77777777" w:rsidR="00F53789" w:rsidRDefault="00F53789" w:rsidP="00F53789">
      <w:pPr>
        <w:pStyle w:val="Text2Numbered"/>
        <w:numPr>
          <w:ilvl w:val="0"/>
          <w:numId w:val="0"/>
        </w:numPr>
      </w:pPr>
    </w:p>
    <w:p w14:paraId="6F7D374C" w14:textId="77777777" w:rsidR="00F53789" w:rsidRDefault="00F53789" w:rsidP="00F53789">
      <w:pPr>
        <w:pStyle w:val="Text2Numbered"/>
      </w:pPr>
      <w:r>
        <w:t>The sprinkler system where fitted should be connected to the automatic fire alarm panel on a separate zone.</w:t>
      </w:r>
    </w:p>
    <w:p w14:paraId="31BF61CF" w14:textId="77777777" w:rsidR="00F53789" w:rsidRDefault="00F53789" w:rsidP="00F53789">
      <w:pPr>
        <w:pStyle w:val="Text2Numbered"/>
        <w:numPr>
          <w:ilvl w:val="0"/>
          <w:numId w:val="0"/>
        </w:numPr>
      </w:pPr>
    </w:p>
    <w:p w14:paraId="16181E24" w14:textId="77777777" w:rsidR="00F53789" w:rsidRDefault="00F53789" w:rsidP="00F53789">
      <w:pPr>
        <w:pStyle w:val="Text2Numbered"/>
      </w:pPr>
      <w:r>
        <w:t>A competent sprinkler maintenance contractor should carry out routine servicing in accordance with the appropriate standards. Detailed records must be kept of all checks by both colleagues and contractors.</w:t>
      </w:r>
    </w:p>
    <w:p w14:paraId="3648F9AF" w14:textId="77777777" w:rsidR="00F53789" w:rsidRDefault="00F53789" w:rsidP="00F53789">
      <w:pPr>
        <w:pStyle w:val="Text2Numbered"/>
        <w:numPr>
          <w:ilvl w:val="0"/>
          <w:numId w:val="0"/>
        </w:numPr>
        <w:ind w:left="1135"/>
      </w:pPr>
    </w:p>
    <w:p w14:paraId="289F87AA" w14:textId="77777777" w:rsidR="00F53789" w:rsidRDefault="00F53789" w:rsidP="00F53789">
      <w:pPr>
        <w:pStyle w:val="Text2Numbered"/>
      </w:pPr>
      <w:r>
        <w:t>Fire - On the activation of the fire alarm it must be remembered that a smoke detector within an area will activate prior to a sprinkler head. The fire evacuation process should then be followed, as outlined in section 7 of this guidance document.</w:t>
      </w:r>
    </w:p>
    <w:p w14:paraId="0B245D7A" w14:textId="77777777" w:rsidR="00F53789" w:rsidRPr="00E57027" w:rsidRDefault="00F53789" w:rsidP="00F53789">
      <w:pPr>
        <w:pStyle w:val="Text1Numbered"/>
        <w:rPr>
          <w:b/>
          <w:bCs/>
        </w:rPr>
      </w:pPr>
      <w:r w:rsidRPr="00E57027">
        <w:rPr>
          <w:b/>
          <w:bCs/>
        </w:rPr>
        <w:t>Fire Exits and Escape Routes</w:t>
      </w:r>
    </w:p>
    <w:p w14:paraId="0D22C732" w14:textId="77777777" w:rsidR="00F53789" w:rsidRDefault="00F53789" w:rsidP="00F53789">
      <w:pPr>
        <w:pStyle w:val="Text2Numbered"/>
      </w:pPr>
      <w:r>
        <w:t>Fire exit doors leading to a place of safety and fire escape routes must be kept clear at all times. Particular attention must be given to the parking and recharging of battery-operated wheelchairs and scooters. These should not be left in corridors, escape routes or protected staircases.</w:t>
      </w:r>
    </w:p>
    <w:p w14:paraId="0A4093A5" w14:textId="77777777" w:rsidR="00F53789" w:rsidRDefault="00F53789" w:rsidP="00F53789">
      <w:pPr>
        <w:pStyle w:val="Text2Numbered"/>
        <w:numPr>
          <w:ilvl w:val="0"/>
          <w:numId w:val="0"/>
        </w:numPr>
        <w:ind w:left="1135"/>
      </w:pPr>
    </w:p>
    <w:p w14:paraId="6A6CE98B" w14:textId="77777777" w:rsidR="00F53789" w:rsidRDefault="00F53789" w:rsidP="00F53789">
      <w:pPr>
        <w:pStyle w:val="Text2Numbered"/>
      </w:pPr>
      <w:r>
        <w:t>All fire exits doors and fire escape routes will be regularly checked for:</w:t>
      </w:r>
    </w:p>
    <w:p w14:paraId="6F487A12" w14:textId="77777777" w:rsidR="00F53789" w:rsidRDefault="00F53789" w:rsidP="00F53789">
      <w:pPr>
        <w:pStyle w:val="Textlistindented-bullet"/>
      </w:pPr>
      <w:r>
        <w:t>clear and appropriate access at all times.</w:t>
      </w:r>
    </w:p>
    <w:p w14:paraId="4A7FF90D" w14:textId="0D5710F1" w:rsidR="00F53789" w:rsidRDefault="00F53789" w:rsidP="00F53789">
      <w:pPr>
        <w:pStyle w:val="Textlistindented-bullet"/>
      </w:pPr>
      <w:r>
        <w:t>correct working of final exit doors, locks, and push pad, push bar, turn to open release mechanisms.</w:t>
      </w:r>
    </w:p>
    <w:p w14:paraId="2A8252F2" w14:textId="77777777" w:rsidR="00F53789" w:rsidRPr="00E57027" w:rsidRDefault="00F53789" w:rsidP="00F53789">
      <w:pPr>
        <w:pStyle w:val="Text1Numbered"/>
        <w:rPr>
          <w:b/>
          <w:bCs/>
        </w:rPr>
      </w:pPr>
      <w:r w:rsidRPr="00E57027">
        <w:rPr>
          <w:b/>
          <w:bCs/>
        </w:rPr>
        <w:t>Electro-Magnetic Locking Devices</w:t>
      </w:r>
    </w:p>
    <w:p w14:paraId="64B4E4FB" w14:textId="77777777" w:rsidR="00F53789" w:rsidRDefault="00F53789" w:rsidP="00F53789">
      <w:pPr>
        <w:pStyle w:val="Text2Numbered"/>
      </w:pPr>
      <w:r>
        <w:t>The use of electro-magnetic locking devices for fire exit routes and final exit doors in our homes is commonplace as there clearly needs to be a balance between preventing residents getting out of the building or onto staircases during normal day to day operations and being able to exit the building due to any emergency.</w:t>
      </w:r>
    </w:p>
    <w:p w14:paraId="0AC14D93" w14:textId="77777777" w:rsidR="00F53789" w:rsidRDefault="00F53789" w:rsidP="00F53789">
      <w:pPr>
        <w:pStyle w:val="Text2Numbered"/>
        <w:numPr>
          <w:ilvl w:val="0"/>
          <w:numId w:val="0"/>
        </w:numPr>
        <w:ind w:left="1135"/>
      </w:pPr>
    </w:p>
    <w:p w14:paraId="34C9B275" w14:textId="77777777" w:rsidR="00F53789" w:rsidRDefault="00F53789" w:rsidP="00F53789">
      <w:pPr>
        <w:pStyle w:val="Text2Numbered"/>
      </w:pPr>
      <w:r>
        <w:t>As a result, electro-magnetic locking devices may be fitted at your home on fire doors leading to the protected staircases or final exit doors leading to a place of safety. Electro-magnetic devices will deactivate automatically upon actuation of the fire alarm system, and they will normally fail safe in the open position on the loss of power as the magnetic force is lost; however, in some instances the releasing mechanism has been known to fail.</w:t>
      </w:r>
    </w:p>
    <w:p w14:paraId="38CFF2DE" w14:textId="77777777" w:rsidR="00F53789" w:rsidRDefault="00F53789" w:rsidP="00F53789">
      <w:pPr>
        <w:pStyle w:val="Text2Numbered"/>
        <w:numPr>
          <w:ilvl w:val="0"/>
          <w:numId w:val="0"/>
        </w:numPr>
      </w:pPr>
    </w:p>
    <w:p w14:paraId="1CA5099D" w14:textId="77777777" w:rsidR="00F53789" w:rsidRDefault="00F53789" w:rsidP="00F53789">
      <w:pPr>
        <w:pStyle w:val="Text2Numbered"/>
      </w:pPr>
      <w:r>
        <w:t xml:space="preserve">In such a failure, the most common method of manual actuation is a manual control readily distinguishable from a fire alarm call point provided in close proximity to each secured door (green coloured break glass point). Operation of the manual control should cause interruption of the power supply to the door release mechanism so causing the door to open. </w:t>
      </w:r>
    </w:p>
    <w:p w14:paraId="026E9325" w14:textId="77777777" w:rsidR="00F53789" w:rsidRDefault="00F53789" w:rsidP="00F53789">
      <w:pPr>
        <w:pStyle w:val="Text2Numbered"/>
        <w:numPr>
          <w:ilvl w:val="0"/>
          <w:numId w:val="0"/>
        </w:numPr>
        <w:ind w:left="1135"/>
      </w:pPr>
    </w:p>
    <w:p w14:paraId="670FB460" w14:textId="77777777" w:rsidR="00F53789" w:rsidRDefault="00F53789" w:rsidP="00F53789">
      <w:pPr>
        <w:pStyle w:val="Text2Numbered"/>
      </w:pPr>
      <w:r>
        <w:t>It is important that where fitted, all green break glass points are tested on a regular basis for correct operation, checking that the door opens when the break glass points are activated. Records should be maintained.</w:t>
      </w:r>
    </w:p>
    <w:p w14:paraId="553762D1" w14:textId="77777777" w:rsidR="00F53789" w:rsidRDefault="00F53789" w:rsidP="00F53789">
      <w:pPr>
        <w:pStyle w:val="ListParagraph"/>
      </w:pPr>
    </w:p>
    <w:p w14:paraId="6DCFBA9F" w14:textId="77777777" w:rsidR="00F53789" w:rsidRDefault="00F53789" w:rsidP="00F53789">
      <w:pPr>
        <w:pStyle w:val="Text2Numbered"/>
        <w:numPr>
          <w:ilvl w:val="0"/>
          <w:numId w:val="0"/>
        </w:numPr>
        <w:ind w:left="1135"/>
      </w:pPr>
    </w:p>
    <w:p w14:paraId="73597744" w14:textId="77777777" w:rsidR="00F53789" w:rsidRDefault="00F53789" w:rsidP="00F53789">
      <w:pPr>
        <w:pStyle w:val="Text2Numbered"/>
        <w:numPr>
          <w:ilvl w:val="0"/>
          <w:numId w:val="0"/>
        </w:numPr>
        <w:ind w:left="1135"/>
      </w:pPr>
    </w:p>
    <w:p w14:paraId="6087C115" w14:textId="77777777" w:rsidR="00F53789" w:rsidRDefault="00F53789" w:rsidP="00F53789">
      <w:pPr>
        <w:pStyle w:val="Heading1Numbered"/>
      </w:pPr>
      <w:bookmarkStart w:id="39" w:name="_Toc158037390"/>
      <w:bookmarkStart w:id="40" w:name="_Toc167274728"/>
      <w:r>
        <w:t>Record Keeping and Documentation</w:t>
      </w:r>
      <w:bookmarkEnd w:id="39"/>
      <w:bookmarkEnd w:id="40"/>
    </w:p>
    <w:p w14:paraId="53073D49" w14:textId="77777777" w:rsidR="00F53789" w:rsidRDefault="00F53789" w:rsidP="00F53789">
      <w:pPr>
        <w:pStyle w:val="Text1Numbered"/>
      </w:pPr>
      <w:r w:rsidRPr="00E57027">
        <w:t>A fire folder and property logbook should be utilised at each of our premises to keep relevant fire safety, fire precaution and fire maintenance records. Records to be maintained will include:</w:t>
      </w:r>
    </w:p>
    <w:p w14:paraId="57C7009F" w14:textId="77777777" w:rsidR="00F53789" w:rsidRDefault="00F53789" w:rsidP="00F53789">
      <w:pPr>
        <w:pStyle w:val="Textlistindented-bullet"/>
      </w:pPr>
      <w:r>
        <w:t>incidences of every fire practice drill</w:t>
      </w:r>
    </w:p>
    <w:p w14:paraId="086FAB35" w14:textId="77777777" w:rsidR="00F53789" w:rsidRDefault="00F53789" w:rsidP="00F53789">
      <w:pPr>
        <w:pStyle w:val="Textlistindented-bullet"/>
      </w:pPr>
      <w:r>
        <w:t>fire alarm test which is conducted on the premises (quoting the particular trigger device which was used to initiate the test / practice)</w:t>
      </w:r>
    </w:p>
    <w:p w14:paraId="3F07C2C2" w14:textId="77777777" w:rsidR="00F53789" w:rsidRDefault="00F53789" w:rsidP="00F53789">
      <w:pPr>
        <w:pStyle w:val="Textlistindented-bullet"/>
      </w:pPr>
      <w:r>
        <w:t>checks and maintenance related to all firefighting equipment and of any faults and measures to be taken to rectify such faults</w:t>
      </w:r>
    </w:p>
    <w:p w14:paraId="27C7504A" w14:textId="77777777" w:rsidR="00F53789" w:rsidRDefault="00F53789" w:rsidP="00F53789">
      <w:pPr>
        <w:pStyle w:val="Textlistindented-bullet"/>
      </w:pPr>
      <w:r>
        <w:t>false alarms must also be recorded together with their causes</w:t>
      </w:r>
    </w:p>
    <w:p w14:paraId="245FE91F" w14:textId="77777777" w:rsidR="00F53789" w:rsidRDefault="00F53789" w:rsidP="00F53789">
      <w:pPr>
        <w:pStyle w:val="Textlistindented-bullet"/>
      </w:pPr>
      <w:r>
        <w:t>fire door closing, seals, and strips</w:t>
      </w:r>
    </w:p>
    <w:p w14:paraId="0E7F139F" w14:textId="77777777" w:rsidR="00F53789" w:rsidRDefault="00F53789" w:rsidP="00F53789">
      <w:pPr>
        <w:pStyle w:val="Textlistindented-bullet"/>
      </w:pPr>
      <w:r>
        <w:t>emergency lighting tests and maintenance</w:t>
      </w:r>
    </w:p>
    <w:p w14:paraId="3C206792" w14:textId="77777777" w:rsidR="00F53789" w:rsidRDefault="00F53789" w:rsidP="00F53789">
      <w:pPr>
        <w:pStyle w:val="Textlistindented-bullet"/>
      </w:pPr>
      <w:r>
        <w:t>electrical equipment, systems tests, and examinations</w:t>
      </w:r>
    </w:p>
    <w:p w14:paraId="42321758" w14:textId="77777777" w:rsidR="00F53789" w:rsidRDefault="00F53789" w:rsidP="00F53789">
      <w:pPr>
        <w:pStyle w:val="Textlistindented-bullet"/>
      </w:pPr>
      <w:r>
        <w:t>all relevant fire safety training records</w:t>
      </w:r>
    </w:p>
    <w:p w14:paraId="16B65381" w14:textId="77777777" w:rsidR="00F53789" w:rsidRDefault="00F53789" w:rsidP="00F53789">
      <w:pPr>
        <w:pStyle w:val="Textlistindented-bullet"/>
      </w:pPr>
      <w:r>
        <w:t>fire risk assessments and fire safety checklists</w:t>
      </w:r>
    </w:p>
    <w:p w14:paraId="6BAE28BE" w14:textId="77777777" w:rsidR="00F53789" w:rsidRDefault="00F53789" w:rsidP="00F53789">
      <w:pPr>
        <w:pStyle w:val="Textlistindented-bullet"/>
      </w:pPr>
      <w:r>
        <w:t xml:space="preserve">smoke alarm checks (where fitted). </w:t>
      </w:r>
    </w:p>
    <w:p w14:paraId="135DF9A9" w14:textId="77777777" w:rsidR="00F53789" w:rsidRPr="00E57027" w:rsidRDefault="00F53789" w:rsidP="00F53789">
      <w:pPr>
        <w:pStyle w:val="Text1Numbered"/>
      </w:pPr>
      <w:r w:rsidRPr="00E57027">
        <w:t xml:space="preserve">Records must be dated and retained for a period of </w:t>
      </w:r>
      <w:r w:rsidRPr="00F53789">
        <w:rPr>
          <w:b/>
          <w:bCs/>
        </w:rPr>
        <w:t>8 years</w:t>
      </w:r>
      <w:r w:rsidRPr="00E57027">
        <w:t xml:space="preserve"> after the last entry.</w:t>
      </w:r>
    </w:p>
    <w:p w14:paraId="0B241A38" w14:textId="0E5C88AA" w:rsidR="003119D0" w:rsidRDefault="003119D0" w:rsidP="00D558F5">
      <w:pPr>
        <w:pStyle w:val="Heading1Numbered"/>
      </w:pPr>
      <w:bookmarkStart w:id="41" w:name="_Toc167274729"/>
      <w:r>
        <w:t>Oxygen Cylinders</w:t>
      </w:r>
      <w:bookmarkEnd w:id="41"/>
    </w:p>
    <w:p w14:paraId="0377D18A" w14:textId="42127183" w:rsidR="003119D0" w:rsidRDefault="003119D0" w:rsidP="003119D0">
      <w:pPr>
        <w:pStyle w:val="Text1Numbered"/>
      </w:pPr>
      <w:r>
        <w:t>Accidents involving gas cylinders can cause serious injury or even death</w:t>
      </w:r>
      <w:r w:rsidR="002D3E47">
        <w:t xml:space="preserve">. </w:t>
      </w:r>
      <w:r>
        <w:t>MHA homes and schemes will store and use oxygen cylinders when residents need oxygen as part of their care.</w:t>
      </w:r>
    </w:p>
    <w:p w14:paraId="26AE50DC" w14:textId="77777777" w:rsidR="003119D0" w:rsidRDefault="003119D0" w:rsidP="003119D0">
      <w:pPr>
        <w:pStyle w:val="Text1Numbered"/>
        <w:numPr>
          <w:ilvl w:val="0"/>
          <w:numId w:val="0"/>
        </w:numPr>
        <w:ind w:left="1135"/>
      </w:pPr>
    </w:p>
    <w:p w14:paraId="035DDA15" w14:textId="14B4D9E7" w:rsidR="003119D0" w:rsidRDefault="003119D0" w:rsidP="003119D0">
      <w:pPr>
        <w:pStyle w:val="Text1Numbered"/>
      </w:pPr>
      <w:r>
        <w:t>Gas cylinders are ‘pressure receptacles’ and require particular care for handling and use</w:t>
      </w:r>
      <w:r w:rsidR="002D3E47">
        <w:t xml:space="preserve">. </w:t>
      </w:r>
      <w:r>
        <w:t>The manager and care staff must complete a risk assessment when oxygen cylinders are on site.</w:t>
      </w:r>
    </w:p>
    <w:p w14:paraId="42840ABB" w14:textId="77777777" w:rsidR="003119D0" w:rsidRDefault="003119D0" w:rsidP="003119D0">
      <w:pPr>
        <w:pStyle w:val="Text1Numbered"/>
        <w:numPr>
          <w:ilvl w:val="0"/>
          <w:numId w:val="0"/>
        </w:numPr>
        <w:ind w:left="1135"/>
      </w:pPr>
    </w:p>
    <w:p w14:paraId="5E9C7D20" w14:textId="379D8F94" w:rsidR="003119D0" w:rsidRPr="003119D0" w:rsidRDefault="003119D0" w:rsidP="003119D0">
      <w:pPr>
        <w:pStyle w:val="Text1Numbered"/>
        <w:rPr>
          <w:b/>
          <w:bCs/>
        </w:rPr>
      </w:pPr>
      <w:r w:rsidRPr="003119D0">
        <w:rPr>
          <w:b/>
          <w:bCs/>
        </w:rPr>
        <w:t>The main hazards associated with cylinders are:</w:t>
      </w:r>
    </w:p>
    <w:p w14:paraId="3479229F" w14:textId="77777777" w:rsidR="003119D0" w:rsidRDefault="003119D0" w:rsidP="003119D0">
      <w:pPr>
        <w:pStyle w:val="Text1Numbered"/>
        <w:numPr>
          <w:ilvl w:val="0"/>
          <w:numId w:val="0"/>
        </w:numPr>
        <w:ind w:left="1135"/>
      </w:pPr>
    </w:p>
    <w:p w14:paraId="2631FA1E" w14:textId="55B1B803" w:rsidR="003119D0" w:rsidRDefault="003119D0" w:rsidP="003119D0">
      <w:pPr>
        <w:pStyle w:val="Textlistindented-bullet"/>
      </w:pPr>
      <w:r>
        <w:t>Impact from the blast of a gas cylinder explosion or rapid release of compressed gas</w:t>
      </w:r>
    </w:p>
    <w:p w14:paraId="665507E5" w14:textId="2F831B0E" w:rsidR="003119D0" w:rsidRDefault="003119D0" w:rsidP="003119D0">
      <w:pPr>
        <w:pStyle w:val="Textlistindented-bullet"/>
      </w:pPr>
      <w:r>
        <w:t xml:space="preserve">Impact from parts of gas cylinders or valves that fail </w:t>
      </w:r>
    </w:p>
    <w:p w14:paraId="671CC277" w14:textId="59E68717" w:rsidR="003119D0" w:rsidRDefault="003119D0" w:rsidP="003119D0">
      <w:pPr>
        <w:pStyle w:val="Textlistindented-bullet"/>
      </w:pPr>
      <w:r>
        <w:t xml:space="preserve">Contact with the released gas or fluid  </w:t>
      </w:r>
    </w:p>
    <w:p w14:paraId="555D4D1C" w14:textId="6269F54C" w:rsidR="003119D0" w:rsidRDefault="003119D0" w:rsidP="003119D0">
      <w:pPr>
        <w:pStyle w:val="Textlistindented-bullet"/>
      </w:pPr>
      <w:r>
        <w:t xml:space="preserve">Fire resulting from the escape of flammable gases – causing an oxygen enriched atmosphere </w:t>
      </w:r>
    </w:p>
    <w:p w14:paraId="77640B01" w14:textId="5CC4C165" w:rsidR="003119D0" w:rsidRDefault="003119D0" w:rsidP="003119D0">
      <w:pPr>
        <w:pStyle w:val="Textlistindented-bullet"/>
      </w:pPr>
      <w:r>
        <w:t>Impact from falling cylinders</w:t>
      </w:r>
    </w:p>
    <w:p w14:paraId="54070B6A" w14:textId="3486BE40" w:rsidR="003119D0" w:rsidRDefault="003119D0" w:rsidP="003119D0">
      <w:pPr>
        <w:pStyle w:val="Textlistindented-bullet"/>
      </w:pPr>
      <w:r>
        <w:t>Manual handling injuries</w:t>
      </w:r>
    </w:p>
    <w:p w14:paraId="2FB0BC73" w14:textId="1DFC513D" w:rsidR="003119D0" w:rsidRPr="003119D0" w:rsidRDefault="003119D0" w:rsidP="003119D0">
      <w:pPr>
        <w:pStyle w:val="Text1Numbered"/>
        <w:rPr>
          <w:b/>
          <w:bCs/>
        </w:rPr>
      </w:pPr>
      <w:r w:rsidRPr="003119D0">
        <w:rPr>
          <w:b/>
          <w:bCs/>
        </w:rPr>
        <w:t>The main causes of accidents are:</w:t>
      </w:r>
    </w:p>
    <w:p w14:paraId="1AF6B0A3" w14:textId="21C77F91" w:rsidR="003119D0" w:rsidRDefault="003119D0" w:rsidP="003119D0">
      <w:pPr>
        <w:pStyle w:val="Textlistindented-bullet"/>
      </w:pPr>
      <w:r>
        <w:t>Inadequate training and supervision</w:t>
      </w:r>
    </w:p>
    <w:p w14:paraId="04E31351" w14:textId="252875FE" w:rsidR="003119D0" w:rsidRDefault="003119D0" w:rsidP="003119D0">
      <w:pPr>
        <w:pStyle w:val="Textlistindented-bullet"/>
      </w:pPr>
      <w:r>
        <w:t>Poor installation or securing of the cylinder</w:t>
      </w:r>
    </w:p>
    <w:p w14:paraId="1668C373" w14:textId="5FBC1CDD" w:rsidR="003119D0" w:rsidRDefault="003119D0" w:rsidP="003119D0">
      <w:pPr>
        <w:pStyle w:val="Textlistindented-bullet"/>
      </w:pPr>
      <w:r>
        <w:t xml:space="preserve">Poor examination and maintenance </w:t>
      </w:r>
    </w:p>
    <w:p w14:paraId="4C1ECF05" w14:textId="3EC45C59" w:rsidR="003119D0" w:rsidRDefault="003119D0" w:rsidP="003119D0">
      <w:pPr>
        <w:pStyle w:val="Textlistindented-bullet"/>
      </w:pPr>
      <w:r>
        <w:t xml:space="preserve">Badly fitted valves and regulators </w:t>
      </w:r>
    </w:p>
    <w:p w14:paraId="54F8CE27" w14:textId="386DB113" w:rsidR="003119D0" w:rsidRDefault="003119D0" w:rsidP="003119D0">
      <w:pPr>
        <w:pStyle w:val="Textlistindented-bullet"/>
      </w:pPr>
      <w:r>
        <w:t>Poor handling of cylinders</w:t>
      </w:r>
    </w:p>
    <w:p w14:paraId="6809981D" w14:textId="1BB73D7A" w:rsidR="003119D0" w:rsidRDefault="003119D0" w:rsidP="003119D0">
      <w:pPr>
        <w:pStyle w:val="Textlistindented-bullet"/>
      </w:pPr>
      <w:r>
        <w:t xml:space="preserve">Poor storage </w:t>
      </w:r>
    </w:p>
    <w:p w14:paraId="531D8A98" w14:textId="44165D51" w:rsidR="003119D0" w:rsidRDefault="003119D0" w:rsidP="003119D0">
      <w:pPr>
        <w:pStyle w:val="Textlistindented-bullet"/>
      </w:pPr>
      <w:r>
        <w:t xml:space="preserve">Inadequately ventilated working conditions </w:t>
      </w:r>
    </w:p>
    <w:p w14:paraId="475BCF3C" w14:textId="7F7B39DD" w:rsidR="003119D0" w:rsidRPr="003119D0" w:rsidRDefault="003119D0" w:rsidP="003119D0">
      <w:pPr>
        <w:pStyle w:val="Text1Numbered"/>
        <w:rPr>
          <w:b/>
          <w:bCs/>
        </w:rPr>
      </w:pPr>
      <w:r w:rsidRPr="003119D0">
        <w:rPr>
          <w:b/>
          <w:bCs/>
        </w:rPr>
        <w:t xml:space="preserve">Reducing the risk to MHA colleagues and people using MHA’s services: </w:t>
      </w:r>
    </w:p>
    <w:p w14:paraId="6F4E87BD" w14:textId="3735C626" w:rsidR="003119D0" w:rsidRDefault="003119D0" w:rsidP="003119D0">
      <w:pPr>
        <w:pStyle w:val="Text2Numbered"/>
      </w:pPr>
      <w:r>
        <w:t xml:space="preserve">Store spare cylinders in a designated ventilated secure storage area – </w:t>
      </w:r>
      <w:r w:rsidR="002D3E47">
        <w:t>e.g.</w:t>
      </w:r>
      <w:r>
        <w:t xml:space="preserve"> An outside garage or a </w:t>
      </w:r>
      <w:r w:rsidR="002D3E47">
        <w:t>purpose-built</w:t>
      </w:r>
      <w:r>
        <w:t xml:space="preserve"> cylinder store away from sources of ignition, and not subject to extremes of temperature. </w:t>
      </w:r>
      <w:r w:rsidR="002D3E47">
        <w:t>Other storage requirements include:</w:t>
      </w:r>
    </w:p>
    <w:p w14:paraId="4243FAF5" w14:textId="2ABBF33F" w:rsidR="002D3E47" w:rsidRDefault="002D3E47" w:rsidP="002D3E47">
      <w:pPr>
        <w:pStyle w:val="Textlistindented-bullet"/>
      </w:pPr>
      <w:r>
        <w:t>S</w:t>
      </w:r>
      <w:r>
        <w:t>ecurely to prevent the cylinder from falling</w:t>
      </w:r>
    </w:p>
    <w:p w14:paraId="44FF5967" w14:textId="49005A6D" w:rsidR="002D3E47" w:rsidRDefault="002D3E47" w:rsidP="002D3E47">
      <w:pPr>
        <w:pStyle w:val="Textlistindented-bullet"/>
      </w:pPr>
      <w:r>
        <w:t>A</w:t>
      </w:r>
      <w:r>
        <w:t>way from areas that would block escape routes or fire exits</w:t>
      </w:r>
    </w:p>
    <w:p w14:paraId="6995CED4" w14:textId="78439C9A" w:rsidR="002D3E47" w:rsidRDefault="002D3E47" w:rsidP="002D3E47">
      <w:pPr>
        <w:pStyle w:val="Textlistindented-bullet"/>
      </w:pPr>
      <w:r>
        <w:t>I</w:t>
      </w:r>
      <w:r>
        <w:t xml:space="preserve">n </w:t>
      </w:r>
      <w:r>
        <w:t>well-ventilated</w:t>
      </w:r>
      <w:r>
        <w:t xml:space="preserve"> areas</w:t>
      </w:r>
    </w:p>
    <w:p w14:paraId="3ED2823F" w14:textId="332C81E5" w:rsidR="002D3E47" w:rsidRDefault="002D3E47" w:rsidP="002D3E47">
      <w:pPr>
        <w:pStyle w:val="Textlistindented-bullet"/>
      </w:pPr>
      <w:r>
        <w:t>A</w:t>
      </w:r>
      <w:r>
        <w:t>way from heat and light sources</w:t>
      </w:r>
    </w:p>
    <w:p w14:paraId="2CDB7046" w14:textId="5CD634B2" w:rsidR="002D3E47" w:rsidRDefault="002D3E47" w:rsidP="002D3E47">
      <w:pPr>
        <w:pStyle w:val="Textlistindented-bullet"/>
      </w:pPr>
      <w:r>
        <w:t>I</w:t>
      </w:r>
      <w:r>
        <w:t>n an area that is not used to store any other flammable materials</w:t>
      </w:r>
    </w:p>
    <w:p w14:paraId="796EE88C" w14:textId="53E03AFA" w:rsidR="002D3E47" w:rsidRDefault="002D3E47" w:rsidP="002D3E47">
      <w:pPr>
        <w:pStyle w:val="Textlistindented-bullet"/>
      </w:pPr>
      <w:r>
        <w:t>A</w:t>
      </w:r>
      <w:r>
        <w:t>way from combustible material (such as paper, cardboard, curtains)</w:t>
      </w:r>
    </w:p>
    <w:p w14:paraId="217B43EE" w14:textId="77B1DC6F" w:rsidR="002D3E47" w:rsidRDefault="002D3E47" w:rsidP="002D3E47">
      <w:pPr>
        <w:pStyle w:val="Textlistindented-bullet"/>
      </w:pPr>
      <w:r>
        <w:t>So</w:t>
      </w:r>
      <w:r>
        <w:t xml:space="preserve"> that they are not covered by items of clothing.</w:t>
      </w:r>
    </w:p>
    <w:p w14:paraId="24343C35" w14:textId="77777777" w:rsidR="003119D0" w:rsidRDefault="003119D0" w:rsidP="003119D0">
      <w:pPr>
        <w:pStyle w:val="Text2Numbered"/>
        <w:numPr>
          <w:ilvl w:val="0"/>
          <w:numId w:val="0"/>
        </w:numPr>
        <w:ind w:left="1135"/>
      </w:pPr>
    </w:p>
    <w:p w14:paraId="30DB2E0A" w14:textId="77777777" w:rsidR="003119D0" w:rsidRDefault="003119D0" w:rsidP="003119D0">
      <w:pPr>
        <w:pStyle w:val="Text2Numbered"/>
      </w:pPr>
      <w:r>
        <w:t>Limited quantities of oxygen can be kept in a person’s room or accommodation, providing a suitable risk assessment is carried out.</w:t>
      </w:r>
    </w:p>
    <w:p w14:paraId="7AB71DCC" w14:textId="77777777" w:rsidR="003119D0" w:rsidRDefault="003119D0" w:rsidP="003119D0">
      <w:pPr>
        <w:pStyle w:val="Text2Numbered"/>
        <w:numPr>
          <w:ilvl w:val="0"/>
          <w:numId w:val="0"/>
        </w:numPr>
      </w:pPr>
    </w:p>
    <w:p w14:paraId="6381FC37" w14:textId="7807710E" w:rsidR="003119D0" w:rsidRDefault="003119D0" w:rsidP="003119D0">
      <w:pPr>
        <w:pStyle w:val="Text2Numbered"/>
      </w:pPr>
      <w:r>
        <w:t xml:space="preserve">Relevant staff must be trained in manual handling techniques and the use of mechanical aids – </w:t>
      </w:r>
      <w:r w:rsidR="002D3E47">
        <w:t>e.g.</w:t>
      </w:r>
      <w:r>
        <w:t xml:space="preserve"> a sack truck if available to use.</w:t>
      </w:r>
    </w:p>
    <w:p w14:paraId="1485FE29" w14:textId="77777777" w:rsidR="003119D0" w:rsidRDefault="003119D0" w:rsidP="003119D0">
      <w:pPr>
        <w:pStyle w:val="Text2Numbered"/>
        <w:numPr>
          <w:ilvl w:val="0"/>
          <w:numId w:val="0"/>
        </w:numPr>
      </w:pPr>
    </w:p>
    <w:p w14:paraId="0CB5A7DE" w14:textId="77777777" w:rsidR="003119D0" w:rsidRDefault="003119D0" w:rsidP="003119D0">
      <w:pPr>
        <w:pStyle w:val="Text2Numbered"/>
      </w:pPr>
      <w:r>
        <w:t>Ensure care staff are trained to set up the oxygen for safe use and recognise the hazards associated with oxygen cylinders.</w:t>
      </w:r>
    </w:p>
    <w:p w14:paraId="7CAB6A21" w14:textId="77777777" w:rsidR="003119D0" w:rsidRDefault="003119D0" w:rsidP="003119D0">
      <w:pPr>
        <w:pStyle w:val="Text2Numbered"/>
        <w:numPr>
          <w:ilvl w:val="0"/>
          <w:numId w:val="0"/>
        </w:numPr>
      </w:pPr>
    </w:p>
    <w:p w14:paraId="2FF5B9FB" w14:textId="4F2CD544" w:rsidR="003119D0" w:rsidRDefault="003119D0" w:rsidP="003119D0">
      <w:pPr>
        <w:pStyle w:val="Text2Numbered"/>
      </w:pPr>
      <w:r>
        <w:t>New colleagues should receive training and be supervised closely.</w:t>
      </w:r>
    </w:p>
    <w:p w14:paraId="172FA752" w14:textId="77777777" w:rsidR="003119D0" w:rsidRDefault="003119D0" w:rsidP="003119D0">
      <w:pPr>
        <w:pStyle w:val="Text2Numbered"/>
        <w:numPr>
          <w:ilvl w:val="0"/>
          <w:numId w:val="0"/>
        </w:numPr>
      </w:pPr>
    </w:p>
    <w:p w14:paraId="00EC8CDB" w14:textId="2B6A5FEF" w:rsidR="003119D0" w:rsidRDefault="003119D0" w:rsidP="003119D0">
      <w:pPr>
        <w:pStyle w:val="Text2Numbered"/>
      </w:pPr>
      <w:r>
        <w:t xml:space="preserve">Users should be able to carry out an external visual inspection of the gas cylinder, </w:t>
      </w:r>
      <w:r w:rsidR="002D3E47">
        <w:t>pipes,</w:t>
      </w:r>
      <w:r>
        <w:t xml:space="preserve"> and any attachments to determine whether they are damaged - visible indicators may include dents, </w:t>
      </w:r>
      <w:r w:rsidR="002D3E47">
        <w:t>bulges,</w:t>
      </w:r>
      <w:r>
        <w:t xml:space="preserve"> or evidence of fire damage</w:t>
      </w:r>
      <w:r w:rsidR="002D3E47">
        <w:t xml:space="preserve">. </w:t>
      </w:r>
    </w:p>
    <w:p w14:paraId="6CA4990A" w14:textId="77777777" w:rsidR="003119D0" w:rsidRDefault="003119D0" w:rsidP="003119D0">
      <w:pPr>
        <w:pStyle w:val="Text2Numbered"/>
        <w:numPr>
          <w:ilvl w:val="0"/>
          <w:numId w:val="0"/>
        </w:numPr>
      </w:pPr>
    </w:p>
    <w:p w14:paraId="0DE469A8" w14:textId="77777777" w:rsidR="003119D0" w:rsidRDefault="003119D0" w:rsidP="003119D0">
      <w:pPr>
        <w:pStyle w:val="Text2Numbered"/>
      </w:pPr>
      <w:r>
        <w:t>Checks for leaks, damaged pipes and valves should be made regularly.</w:t>
      </w:r>
    </w:p>
    <w:p w14:paraId="02EC916E" w14:textId="77777777" w:rsidR="003119D0" w:rsidRDefault="003119D0" w:rsidP="003119D0">
      <w:pPr>
        <w:pStyle w:val="Text2Numbered"/>
        <w:numPr>
          <w:ilvl w:val="0"/>
          <w:numId w:val="0"/>
        </w:numPr>
        <w:ind w:left="284"/>
      </w:pPr>
    </w:p>
    <w:p w14:paraId="0EB5F913" w14:textId="77777777" w:rsidR="003119D0" w:rsidRDefault="003119D0" w:rsidP="003119D0">
      <w:pPr>
        <w:pStyle w:val="Text2Numbered"/>
      </w:pPr>
      <w:r>
        <w:t>Bottles and pipes should be marked with BS EN numbers.</w:t>
      </w:r>
    </w:p>
    <w:p w14:paraId="0DE6D973" w14:textId="77777777" w:rsidR="003119D0" w:rsidRDefault="003119D0" w:rsidP="003119D0">
      <w:pPr>
        <w:pStyle w:val="Text2Numbered"/>
        <w:numPr>
          <w:ilvl w:val="0"/>
          <w:numId w:val="0"/>
        </w:numPr>
      </w:pPr>
    </w:p>
    <w:p w14:paraId="6ADE6C3E" w14:textId="48BA7E0E" w:rsidR="003119D0" w:rsidRDefault="003119D0" w:rsidP="00E7611D">
      <w:pPr>
        <w:pStyle w:val="Text2Numbered"/>
      </w:pPr>
      <w:r>
        <w:t>Regulators and valves should only be changed by suppliers./.contractors or suitably trained colleagues.</w:t>
      </w:r>
    </w:p>
    <w:p w14:paraId="186A46EB" w14:textId="77777777" w:rsidR="003119D0" w:rsidRDefault="003119D0" w:rsidP="003119D0">
      <w:pPr>
        <w:pStyle w:val="Text2Numbered"/>
        <w:numPr>
          <w:ilvl w:val="0"/>
          <w:numId w:val="0"/>
        </w:numPr>
      </w:pPr>
    </w:p>
    <w:p w14:paraId="1595C8E0" w14:textId="71D83E38" w:rsidR="003119D0" w:rsidRDefault="003119D0" w:rsidP="003119D0">
      <w:pPr>
        <w:pStyle w:val="Text2Numbered"/>
      </w:pPr>
      <w:r>
        <w:t>No smoking or naked flames permitted in the vicinity of the oxygen equipment</w:t>
      </w:r>
      <w:r w:rsidR="002D3E47">
        <w:t xml:space="preserve">. </w:t>
      </w:r>
    </w:p>
    <w:p w14:paraId="28BCB80B" w14:textId="77777777" w:rsidR="003119D0" w:rsidRDefault="003119D0" w:rsidP="003119D0">
      <w:pPr>
        <w:pStyle w:val="Text2Numbered"/>
        <w:numPr>
          <w:ilvl w:val="0"/>
          <w:numId w:val="0"/>
        </w:numPr>
      </w:pPr>
    </w:p>
    <w:p w14:paraId="71EB63CE" w14:textId="7CD7C52E" w:rsidR="003119D0" w:rsidRDefault="003119D0" w:rsidP="003119D0">
      <w:pPr>
        <w:pStyle w:val="Text2Numbered"/>
      </w:pPr>
      <w:r>
        <w:t xml:space="preserve">No smoking signs should be displayed and </w:t>
      </w:r>
      <w:r w:rsidR="002D3E47">
        <w:t>enforced,</w:t>
      </w:r>
      <w:r>
        <w:t xml:space="preserve"> as necessary. </w:t>
      </w:r>
    </w:p>
    <w:p w14:paraId="3AD09F14" w14:textId="77777777" w:rsidR="003119D0" w:rsidRDefault="003119D0" w:rsidP="003119D0">
      <w:pPr>
        <w:pStyle w:val="Text2Numbered"/>
        <w:numPr>
          <w:ilvl w:val="0"/>
          <w:numId w:val="0"/>
        </w:numPr>
      </w:pPr>
    </w:p>
    <w:p w14:paraId="6E60DB95" w14:textId="31B6F473" w:rsidR="003119D0" w:rsidRDefault="003119D0" w:rsidP="003119D0">
      <w:pPr>
        <w:pStyle w:val="Text2Numbered"/>
      </w:pPr>
      <w:r>
        <w:t xml:space="preserve">Install oxygen hazard signs to doors, update the fire risk assessment, mark fire </w:t>
      </w:r>
      <w:r w:rsidR="002D3E47">
        <w:t>plans,</w:t>
      </w:r>
      <w:r>
        <w:t xml:space="preserve"> and include details in PEEPs to ensure the fire service are aware of the location of cylinders.</w:t>
      </w:r>
    </w:p>
    <w:p w14:paraId="5260C17B" w14:textId="77777777" w:rsidR="003119D0" w:rsidRDefault="003119D0" w:rsidP="003119D0">
      <w:pPr>
        <w:pStyle w:val="Text2Numbered"/>
        <w:numPr>
          <w:ilvl w:val="0"/>
          <w:numId w:val="0"/>
        </w:numPr>
      </w:pPr>
    </w:p>
    <w:p w14:paraId="14D4C5D0" w14:textId="77777777" w:rsidR="003119D0" w:rsidRDefault="003119D0" w:rsidP="003119D0">
      <w:pPr>
        <w:pStyle w:val="Text2Numbered"/>
      </w:pPr>
      <w:r>
        <w:t>Bottles should always be stood upright and never rolled.</w:t>
      </w:r>
    </w:p>
    <w:p w14:paraId="319C4983" w14:textId="77777777" w:rsidR="003119D0" w:rsidRDefault="003119D0" w:rsidP="003119D0">
      <w:pPr>
        <w:pStyle w:val="Text2Numbered"/>
        <w:numPr>
          <w:ilvl w:val="0"/>
          <w:numId w:val="0"/>
        </w:numPr>
      </w:pPr>
    </w:p>
    <w:p w14:paraId="69DFB28F" w14:textId="135E9BDB" w:rsidR="003119D0" w:rsidRDefault="003119D0" w:rsidP="003119D0">
      <w:pPr>
        <w:pStyle w:val="Text2Numbered"/>
      </w:pPr>
      <w:r>
        <w:t>Straps or chains should be used to fix bottles in place.</w:t>
      </w:r>
    </w:p>
    <w:p w14:paraId="2679F2EA" w14:textId="3216241D" w:rsidR="003119D0" w:rsidRPr="003119D0" w:rsidRDefault="003119D0" w:rsidP="003119D0">
      <w:pPr>
        <w:pStyle w:val="Text1Numbered"/>
        <w:rPr>
          <w:b/>
          <w:bCs/>
        </w:rPr>
      </w:pPr>
      <w:r w:rsidRPr="003119D0">
        <w:rPr>
          <w:b/>
          <w:bCs/>
        </w:rPr>
        <w:t>Safe use and disposal</w:t>
      </w:r>
    </w:p>
    <w:p w14:paraId="2F68B4EE" w14:textId="77777777" w:rsidR="003119D0" w:rsidRDefault="003119D0" w:rsidP="003119D0">
      <w:pPr>
        <w:pStyle w:val="Text2Numbered"/>
      </w:pPr>
      <w:r>
        <w:t>Do not use bottles if they appear damaged, dented or hoses are cracked.</w:t>
      </w:r>
    </w:p>
    <w:p w14:paraId="4CF5B952" w14:textId="77777777" w:rsidR="003119D0" w:rsidRDefault="003119D0" w:rsidP="003119D0">
      <w:pPr>
        <w:pStyle w:val="Text2Numbered"/>
        <w:numPr>
          <w:ilvl w:val="0"/>
          <w:numId w:val="0"/>
        </w:numPr>
        <w:ind w:left="1135"/>
      </w:pPr>
    </w:p>
    <w:p w14:paraId="5EF1D198" w14:textId="54073596" w:rsidR="003119D0" w:rsidRDefault="003119D0" w:rsidP="003119D0">
      <w:pPr>
        <w:pStyle w:val="Text2Numbered"/>
      </w:pPr>
      <w:r>
        <w:t xml:space="preserve">Oxygen cylinders have an expiry date, and this must be checked on a regular basis to ensure that out of date oxygen is not administered. </w:t>
      </w:r>
    </w:p>
    <w:p w14:paraId="02A3463F" w14:textId="77777777" w:rsidR="003119D0" w:rsidRDefault="003119D0" w:rsidP="003119D0">
      <w:pPr>
        <w:pStyle w:val="Text2Numbered"/>
        <w:numPr>
          <w:ilvl w:val="0"/>
          <w:numId w:val="0"/>
        </w:numPr>
      </w:pPr>
    </w:p>
    <w:p w14:paraId="7E02AAD4" w14:textId="77777777" w:rsidR="003119D0" w:rsidRDefault="003119D0" w:rsidP="003119D0">
      <w:pPr>
        <w:pStyle w:val="Text2Numbered"/>
      </w:pPr>
      <w:r>
        <w:t>Faulty equipment should be returned to the supplier.</w:t>
      </w:r>
    </w:p>
    <w:p w14:paraId="47607576" w14:textId="77777777" w:rsidR="003119D0" w:rsidRDefault="003119D0" w:rsidP="003119D0">
      <w:pPr>
        <w:pStyle w:val="Text2Numbered"/>
      </w:pPr>
      <w:r>
        <w:t>Empty bottles should be treated in the same way as full ones, transported with care, stored upright wherever possible and kept in a secure ventilated place.</w:t>
      </w:r>
    </w:p>
    <w:p w14:paraId="142A483C" w14:textId="77777777" w:rsidR="003119D0" w:rsidRDefault="003119D0" w:rsidP="003119D0">
      <w:pPr>
        <w:pStyle w:val="Text2Numbered"/>
        <w:numPr>
          <w:ilvl w:val="0"/>
          <w:numId w:val="0"/>
        </w:numPr>
        <w:ind w:left="1135"/>
      </w:pPr>
    </w:p>
    <w:p w14:paraId="5A86FFD0" w14:textId="47493426" w:rsidR="003119D0" w:rsidRDefault="003119D0" w:rsidP="003119D0">
      <w:pPr>
        <w:pStyle w:val="Text2Numbered"/>
      </w:pPr>
      <w:r>
        <w:t>When not in use the oxygen equipment must be turned off to prevent the build-up of oxygen in the atmosphere. If you suspect a leak – turn off the appliance, ventilate and evacuate the area</w:t>
      </w:r>
      <w:r w:rsidR="002D3E47">
        <w:t xml:space="preserve">. </w:t>
      </w:r>
      <w:r>
        <w:t>Do not operate light switches or other electrical devices</w:t>
      </w:r>
      <w:r w:rsidR="002D3E47">
        <w:t xml:space="preserve">. </w:t>
      </w:r>
      <w:r>
        <w:t>Remove the bottle outside.</w:t>
      </w:r>
    </w:p>
    <w:p w14:paraId="724DB96C" w14:textId="77777777" w:rsidR="003119D0" w:rsidRDefault="003119D0" w:rsidP="003119D0">
      <w:pPr>
        <w:pStyle w:val="Text2Numbered"/>
        <w:numPr>
          <w:ilvl w:val="0"/>
          <w:numId w:val="0"/>
        </w:numPr>
      </w:pPr>
    </w:p>
    <w:p w14:paraId="0810C780" w14:textId="7EB2DD85" w:rsidR="003119D0" w:rsidRDefault="003119D0" w:rsidP="003119D0">
      <w:pPr>
        <w:pStyle w:val="Text2Numbered"/>
      </w:pPr>
      <w:r>
        <w:t>Do not store more bottles than you need on site and return empty bottles as soon as possible</w:t>
      </w:r>
      <w:r w:rsidR="002D3E47">
        <w:t xml:space="preserve">. </w:t>
      </w:r>
    </w:p>
    <w:p w14:paraId="2381C082" w14:textId="5329F18A" w:rsidR="00DF67AA" w:rsidRDefault="009A0ED4" w:rsidP="00D558F5">
      <w:pPr>
        <w:pStyle w:val="Heading1Numbered"/>
      </w:pPr>
      <w:bookmarkStart w:id="42" w:name="_Toc167274730"/>
      <w:r w:rsidRPr="004C3545">
        <w:t xml:space="preserve">Roles </w:t>
      </w:r>
      <w:r w:rsidR="001310BB">
        <w:t>and</w:t>
      </w:r>
      <w:r w:rsidRPr="004C3545">
        <w:t xml:space="preserve"> Responsibilities</w:t>
      </w:r>
      <w:bookmarkEnd w:id="42"/>
    </w:p>
    <w:tbl>
      <w:tblPr>
        <w:tblStyle w:val="MHATable"/>
        <w:tblW w:w="0" w:type="auto"/>
        <w:tblLook w:val="04A0" w:firstRow="1" w:lastRow="0" w:firstColumn="1" w:lastColumn="0" w:noHBand="0" w:noVBand="1"/>
      </w:tblPr>
      <w:tblGrid>
        <w:gridCol w:w="2405"/>
        <w:gridCol w:w="7088"/>
      </w:tblGrid>
      <w:tr w:rsidR="00A92CD7" w:rsidRPr="004C3545" w14:paraId="1A298ABD" w14:textId="77777777" w:rsidTr="00AB2FBF">
        <w:trPr>
          <w:cnfStyle w:val="100000000000" w:firstRow="1" w:lastRow="0" w:firstColumn="0" w:lastColumn="0" w:oddVBand="0" w:evenVBand="0" w:oddHBand="0" w:evenHBand="0" w:firstRowFirstColumn="0" w:firstRowLastColumn="0" w:lastRowFirstColumn="0" w:lastRowLastColumn="0"/>
          <w:tblHeader/>
        </w:trPr>
        <w:tc>
          <w:tcPr>
            <w:tcW w:w="2405" w:type="dxa"/>
          </w:tcPr>
          <w:p w14:paraId="43C2F273" w14:textId="77777777" w:rsidR="00A92CD7" w:rsidRPr="004C3545" w:rsidRDefault="00A92CD7" w:rsidP="00A87502">
            <w:r w:rsidRPr="004C3545">
              <w:t>Role</w:t>
            </w:r>
          </w:p>
        </w:tc>
        <w:tc>
          <w:tcPr>
            <w:tcW w:w="7088" w:type="dxa"/>
          </w:tcPr>
          <w:p w14:paraId="28DBFA99" w14:textId="77777777" w:rsidR="00A92CD7" w:rsidRPr="004C3545" w:rsidRDefault="00A92CD7" w:rsidP="00A87502">
            <w:r w:rsidRPr="004C3545">
              <w:t>Responsibilities</w:t>
            </w:r>
          </w:p>
        </w:tc>
      </w:tr>
      <w:tr w:rsidR="00F53789" w:rsidRPr="004C3545" w14:paraId="29601F8C" w14:textId="77777777" w:rsidTr="006819E0">
        <w:tc>
          <w:tcPr>
            <w:tcW w:w="2405" w:type="dxa"/>
          </w:tcPr>
          <w:p w14:paraId="3C6DAC1A" w14:textId="7388091B" w:rsidR="00F53789" w:rsidRPr="00711D55" w:rsidRDefault="00F53789" w:rsidP="00F53789">
            <w:pPr>
              <w:spacing w:line="276" w:lineRule="auto"/>
              <w:rPr>
                <w:b/>
                <w:bCs/>
              </w:rPr>
            </w:pPr>
            <w:r>
              <w:rPr>
                <w:rFonts w:cs="Arial"/>
                <w:b/>
                <w:bCs/>
                <w:szCs w:val="22"/>
              </w:rPr>
              <w:t>All Colleagues</w:t>
            </w:r>
          </w:p>
        </w:tc>
        <w:tc>
          <w:tcPr>
            <w:tcW w:w="7088" w:type="dxa"/>
          </w:tcPr>
          <w:p w14:paraId="44D2525C" w14:textId="77777777" w:rsidR="00F53789" w:rsidRDefault="00F53789" w:rsidP="00F53789">
            <w:pPr>
              <w:pStyle w:val="Textlist-bullet"/>
              <w:spacing w:before="0" w:line="276" w:lineRule="auto"/>
            </w:pPr>
            <w:r>
              <w:t>To comply with the requirements set out in this policy</w:t>
            </w:r>
          </w:p>
          <w:p w14:paraId="53AE6F82" w14:textId="77777777" w:rsidR="00F53789" w:rsidRPr="00E641CA" w:rsidRDefault="00F53789" w:rsidP="00F53789">
            <w:pPr>
              <w:pStyle w:val="Textlist-bullet"/>
              <w:spacing w:line="276" w:lineRule="auto"/>
            </w:pPr>
            <w:r w:rsidRPr="00E641CA">
              <w:t>If there are specific concerns arising from doors closing with excess force or quickly enough to cause injury, this should be reported to the Property Team.</w:t>
            </w:r>
          </w:p>
          <w:p w14:paraId="567032F7" w14:textId="77777777" w:rsidR="00F53789" w:rsidRPr="004C3545" w:rsidRDefault="00F53789" w:rsidP="00F53789">
            <w:pPr>
              <w:spacing w:line="276" w:lineRule="auto"/>
            </w:pPr>
          </w:p>
        </w:tc>
      </w:tr>
      <w:tr w:rsidR="00F53789" w:rsidRPr="004C3545" w14:paraId="5FB1B256" w14:textId="77777777" w:rsidTr="006819E0">
        <w:tc>
          <w:tcPr>
            <w:tcW w:w="2405" w:type="dxa"/>
          </w:tcPr>
          <w:p w14:paraId="67A71453" w14:textId="10B03634" w:rsidR="00F53789" w:rsidRPr="00711D55" w:rsidRDefault="00F53789" w:rsidP="00F53789">
            <w:pPr>
              <w:spacing w:line="276" w:lineRule="auto"/>
              <w:rPr>
                <w:b/>
                <w:bCs/>
              </w:rPr>
            </w:pPr>
            <w:r w:rsidRPr="00E2794F">
              <w:rPr>
                <w:rFonts w:cs="Arial"/>
                <w:b/>
                <w:bCs/>
                <w:szCs w:val="22"/>
              </w:rPr>
              <w:t>Responsible Person</w:t>
            </w:r>
            <w:r>
              <w:rPr>
                <w:rFonts w:cs="Arial"/>
                <w:b/>
                <w:bCs/>
                <w:szCs w:val="22"/>
              </w:rPr>
              <w:t xml:space="preserve"> / People</w:t>
            </w:r>
          </w:p>
        </w:tc>
        <w:tc>
          <w:tcPr>
            <w:tcW w:w="7088" w:type="dxa"/>
          </w:tcPr>
          <w:p w14:paraId="531C1BFE" w14:textId="77777777" w:rsidR="00F53789" w:rsidRPr="00942844" w:rsidRDefault="00F53789" w:rsidP="00F53789">
            <w:pPr>
              <w:pStyle w:val="Textlist-bullet"/>
              <w:spacing w:line="276" w:lineRule="auto"/>
            </w:pPr>
            <w:r w:rsidRPr="00942844">
              <w:t>Responsibility for implementing this policy rests with the “Responsible Person” who has control of any part of MHA premises, for example, the home or scheme manager.</w:t>
            </w:r>
          </w:p>
          <w:p w14:paraId="786AB477" w14:textId="77777777" w:rsidR="00F53789" w:rsidRDefault="00F53789" w:rsidP="00F53789">
            <w:pPr>
              <w:pStyle w:val="Textlist-bullet"/>
              <w:spacing w:line="276" w:lineRule="auto"/>
            </w:pPr>
            <w:r w:rsidRPr="0015536C">
              <w:t xml:space="preserve">The Responsible Person (plus an appropriate selection of those regularly designated to potentially manage a fire situation) on site, including during the nighttime should attend Corporate Fire Safety Training every 3 years. This will enable key responsible </w:t>
            </w:r>
            <w:r>
              <w:t>colleagues</w:t>
            </w:r>
            <w:r w:rsidRPr="0015536C">
              <w:t xml:space="preserve"> to put site-specific procedures in place that will be implemented and cascaded to all other </w:t>
            </w:r>
            <w:r>
              <w:t>colleagues</w:t>
            </w:r>
            <w:r w:rsidRPr="0015536C">
              <w:t>, as appropriate.</w:t>
            </w:r>
          </w:p>
          <w:p w14:paraId="309A273A" w14:textId="77777777" w:rsidR="00F53789" w:rsidRPr="00942844" w:rsidRDefault="00F53789" w:rsidP="00F53789">
            <w:pPr>
              <w:pStyle w:val="Textlist-bullet"/>
              <w:spacing w:line="276" w:lineRule="auto"/>
            </w:pPr>
            <w:r w:rsidRPr="00942844">
              <w:t>The Responsible Person will ensure that the Business Continuity and Emergency Plan (HS310a) is fully completed and readily available in the event of an emergency. A yellow ‘In Case of Emergency’ sheet which shows the telephone number to be used in an emergency should also be displayed.</w:t>
            </w:r>
          </w:p>
          <w:p w14:paraId="24DFA86D" w14:textId="77777777" w:rsidR="00F53789" w:rsidRDefault="00F53789" w:rsidP="00F53789">
            <w:pPr>
              <w:pStyle w:val="Textlist-bullet"/>
              <w:spacing w:line="276" w:lineRule="auto"/>
            </w:pPr>
            <w:r>
              <w:t xml:space="preserve">The decision to open a door in order to evacuate a resident from their room will only be made by the Responsible Person, based upon their knowledge of fire safety, training, the premises and the room where the fire is located, including any occupants inside if applicable. </w:t>
            </w:r>
          </w:p>
          <w:p w14:paraId="334D1499" w14:textId="77777777" w:rsidR="00F53789" w:rsidRDefault="00F53789" w:rsidP="00F53789">
            <w:pPr>
              <w:pStyle w:val="Textlist-bullet"/>
              <w:spacing w:line="276" w:lineRule="auto"/>
            </w:pPr>
            <w:r>
              <w:t>Under no circumstances should the Responsible Person put themselves or others at risk of injury. If in doubt regarding the severity of the fire, do not enter the room. Report this to the emergency services.</w:t>
            </w:r>
          </w:p>
          <w:p w14:paraId="2F1BF17F" w14:textId="77777777" w:rsidR="00F53789" w:rsidRDefault="00F53789" w:rsidP="00F53789">
            <w:pPr>
              <w:pStyle w:val="Textlist-bullet"/>
              <w:spacing w:line="276" w:lineRule="auto"/>
            </w:pPr>
            <w:r>
              <w:t>If the decision by the Responsible Person is to enter the room, there should be no visible signs of smoke coming from underneath the door and the door materials, including handles, surfaces etc. should not be warm to touch. When opening the door, do so with extreme caution and keep low to the ground. The resident can be evacuated by any means, but as safely as possible, to a fire safe area.</w:t>
            </w:r>
          </w:p>
          <w:p w14:paraId="07466306" w14:textId="77777777" w:rsidR="00F53789" w:rsidRDefault="00F53789" w:rsidP="00F53789">
            <w:pPr>
              <w:pStyle w:val="Textlist-bullet"/>
              <w:spacing w:line="276" w:lineRule="auto"/>
            </w:pPr>
            <w:r>
              <w:t>Responsible Person to ensure arrangements in place for routine tests and services on the fire alarm system and emergency light system, or (depending on service) to ensure that the Landlords or Managing Agents have arrangements in place for routine tests and services on the fire alarm system and emergency light system.</w:t>
            </w:r>
          </w:p>
          <w:p w14:paraId="0FC3A586" w14:textId="723C1D8B" w:rsidR="00F53789" w:rsidRPr="004C3545" w:rsidRDefault="00F53789" w:rsidP="00F53789">
            <w:pPr>
              <w:pStyle w:val="Textlist-bullet"/>
              <w:spacing w:line="276" w:lineRule="auto"/>
            </w:pPr>
            <w:r>
              <w:t>Responsible Person to ensure suitable and sufficient fire safety signage is displayed as determined by the FRA and if necessary (depending on service), report any deficiencies to the Landlord or Managing Agent.</w:t>
            </w:r>
          </w:p>
        </w:tc>
      </w:tr>
      <w:tr w:rsidR="00F53789" w:rsidRPr="004C3545" w14:paraId="5D2496EE" w14:textId="77777777" w:rsidTr="006819E0">
        <w:tc>
          <w:tcPr>
            <w:tcW w:w="2405" w:type="dxa"/>
          </w:tcPr>
          <w:p w14:paraId="3F1370F9" w14:textId="1BD1EC4C" w:rsidR="00F53789" w:rsidRDefault="00F53789" w:rsidP="00F53789">
            <w:pPr>
              <w:spacing w:line="276" w:lineRule="auto"/>
              <w:rPr>
                <w:b/>
                <w:bCs/>
              </w:rPr>
            </w:pPr>
            <w:r>
              <w:rPr>
                <w:rFonts w:cs="Arial"/>
                <w:b/>
                <w:bCs/>
                <w:szCs w:val="22"/>
              </w:rPr>
              <w:t>Home and Scheme Managers</w:t>
            </w:r>
          </w:p>
        </w:tc>
        <w:tc>
          <w:tcPr>
            <w:tcW w:w="7088" w:type="dxa"/>
          </w:tcPr>
          <w:p w14:paraId="5F62D7A7" w14:textId="77777777" w:rsidR="00F53789" w:rsidRDefault="00F53789" w:rsidP="00F53789">
            <w:pPr>
              <w:pStyle w:val="Textlist-bullet"/>
              <w:spacing w:line="276" w:lineRule="auto"/>
            </w:pPr>
            <w:r>
              <w:t>The manager at each site is responsible for the formulation of localised fire safety procedures and relevant fire safety precautions, which are tailored to the needs, use and occupants of the building they manage.</w:t>
            </w:r>
          </w:p>
          <w:p w14:paraId="6DF81CC6" w14:textId="77777777" w:rsidR="00F53789" w:rsidRDefault="00F53789" w:rsidP="00F53789">
            <w:pPr>
              <w:pStyle w:val="Textlist-bullet"/>
              <w:spacing w:line="276" w:lineRule="auto"/>
            </w:pPr>
            <w:r>
              <w:t xml:space="preserve">Managers must ensure at all times on any shift (day or night) there is a Responsible Person on duty, who has received suitable training to manage a fire situation. </w:t>
            </w:r>
          </w:p>
          <w:p w14:paraId="6274C27A" w14:textId="77777777" w:rsidR="00F53789" w:rsidRDefault="00F53789" w:rsidP="00F53789">
            <w:pPr>
              <w:pStyle w:val="Textlist-bullet"/>
              <w:spacing w:line="276" w:lineRule="auto"/>
            </w:pPr>
            <w:r>
              <w:t xml:space="preserve">The manager has overall responsibility for meeting the relevant requirements of the Regulatory Reform (Fire Safety) Order 2005 or associated Scottish Fire Safety legislation and ensuring that fire safety precautions are followed. This will include:   </w:t>
            </w:r>
          </w:p>
          <w:p w14:paraId="3455A78D" w14:textId="77777777" w:rsidR="00F53789" w:rsidRDefault="00F53789" w:rsidP="00F53789">
            <w:pPr>
              <w:pStyle w:val="Textlistindented-bullet"/>
              <w:numPr>
                <w:ilvl w:val="0"/>
                <w:numId w:val="35"/>
              </w:numPr>
              <w:spacing w:before="0" w:line="276" w:lineRule="auto"/>
            </w:pPr>
            <w:r>
              <w:t>Ensuring that a fire risk assessment is completed by the Responsible Person (in MHA Communities most commonly), or MHA’s designated competent person (An external incumbent Health and Safety and Environmental Services).</w:t>
            </w:r>
          </w:p>
          <w:p w14:paraId="55098EE8" w14:textId="77777777" w:rsidR="00F53789" w:rsidRDefault="00F53789" w:rsidP="00F53789">
            <w:pPr>
              <w:pStyle w:val="Textlistindented-bullet"/>
              <w:numPr>
                <w:ilvl w:val="0"/>
                <w:numId w:val="35"/>
              </w:numPr>
              <w:spacing w:before="0" w:line="276" w:lineRule="auto"/>
            </w:pPr>
            <w:r>
              <w:t>Co-ordinating the actions of colleagues, people using our services and visitors in the event of a fire.</w:t>
            </w:r>
          </w:p>
          <w:p w14:paraId="6ABC4D72" w14:textId="77777777" w:rsidR="00F53789" w:rsidRDefault="00F53789" w:rsidP="00F53789">
            <w:pPr>
              <w:pStyle w:val="Textlistindented-bullet"/>
              <w:numPr>
                <w:ilvl w:val="0"/>
                <w:numId w:val="35"/>
              </w:numPr>
              <w:spacing w:before="0" w:line="276" w:lineRule="auto"/>
            </w:pPr>
            <w:r>
              <w:t>Maintaining the Fire Emergency Action Plan (FEAP) and evacuation procedure – to include Personal Emergency Evacuation Plans (PEEPs) and Progressive Horizontal Evacuation strategies where applicable.</w:t>
            </w:r>
          </w:p>
          <w:p w14:paraId="54F3EF38" w14:textId="77777777" w:rsidR="00F53789" w:rsidRDefault="00F53789" w:rsidP="00F53789">
            <w:pPr>
              <w:pStyle w:val="Textlistindented-bullet"/>
              <w:numPr>
                <w:ilvl w:val="0"/>
                <w:numId w:val="35"/>
              </w:numPr>
              <w:spacing w:before="0" w:line="276" w:lineRule="auto"/>
            </w:pPr>
            <w:r>
              <w:t>Liaison with the fire service with respect to inspections and general fire precautions.</w:t>
            </w:r>
          </w:p>
          <w:p w14:paraId="2D2D2B42" w14:textId="77777777" w:rsidR="00F53789" w:rsidRDefault="00F53789" w:rsidP="00F53789">
            <w:pPr>
              <w:pStyle w:val="Textlistindented-bullet"/>
              <w:numPr>
                <w:ilvl w:val="0"/>
                <w:numId w:val="35"/>
              </w:numPr>
              <w:spacing w:before="0" w:line="276" w:lineRule="auto"/>
            </w:pPr>
            <w:r>
              <w:t>Ensuring that all members of colleagues receive adequate and appropriate fire safety and evacuation training.</w:t>
            </w:r>
          </w:p>
          <w:p w14:paraId="38E15CBE" w14:textId="77777777" w:rsidR="00F53789" w:rsidRDefault="00F53789" w:rsidP="00F53789">
            <w:pPr>
              <w:pStyle w:val="Textlistindented-bullet"/>
              <w:numPr>
                <w:ilvl w:val="0"/>
                <w:numId w:val="35"/>
              </w:numPr>
              <w:spacing w:before="0" w:line="276" w:lineRule="auto"/>
            </w:pPr>
            <w:r>
              <w:t>Ensuring that adequate fire safety and fire precautionary measures are established and maintained.</w:t>
            </w:r>
          </w:p>
          <w:p w14:paraId="38AFAFBA" w14:textId="77777777" w:rsidR="00F53789" w:rsidRDefault="00F53789" w:rsidP="00F53789">
            <w:pPr>
              <w:pStyle w:val="Textlistindented-bullet"/>
              <w:numPr>
                <w:ilvl w:val="0"/>
                <w:numId w:val="35"/>
              </w:numPr>
              <w:spacing w:before="0" w:line="276" w:lineRule="auto"/>
            </w:pPr>
            <w:r>
              <w:t>Developing a testing and maintenance schedule for all plant, equipment, and systems in relation to fire safety.</w:t>
            </w:r>
          </w:p>
          <w:p w14:paraId="46F55015" w14:textId="77777777" w:rsidR="00F53789" w:rsidRDefault="00F53789" w:rsidP="00F53789">
            <w:pPr>
              <w:pStyle w:val="Textlistindented-bullet"/>
              <w:numPr>
                <w:ilvl w:val="0"/>
                <w:numId w:val="35"/>
              </w:numPr>
              <w:spacing w:before="0" w:line="276" w:lineRule="auto"/>
            </w:pPr>
            <w:r>
              <w:t xml:space="preserve">Implementing the findings of local / national fire safety alerts </w:t>
            </w:r>
          </w:p>
          <w:p w14:paraId="43020490" w14:textId="77777777" w:rsidR="00F53789" w:rsidRDefault="00F53789" w:rsidP="00F53789">
            <w:pPr>
              <w:pStyle w:val="Textlist-bullet"/>
              <w:spacing w:before="0" w:line="276" w:lineRule="auto"/>
            </w:pPr>
            <w:r w:rsidRPr="009042EF">
              <w:t>Where specific evacuation plans are required, the manager is responsible for developing and recording PEEPs on day 1 of moving in using the standard MHA form (for Care Homes and Retirement Living) in discussion with the individual / service user.</w:t>
            </w:r>
          </w:p>
          <w:p w14:paraId="67E1D13A" w14:textId="08C32F80" w:rsidR="00F53789" w:rsidRDefault="00F53789" w:rsidP="00F53789">
            <w:pPr>
              <w:pStyle w:val="Textlist-bullet"/>
              <w:spacing w:before="0" w:line="276" w:lineRule="auto"/>
            </w:pPr>
            <w:r w:rsidRPr="00E641CA">
              <w:t>The fire alarm panel will be checked every morning by the manager or an appointed person to ensure there are no faults, and the system is healthy.</w:t>
            </w:r>
          </w:p>
        </w:tc>
      </w:tr>
    </w:tbl>
    <w:p w14:paraId="59153DAF" w14:textId="77777777" w:rsidR="008D6213" w:rsidRPr="004C3545" w:rsidRDefault="008D6213" w:rsidP="00903AA2">
      <w:pPr>
        <w:rPr>
          <w:rFonts w:cs="Arial"/>
          <w:spacing w:val="7"/>
        </w:rPr>
      </w:pPr>
    </w:p>
    <w:p w14:paraId="42D400B1" w14:textId="77777777" w:rsidR="00F53789" w:rsidRDefault="00F53789" w:rsidP="00F53789">
      <w:pPr>
        <w:pStyle w:val="Heading1Numbered"/>
      </w:pPr>
      <w:bookmarkStart w:id="43" w:name="_Toc158037392"/>
      <w:bookmarkStart w:id="44" w:name="_Toc167274731"/>
      <w:r w:rsidRPr="00B2494E">
        <w:t>Training and Monitoring</w:t>
      </w:r>
      <w:bookmarkEnd w:id="43"/>
      <w:bookmarkEnd w:id="44"/>
    </w:p>
    <w:p w14:paraId="5A2B5ECA" w14:textId="77777777" w:rsidR="00F53789" w:rsidRDefault="00F53789" w:rsidP="00F53789">
      <w:pPr>
        <w:pStyle w:val="Text1Numbered"/>
      </w:pPr>
      <w:r>
        <w:t>Compliance is assessed through direct observation, monitoring, and supervision of our colleagues.</w:t>
      </w:r>
    </w:p>
    <w:p w14:paraId="197C1D5F" w14:textId="77777777" w:rsidR="00F53789" w:rsidRDefault="00F53789" w:rsidP="00F53789">
      <w:pPr>
        <w:pStyle w:val="Text1Numbered"/>
        <w:numPr>
          <w:ilvl w:val="0"/>
          <w:numId w:val="0"/>
        </w:numPr>
        <w:ind w:left="1135"/>
      </w:pPr>
    </w:p>
    <w:p w14:paraId="4CE05914" w14:textId="77777777" w:rsidR="00F53789" w:rsidRDefault="00F53789" w:rsidP="00F53789">
      <w:pPr>
        <w:pStyle w:val="Text1Numbered"/>
      </w:pPr>
      <w:r>
        <w:t>Fire safety training will be conducted at MHA to ensure that all our colleaguess are fully aware of general fire safety precautions and specific fire evacuation procedures relevant to the type of premise they work within. The different levels of fire safety training include:</w:t>
      </w:r>
    </w:p>
    <w:p w14:paraId="55C62B1B" w14:textId="77777777" w:rsidR="00F53789" w:rsidRDefault="00F53789" w:rsidP="00F53789">
      <w:pPr>
        <w:pStyle w:val="Textlistindented-bullet"/>
      </w:pPr>
      <w:r>
        <w:t>Induction training (undertaken immediately on appointment)</w:t>
      </w:r>
    </w:p>
    <w:p w14:paraId="2E7098A8" w14:textId="77777777" w:rsidR="00F53789" w:rsidRDefault="00F53789" w:rsidP="00F53789">
      <w:pPr>
        <w:pStyle w:val="Textlistindented-bullet"/>
      </w:pPr>
      <w:r>
        <w:t>Basic fire safety awareness training (e-learning system)</w:t>
      </w:r>
    </w:p>
    <w:p w14:paraId="309D2373" w14:textId="77777777" w:rsidR="00F53789" w:rsidRDefault="00F53789" w:rsidP="00F53789">
      <w:pPr>
        <w:pStyle w:val="Textlistindented-bullet"/>
      </w:pPr>
      <w:r>
        <w:t xml:space="preserve">Site specific emergency and evacuation procedures </w:t>
      </w:r>
    </w:p>
    <w:p w14:paraId="1765B205" w14:textId="77777777" w:rsidR="00F53789" w:rsidRDefault="00F53789" w:rsidP="00F53789">
      <w:pPr>
        <w:pStyle w:val="Textlistindented-bullet"/>
      </w:pPr>
      <w:r>
        <w:t>Corporate Fire Safety Training Course for Responsible Persons, including key designated colleagues who might be expected to manage a fire situation - e.g. maintenance worker and colleagues who regularly take charge</w:t>
      </w:r>
    </w:p>
    <w:p w14:paraId="336B28FB" w14:textId="77777777" w:rsidR="00F53789" w:rsidRDefault="00F53789" w:rsidP="00F53789">
      <w:pPr>
        <w:pStyle w:val="Textlistindented-bullet"/>
      </w:pPr>
      <w:r>
        <w:t>Training on the safe and correct use of Evacuation Aids provided (where applicable) for designated colleaguess</w:t>
      </w:r>
    </w:p>
    <w:p w14:paraId="311003BF" w14:textId="77777777" w:rsidR="00F53789" w:rsidRDefault="00F53789" w:rsidP="00F53789">
      <w:pPr>
        <w:pStyle w:val="Textlistindented-bullet"/>
      </w:pPr>
      <w:r>
        <w:t xml:space="preserve">Induction training should be conducted immediately upon appointment so that all colleaguess clearly understand what to do in a fire situation. Records of induction training should be held on Personnel files using standard induction packs. </w:t>
      </w:r>
    </w:p>
    <w:p w14:paraId="4E6C72B4" w14:textId="77777777" w:rsidR="00F53789" w:rsidRDefault="00F53789" w:rsidP="00F53789">
      <w:pPr>
        <w:pStyle w:val="Textlistindented-bullet"/>
      </w:pPr>
      <w:r>
        <w:t>Basic fire safety awareness training (e-learning) and</w:t>
      </w:r>
    </w:p>
    <w:p w14:paraId="317945B3" w14:textId="77777777" w:rsidR="00F53789" w:rsidRDefault="00F53789" w:rsidP="00F53789">
      <w:pPr>
        <w:pStyle w:val="Text1Numbered"/>
      </w:pPr>
      <w:r>
        <w:t>Site specific emergency and evacuation procedures should be completed by all colleaguess and refreshed at least once in each period of 12 months.</w:t>
      </w:r>
    </w:p>
    <w:p w14:paraId="1473A37F" w14:textId="77777777" w:rsidR="00F53789" w:rsidRDefault="00F53789" w:rsidP="00F53789">
      <w:pPr>
        <w:pStyle w:val="Text1Numbered"/>
        <w:numPr>
          <w:ilvl w:val="0"/>
          <w:numId w:val="0"/>
        </w:numPr>
        <w:ind w:left="1135"/>
      </w:pPr>
    </w:p>
    <w:p w14:paraId="3353ECD8" w14:textId="77777777" w:rsidR="00F53789" w:rsidRDefault="00F53789" w:rsidP="00F53789">
      <w:pPr>
        <w:pStyle w:val="Text1Numbered"/>
      </w:pPr>
      <w:r w:rsidRPr="009042EF">
        <w:t xml:space="preserve">Where a need for evacuation aids has been identified, and is provided, specific training on the safe and correct use of the equipment will be conducted for those </w:t>
      </w:r>
      <w:r>
        <w:t>colleagues</w:t>
      </w:r>
      <w:r w:rsidRPr="009042EF">
        <w:t>s who are designated to use such equipment in the event of an emergency. Evacuation aid training should be refreshed at least once in each period of 12 months. This may be delivered in-house, or where appropriate from M</w:t>
      </w:r>
      <w:r>
        <w:t>H</w:t>
      </w:r>
      <w:r w:rsidRPr="009042EF">
        <w:t>A’s fire evacuation trainer (contact H&amp;S Team for details).</w:t>
      </w:r>
    </w:p>
    <w:p w14:paraId="35B1ECAB" w14:textId="77777777" w:rsidR="00F53789" w:rsidRDefault="00F53789" w:rsidP="00F53789">
      <w:pPr>
        <w:pStyle w:val="Text1Numbered"/>
        <w:numPr>
          <w:ilvl w:val="0"/>
          <w:numId w:val="0"/>
        </w:numPr>
        <w:ind w:left="1135"/>
      </w:pPr>
    </w:p>
    <w:p w14:paraId="05D11991" w14:textId="77777777" w:rsidR="00F53789" w:rsidRDefault="00F53789" w:rsidP="00F53789">
      <w:pPr>
        <w:pStyle w:val="Text1Numbered"/>
      </w:pPr>
      <w:r>
        <w:t>Accurate records of all fire training must be maintained in the Fire Logbook and Personnel Files and further recorded on MHA’s training matrix.</w:t>
      </w:r>
    </w:p>
    <w:p w14:paraId="41CE810E" w14:textId="77777777" w:rsidR="00F53789" w:rsidRDefault="00F53789" w:rsidP="00F53789">
      <w:pPr>
        <w:pStyle w:val="Text1Numbered"/>
        <w:numPr>
          <w:ilvl w:val="0"/>
          <w:numId w:val="0"/>
        </w:numPr>
      </w:pPr>
    </w:p>
    <w:p w14:paraId="2A39C476" w14:textId="77777777" w:rsidR="00F53789" w:rsidRPr="002E4B12" w:rsidRDefault="00F53789" w:rsidP="00F53789">
      <w:pPr>
        <w:pStyle w:val="Text1Numbered"/>
      </w:pPr>
      <w:r>
        <w:t>For additional information, content and delivery options relating to fire safety training within MHA, including example presentational material, refer to the Learning Zone &gt; Core Training &gt; Fire Safety on MHA’s Intranet.</w:t>
      </w:r>
    </w:p>
    <w:p w14:paraId="0532BC8F" w14:textId="77777777" w:rsidR="00F53789" w:rsidRDefault="00F53789" w:rsidP="00F53789">
      <w:pPr>
        <w:pStyle w:val="Heading1Numbered"/>
      </w:pPr>
      <w:bookmarkStart w:id="45" w:name="_Toc158037393"/>
      <w:bookmarkStart w:id="46" w:name="_Toc167274732"/>
      <w:r w:rsidRPr="000C7997">
        <w:t>Communication and Dissemination</w:t>
      </w:r>
      <w:bookmarkEnd w:id="45"/>
      <w:bookmarkEnd w:id="46"/>
    </w:p>
    <w:p w14:paraId="06787DB0" w14:textId="77777777" w:rsidR="00F53789" w:rsidRDefault="00F53789" w:rsidP="00F53789">
      <w:pPr>
        <w:pStyle w:val="Text1Numbered"/>
      </w:pPr>
      <w:r>
        <w:t>This policy is disseminated and implemented within all MHA services through MHA’s channels of communication.</w:t>
      </w:r>
    </w:p>
    <w:p w14:paraId="577A8434" w14:textId="77777777" w:rsidR="00F53789" w:rsidRDefault="00F53789" w:rsidP="00F53789">
      <w:pPr>
        <w:pStyle w:val="Text1Numbered"/>
        <w:numPr>
          <w:ilvl w:val="0"/>
          <w:numId w:val="0"/>
        </w:numPr>
      </w:pPr>
    </w:p>
    <w:p w14:paraId="122EB2BC" w14:textId="77777777" w:rsidR="00F53789" w:rsidRDefault="00F53789" w:rsidP="00F53789">
      <w:pPr>
        <w:pStyle w:val="Text1Numbered"/>
      </w:pPr>
      <w:r>
        <w:t>Each colleague’s line manager must ensure that all teams are aware of their roles, responsibilities.</w:t>
      </w:r>
    </w:p>
    <w:p w14:paraId="248B82BB" w14:textId="77777777" w:rsidR="00F53789" w:rsidRDefault="00F53789" w:rsidP="00F53789">
      <w:pPr>
        <w:pStyle w:val="Text1Numbered"/>
        <w:numPr>
          <w:ilvl w:val="0"/>
          <w:numId w:val="0"/>
        </w:numPr>
      </w:pPr>
    </w:p>
    <w:p w14:paraId="17230EC3" w14:textId="77777777" w:rsidR="00F53789" w:rsidRDefault="00F53789" w:rsidP="00F53789">
      <w:pPr>
        <w:pStyle w:val="Text1Numbered"/>
      </w:pPr>
      <w:r>
        <w:t>This policy will be available to the people we support and their representatives in alternate formats, as required.</w:t>
      </w:r>
    </w:p>
    <w:p w14:paraId="36FA059D" w14:textId="77777777" w:rsidR="00F53789" w:rsidRDefault="00F53789" w:rsidP="00F53789">
      <w:pPr>
        <w:pStyle w:val="Text1Numbered"/>
        <w:numPr>
          <w:ilvl w:val="0"/>
          <w:numId w:val="0"/>
        </w:numPr>
      </w:pPr>
    </w:p>
    <w:p w14:paraId="30B62969" w14:textId="77777777" w:rsidR="00F53789" w:rsidRDefault="00F53789" w:rsidP="00F53789">
      <w:pPr>
        <w:pStyle w:val="Text1Numbered"/>
      </w:pPr>
      <w:r>
        <w:t>Any review of this policy will include consultation with our colleagues, review of support planning, incident reports, quality audits and feedback from other agencies.</w:t>
      </w:r>
    </w:p>
    <w:p w14:paraId="575F5EA9" w14:textId="77777777" w:rsidR="00F53789" w:rsidRDefault="00F53789" w:rsidP="00F53789">
      <w:pPr>
        <w:pStyle w:val="Text1Numbered"/>
        <w:numPr>
          <w:ilvl w:val="0"/>
          <w:numId w:val="0"/>
        </w:numPr>
      </w:pPr>
    </w:p>
    <w:p w14:paraId="00BF581C" w14:textId="77777777" w:rsidR="00F53789" w:rsidRDefault="00F53789" w:rsidP="00F53789">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13C5246B" w14:textId="77777777" w:rsidR="00F53789" w:rsidRDefault="00F53789" w:rsidP="00F53789">
      <w:pPr>
        <w:pStyle w:val="Heading1Numbered"/>
      </w:pPr>
      <w:bookmarkStart w:id="47" w:name="_Toc158037394"/>
      <w:bookmarkStart w:id="48" w:name="_Toc167274733"/>
      <w:r>
        <w:t>EDI Impact Assessments</w:t>
      </w:r>
      <w:bookmarkEnd w:id="47"/>
      <w:bookmarkEnd w:id="48"/>
    </w:p>
    <w:p w14:paraId="0D12E209" w14:textId="77777777" w:rsidR="00F53789" w:rsidRPr="002E4B12" w:rsidRDefault="00F53789" w:rsidP="00F53789">
      <w:pPr>
        <w:pStyle w:val="Text1Numbered"/>
      </w:pPr>
      <w:r>
        <w:t>Equality, Diversity, and Impact Assessment to be confirmed.</w:t>
      </w:r>
    </w:p>
    <w:p w14:paraId="473AD919" w14:textId="77777777" w:rsidR="000C7997" w:rsidRDefault="000C7997" w:rsidP="00D558F5">
      <w:pPr>
        <w:pStyle w:val="Heading1Numbered"/>
      </w:pPr>
      <w:bookmarkStart w:id="49" w:name="_Toc167274734"/>
      <w:r w:rsidRPr="00B2494E">
        <w:t>Resources</w:t>
      </w:r>
      <w:bookmarkEnd w:id="49"/>
      <w:r w:rsidRPr="00B2494E">
        <w:t xml:space="preserve"> </w:t>
      </w:r>
    </w:p>
    <w:p w14:paraId="37A75F76" w14:textId="77777777" w:rsidR="00711D55" w:rsidRPr="00F53789" w:rsidRDefault="00711D55" w:rsidP="00711D55">
      <w:pPr>
        <w:pStyle w:val="Text1Numbered"/>
        <w:rPr>
          <w:b/>
          <w:bCs/>
        </w:rPr>
      </w:pPr>
      <w:r w:rsidRPr="00F53789">
        <w:rPr>
          <w:b/>
          <w:bCs/>
        </w:rPr>
        <w:t xml:space="preserve">MHA policy documents, </w:t>
      </w:r>
      <w:r w:rsidR="006819E0" w:rsidRPr="00F53789">
        <w:rPr>
          <w:b/>
          <w:bCs/>
        </w:rPr>
        <w:t>procedures,</w:t>
      </w:r>
      <w:r w:rsidRPr="00F53789">
        <w:rPr>
          <w:b/>
          <w:bCs/>
        </w:rPr>
        <w:t xml:space="preserve"> and guidance</w:t>
      </w:r>
      <w:r w:rsidR="006819E0" w:rsidRPr="00F53789">
        <w:rPr>
          <w:b/>
          <w:bCs/>
        </w:rPr>
        <w:t>:</w:t>
      </w:r>
    </w:p>
    <w:p w14:paraId="7C5D1FB7" w14:textId="77777777" w:rsidR="00F53789" w:rsidRDefault="00F53789" w:rsidP="00F53789">
      <w:pPr>
        <w:pStyle w:val="Textlistindented-bullet"/>
      </w:pPr>
      <w:r>
        <w:t>Fire Emergency Action Plan FEAP Form Care Homes [HS311a]</w:t>
      </w:r>
    </w:p>
    <w:p w14:paraId="1B96A2A6" w14:textId="77777777" w:rsidR="00F53789" w:rsidRDefault="00F53789" w:rsidP="00F53789">
      <w:pPr>
        <w:pStyle w:val="Textlistindented-bullet"/>
      </w:pPr>
      <w:r>
        <w:t>Fire Emergency Action Plan FEAP Form Retirement Living [HS311b]</w:t>
      </w:r>
    </w:p>
    <w:p w14:paraId="7CEA74D2" w14:textId="77777777" w:rsidR="00F53789" w:rsidRDefault="00F53789" w:rsidP="00F53789">
      <w:pPr>
        <w:pStyle w:val="Textlistindented-bullet"/>
      </w:pPr>
      <w:r>
        <w:t>Individual PEEP Form [HS311c]</w:t>
      </w:r>
    </w:p>
    <w:p w14:paraId="4990972C" w14:textId="77777777" w:rsidR="00F53789" w:rsidRDefault="00F53789" w:rsidP="00F53789">
      <w:pPr>
        <w:pStyle w:val="Textlistindented-bullet"/>
      </w:pPr>
      <w:r>
        <w:t>All PEEPs Summary Form [HS311d]</w:t>
      </w:r>
    </w:p>
    <w:p w14:paraId="4B0448A1" w14:textId="77777777" w:rsidR="00F53789" w:rsidRDefault="00F53789" w:rsidP="00F53789">
      <w:pPr>
        <w:pStyle w:val="Textlistindented-bullet"/>
      </w:pPr>
      <w:r>
        <w:t>Fire Safety Checklist Form [HS311e]</w:t>
      </w:r>
    </w:p>
    <w:p w14:paraId="7E631390" w14:textId="77777777" w:rsidR="00F53789" w:rsidRDefault="00F53789" w:rsidP="00F53789">
      <w:pPr>
        <w:pStyle w:val="Textlistindented-bullet"/>
      </w:pPr>
      <w:r>
        <w:t>Fire Safety Leased Premises Risk Assessment [HS311f]</w:t>
      </w:r>
    </w:p>
    <w:p w14:paraId="39F27BAA" w14:textId="77777777" w:rsidR="00F53789" w:rsidRDefault="00F53789" w:rsidP="00F53789">
      <w:pPr>
        <w:pStyle w:val="Textlistindented-bullet"/>
      </w:pPr>
      <w:r>
        <w:t>Fire Safety Retirement Living Person Centred Risk Assessment [HS311g]</w:t>
      </w:r>
    </w:p>
    <w:p w14:paraId="267F0871" w14:textId="77777777" w:rsidR="00F53789" w:rsidRDefault="00F53789" w:rsidP="00F53789">
      <w:pPr>
        <w:pStyle w:val="Textlistindented-bullet"/>
      </w:pPr>
      <w:r>
        <w:t>Business Continuity and Emergency Plan(s) (HS310)</w:t>
      </w:r>
    </w:p>
    <w:p w14:paraId="7273AF2A" w14:textId="77777777" w:rsidR="00F53789" w:rsidRDefault="00F53789" w:rsidP="00F53789">
      <w:pPr>
        <w:pStyle w:val="Textlistindented-bullet"/>
      </w:pPr>
      <w:r>
        <w:t>HM Government Fire Safety Risk Assessment in Residential Care Premises</w:t>
      </w:r>
    </w:p>
    <w:p w14:paraId="5B13CF79" w14:textId="77777777" w:rsidR="00F53789" w:rsidRDefault="00F53789" w:rsidP="00F53789">
      <w:pPr>
        <w:pStyle w:val="Textlistindented-bullet"/>
      </w:pPr>
      <w:r>
        <w:t>HM Government Fire Safety Risk Assessment in Offices and Shops</w:t>
      </w:r>
    </w:p>
    <w:p w14:paraId="220B407B" w14:textId="77777777" w:rsidR="00F53789" w:rsidRDefault="00F53789" w:rsidP="00F53789">
      <w:pPr>
        <w:pStyle w:val="Textlistindented-bullet"/>
      </w:pPr>
      <w:r>
        <w:t>Regulatory Reform (Fire Safety) Order 2005</w:t>
      </w:r>
    </w:p>
    <w:p w14:paraId="24B57B43" w14:textId="77777777" w:rsidR="00F53789" w:rsidRDefault="00F53789" w:rsidP="00F53789">
      <w:pPr>
        <w:pStyle w:val="Textlistindented-bullet"/>
      </w:pPr>
      <w:r>
        <w:t>MHA Learning Zone</w:t>
      </w:r>
    </w:p>
    <w:p w14:paraId="6146853E" w14:textId="77777777" w:rsidR="00F53789" w:rsidRDefault="00F53789" w:rsidP="00F53789">
      <w:pPr>
        <w:pStyle w:val="Textlistindented-bullet"/>
      </w:pPr>
      <w:r>
        <w:t>Fire instructions for Epworth House</w:t>
      </w:r>
    </w:p>
    <w:p w14:paraId="6972756F" w14:textId="77777777" w:rsidR="00F53789" w:rsidRDefault="00F53789" w:rsidP="00F53789">
      <w:pPr>
        <w:pStyle w:val="Textlistindented-bullet"/>
      </w:pPr>
      <w:r>
        <w:t>Fire alarm system at Epworth House</w:t>
      </w:r>
    </w:p>
    <w:p w14:paraId="67102253" w14:textId="77777777" w:rsidR="00F53789" w:rsidRDefault="00F53789" w:rsidP="00F53789">
      <w:pPr>
        <w:pStyle w:val="Textlistindented-bullet"/>
      </w:pPr>
      <w:r>
        <w:t>Fire Safety Alert MHA sent 26-04-16</w:t>
      </w:r>
    </w:p>
    <w:p w14:paraId="7101C5C8" w14:textId="77777777" w:rsidR="00F53789" w:rsidRDefault="00F53789" w:rsidP="00F53789">
      <w:pPr>
        <w:pStyle w:val="Textlistindented-bullet"/>
      </w:pPr>
      <w:r>
        <w:t>Safety alert MHA re fire risk from bedside lamps sent 9-3-16</w:t>
      </w:r>
    </w:p>
    <w:p w14:paraId="657B1653" w14:textId="03A88004" w:rsidR="003119D0" w:rsidRPr="003119D0" w:rsidRDefault="003119D0" w:rsidP="003119D0">
      <w:pPr>
        <w:pStyle w:val="Text1Numbered"/>
        <w:rPr>
          <w:b/>
          <w:bCs/>
        </w:rPr>
      </w:pPr>
      <w:r w:rsidRPr="003119D0">
        <w:rPr>
          <w:b/>
          <w:bCs/>
        </w:rPr>
        <w:t>External guidance:</w:t>
      </w:r>
    </w:p>
    <w:p w14:paraId="10003FA5" w14:textId="2F4C5C72" w:rsidR="003119D0" w:rsidRPr="003119D0" w:rsidRDefault="008511FA" w:rsidP="003119D0">
      <w:pPr>
        <w:pStyle w:val="Textlistindented-bullet"/>
        <w:rPr>
          <w:lang w:eastAsia="en-GB"/>
        </w:rPr>
      </w:pPr>
      <w:hyperlink r:id="rId10" w:history="1">
        <w:r w:rsidR="003119D0" w:rsidRPr="003119D0">
          <w:rPr>
            <w:rStyle w:val="Hyperlink"/>
            <w:lang w:eastAsia="en-GB"/>
          </w:rPr>
          <w:t>Oxygen use in the workplace (HSE)</w:t>
        </w:r>
      </w:hyperlink>
    </w:p>
    <w:p w14:paraId="417CA227" w14:textId="77777777" w:rsidR="00DF67AA" w:rsidRDefault="000C7997" w:rsidP="00D558F5">
      <w:pPr>
        <w:pStyle w:val="Heading1Numbered"/>
      </w:pPr>
      <w:bookmarkStart w:id="50" w:name="_Toc167274735"/>
      <w:r w:rsidRPr="000C7997">
        <w:t>Appendices</w:t>
      </w:r>
      <w:bookmarkEnd w:id="50"/>
    </w:p>
    <w:p w14:paraId="03D8A263" w14:textId="77777777" w:rsidR="00F53789" w:rsidRDefault="0029465D" w:rsidP="00EC452A">
      <w:pPr>
        <w:pStyle w:val="Textlistindented-bullet"/>
      </w:pPr>
      <w:r>
        <w:t xml:space="preserve">Appendix 1 - </w:t>
      </w:r>
      <w:r w:rsidR="00F53789" w:rsidRPr="00F53789">
        <w:t xml:space="preserve">Example Emergency Evacuation Plan Poster </w:t>
      </w:r>
    </w:p>
    <w:p w14:paraId="0573A67C" w14:textId="7DD6982E" w:rsidR="0029465D" w:rsidRDefault="0029465D" w:rsidP="00EC452A">
      <w:pPr>
        <w:pStyle w:val="Textlistindented-bullet"/>
      </w:pPr>
      <w:r>
        <w:t xml:space="preserve">Appendix 2 – </w:t>
      </w:r>
      <w:r w:rsidR="00F53789" w:rsidRPr="00F53789">
        <w:t>Evacuation Flow Charts for MHA Services</w:t>
      </w:r>
    </w:p>
    <w:p w14:paraId="40C6A79B" w14:textId="4B9F144D" w:rsidR="0029465D" w:rsidRDefault="0029465D" w:rsidP="00365642">
      <w:pPr>
        <w:pStyle w:val="Textlistindented-bullet"/>
      </w:pPr>
      <w:r>
        <w:t xml:space="preserve">Appendix 3 – </w:t>
      </w:r>
      <w:r w:rsidR="00F53789" w:rsidRPr="00F53789">
        <w:t>General Fire Safety Precautions and Guidance</w:t>
      </w:r>
    </w:p>
    <w:p w14:paraId="2018C6DE" w14:textId="799AA4B3" w:rsidR="0029465D" w:rsidRDefault="0029465D" w:rsidP="00365642">
      <w:pPr>
        <w:pStyle w:val="Textlistindented-bullet"/>
      </w:pPr>
      <w:r>
        <w:t xml:space="preserve">Appendix 4 - </w:t>
      </w:r>
      <w:r w:rsidR="00F53789" w:rsidRPr="00F53789">
        <w:t>FEAP Guidance Care Homes</w:t>
      </w:r>
    </w:p>
    <w:p w14:paraId="2AC5AD68" w14:textId="0DD2263E" w:rsidR="00F53789" w:rsidRDefault="00F53789" w:rsidP="00365642">
      <w:pPr>
        <w:pStyle w:val="Textlistindented-bullet"/>
      </w:pPr>
      <w:r>
        <w:t>Appendix 5 – FEAP Guidance Retirement Living</w:t>
      </w:r>
    </w:p>
    <w:p w14:paraId="7191F927" w14:textId="131907A7" w:rsidR="0029465D" w:rsidRDefault="0029465D" w:rsidP="00365642">
      <w:pPr>
        <w:pStyle w:val="Textlistindented-bullet"/>
      </w:pPr>
      <w:r>
        <w:t xml:space="preserve">Appendix </w:t>
      </w:r>
      <w:r w:rsidR="00F53789">
        <w:t>6</w:t>
      </w:r>
      <w:r>
        <w:t xml:space="preserve"> – </w:t>
      </w:r>
      <w:r w:rsidR="00F53789" w:rsidRPr="00F53789">
        <w:t>Guidance on Completing Risk Assessments for Leased Premises</w:t>
      </w:r>
    </w:p>
    <w:p w14:paraId="54BA559A" w14:textId="74EB925C" w:rsidR="00F53789" w:rsidRPr="00A744BF" w:rsidRDefault="00F53789" w:rsidP="00F53789">
      <w:pPr>
        <w:pStyle w:val="Heading2Numbered"/>
      </w:pPr>
      <w:bookmarkStart w:id="51" w:name="_Toc167274736"/>
      <w:r w:rsidRPr="00A249DF">
        <w:rPr>
          <w:noProof/>
        </w:rPr>
        <w:drawing>
          <wp:anchor distT="0" distB="0" distL="114300" distR="114300" simplePos="0" relativeHeight="251660288" behindDoc="0" locked="0" layoutInCell="1" allowOverlap="1" wp14:anchorId="3936800B" wp14:editId="6BDAD825">
            <wp:simplePos x="0" y="0"/>
            <wp:positionH relativeFrom="column">
              <wp:posOffset>648584</wp:posOffset>
            </wp:positionH>
            <wp:positionV relativeFrom="paragraph">
              <wp:posOffset>325562</wp:posOffset>
            </wp:positionV>
            <wp:extent cx="4780915" cy="5027930"/>
            <wp:effectExtent l="0" t="0" r="635" b="1270"/>
            <wp:wrapSquare wrapText="bothSides"/>
            <wp:docPr id="762703332" name="Picture 1" descr="A ma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03332" name="Picture 1" descr="A map of a build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0915" cy="5027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44BF">
        <w:t xml:space="preserve">Appendix 1: </w:t>
      </w:r>
      <w:bookmarkStart w:id="52" w:name="_Hlk163712083"/>
      <w:r w:rsidRPr="00A744BF">
        <w:t>Example Emergency Evacuation Plan Poster</w:t>
      </w:r>
      <w:bookmarkEnd w:id="51"/>
      <w:bookmarkEnd w:id="52"/>
    </w:p>
    <w:p w14:paraId="0B72D921" w14:textId="3A33EBD8" w:rsidR="00F53789" w:rsidRDefault="00F53789" w:rsidP="00F53789">
      <w:pPr>
        <w:pStyle w:val="Text1Numbered"/>
        <w:numPr>
          <w:ilvl w:val="0"/>
          <w:numId w:val="0"/>
        </w:numPr>
        <w:ind w:left="1135"/>
      </w:pPr>
    </w:p>
    <w:p w14:paraId="500074D8" w14:textId="77777777" w:rsidR="00F53789" w:rsidRDefault="00F53789" w:rsidP="00F53789">
      <w:pPr>
        <w:pStyle w:val="Text1Numbered"/>
        <w:numPr>
          <w:ilvl w:val="0"/>
          <w:numId w:val="0"/>
        </w:numPr>
        <w:ind w:left="1135"/>
      </w:pPr>
    </w:p>
    <w:p w14:paraId="3C8F629A" w14:textId="77777777" w:rsidR="00F53789" w:rsidRDefault="00F53789" w:rsidP="00F53789">
      <w:pPr>
        <w:pStyle w:val="Text1Numbered"/>
        <w:numPr>
          <w:ilvl w:val="0"/>
          <w:numId w:val="0"/>
        </w:numPr>
        <w:ind w:left="1135"/>
      </w:pPr>
    </w:p>
    <w:p w14:paraId="63C68981" w14:textId="77777777" w:rsidR="00F53789" w:rsidRDefault="00F53789" w:rsidP="00F53789">
      <w:pPr>
        <w:pStyle w:val="Text1Numbered"/>
        <w:numPr>
          <w:ilvl w:val="0"/>
          <w:numId w:val="0"/>
        </w:numPr>
        <w:ind w:left="1135"/>
      </w:pPr>
    </w:p>
    <w:p w14:paraId="529618B7" w14:textId="77777777" w:rsidR="00F53789" w:rsidRDefault="00F53789" w:rsidP="00F53789">
      <w:pPr>
        <w:pStyle w:val="Text1Numbered"/>
        <w:numPr>
          <w:ilvl w:val="0"/>
          <w:numId w:val="0"/>
        </w:numPr>
        <w:ind w:left="1135"/>
      </w:pPr>
    </w:p>
    <w:p w14:paraId="633F122C" w14:textId="77777777" w:rsidR="00F53789" w:rsidRDefault="00F53789" w:rsidP="00F53789">
      <w:pPr>
        <w:pStyle w:val="Text1Numbered"/>
        <w:numPr>
          <w:ilvl w:val="0"/>
          <w:numId w:val="0"/>
        </w:numPr>
        <w:ind w:left="1135"/>
      </w:pPr>
    </w:p>
    <w:p w14:paraId="05A91F32" w14:textId="77777777" w:rsidR="00F53789" w:rsidRDefault="00F53789" w:rsidP="00F53789">
      <w:pPr>
        <w:pStyle w:val="Text1Numbered"/>
        <w:numPr>
          <w:ilvl w:val="0"/>
          <w:numId w:val="0"/>
        </w:numPr>
        <w:ind w:left="1135"/>
      </w:pPr>
    </w:p>
    <w:p w14:paraId="441E6248" w14:textId="77777777" w:rsidR="00F53789" w:rsidRDefault="00F53789" w:rsidP="00F53789">
      <w:pPr>
        <w:pStyle w:val="Text1Numbered"/>
        <w:numPr>
          <w:ilvl w:val="0"/>
          <w:numId w:val="0"/>
        </w:numPr>
        <w:ind w:left="1135"/>
      </w:pPr>
    </w:p>
    <w:p w14:paraId="5CAD48EF" w14:textId="77777777" w:rsidR="00F53789" w:rsidRDefault="00F53789" w:rsidP="00F53789">
      <w:pPr>
        <w:pStyle w:val="Text1Numbered"/>
        <w:numPr>
          <w:ilvl w:val="0"/>
          <w:numId w:val="0"/>
        </w:numPr>
        <w:ind w:left="1135"/>
      </w:pPr>
    </w:p>
    <w:p w14:paraId="7ED3DE6C" w14:textId="77777777" w:rsidR="00F53789" w:rsidRDefault="00F53789" w:rsidP="00F53789">
      <w:pPr>
        <w:pStyle w:val="Text1Numbered"/>
        <w:numPr>
          <w:ilvl w:val="0"/>
          <w:numId w:val="0"/>
        </w:numPr>
        <w:ind w:left="1135"/>
      </w:pPr>
    </w:p>
    <w:p w14:paraId="2108E121" w14:textId="77777777" w:rsidR="00F53789" w:rsidRDefault="00F53789" w:rsidP="00F53789">
      <w:pPr>
        <w:pStyle w:val="Text1Numbered"/>
        <w:numPr>
          <w:ilvl w:val="0"/>
          <w:numId w:val="0"/>
        </w:numPr>
        <w:ind w:left="1135"/>
      </w:pPr>
    </w:p>
    <w:p w14:paraId="6CB16742" w14:textId="77777777" w:rsidR="00F53789" w:rsidRDefault="00F53789" w:rsidP="00F53789">
      <w:pPr>
        <w:pStyle w:val="Text1Numbered"/>
        <w:numPr>
          <w:ilvl w:val="0"/>
          <w:numId w:val="0"/>
        </w:numPr>
        <w:ind w:left="1135"/>
      </w:pPr>
    </w:p>
    <w:p w14:paraId="6CD338A0" w14:textId="77777777" w:rsidR="00F53789" w:rsidRDefault="00F53789" w:rsidP="00F53789">
      <w:pPr>
        <w:pStyle w:val="Text1Numbered"/>
        <w:numPr>
          <w:ilvl w:val="0"/>
          <w:numId w:val="0"/>
        </w:numPr>
        <w:ind w:left="1135"/>
      </w:pPr>
    </w:p>
    <w:p w14:paraId="7E303075" w14:textId="77777777" w:rsidR="00F53789" w:rsidRDefault="00F53789" w:rsidP="00F53789">
      <w:pPr>
        <w:pStyle w:val="Text1Numbered"/>
        <w:numPr>
          <w:ilvl w:val="0"/>
          <w:numId w:val="0"/>
        </w:numPr>
        <w:ind w:left="1135"/>
      </w:pPr>
    </w:p>
    <w:p w14:paraId="19BFECB8" w14:textId="77777777" w:rsidR="00F53789" w:rsidRDefault="00F53789" w:rsidP="00F53789">
      <w:pPr>
        <w:pStyle w:val="Text1Numbered"/>
        <w:numPr>
          <w:ilvl w:val="0"/>
          <w:numId w:val="0"/>
        </w:numPr>
        <w:ind w:left="1135"/>
      </w:pPr>
    </w:p>
    <w:p w14:paraId="72E91E31" w14:textId="77777777" w:rsidR="00F53789" w:rsidRDefault="00F53789" w:rsidP="00F53789">
      <w:pPr>
        <w:pStyle w:val="Text1Numbered"/>
        <w:numPr>
          <w:ilvl w:val="0"/>
          <w:numId w:val="0"/>
        </w:numPr>
        <w:ind w:left="1135"/>
      </w:pPr>
    </w:p>
    <w:p w14:paraId="74382559" w14:textId="77777777" w:rsidR="00F53789" w:rsidRDefault="00F53789" w:rsidP="00F53789">
      <w:pPr>
        <w:pStyle w:val="Text1Numbered"/>
        <w:numPr>
          <w:ilvl w:val="0"/>
          <w:numId w:val="0"/>
        </w:numPr>
        <w:ind w:left="1135"/>
      </w:pPr>
    </w:p>
    <w:p w14:paraId="28FDC8BC" w14:textId="77777777" w:rsidR="00F53789" w:rsidRDefault="00F53789" w:rsidP="00F53789">
      <w:pPr>
        <w:pStyle w:val="Text1Numbered"/>
        <w:numPr>
          <w:ilvl w:val="0"/>
          <w:numId w:val="0"/>
        </w:numPr>
        <w:ind w:left="1135"/>
      </w:pPr>
    </w:p>
    <w:p w14:paraId="2B0AA273" w14:textId="77777777" w:rsidR="00F53789" w:rsidRDefault="00F53789" w:rsidP="00F53789">
      <w:pPr>
        <w:pStyle w:val="Text1Numbered"/>
        <w:numPr>
          <w:ilvl w:val="0"/>
          <w:numId w:val="0"/>
        </w:numPr>
        <w:ind w:left="1135"/>
      </w:pPr>
    </w:p>
    <w:p w14:paraId="5206DA90" w14:textId="77777777" w:rsidR="00F53789" w:rsidRDefault="00F53789" w:rsidP="00F53789">
      <w:pPr>
        <w:pStyle w:val="Text1Numbered"/>
        <w:numPr>
          <w:ilvl w:val="0"/>
          <w:numId w:val="0"/>
        </w:numPr>
        <w:ind w:left="1135"/>
      </w:pPr>
    </w:p>
    <w:p w14:paraId="0D0E8143" w14:textId="77777777" w:rsidR="003119D0" w:rsidRDefault="003119D0" w:rsidP="00F53789">
      <w:pPr>
        <w:pStyle w:val="Text1Numbered"/>
        <w:numPr>
          <w:ilvl w:val="0"/>
          <w:numId w:val="0"/>
        </w:numPr>
        <w:ind w:left="1135"/>
      </w:pPr>
    </w:p>
    <w:p w14:paraId="216CBA3B" w14:textId="77777777" w:rsidR="003119D0" w:rsidRDefault="003119D0" w:rsidP="00F53789">
      <w:pPr>
        <w:pStyle w:val="Text1Numbered"/>
        <w:numPr>
          <w:ilvl w:val="0"/>
          <w:numId w:val="0"/>
        </w:numPr>
        <w:ind w:left="1135"/>
      </w:pPr>
    </w:p>
    <w:p w14:paraId="09F9F17C" w14:textId="77777777" w:rsidR="003119D0" w:rsidRDefault="003119D0" w:rsidP="00F53789">
      <w:pPr>
        <w:pStyle w:val="Text1Numbered"/>
        <w:numPr>
          <w:ilvl w:val="0"/>
          <w:numId w:val="0"/>
        </w:numPr>
        <w:ind w:left="1135"/>
      </w:pPr>
    </w:p>
    <w:p w14:paraId="75B1875A" w14:textId="77777777" w:rsidR="003119D0" w:rsidRDefault="003119D0" w:rsidP="00F53789">
      <w:pPr>
        <w:pStyle w:val="Text1Numbered"/>
        <w:numPr>
          <w:ilvl w:val="0"/>
          <w:numId w:val="0"/>
        </w:numPr>
        <w:ind w:left="1135"/>
      </w:pPr>
    </w:p>
    <w:p w14:paraId="4364A62A" w14:textId="77777777" w:rsidR="003119D0" w:rsidRDefault="003119D0" w:rsidP="00F53789">
      <w:pPr>
        <w:pStyle w:val="Text1Numbered"/>
        <w:numPr>
          <w:ilvl w:val="0"/>
          <w:numId w:val="0"/>
        </w:numPr>
        <w:ind w:left="1135"/>
      </w:pPr>
    </w:p>
    <w:p w14:paraId="17D51B81" w14:textId="77777777" w:rsidR="003119D0" w:rsidRDefault="003119D0" w:rsidP="00F53789">
      <w:pPr>
        <w:pStyle w:val="Text1Numbered"/>
        <w:numPr>
          <w:ilvl w:val="0"/>
          <w:numId w:val="0"/>
        </w:numPr>
        <w:ind w:left="1135"/>
      </w:pPr>
    </w:p>
    <w:p w14:paraId="318C836D" w14:textId="77777777" w:rsidR="003119D0" w:rsidRDefault="003119D0" w:rsidP="00F53789">
      <w:pPr>
        <w:pStyle w:val="Text1Numbered"/>
        <w:numPr>
          <w:ilvl w:val="0"/>
          <w:numId w:val="0"/>
        </w:numPr>
        <w:ind w:left="1135"/>
      </w:pPr>
    </w:p>
    <w:p w14:paraId="712F1FB9" w14:textId="77777777" w:rsidR="003119D0" w:rsidRDefault="003119D0" w:rsidP="00F53789">
      <w:pPr>
        <w:pStyle w:val="Text1Numbered"/>
        <w:numPr>
          <w:ilvl w:val="0"/>
          <w:numId w:val="0"/>
        </w:numPr>
        <w:ind w:left="1135"/>
      </w:pPr>
    </w:p>
    <w:p w14:paraId="370FB826" w14:textId="77777777" w:rsidR="003119D0" w:rsidRDefault="003119D0" w:rsidP="002D3E47">
      <w:pPr>
        <w:pStyle w:val="Text1Numbered"/>
        <w:numPr>
          <w:ilvl w:val="0"/>
          <w:numId w:val="0"/>
        </w:numPr>
      </w:pPr>
    </w:p>
    <w:p w14:paraId="6C7EA0D0" w14:textId="77777777" w:rsidR="00F53789" w:rsidRPr="00A744BF" w:rsidRDefault="00F53789" w:rsidP="00F53789">
      <w:pPr>
        <w:pStyle w:val="Heading2Numbered"/>
      </w:pPr>
      <w:bookmarkStart w:id="53" w:name="_Toc167274737"/>
      <w:r w:rsidRPr="00A744BF">
        <w:t xml:space="preserve">Appendix 2: </w:t>
      </w:r>
      <w:bookmarkStart w:id="54" w:name="_Hlk163712092"/>
      <w:r w:rsidRPr="00A744BF">
        <w:t>Evacuation Flow Charts for MHA Services</w:t>
      </w:r>
      <w:bookmarkEnd w:id="53"/>
      <w:bookmarkEnd w:id="54"/>
    </w:p>
    <w:p w14:paraId="50EC4326" w14:textId="77777777" w:rsidR="00F53789" w:rsidRDefault="008511FA" w:rsidP="00F53789">
      <w:pPr>
        <w:pStyle w:val="Text2Numbered"/>
        <w:rPr>
          <w:b/>
          <w:bCs/>
        </w:rPr>
      </w:pPr>
      <w:r>
        <w:rPr>
          <w:noProof/>
        </w:rPr>
        <w:object w:dxaOrig="1440" w:dyaOrig="1440" w14:anchorId="7FC964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5.1pt;margin-top:30.9pt;width:477.4pt;height:582.25pt;z-index:251669504;mso-position-horizontal-relative:text;mso-position-vertical-relative:text">
            <v:imagedata r:id="rId12" o:title=""/>
            <w10:wrap type="square"/>
          </v:shape>
          <o:OLEObject Type="Embed" ProgID="Visio.Drawing.15" ShapeID="_x0000_s2050" DrawAspect="Content" ObjectID="_1779538607" r:id="rId13"/>
        </w:object>
      </w:r>
      <w:r w:rsidR="00F53789" w:rsidRPr="005E7BF2">
        <w:rPr>
          <w:b/>
          <w:bCs/>
        </w:rPr>
        <w:t>Flow Chart 1: Care Homes (Several Colleagues)</w:t>
      </w:r>
    </w:p>
    <w:p w14:paraId="12D8DEC0" w14:textId="77777777" w:rsidR="00F53789" w:rsidRDefault="00F53789" w:rsidP="00F53789">
      <w:pPr>
        <w:pStyle w:val="Text2Numbered"/>
        <w:numPr>
          <w:ilvl w:val="0"/>
          <w:numId w:val="0"/>
        </w:numPr>
        <w:ind w:left="1135"/>
        <w:rPr>
          <w:b/>
          <w:bCs/>
        </w:rPr>
      </w:pPr>
    </w:p>
    <w:p w14:paraId="24E62C57" w14:textId="77777777" w:rsidR="00F53789" w:rsidRDefault="00F53789" w:rsidP="00F53789">
      <w:pPr>
        <w:pStyle w:val="Text2Numbered"/>
        <w:numPr>
          <w:ilvl w:val="0"/>
          <w:numId w:val="0"/>
        </w:numPr>
        <w:ind w:left="1135"/>
        <w:rPr>
          <w:b/>
          <w:bCs/>
        </w:rPr>
      </w:pPr>
    </w:p>
    <w:p w14:paraId="2D3FCF1D" w14:textId="77777777" w:rsidR="00F53789" w:rsidRDefault="00F53789" w:rsidP="00F53789">
      <w:pPr>
        <w:pStyle w:val="Text2Numbered"/>
        <w:rPr>
          <w:b/>
          <w:bCs/>
        </w:rPr>
      </w:pPr>
      <w:r>
        <w:rPr>
          <w:b/>
          <w:bCs/>
        </w:rPr>
        <w:t>F</w:t>
      </w:r>
      <w:r w:rsidRPr="005E7BF2">
        <w:rPr>
          <w:b/>
          <w:bCs/>
        </w:rPr>
        <w:t>low Chart 2: Retirement Living (Limited Colleagues but more than 1)</w:t>
      </w:r>
    </w:p>
    <w:p w14:paraId="03F94648" w14:textId="77777777" w:rsidR="00F53789" w:rsidRDefault="008511FA" w:rsidP="00F53789">
      <w:pPr>
        <w:pStyle w:val="Text"/>
      </w:pPr>
      <w:r>
        <w:rPr>
          <w:noProof/>
        </w:rPr>
        <w:object w:dxaOrig="1440" w:dyaOrig="1440" w14:anchorId="6C30E54E">
          <v:shape id="_x0000_s2051" type="#_x0000_t75" style="position:absolute;margin-left:0;margin-top:.55pt;width:477.4pt;height:474.25pt;z-index:251670528;mso-position-horizontal:absolute;mso-position-horizontal-relative:text;mso-position-vertical:absolute;mso-position-vertical-relative:text">
            <v:imagedata r:id="rId14" o:title=""/>
            <w10:wrap type="square"/>
          </v:shape>
          <o:OLEObject Type="Embed" ProgID="Visio.Drawing.15" ShapeID="_x0000_s2051" DrawAspect="Content" ObjectID="_1779538608" r:id="rId15"/>
        </w:object>
      </w:r>
    </w:p>
    <w:p w14:paraId="0D09FB38" w14:textId="77777777" w:rsidR="00F53789" w:rsidRDefault="00F53789" w:rsidP="00F53789">
      <w:pPr>
        <w:pStyle w:val="Text"/>
      </w:pPr>
    </w:p>
    <w:p w14:paraId="52F75C9F" w14:textId="77777777" w:rsidR="00F53789" w:rsidRDefault="00F53789" w:rsidP="00F53789">
      <w:pPr>
        <w:pStyle w:val="Text"/>
      </w:pPr>
    </w:p>
    <w:p w14:paraId="76A93253" w14:textId="77777777" w:rsidR="00F53789" w:rsidRDefault="00F53789" w:rsidP="00F53789">
      <w:pPr>
        <w:pStyle w:val="Text"/>
      </w:pPr>
    </w:p>
    <w:p w14:paraId="53FC8FF0" w14:textId="77777777" w:rsidR="00F53789" w:rsidRDefault="00F53789" w:rsidP="00F53789">
      <w:pPr>
        <w:pStyle w:val="Text"/>
      </w:pPr>
    </w:p>
    <w:p w14:paraId="1B2AD8B6" w14:textId="77777777" w:rsidR="00F53789" w:rsidRDefault="00F53789" w:rsidP="00F53789">
      <w:pPr>
        <w:pStyle w:val="Text"/>
      </w:pPr>
    </w:p>
    <w:p w14:paraId="55C86E85" w14:textId="77777777" w:rsidR="00F53789" w:rsidRDefault="00F53789" w:rsidP="00F53789">
      <w:pPr>
        <w:pStyle w:val="Text2Numbered"/>
        <w:rPr>
          <w:b/>
          <w:bCs/>
        </w:rPr>
      </w:pPr>
      <w:r>
        <w:rPr>
          <w:b/>
          <w:bCs/>
        </w:rPr>
        <w:t>F</w:t>
      </w:r>
      <w:r w:rsidRPr="005E7BF2">
        <w:rPr>
          <w:b/>
          <w:bCs/>
        </w:rPr>
        <w:t>low Chart 3: Retirement Living (One Colleague)</w:t>
      </w:r>
    </w:p>
    <w:p w14:paraId="0544CB32" w14:textId="77777777" w:rsidR="00F53789" w:rsidRDefault="008511FA" w:rsidP="00F53789">
      <w:pPr>
        <w:pStyle w:val="Text"/>
      </w:pPr>
      <w:r>
        <w:rPr>
          <w:noProof/>
        </w:rPr>
        <w:object w:dxaOrig="1440" w:dyaOrig="1440" w14:anchorId="2AD9D70D">
          <v:shape id="_x0000_s2052" type="#_x0000_t75" style="position:absolute;margin-left:0;margin-top:-.3pt;width:477.4pt;height:524.35pt;z-index:251671552;mso-position-horizontal:absolute;mso-position-horizontal-relative:text;mso-position-vertical:absolute;mso-position-vertical-relative:text">
            <v:imagedata r:id="rId16" o:title=""/>
            <w10:wrap type="square"/>
          </v:shape>
          <o:OLEObject Type="Embed" ProgID="Visio.Drawing.15" ShapeID="_x0000_s2052" DrawAspect="Content" ObjectID="_1779538609" r:id="rId17"/>
        </w:object>
      </w:r>
    </w:p>
    <w:p w14:paraId="3B33FFB3" w14:textId="77777777" w:rsidR="00F53789" w:rsidRDefault="00F53789" w:rsidP="00F53789">
      <w:pPr>
        <w:pStyle w:val="Text"/>
      </w:pPr>
    </w:p>
    <w:p w14:paraId="54E55B41" w14:textId="77777777" w:rsidR="00F53789" w:rsidRDefault="00F53789" w:rsidP="00F53789">
      <w:pPr>
        <w:pStyle w:val="Text"/>
      </w:pPr>
    </w:p>
    <w:p w14:paraId="7DEAB5A9" w14:textId="77777777" w:rsidR="00F53789" w:rsidRDefault="00F53789" w:rsidP="00F53789">
      <w:pPr>
        <w:pStyle w:val="Text"/>
      </w:pPr>
    </w:p>
    <w:p w14:paraId="30480790" w14:textId="77777777" w:rsidR="00F53789" w:rsidRPr="005E7BF2" w:rsidRDefault="00F53789" w:rsidP="00F53789">
      <w:pPr>
        <w:pStyle w:val="Text2Numbered"/>
        <w:rPr>
          <w:b/>
          <w:bCs/>
        </w:rPr>
      </w:pPr>
      <w:r>
        <w:rPr>
          <w:b/>
          <w:bCs/>
        </w:rPr>
        <w:t>Flo</w:t>
      </w:r>
      <w:r w:rsidRPr="005E7BF2">
        <w:rPr>
          <w:b/>
          <w:bCs/>
        </w:rPr>
        <w:t>w Chart 4: MHA Communities and Central Support (Total Evacuation)</w:t>
      </w:r>
    </w:p>
    <w:p w14:paraId="5656D9D5" w14:textId="77777777" w:rsidR="00F53789" w:rsidRDefault="008511FA" w:rsidP="00F53789">
      <w:pPr>
        <w:pStyle w:val="Text"/>
      </w:pPr>
      <w:r>
        <w:rPr>
          <w:noProof/>
        </w:rPr>
        <w:object w:dxaOrig="1440" w:dyaOrig="1440" w14:anchorId="021BCEFD">
          <v:shape id="_x0000_s2053" type="#_x0000_t75" style="position:absolute;margin-left:0;margin-top:-.3pt;width:477.4pt;height:544.7pt;z-index:251672576;mso-position-horizontal:absolute;mso-position-horizontal-relative:text;mso-position-vertical:absolute;mso-position-vertical-relative:text">
            <v:imagedata r:id="rId18" o:title=""/>
            <w10:wrap type="square"/>
          </v:shape>
          <o:OLEObject Type="Embed" ProgID="Visio.Drawing.15" ShapeID="_x0000_s2053" DrawAspect="Content" ObjectID="_1779538610" r:id="rId19"/>
        </w:object>
      </w:r>
    </w:p>
    <w:p w14:paraId="5CEF94E6" w14:textId="77777777" w:rsidR="00F53789" w:rsidRDefault="00F53789" w:rsidP="00F53789">
      <w:pPr>
        <w:pStyle w:val="Text"/>
      </w:pPr>
    </w:p>
    <w:p w14:paraId="6E301132" w14:textId="77777777" w:rsidR="00F53789" w:rsidRDefault="00F53789" w:rsidP="00F53789">
      <w:pPr>
        <w:pStyle w:val="Text"/>
      </w:pPr>
    </w:p>
    <w:p w14:paraId="45109C9B" w14:textId="77777777" w:rsidR="00F53789" w:rsidRPr="00F53789" w:rsidRDefault="00F53789" w:rsidP="00F53789">
      <w:pPr>
        <w:pStyle w:val="Heading2Numbered"/>
        <w:spacing w:line="276" w:lineRule="auto"/>
      </w:pPr>
      <w:bookmarkStart w:id="55" w:name="_Toc167274738"/>
      <w:r w:rsidRPr="00F53789">
        <w:t xml:space="preserve">Appendix 3: </w:t>
      </w:r>
      <w:bookmarkStart w:id="56" w:name="_Hlk163712107"/>
      <w:r w:rsidRPr="00F53789">
        <w:t>General Fire Safety Precautions and Guidance</w:t>
      </w:r>
      <w:bookmarkEnd w:id="55"/>
      <w:bookmarkEnd w:id="56"/>
    </w:p>
    <w:p w14:paraId="2954C073" w14:textId="77777777" w:rsidR="00F53789" w:rsidRPr="00F53789" w:rsidRDefault="00F53789" w:rsidP="00F53789">
      <w:pPr>
        <w:pStyle w:val="Text2Numbered"/>
        <w:spacing w:line="276" w:lineRule="auto"/>
      </w:pPr>
      <w:r w:rsidRPr="00F53789">
        <w:t>Remove grease frequently and regularly from kitchen extract systems as per the maintenance instructions. Clean lint filters in tumble dryers after each use. Ensure that all ventilation systems are cleaned, at least annually, and adequately maintained.</w:t>
      </w:r>
    </w:p>
    <w:p w14:paraId="3367C2F6" w14:textId="77777777" w:rsidR="00F53789" w:rsidRPr="00F53789" w:rsidRDefault="00F53789" w:rsidP="00F53789">
      <w:pPr>
        <w:pStyle w:val="Text2Numbered"/>
        <w:numPr>
          <w:ilvl w:val="0"/>
          <w:numId w:val="0"/>
        </w:numPr>
        <w:spacing w:line="276" w:lineRule="auto"/>
        <w:ind w:left="1135"/>
      </w:pPr>
    </w:p>
    <w:p w14:paraId="2EAF2046" w14:textId="77777777" w:rsidR="00F53789" w:rsidRPr="00F53789" w:rsidRDefault="00F53789" w:rsidP="00F53789">
      <w:pPr>
        <w:pStyle w:val="Text2Numbered"/>
        <w:spacing w:line="276" w:lineRule="auto"/>
      </w:pPr>
      <w:r w:rsidRPr="00F53789">
        <w:t>Flammable liquids, oxygen, and substances, such as petrol, LPG and some cleaning fluids must be risk assessed and where necessary stored in a separate building, stores or in a safe place in the open air. The maximum aggregated quantity of petrol which can be stored is 15 litres.</w:t>
      </w:r>
    </w:p>
    <w:p w14:paraId="0F75ED28" w14:textId="77777777" w:rsidR="00F53789" w:rsidRPr="00F53789" w:rsidRDefault="00F53789" w:rsidP="00F53789">
      <w:pPr>
        <w:pStyle w:val="Text2Numbered"/>
        <w:numPr>
          <w:ilvl w:val="0"/>
          <w:numId w:val="0"/>
        </w:numPr>
        <w:spacing w:line="276" w:lineRule="auto"/>
        <w:ind w:left="1135"/>
      </w:pPr>
    </w:p>
    <w:p w14:paraId="3A17D533" w14:textId="77777777" w:rsidR="00F53789" w:rsidRPr="00F53789" w:rsidRDefault="00F53789" w:rsidP="00F53789">
      <w:pPr>
        <w:pStyle w:val="Text2Numbered"/>
        <w:spacing w:line="276" w:lineRule="auto"/>
      </w:pPr>
      <w:r w:rsidRPr="00F53789">
        <w:t>It is not permitted to store anything within protected fire escape staircases or boiler houses unless approval is given by the local fire service.</w:t>
      </w:r>
    </w:p>
    <w:p w14:paraId="3F5ACBCF" w14:textId="77777777" w:rsidR="00F53789" w:rsidRPr="00F53789" w:rsidRDefault="00F53789" w:rsidP="00F53789">
      <w:pPr>
        <w:pStyle w:val="Text2Numbered"/>
        <w:numPr>
          <w:ilvl w:val="0"/>
          <w:numId w:val="0"/>
        </w:numPr>
        <w:spacing w:line="276" w:lineRule="auto"/>
        <w:ind w:left="1135"/>
      </w:pPr>
    </w:p>
    <w:p w14:paraId="1949AC94" w14:textId="77777777" w:rsidR="00F53789" w:rsidRPr="00F53789" w:rsidRDefault="00F53789" w:rsidP="00F53789">
      <w:pPr>
        <w:pStyle w:val="Text2Numbered"/>
        <w:spacing w:line="276" w:lineRule="auto"/>
      </w:pPr>
      <w:r w:rsidRPr="00F53789">
        <w:t>Escape routes must be kept clear at all times. Particular attention must be given to the parking and recharging of battery-operated wheelchairs and scooters. These should not be left in corridors, escape routes or under protected fire escape staircases.</w:t>
      </w:r>
    </w:p>
    <w:p w14:paraId="3A6E5E37" w14:textId="77777777" w:rsidR="00F53789" w:rsidRPr="00F53789" w:rsidRDefault="00F53789" w:rsidP="00F53789">
      <w:pPr>
        <w:pStyle w:val="Text2Numbered"/>
        <w:numPr>
          <w:ilvl w:val="0"/>
          <w:numId w:val="0"/>
        </w:numPr>
        <w:spacing w:line="276" w:lineRule="auto"/>
        <w:ind w:left="1135"/>
      </w:pPr>
    </w:p>
    <w:p w14:paraId="37214384" w14:textId="77777777" w:rsidR="00F53789" w:rsidRPr="00F53789" w:rsidRDefault="00F53789" w:rsidP="00F53789">
      <w:pPr>
        <w:pStyle w:val="Text2Numbered"/>
        <w:spacing w:line="276" w:lineRule="auto"/>
      </w:pPr>
      <w:r w:rsidRPr="00F53789">
        <w:t>Fire doors must not be obstructed or propped open other than by properly installed electromagnetic or battery-operated door release devices</w:t>
      </w:r>
    </w:p>
    <w:p w14:paraId="1227E923" w14:textId="77777777" w:rsidR="00F53789" w:rsidRPr="00F53789" w:rsidRDefault="00F53789" w:rsidP="00F53789">
      <w:pPr>
        <w:pStyle w:val="Text2Numbered"/>
        <w:numPr>
          <w:ilvl w:val="0"/>
          <w:numId w:val="0"/>
        </w:numPr>
        <w:spacing w:line="276" w:lineRule="auto"/>
        <w:ind w:left="1135"/>
      </w:pPr>
    </w:p>
    <w:p w14:paraId="20279073" w14:textId="77777777" w:rsidR="00F53789" w:rsidRPr="00F53789" w:rsidRDefault="00F53789" w:rsidP="00F53789">
      <w:pPr>
        <w:pStyle w:val="Text2Numbered"/>
        <w:spacing w:line="276" w:lineRule="auto"/>
      </w:pPr>
      <w:r w:rsidRPr="00F53789">
        <w:t>The integrity of fire compartments must be maintained at all times. Particular attention must be paid to work which is being undertaken which could involve the removal of fire stopping above suspended ceilings, in electrical trunking and / or the drilling or otherwise breaking out of brickwork, block work or partitioning which has been designed to afford fire protection. It may be necessary to check with the property team at Epworth House before any work of this nature is undertaken.</w:t>
      </w:r>
    </w:p>
    <w:p w14:paraId="28DD501D" w14:textId="77777777" w:rsidR="00F53789" w:rsidRPr="00F53789" w:rsidRDefault="00F53789" w:rsidP="00F53789">
      <w:pPr>
        <w:pStyle w:val="Text2Numbered"/>
        <w:numPr>
          <w:ilvl w:val="0"/>
          <w:numId w:val="0"/>
        </w:numPr>
        <w:spacing w:line="276" w:lineRule="auto"/>
        <w:ind w:left="1135"/>
      </w:pPr>
    </w:p>
    <w:p w14:paraId="4D573530" w14:textId="77777777" w:rsidR="00F53789" w:rsidRPr="00F53789" w:rsidRDefault="00F53789" w:rsidP="00F53789">
      <w:pPr>
        <w:pStyle w:val="Text2Numbered"/>
        <w:spacing w:line="276" w:lineRule="auto"/>
      </w:pPr>
      <w:r w:rsidRPr="00F53789">
        <w:t>If internal glazing needs to be replaced for any reason it is important to ensure that the new glazing affords fire resistance to the required standards</w:t>
      </w:r>
    </w:p>
    <w:p w14:paraId="25A0454F" w14:textId="77777777" w:rsidR="00F53789" w:rsidRPr="00F53789" w:rsidRDefault="00F53789" w:rsidP="00F53789">
      <w:pPr>
        <w:pStyle w:val="Text2Numbered"/>
        <w:numPr>
          <w:ilvl w:val="0"/>
          <w:numId w:val="0"/>
        </w:numPr>
        <w:spacing w:line="276" w:lineRule="auto"/>
        <w:ind w:left="1135"/>
      </w:pPr>
    </w:p>
    <w:p w14:paraId="108FBD7F" w14:textId="77777777" w:rsidR="00F53789" w:rsidRPr="00F53789" w:rsidRDefault="00F53789" w:rsidP="00F53789">
      <w:pPr>
        <w:pStyle w:val="Text2Numbered"/>
        <w:spacing w:line="276" w:lineRule="auto"/>
      </w:pPr>
      <w:r w:rsidRPr="00F53789">
        <w:t>Doors to service ducts and cupboards, plant rooms, rising mains and internal boiler houses must be kept locked shut when left unattended.</w:t>
      </w:r>
    </w:p>
    <w:p w14:paraId="756563C9" w14:textId="77777777" w:rsidR="00F53789" w:rsidRPr="00F53789" w:rsidRDefault="00F53789" w:rsidP="00F53789">
      <w:pPr>
        <w:pStyle w:val="Text2Numbered"/>
        <w:numPr>
          <w:ilvl w:val="0"/>
          <w:numId w:val="0"/>
        </w:numPr>
        <w:spacing w:line="276" w:lineRule="auto"/>
        <w:ind w:left="1135"/>
      </w:pPr>
    </w:p>
    <w:p w14:paraId="4DB20E21" w14:textId="77777777" w:rsidR="00F53789" w:rsidRPr="00F53789" w:rsidRDefault="00F53789" w:rsidP="00F53789">
      <w:pPr>
        <w:pStyle w:val="Text2Numbered"/>
        <w:spacing w:line="276" w:lineRule="auto"/>
      </w:pPr>
      <w:r w:rsidRPr="00F53789">
        <w:t>Portable electrical appliances must be inspected and tested in line with MHA’s inspection / testing regime and accurate records maintained.</w:t>
      </w:r>
    </w:p>
    <w:p w14:paraId="42D4E86C" w14:textId="77777777" w:rsidR="00F53789" w:rsidRPr="00F53789" w:rsidRDefault="00F53789" w:rsidP="00F53789">
      <w:pPr>
        <w:pStyle w:val="Text2Numbered"/>
        <w:numPr>
          <w:ilvl w:val="0"/>
          <w:numId w:val="0"/>
        </w:numPr>
        <w:spacing w:line="276" w:lineRule="auto"/>
        <w:ind w:left="1135"/>
      </w:pPr>
    </w:p>
    <w:p w14:paraId="7CE5484E" w14:textId="77777777" w:rsidR="00F53789" w:rsidRPr="00F53789" w:rsidRDefault="00F53789" w:rsidP="00F53789">
      <w:pPr>
        <w:pStyle w:val="Text2Numbered"/>
        <w:spacing w:line="276" w:lineRule="auto"/>
      </w:pPr>
      <w:r w:rsidRPr="00F53789">
        <w:t>Fixed electrical wiring systems must be inspected and routinely tested every 5 years.</w:t>
      </w:r>
    </w:p>
    <w:p w14:paraId="0313C6B6" w14:textId="77777777" w:rsidR="00F53789" w:rsidRPr="00F53789" w:rsidRDefault="00F53789" w:rsidP="00F53789">
      <w:pPr>
        <w:pStyle w:val="Text2Numbered"/>
        <w:numPr>
          <w:ilvl w:val="0"/>
          <w:numId w:val="0"/>
        </w:numPr>
        <w:spacing w:line="276" w:lineRule="auto"/>
        <w:ind w:left="1135"/>
      </w:pPr>
    </w:p>
    <w:p w14:paraId="28BAD6A9" w14:textId="77777777" w:rsidR="00F53789" w:rsidRPr="00F53789" w:rsidRDefault="00F53789" w:rsidP="00F53789">
      <w:pPr>
        <w:pStyle w:val="Text2Numbered"/>
        <w:spacing w:line="276" w:lineRule="auto"/>
      </w:pPr>
      <w:r w:rsidRPr="00F53789">
        <w:t>Lightning conductors (where fitted) must be tested at least annually</w:t>
      </w:r>
    </w:p>
    <w:p w14:paraId="22C9E11F" w14:textId="77777777" w:rsidR="00F53789" w:rsidRPr="00F53789" w:rsidRDefault="00F53789" w:rsidP="00F53789">
      <w:pPr>
        <w:pStyle w:val="Text2Numbered"/>
        <w:numPr>
          <w:ilvl w:val="0"/>
          <w:numId w:val="0"/>
        </w:numPr>
        <w:spacing w:line="276" w:lineRule="auto"/>
        <w:ind w:left="1135"/>
      </w:pPr>
    </w:p>
    <w:p w14:paraId="35CE36EE" w14:textId="77777777" w:rsidR="00F53789" w:rsidRPr="00F53789" w:rsidRDefault="00F53789" w:rsidP="00F53789">
      <w:pPr>
        <w:pStyle w:val="Text2Numbered"/>
        <w:spacing w:line="276" w:lineRule="auto"/>
      </w:pPr>
      <w:r w:rsidRPr="00F53789">
        <w:t>To ensure a level of fire prevention the following activities at MHA premises are prohibited:</w:t>
      </w:r>
    </w:p>
    <w:p w14:paraId="431E2C0A" w14:textId="77777777" w:rsidR="00F53789" w:rsidRPr="00F53789" w:rsidRDefault="00F53789" w:rsidP="00F53789">
      <w:pPr>
        <w:pStyle w:val="Textlistindented-bullet"/>
        <w:spacing w:line="276" w:lineRule="auto"/>
      </w:pPr>
      <w:r w:rsidRPr="00F53789">
        <w:t>Storage of materials against buildings.</w:t>
      </w:r>
    </w:p>
    <w:p w14:paraId="778C64D4" w14:textId="77777777" w:rsidR="00F53789" w:rsidRPr="00F53789" w:rsidRDefault="00F53789" w:rsidP="00F53789">
      <w:pPr>
        <w:pStyle w:val="Textlistindented-bullet"/>
        <w:spacing w:line="276" w:lineRule="auto"/>
      </w:pPr>
      <w:r w:rsidRPr="00F53789">
        <w:t>Storage of scooters in protected fire escape routes and staircases.</w:t>
      </w:r>
    </w:p>
    <w:p w14:paraId="60051A1E" w14:textId="77777777" w:rsidR="00F53789" w:rsidRPr="00F53789" w:rsidRDefault="00F53789" w:rsidP="00F53789">
      <w:pPr>
        <w:pStyle w:val="Textlistindented-bullet"/>
        <w:spacing w:line="276" w:lineRule="auto"/>
      </w:pPr>
      <w:r w:rsidRPr="00F53789">
        <w:t>Placing open refuse skips within ten meters distance of the building.</w:t>
      </w:r>
    </w:p>
    <w:p w14:paraId="3EC7C98A" w14:textId="77777777" w:rsidR="00F53789" w:rsidRPr="00F53789" w:rsidRDefault="00F53789" w:rsidP="00F53789">
      <w:pPr>
        <w:pStyle w:val="Textlistindented-bullet"/>
        <w:spacing w:line="276" w:lineRule="auto"/>
      </w:pPr>
      <w:r w:rsidRPr="00F53789">
        <w:t>Placing of temporary buildings within ten meters distance of the building unless permission is obtained from MHA, and the building be one-hour fire constructed and class 1 surface spread of flame.</w:t>
      </w:r>
    </w:p>
    <w:p w14:paraId="118B8868" w14:textId="77777777" w:rsidR="00F53789" w:rsidRPr="00F53789" w:rsidRDefault="00F53789" w:rsidP="00F53789">
      <w:pPr>
        <w:pStyle w:val="Textlistindented-bullet"/>
        <w:spacing w:line="276" w:lineRule="auto"/>
      </w:pPr>
      <w:r w:rsidRPr="00F53789">
        <w:t>Storage of any gas cylinder overnight within MHA premises by contractors (unless provided for a residents health, for example, oxygen). At the end of the working day gas cylinders should be removed from the building.</w:t>
      </w:r>
    </w:p>
    <w:p w14:paraId="30FCA605" w14:textId="77777777" w:rsidR="00F53789" w:rsidRPr="00F53789" w:rsidRDefault="00F53789" w:rsidP="00F53789">
      <w:pPr>
        <w:pStyle w:val="Textlistindented-bullet"/>
        <w:spacing w:line="276" w:lineRule="auto"/>
      </w:pPr>
      <w:r w:rsidRPr="00F53789">
        <w:t>Burning of rubbish on site.</w:t>
      </w:r>
    </w:p>
    <w:p w14:paraId="6779D60C" w14:textId="77777777" w:rsidR="00F53789" w:rsidRPr="00F53789" w:rsidRDefault="00F53789" w:rsidP="00F53789">
      <w:pPr>
        <w:pStyle w:val="Textlistindented-bullet"/>
        <w:spacing w:line="276" w:lineRule="auto"/>
      </w:pPr>
      <w:r w:rsidRPr="00F53789">
        <w:t>Storage of items in electrical cupboards / plant rooms.</w:t>
      </w:r>
    </w:p>
    <w:p w14:paraId="48156818" w14:textId="77777777" w:rsidR="00F53789" w:rsidRPr="00F53789" w:rsidRDefault="00F53789" w:rsidP="00F53789">
      <w:pPr>
        <w:pStyle w:val="Textlistindented-bullet"/>
        <w:spacing w:line="276" w:lineRule="auto"/>
      </w:pPr>
      <w:r w:rsidRPr="00F53789">
        <w:t>Overloading of electrical sockets.</w:t>
      </w:r>
    </w:p>
    <w:p w14:paraId="78474379" w14:textId="77777777" w:rsidR="00F53789" w:rsidRPr="00F53789" w:rsidRDefault="00F53789" w:rsidP="00F53789">
      <w:pPr>
        <w:pStyle w:val="Textlistindented-bullet"/>
        <w:spacing w:line="276" w:lineRule="auto"/>
      </w:pPr>
      <w:r w:rsidRPr="00F53789">
        <w:t>Misuse or obstruction of fire escape doors.</w:t>
      </w:r>
    </w:p>
    <w:p w14:paraId="60F4623B" w14:textId="77777777" w:rsidR="00F53789" w:rsidRPr="00F53789" w:rsidRDefault="00F53789" w:rsidP="00F53789">
      <w:pPr>
        <w:pStyle w:val="Textlistindented-bullet"/>
        <w:spacing w:line="276" w:lineRule="auto"/>
      </w:pPr>
      <w:r w:rsidRPr="00F53789">
        <w:t>Wedging open fire escape doors.</w:t>
      </w:r>
    </w:p>
    <w:p w14:paraId="1A695338" w14:textId="77777777" w:rsidR="00F53789" w:rsidRPr="00F53789" w:rsidRDefault="00F53789" w:rsidP="00F53789">
      <w:pPr>
        <w:pStyle w:val="Textlistindented-bullet"/>
        <w:spacing w:line="276" w:lineRule="auto"/>
      </w:pPr>
      <w:r w:rsidRPr="00F53789">
        <w:t>Obscuring fire escape door or observation panel notices.</w:t>
      </w:r>
    </w:p>
    <w:p w14:paraId="55AA4064" w14:textId="77777777" w:rsidR="00F53789" w:rsidRPr="00F53789" w:rsidRDefault="00F53789" w:rsidP="00F53789">
      <w:pPr>
        <w:pStyle w:val="Textlistindented-bullet"/>
        <w:spacing w:line="276" w:lineRule="auto"/>
      </w:pPr>
      <w:r w:rsidRPr="00F53789">
        <w:t>Interference with any fire safety equipment or sign provided.</w:t>
      </w:r>
    </w:p>
    <w:p w14:paraId="7F752D3E" w14:textId="77777777" w:rsidR="00F53789" w:rsidRPr="00F53789" w:rsidRDefault="00F53789" w:rsidP="00F53789">
      <w:pPr>
        <w:pStyle w:val="Textlistindented-bullet"/>
        <w:spacing w:line="276" w:lineRule="auto"/>
      </w:pPr>
      <w:r w:rsidRPr="00F53789">
        <w:t>Smoking in any communal part of the building including lifts (where installed), unless an area has been designated as a smoking room, does not open directly onto a common area and has adequate forced ventilation.</w:t>
      </w:r>
    </w:p>
    <w:p w14:paraId="4D559976" w14:textId="77777777" w:rsidR="00F53789" w:rsidRPr="00F53789" w:rsidRDefault="00F53789" w:rsidP="00F53789">
      <w:pPr>
        <w:pStyle w:val="Heading2Numbered"/>
        <w:spacing w:line="276" w:lineRule="auto"/>
      </w:pPr>
      <w:bookmarkStart w:id="57" w:name="_Toc167274739"/>
      <w:r w:rsidRPr="00F53789">
        <w:t xml:space="preserve">Appendix 4: </w:t>
      </w:r>
      <w:bookmarkStart w:id="58" w:name="_Hlk163712116"/>
      <w:r w:rsidRPr="00F53789">
        <w:t>FEAP Guidance Care Homes</w:t>
      </w:r>
      <w:bookmarkEnd w:id="57"/>
      <w:bookmarkEnd w:id="58"/>
    </w:p>
    <w:p w14:paraId="67ED1A1C" w14:textId="77777777" w:rsidR="00F53789" w:rsidRPr="00F53789" w:rsidRDefault="00F53789" w:rsidP="00F53789">
      <w:pPr>
        <w:pStyle w:val="Text2Numbered"/>
        <w:spacing w:line="276" w:lineRule="auto"/>
      </w:pPr>
      <w:r w:rsidRPr="00F53789">
        <w:t xml:space="preserve">This appendix provides guidance on completing the corresponding sections for the FEAP form </w:t>
      </w:r>
      <w:r w:rsidRPr="00F53789">
        <w:rPr>
          <w:b/>
          <w:bCs/>
        </w:rPr>
        <w:t>HS311a</w:t>
      </w:r>
      <w:r w:rsidRPr="00F53789">
        <w:t>.</w:t>
      </w:r>
    </w:p>
    <w:p w14:paraId="0E0F80A3" w14:textId="77777777" w:rsidR="00F53789" w:rsidRPr="00F53789" w:rsidRDefault="00F53789" w:rsidP="00F53789">
      <w:pPr>
        <w:pStyle w:val="Text2Numbered"/>
        <w:numPr>
          <w:ilvl w:val="0"/>
          <w:numId w:val="0"/>
        </w:numPr>
        <w:spacing w:line="276" w:lineRule="auto"/>
        <w:ind w:left="1135"/>
      </w:pPr>
    </w:p>
    <w:p w14:paraId="03C6A63D" w14:textId="77777777" w:rsidR="00F53789" w:rsidRPr="00F53789" w:rsidRDefault="00F53789" w:rsidP="00F53789">
      <w:pPr>
        <w:pStyle w:val="Text2Numbered"/>
        <w:spacing w:line="276" w:lineRule="auto"/>
        <w:rPr>
          <w:b/>
          <w:bCs/>
          <w:color w:val="E36C0A"/>
        </w:rPr>
      </w:pPr>
      <w:r w:rsidRPr="00F53789">
        <w:rPr>
          <w:b/>
          <w:bCs/>
        </w:rPr>
        <w:t>Section 1 Site Details</w:t>
      </w:r>
    </w:p>
    <w:p w14:paraId="76E42E66" w14:textId="77777777" w:rsidR="00F53789" w:rsidRPr="00F53789" w:rsidRDefault="00F53789" w:rsidP="00F53789">
      <w:pPr>
        <w:pStyle w:val="Textlist-bullet"/>
        <w:spacing w:line="276" w:lineRule="auto"/>
        <w:rPr>
          <w:b/>
          <w:bCs/>
        </w:rPr>
      </w:pPr>
      <w:r w:rsidRPr="00F53789">
        <w:rPr>
          <w:b/>
          <w:bCs/>
        </w:rPr>
        <w:t>Name of Premise/ AKA (Also Known As)</w:t>
      </w:r>
    </w:p>
    <w:p w14:paraId="2AD500C2" w14:textId="3A805419" w:rsidR="00F53789" w:rsidRPr="00F53789" w:rsidRDefault="00F53789" w:rsidP="00F53789">
      <w:pPr>
        <w:pStyle w:val="Textlist-bullet"/>
        <w:numPr>
          <w:ilvl w:val="0"/>
          <w:numId w:val="0"/>
        </w:numPr>
        <w:spacing w:line="276" w:lineRule="auto"/>
        <w:ind w:left="357"/>
      </w:pPr>
      <w:r w:rsidRPr="00F53789">
        <w:t xml:space="preserve">Ensure the address, including postcode, is clear and any local / historic names are included. Explain the size and height of the building, the number living there, and the nature of the service to include where beneficial, details such as </w:t>
      </w:r>
      <w:r w:rsidR="003119D0">
        <w:t>those who use MHA’s services</w:t>
      </w:r>
      <w:r w:rsidRPr="00F53789">
        <w:t xml:space="preserve"> who might be non-ambulant, confused, sensory impaired or particularly vulnerable in other ways.</w:t>
      </w:r>
    </w:p>
    <w:p w14:paraId="488AD623" w14:textId="77777777" w:rsidR="00F53789" w:rsidRPr="00F53789" w:rsidRDefault="00F53789" w:rsidP="00F53789">
      <w:pPr>
        <w:pStyle w:val="Textlist-bullet"/>
        <w:numPr>
          <w:ilvl w:val="0"/>
          <w:numId w:val="0"/>
        </w:numPr>
        <w:spacing w:line="276" w:lineRule="auto"/>
        <w:ind w:left="357"/>
      </w:pPr>
    </w:p>
    <w:p w14:paraId="1145D762" w14:textId="77777777" w:rsidR="00F53789" w:rsidRPr="00F53789" w:rsidRDefault="00F53789" w:rsidP="00F53789">
      <w:pPr>
        <w:pStyle w:val="Textlist-bullet"/>
        <w:spacing w:line="276" w:lineRule="auto"/>
        <w:rPr>
          <w:b/>
          <w:bCs/>
        </w:rPr>
      </w:pPr>
      <w:r w:rsidRPr="00F53789">
        <w:rPr>
          <w:b/>
          <w:bCs/>
        </w:rPr>
        <w:t>Key Contacts</w:t>
      </w:r>
    </w:p>
    <w:p w14:paraId="3F6475D6" w14:textId="77777777" w:rsidR="00F53789" w:rsidRPr="00F53789" w:rsidRDefault="00F53789" w:rsidP="00F53789">
      <w:pPr>
        <w:pStyle w:val="Textlist-bullet"/>
        <w:numPr>
          <w:ilvl w:val="0"/>
          <w:numId w:val="0"/>
        </w:numPr>
        <w:spacing w:line="276" w:lineRule="auto"/>
        <w:ind w:left="357"/>
      </w:pPr>
      <w:r w:rsidRPr="00F53789">
        <w:t xml:space="preserve">The name of the Care Home Manager and Area Manager should be detailed. This information should be updated as necessary to accurately reflect any local or other relevant managerial changes. </w:t>
      </w:r>
    </w:p>
    <w:p w14:paraId="0C09652B" w14:textId="77777777" w:rsidR="00F53789" w:rsidRPr="00F53789" w:rsidRDefault="00F53789" w:rsidP="00F53789">
      <w:pPr>
        <w:pStyle w:val="Textlist-bullet"/>
        <w:numPr>
          <w:ilvl w:val="0"/>
          <w:numId w:val="0"/>
        </w:numPr>
        <w:spacing w:line="276" w:lineRule="auto"/>
        <w:ind w:left="357"/>
      </w:pPr>
    </w:p>
    <w:p w14:paraId="5F7ACE9A" w14:textId="77777777" w:rsidR="00F53789" w:rsidRPr="00F53789" w:rsidRDefault="00F53789" w:rsidP="00F53789">
      <w:pPr>
        <w:pStyle w:val="Textlist-bullet"/>
        <w:numPr>
          <w:ilvl w:val="0"/>
          <w:numId w:val="0"/>
        </w:numPr>
        <w:spacing w:line="276" w:lineRule="auto"/>
        <w:ind w:left="357"/>
      </w:pPr>
      <w:r w:rsidRPr="00F53789">
        <w:t>Other Senior Leads – refers to the person(s) who support the Home Manager and on a day-to-day basis and may be present in the event of an incident. These roles may also take the lead during a potential fire situation.</w:t>
      </w:r>
    </w:p>
    <w:p w14:paraId="0554DBB1" w14:textId="77777777" w:rsidR="00F53789" w:rsidRPr="00F53789" w:rsidRDefault="00F53789" w:rsidP="00F53789">
      <w:pPr>
        <w:pStyle w:val="Textlist-bullet"/>
        <w:numPr>
          <w:ilvl w:val="0"/>
          <w:numId w:val="0"/>
        </w:numPr>
        <w:spacing w:line="276" w:lineRule="auto"/>
      </w:pPr>
    </w:p>
    <w:p w14:paraId="237CBE70" w14:textId="77777777" w:rsidR="00F53789" w:rsidRPr="00F53789" w:rsidRDefault="00F53789" w:rsidP="00F53789">
      <w:pPr>
        <w:pStyle w:val="Textlist-bullet"/>
        <w:spacing w:line="276" w:lineRule="auto"/>
        <w:rPr>
          <w:b/>
          <w:bCs/>
        </w:rPr>
      </w:pPr>
      <w:r w:rsidRPr="00F53789">
        <w:rPr>
          <w:b/>
          <w:bCs/>
        </w:rPr>
        <w:t xml:space="preserve">Higher Risk Areas </w:t>
      </w:r>
    </w:p>
    <w:p w14:paraId="03A29DD1" w14:textId="77777777" w:rsidR="00F53789" w:rsidRPr="00F53789" w:rsidRDefault="00F53789" w:rsidP="00F53789">
      <w:pPr>
        <w:pStyle w:val="Textlist-bullet"/>
        <w:numPr>
          <w:ilvl w:val="0"/>
          <w:numId w:val="0"/>
        </w:numPr>
        <w:spacing w:line="276" w:lineRule="auto"/>
        <w:ind w:left="357"/>
      </w:pPr>
      <w:r w:rsidRPr="00F53789">
        <w:t>High risk areas may include kitchens, electric / gas intake rooms, plant rooms, laundries, specific smoking areas and any area where hazardous (including flammable) substances are used or stored such as oxygen cylinders, petrol. Indicate these areas on the site plan.</w:t>
      </w:r>
    </w:p>
    <w:p w14:paraId="108D0736" w14:textId="77777777" w:rsidR="00F53789" w:rsidRPr="00F53789" w:rsidRDefault="00F53789" w:rsidP="00F53789">
      <w:pPr>
        <w:pStyle w:val="Textlist-bullet"/>
        <w:numPr>
          <w:ilvl w:val="0"/>
          <w:numId w:val="0"/>
        </w:numPr>
        <w:spacing w:line="276" w:lineRule="auto"/>
        <w:ind w:left="357"/>
      </w:pPr>
    </w:p>
    <w:p w14:paraId="0D5A6382" w14:textId="77777777" w:rsidR="00F53789" w:rsidRPr="00F53789" w:rsidRDefault="00F53789" w:rsidP="00F53789">
      <w:pPr>
        <w:pStyle w:val="Textlist-bullet"/>
        <w:spacing w:line="276" w:lineRule="auto"/>
        <w:rPr>
          <w:b/>
          <w:bCs/>
        </w:rPr>
      </w:pPr>
      <w:r w:rsidRPr="00F53789">
        <w:rPr>
          <w:b/>
          <w:bCs/>
        </w:rPr>
        <w:t>Fire Assembly Point(s) / Temporary Location</w:t>
      </w:r>
    </w:p>
    <w:p w14:paraId="5FA8313D" w14:textId="77777777" w:rsidR="00F53789" w:rsidRPr="00F53789" w:rsidRDefault="00F53789" w:rsidP="00F53789">
      <w:pPr>
        <w:pStyle w:val="ListParagraph"/>
        <w:spacing w:line="276" w:lineRule="auto"/>
        <w:ind w:left="357"/>
        <w:rPr>
          <w:rFonts w:cs="Arial"/>
          <w:spacing w:val="7"/>
        </w:rPr>
      </w:pPr>
      <w:r w:rsidRPr="00F53789">
        <w:rPr>
          <w:rFonts w:cs="Arial"/>
          <w:spacing w:val="7"/>
        </w:rPr>
        <w:t>Where there is more than one assembly point, it should be clearly indicated which one is the ‘preferred’ one, assuming all can be reached equally safely in the circumstances.</w:t>
      </w:r>
    </w:p>
    <w:p w14:paraId="5275E825" w14:textId="77777777" w:rsidR="00F53789" w:rsidRPr="00F53789" w:rsidRDefault="00F53789" w:rsidP="00F53789">
      <w:pPr>
        <w:pStyle w:val="ListParagraph"/>
        <w:spacing w:line="276" w:lineRule="auto"/>
        <w:ind w:left="357"/>
        <w:rPr>
          <w:rFonts w:cs="Arial"/>
          <w:spacing w:val="7"/>
        </w:rPr>
      </w:pPr>
    </w:p>
    <w:p w14:paraId="1057BE5E" w14:textId="77777777" w:rsidR="00F53789" w:rsidRPr="00F53789" w:rsidRDefault="00F53789" w:rsidP="00F53789">
      <w:pPr>
        <w:pStyle w:val="ListParagraph"/>
        <w:spacing w:line="276" w:lineRule="auto"/>
        <w:ind w:left="357"/>
        <w:rPr>
          <w:rFonts w:cs="Arial"/>
          <w:spacing w:val="7"/>
        </w:rPr>
      </w:pPr>
      <w:r w:rsidRPr="00F53789">
        <w:rPr>
          <w:rFonts w:cs="Arial"/>
          <w:spacing w:val="7"/>
        </w:rPr>
        <w:t xml:space="preserve">Include details of any internal areas that have been identified as temporary / first stage assembly points, e.g. a lounge with a door directly to the outside. The decision to use a temporary location will be determined by the senior lead at the time of the incident, depending on where the fire is suspected or confirmed. </w:t>
      </w:r>
    </w:p>
    <w:p w14:paraId="112ED758" w14:textId="77777777" w:rsidR="00F53789" w:rsidRPr="00F53789" w:rsidRDefault="00F53789" w:rsidP="00F53789">
      <w:pPr>
        <w:pStyle w:val="ListParagraph"/>
        <w:spacing w:line="276" w:lineRule="auto"/>
        <w:ind w:left="357"/>
        <w:rPr>
          <w:rFonts w:cs="Arial"/>
          <w:spacing w:val="7"/>
        </w:rPr>
      </w:pPr>
    </w:p>
    <w:p w14:paraId="4D08117A" w14:textId="77777777" w:rsidR="00F53789" w:rsidRPr="00F53789" w:rsidRDefault="00F53789" w:rsidP="00F53789">
      <w:pPr>
        <w:pStyle w:val="ListParagraph"/>
        <w:spacing w:line="276" w:lineRule="auto"/>
        <w:ind w:left="357"/>
      </w:pPr>
      <w:r w:rsidRPr="00F53789">
        <w:rPr>
          <w:rFonts w:cs="Arial"/>
          <w:spacing w:val="7"/>
        </w:rPr>
        <w:t>Include photographs to provide additional clarification and help colleagues to identify the relevant location. Where possible external areas should be identified with relevant signage. Indicate these areas on the site plan.</w:t>
      </w:r>
    </w:p>
    <w:p w14:paraId="49934C3D" w14:textId="77777777" w:rsidR="00F53789" w:rsidRPr="00F53789" w:rsidRDefault="00F53789" w:rsidP="00F53789">
      <w:pPr>
        <w:pStyle w:val="Textlist-bullet"/>
        <w:numPr>
          <w:ilvl w:val="0"/>
          <w:numId w:val="0"/>
        </w:numPr>
        <w:spacing w:line="276" w:lineRule="auto"/>
        <w:ind w:left="357"/>
      </w:pPr>
    </w:p>
    <w:p w14:paraId="32E08E9C" w14:textId="77777777" w:rsidR="00F53789" w:rsidRPr="00F53789" w:rsidRDefault="00F53789" w:rsidP="00F53789">
      <w:pPr>
        <w:pStyle w:val="Textlist-bullet"/>
        <w:spacing w:line="276" w:lineRule="auto"/>
        <w:rPr>
          <w:b/>
          <w:bCs/>
        </w:rPr>
      </w:pPr>
      <w:r w:rsidRPr="00F53789">
        <w:rPr>
          <w:b/>
          <w:bCs/>
        </w:rPr>
        <w:t xml:space="preserve">Location of Emergency Isolation Points </w:t>
      </w:r>
    </w:p>
    <w:p w14:paraId="6BCBD754" w14:textId="77777777" w:rsidR="00F53789" w:rsidRPr="00F53789" w:rsidRDefault="00F53789" w:rsidP="00F53789">
      <w:pPr>
        <w:pStyle w:val="Textlist-bullet"/>
        <w:numPr>
          <w:ilvl w:val="0"/>
          <w:numId w:val="0"/>
        </w:numPr>
        <w:spacing w:line="276" w:lineRule="auto"/>
        <w:ind w:left="357"/>
      </w:pPr>
      <w:r w:rsidRPr="00F53789">
        <w:t xml:space="preserve">For main services, gas, electricity, water. Include photographs where possible to aid location and indicate on the site plan. Colleagues likely to be in charge of the home, and those likely to be in duty when the numbers on duty are at their lowest should know the locations of these without having to refer to the FEAP. </w:t>
      </w:r>
    </w:p>
    <w:p w14:paraId="0610977F" w14:textId="77777777" w:rsidR="00F53789" w:rsidRPr="00F53789" w:rsidRDefault="00F53789" w:rsidP="00F53789">
      <w:pPr>
        <w:pStyle w:val="Textlist-bullet"/>
        <w:numPr>
          <w:ilvl w:val="0"/>
          <w:numId w:val="0"/>
        </w:numPr>
        <w:spacing w:line="276" w:lineRule="auto"/>
        <w:ind w:left="357"/>
      </w:pPr>
    </w:p>
    <w:p w14:paraId="45909EDB" w14:textId="77777777" w:rsidR="00F53789" w:rsidRPr="00F53789" w:rsidRDefault="00F53789" w:rsidP="00F53789">
      <w:pPr>
        <w:pStyle w:val="Textlist-bullet"/>
        <w:numPr>
          <w:ilvl w:val="0"/>
          <w:numId w:val="38"/>
        </w:numPr>
        <w:spacing w:line="276" w:lineRule="auto"/>
        <w:rPr>
          <w:b/>
          <w:bCs/>
        </w:rPr>
      </w:pPr>
      <w:r w:rsidRPr="00F53789">
        <w:rPr>
          <w:b/>
          <w:bCs/>
        </w:rPr>
        <w:t>Fire Alarm Details</w:t>
      </w:r>
    </w:p>
    <w:p w14:paraId="582B087B" w14:textId="77777777" w:rsidR="00F53789" w:rsidRPr="00F53789" w:rsidRDefault="00F53789" w:rsidP="00F53789">
      <w:pPr>
        <w:pStyle w:val="Textlist-bullet"/>
        <w:numPr>
          <w:ilvl w:val="0"/>
          <w:numId w:val="0"/>
        </w:numPr>
        <w:spacing w:line="276" w:lineRule="auto"/>
        <w:ind w:left="284"/>
        <w:rPr>
          <w:rFonts w:eastAsia="Calibri"/>
        </w:rPr>
      </w:pPr>
      <w:r w:rsidRPr="00F53789">
        <w:rPr>
          <w:rFonts w:eastAsia="Calibri"/>
        </w:rPr>
        <w:t>Include details of where the main fire panel is located. If there is a repeater panel, include location details.</w:t>
      </w:r>
    </w:p>
    <w:p w14:paraId="05F1371F" w14:textId="77777777" w:rsidR="00F53789" w:rsidRPr="00F53789" w:rsidRDefault="00F53789" w:rsidP="00F53789">
      <w:pPr>
        <w:pStyle w:val="Text2Numbered"/>
        <w:numPr>
          <w:ilvl w:val="0"/>
          <w:numId w:val="0"/>
        </w:numPr>
        <w:spacing w:line="276" w:lineRule="auto"/>
        <w:ind w:left="284"/>
        <w:rPr>
          <w:rFonts w:eastAsia="Calibri" w:cs="Arial"/>
          <w:spacing w:val="7"/>
        </w:rPr>
      </w:pPr>
      <w:r w:rsidRPr="00F53789">
        <w:rPr>
          <w:rFonts w:eastAsia="Calibri" w:cs="Arial"/>
          <w:spacing w:val="7"/>
        </w:rPr>
        <w:t>Provide details of any pre-alarm functions e.g. signals to colleagues handsets, prior to the main alarm activating.</w:t>
      </w:r>
    </w:p>
    <w:p w14:paraId="11DC4AF9" w14:textId="77777777" w:rsidR="00F53789" w:rsidRPr="00F53789" w:rsidRDefault="00F53789" w:rsidP="00F53789">
      <w:pPr>
        <w:pStyle w:val="Text2Numbered"/>
        <w:numPr>
          <w:ilvl w:val="0"/>
          <w:numId w:val="0"/>
        </w:numPr>
        <w:spacing w:line="276" w:lineRule="auto"/>
        <w:ind w:left="1135"/>
        <w:rPr>
          <w:rFonts w:eastAsia="Calibri" w:cs="Arial"/>
          <w:spacing w:val="7"/>
        </w:rPr>
      </w:pPr>
    </w:p>
    <w:p w14:paraId="4B34FA76" w14:textId="77777777" w:rsidR="00F53789" w:rsidRPr="00F53789" w:rsidRDefault="00F53789" w:rsidP="00F53789">
      <w:pPr>
        <w:pStyle w:val="Text2Numbered"/>
        <w:numPr>
          <w:ilvl w:val="0"/>
          <w:numId w:val="0"/>
        </w:numPr>
        <w:spacing w:line="276" w:lineRule="auto"/>
        <w:ind w:left="284"/>
        <w:rPr>
          <w:rFonts w:eastAsia="Calibri" w:cs="Arial"/>
          <w:spacing w:val="7"/>
        </w:rPr>
      </w:pPr>
      <w:r w:rsidRPr="00F53789">
        <w:rPr>
          <w:rFonts w:eastAsia="Calibri" w:cs="Arial"/>
          <w:spacing w:val="7"/>
        </w:rPr>
        <w:t xml:space="preserve">Describe how the alarm sounds and include any additional functions such as visual warnings, vibratory equipment. This can be referred to in general terms e.g. some residents have been provided with vibratory equipment. </w:t>
      </w:r>
    </w:p>
    <w:p w14:paraId="4A79700F" w14:textId="77777777" w:rsidR="00F53789" w:rsidRPr="00F53789" w:rsidRDefault="00F53789" w:rsidP="00F53789">
      <w:pPr>
        <w:pStyle w:val="Text2Numbered"/>
        <w:numPr>
          <w:ilvl w:val="0"/>
          <w:numId w:val="0"/>
        </w:numPr>
        <w:spacing w:line="276" w:lineRule="auto"/>
        <w:ind w:left="1135"/>
        <w:rPr>
          <w:rFonts w:eastAsia="Calibri" w:cs="Arial"/>
          <w:spacing w:val="7"/>
        </w:rPr>
      </w:pPr>
    </w:p>
    <w:p w14:paraId="2FCCDE92" w14:textId="77777777" w:rsidR="00F53789" w:rsidRPr="00F53789" w:rsidRDefault="00F53789" w:rsidP="00F53789">
      <w:pPr>
        <w:pStyle w:val="Text2Numbered"/>
        <w:numPr>
          <w:ilvl w:val="0"/>
          <w:numId w:val="0"/>
        </w:numPr>
        <w:spacing w:line="276" w:lineRule="auto"/>
        <w:ind w:left="284"/>
        <w:rPr>
          <w:rFonts w:eastAsia="Calibri" w:cs="Arial"/>
          <w:spacing w:val="7"/>
        </w:rPr>
      </w:pPr>
      <w:r w:rsidRPr="00F53789">
        <w:rPr>
          <w:rFonts w:eastAsia="Calibri" w:cs="Arial"/>
          <w:spacing w:val="7"/>
        </w:rPr>
        <w:t xml:space="preserve">Specific resident needs should be assessed and recorded within the Personal Emergency Evacuation Plan (PEEP) document </w:t>
      </w:r>
      <w:r w:rsidRPr="00F53789">
        <w:rPr>
          <w:rFonts w:eastAsia="Calibri" w:cs="Arial"/>
          <w:b/>
          <w:bCs/>
          <w:spacing w:val="7"/>
        </w:rPr>
        <w:t>HS311c</w:t>
      </w:r>
      <w:r w:rsidRPr="00F53789">
        <w:rPr>
          <w:rFonts w:eastAsia="Calibri" w:cs="Arial"/>
          <w:spacing w:val="7"/>
        </w:rPr>
        <w:t xml:space="preserve"> &amp; </w:t>
      </w:r>
      <w:r w:rsidRPr="00F53789">
        <w:rPr>
          <w:rFonts w:eastAsia="Calibri" w:cs="Arial"/>
          <w:b/>
          <w:bCs/>
          <w:spacing w:val="7"/>
        </w:rPr>
        <w:t>HS311d</w:t>
      </w:r>
    </w:p>
    <w:p w14:paraId="618348D3" w14:textId="77777777" w:rsidR="00F53789" w:rsidRPr="00F53789" w:rsidRDefault="00F53789" w:rsidP="00F53789">
      <w:pPr>
        <w:pStyle w:val="Text2Numbered"/>
        <w:spacing w:line="276" w:lineRule="auto"/>
        <w:rPr>
          <w:b/>
          <w:bCs/>
        </w:rPr>
      </w:pPr>
      <w:r w:rsidRPr="00F53789">
        <w:rPr>
          <w:b/>
          <w:bCs/>
        </w:rPr>
        <w:t>Section 2 Action on DISCOVERING a fire</w:t>
      </w:r>
    </w:p>
    <w:p w14:paraId="048DB2ED" w14:textId="77777777" w:rsidR="00F53789" w:rsidRPr="00F53789" w:rsidRDefault="00F53789" w:rsidP="00F53789">
      <w:pPr>
        <w:pStyle w:val="Textlist-bullet"/>
        <w:spacing w:line="276" w:lineRule="auto"/>
        <w:jc w:val="both"/>
        <w:rPr>
          <w:i/>
          <w:iCs/>
        </w:rPr>
      </w:pPr>
      <w:r w:rsidRPr="00F53789">
        <w:t>Provide details of the action to be taken by MHA colleagues and others.</w:t>
      </w:r>
      <w:r w:rsidRPr="00F53789">
        <w:rPr>
          <w:i/>
          <w:iCs/>
          <w:noProof/>
          <w:lang w:eastAsia="en-GB"/>
        </w:rPr>
        <mc:AlternateContent>
          <mc:Choice Requires="wps">
            <w:drawing>
              <wp:anchor distT="45720" distB="45720" distL="114300" distR="114300" simplePos="0" relativeHeight="251673600" behindDoc="0" locked="0" layoutInCell="1" allowOverlap="1" wp14:anchorId="3F05A15F" wp14:editId="560C8BB5">
                <wp:simplePos x="0" y="0"/>
                <wp:positionH relativeFrom="column">
                  <wp:posOffset>-635</wp:posOffset>
                </wp:positionH>
                <wp:positionV relativeFrom="paragraph">
                  <wp:posOffset>226695</wp:posOffset>
                </wp:positionV>
                <wp:extent cx="5803265" cy="1404620"/>
                <wp:effectExtent l="0" t="0" r="26035" b="15875"/>
                <wp:wrapSquare wrapText="bothSides"/>
                <wp:docPr id="10684415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265" cy="1404620"/>
                        </a:xfrm>
                        <a:prstGeom prst="rect">
                          <a:avLst/>
                        </a:prstGeom>
                        <a:solidFill>
                          <a:srgbClr val="FFFFFF"/>
                        </a:solidFill>
                        <a:ln w="9525">
                          <a:solidFill>
                            <a:srgbClr val="000000"/>
                          </a:solidFill>
                          <a:miter lim="800000"/>
                          <a:headEnd/>
                          <a:tailEnd/>
                        </a:ln>
                      </wps:spPr>
                      <wps:txbx>
                        <w:txbxContent>
                          <w:p w14:paraId="2E7ECDD1" w14:textId="77777777" w:rsidR="00F53789" w:rsidRDefault="00F53789" w:rsidP="00F53789">
                            <w:pPr>
                              <w:jc w:val="both"/>
                              <w:rPr>
                                <w:rFonts w:cs="Arial"/>
                                <w:i/>
                                <w:iCs/>
                                <w:sz w:val="22"/>
                                <w:szCs w:val="22"/>
                              </w:rPr>
                            </w:pPr>
                            <w:r w:rsidRPr="00CF2034">
                              <w:rPr>
                                <w:rFonts w:cs="Arial"/>
                                <w:b/>
                                <w:bCs/>
                                <w:i/>
                                <w:iCs/>
                                <w:sz w:val="22"/>
                                <w:szCs w:val="22"/>
                              </w:rPr>
                              <w:t>All</w:t>
                            </w:r>
                            <w:r w:rsidRPr="008572EC">
                              <w:rPr>
                                <w:rFonts w:cs="Arial"/>
                                <w:i/>
                                <w:iCs/>
                                <w:sz w:val="22"/>
                                <w:szCs w:val="22"/>
                              </w:rPr>
                              <w:t xml:space="preserve"> - if you see a fire, or become aware that there is a fire, you must immediately raise the alarm by activating the nearest fire alarm point by pushing the plastic / glass cover (as applicable) to operate and simultaneously bringing it to the attention of anyone in the area who needs to know.</w:t>
                            </w:r>
                          </w:p>
                          <w:p w14:paraId="51AA9208" w14:textId="77777777" w:rsidR="00F53789" w:rsidRDefault="00F53789" w:rsidP="00F53789">
                            <w:pPr>
                              <w:jc w:val="both"/>
                              <w:rPr>
                                <w:rFonts w:cs="Arial"/>
                                <w:i/>
                                <w:iCs/>
                                <w:sz w:val="22"/>
                                <w:szCs w:val="22"/>
                              </w:rPr>
                            </w:pPr>
                          </w:p>
                          <w:p w14:paraId="17B12536" w14:textId="77777777" w:rsidR="00F53789" w:rsidRPr="00CF2034" w:rsidRDefault="00F53789" w:rsidP="00F53789">
                            <w:pPr>
                              <w:jc w:val="both"/>
                              <w:rPr>
                                <w:rFonts w:cs="Arial"/>
                                <w:i/>
                                <w:iCs/>
                                <w:sz w:val="22"/>
                                <w:szCs w:val="22"/>
                              </w:rPr>
                            </w:pPr>
                            <w:r w:rsidRPr="00CF2034">
                              <w:rPr>
                                <w:rFonts w:cs="Arial"/>
                                <w:b/>
                                <w:bCs/>
                                <w:i/>
                                <w:iCs/>
                                <w:sz w:val="22"/>
                                <w:szCs w:val="22"/>
                              </w:rPr>
                              <w:t xml:space="preserve">MHA only </w:t>
                            </w:r>
                            <w:r w:rsidRPr="00CF2034">
                              <w:rPr>
                                <w:rFonts w:cs="Arial"/>
                                <w:i/>
                                <w:iCs/>
                                <w:sz w:val="22"/>
                                <w:szCs w:val="22"/>
                              </w:rPr>
                              <w:t xml:space="preserve">- only after you have alerted others to the fire, should you consider attempting to tackle it, if you are confident and competent to do so, taking care not to put yourself at unacceptable risk, and ensuring another </w:t>
                            </w:r>
                            <w:r>
                              <w:rPr>
                                <w:rFonts w:cs="Arial"/>
                                <w:i/>
                                <w:iCs/>
                                <w:sz w:val="22"/>
                                <w:szCs w:val="22"/>
                              </w:rPr>
                              <w:t>colleagues</w:t>
                            </w:r>
                            <w:r w:rsidRPr="00CF2034">
                              <w:rPr>
                                <w:rFonts w:cs="Arial"/>
                                <w:i/>
                                <w:iCs/>
                                <w:sz w:val="22"/>
                                <w:szCs w:val="22"/>
                              </w:rPr>
                              <w:t xml:space="preserve"> member knows what you are attempting to do and where you are.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05A15F" id="_x0000_s1027" type="#_x0000_t202" style="position:absolute;left:0;text-align:left;margin-left:-.05pt;margin-top:17.85pt;width:456.9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iexFgIAACc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">
                <v:textbox style="mso-fit-shape-to-text:t">
                  <w:txbxContent>
                    <w:p w14:paraId="2E7ECDD1" w14:textId="77777777" w:rsidR="00F53789" w:rsidRDefault="00F53789" w:rsidP="00F53789">
                      <w:pPr>
                        <w:jc w:val="both"/>
                        <w:rPr>
                          <w:rFonts w:cs="Arial"/>
                          <w:i/>
                          <w:iCs/>
                          <w:sz w:val="22"/>
                          <w:szCs w:val="22"/>
                        </w:rPr>
                      </w:pPr>
                      <w:r w:rsidRPr="00CF2034">
                        <w:rPr>
                          <w:rFonts w:cs="Arial"/>
                          <w:b/>
                          <w:bCs/>
                          <w:i/>
                          <w:iCs/>
                          <w:sz w:val="22"/>
                          <w:szCs w:val="22"/>
                        </w:rPr>
                        <w:t>All</w:t>
                      </w:r>
                      <w:r w:rsidRPr="008572EC">
                        <w:rPr>
                          <w:rFonts w:cs="Arial"/>
                          <w:i/>
                          <w:iCs/>
                          <w:sz w:val="22"/>
                          <w:szCs w:val="22"/>
                        </w:rPr>
                        <w:t xml:space="preserve"> - if you see a fire, or become aware that there is a fire, you must immediately raise the alarm by activating the nearest fire alarm point by pushing the plastic / glass cover (as applicable) to operate and simultaneously bringing it to the attention of anyone in the area who needs to know.</w:t>
                      </w:r>
                    </w:p>
                    <w:p w14:paraId="51AA9208" w14:textId="77777777" w:rsidR="00F53789" w:rsidRDefault="00F53789" w:rsidP="00F53789">
                      <w:pPr>
                        <w:jc w:val="both"/>
                        <w:rPr>
                          <w:rFonts w:cs="Arial"/>
                          <w:i/>
                          <w:iCs/>
                          <w:sz w:val="22"/>
                          <w:szCs w:val="22"/>
                        </w:rPr>
                      </w:pPr>
                    </w:p>
                    <w:p w14:paraId="17B12536" w14:textId="77777777" w:rsidR="00F53789" w:rsidRPr="00CF2034" w:rsidRDefault="00F53789" w:rsidP="00F53789">
                      <w:pPr>
                        <w:jc w:val="both"/>
                        <w:rPr>
                          <w:rFonts w:cs="Arial"/>
                          <w:i/>
                          <w:iCs/>
                          <w:sz w:val="22"/>
                          <w:szCs w:val="22"/>
                        </w:rPr>
                      </w:pPr>
                      <w:r w:rsidRPr="00CF2034">
                        <w:rPr>
                          <w:rFonts w:cs="Arial"/>
                          <w:b/>
                          <w:bCs/>
                          <w:i/>
                          <w:iCs/>
                          <w:sz w:val="22"/>
                          <w:szCs w:val="22"/>
                        </w:rPr>
                        <w:t xml:space="preserve">MHA only </w:t>
                      </w:r>
                      <w:r w:rsidRPr="00CF2034">
                        <w:rPr>
                          <w:rFonts w:cs="Arial"/>
                          <w:i/>
                          <w:iCs/>
                          <w:sz w:val="22"/>
                          <w:szCs w:val="22"/>
                        </w:rPr>
                        <w:t xml:space="preserve">- only after you have alerted others to the fire, should you consider attempting to tackle it, if you are confident and competent to do so, taking care not to put yourself at unacceptable risk, and ensuring another </w:t>
                      </w:r>
                      <w:r>
                        <w:rPr>
                          <w:rFonts w:cs="Arial"/>
                          <w:i/>
                          <w:iCs/>
                          <w:sz w:val="22"/>
                          <w:szCs w:val="22"/>
                        </w:rPr>
                        <w:t>colleagues</w:t>
                      </w:r>
                      <w:r w:rsidRPr="00CF2034">
                        <w:rPr>
                          <w:rFonts w:cs="Arial"/>
                          <w:i/>
                          <w:iCs/>
                          <w:sz w:val="22"/>
                          <w:szCs w:val="22"/>
                        </w:rPr>
                        <w:t xml:space="preserve"> member knows what you are attempting to do and where you are. </w:t>
                      </w:r>
                    </w:p>
                  </w:txbxContent>
                </v:textbox>
                <w10:wrap type="square"/>
              </v:shape>
            </w:pict>
          </mc:Fallback>
        </mc:AlternateContent>
      </w:r>
      <w:r w:rsidRPr="00F53789">
        <w:t xml:space="preserve"> </w:t>
      </w:r>
      <w:r w:rsidRPr="00F53789">
        <w:rPr>
          <w:i/>
          <w:iCs/>
        </w:rPr>
        <w:t>Example Text</w:t>
      </w:r>
    </w:p>
    <w:p w14:paraId="4B15F3A1" w14:textId="77777777" w:rsidR="00F53789" w:rsidRPr="00F53789" w:rsidRDefault="00F53789" w:rsidP="00F53789">
      <w:pPr>
        <w:spacing w:line="276" w:lineRule="auto"/>
        <w:jc w:val="both"/>
        <w:rPr>
          <w:rFonts w:cs="Arial"/>
        </w:rPr>
      </w:pPr>
    </w:p>
    <w:p w14:paraId="243056E9" w14:textId="77777777" w:rsidR="00F53789" w:rsidRPr="00F53789" w:rsidRDefault="00F53789" w:rsidP="00F53789">
      <w:pPr>
        <w:pStyle w:val="Textlist-bullet"/>
        <w:spacing w:line="276" w:lineRule="auto"/>
        <w:rPr>
          <w:b/>
          <w:bCs/>
        </w:rPr>
      </w:pPr>
      <w:r w:rsidRPr="00F53789">
        <w:t>Detail any action we would expect specific roles to take including non-carer roles e.g. catering, laundry.</w:t>
      </w:r>
    </w:p>
    <w:p w14:paraId="6D82DFF0" w14:textId="77777777" w:rsidR="00F53789" w:rsidRPr="00F53789" w:rsidRDefault="00F53789" w:rsidP="00F53789">
      <w:pPr>
        <w:pStyle w:val="Text2Numbered"/>
        <w:spacing w:line="276" w:lineRule="auto"/>
        <w:rPr>
          <w:b/>
          <w:bCs/>
        </w:rPr>
      </w:pPr>
      <w:r w:rsidRPr="00F53789">
        <w:rPr>
          <w:b/>
          <w:bCs/>
        </w:rPr>
        <w:t>Section 3 Action on Smelling Smoke or SUSPECTING a Fire</w:t>
      </w:r>
    </w:p>
    <w:p w14:paraId="50D5FC56" w14:textId="77777777" w:rsidR="00F53789" w:rsidRPr="00F53789" w:rsidRDefault="00F53789" w:rsidP="00F53789">
      <w:pPr>
        <w:pStyle w:val="Textlist-bullet"/>
        <w:spacing w:line="276" w:lineRule="auto"/>
      </w:pPr>
      <w:r w:rsidRPr="00F53789">
        <w:t>In this section include details of any agreed investigation procedures</w:t>
      </w:r>
    </w:p>
    <w:p w14:paraId="3C3E5CB7" w14:textId="77777777" w:rsidR="00F53789" w:rsidRPr="00F53789" w:rsidRDefault="00F53789" w:rsidP="00F53789">
      <w:pPr>
        <w:spacing w:line="276" w:lineRule="auto"/>
        <w:jc w:val="both"/>
        <w:rPr>
          <w:rFonts w:cs="Arial"/>
          <w:i/>
          <w:iCs/>
        </w:rPr>
      </w:pPr>
      <w:r w:rsidRPr="00F53789">
        <w:rPr>
          <w:rFonts w:cs="Arial"/>
          <w:i/>
          <w:iCs/>
          <w:noProof/>
          <w:lang w:eastAsia="en-GB"/>
        </w:rPr>
        <mc:AlternateContent>
          <mc:Choice Requires="wps">
            <w:drawing>
              <wp:anchor distT="45720" distB="45720" distL="114300" distR="114300" simplePos="0" relativeHeight="251674624" behindDoc="0" locked="0" layoutInCell="1" allowOverlap="1" wp14:anchorId="3A58828F" wp14:editId="70957FB0">
                <wp:simplePos x="0" y="0"/>
                <wp:positionH relativeFrom="column">
                  <wp:posOffset>0</wp:posOffset>
                </wp:positionH>
                <wp:positionV relativeFrom="paragraph">
                  <wp:posOffset>219075</wp:posOffset>
                </wp:positionV>
                <wp:extent cx="5792470" cy="1404620"/>
                <wp:effectExtent l="0" t="0" r="17780" b="21590"/>
                <wp:wrapSquare wrapText="bothSides"/>
                <wp:docPr id="1938686131" name="Text Box 1938686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70" cy="1404620"/>
                        </a:xfrm>
                        <a:prstGeom prst="rect">
                          <a:avLst/>
                        </a:prstGeom>
                        <a:solidFill>
                          <a:srgbClr val="FFFFFF"/>
                        </a:solidFill>
                        <a:ln w="9525">
                          <a:solidFill>
                            <a:srgbClr val="000000"/>
                          </a:solidFill>
                          <a:miter lim="800000"/>
                          <a:headEnd/>
                          <a:tailEnd/>
                        </a:ln>
                      </wps:spPr>
                      <wps:txbx>
                        <w:txbxContent>
                          <w:p w14:paraId="044140BE" w14:textId="77777777" w:rsidR="00F53789" w:rsidRPr="00EF43D2" w:rsidRDefault="00F53789" w:rsidP="00F53789">
                            <w:pPr>
                              <w:jc w:val="both"/>
                              <w:rPr>
                                <w:rFonts w:cs="Arial"/>
                                <w:i/>
                                <w:iCs/>
                                <w:sz w:val="22"/>
                                <w:szCs w:val="22"/>
                              </w:rPr>
                            </w:pPr>
                            <w:r w:rsidRPr="00EF43D2">
                              <w:rPr>
                                <w:rFonts w:cs="Arial"/>
                                <w:i/>
                                <w:iCs/>
                                <w:sz w:val="22"/>
                                <w:szCs w:val="22"/>
                              </w:rPr>
                              <w:t xml:space="preserve">If a member of </w:t>
                            </w:r>
                            <w:r>
                              <w:rPr>
                                <w:rFonts w:cs="Arial"/>
                                <w:i/>
                                <w:iCs/>
                                <w:sz w:val="22"/>
                                <w:szCs w:val="22"/>
                              </w:rPr>
                              <w:t>colleagues</w:t>
                            </w:r>
                            <w:r w:rsidRPr="00EF43D2">
                              <w:rPr>
                                <w:rFonts w:cs="Arial"/>
                                <w:i/>
                                <w:iCs/>
                                <w:sz w:val="22"/>
                                <w:szCs w:val="22"/>
                              </w:rPr>
                              <w:t xml:space="preserve"> smells smoke or suspects that there might be a fire in the area, they will immediately bring this suspicion to the attention of colleagues. Immediately they have informed others of the concern, then unless specifically instructed otherwise by a more senior member of </w:t>
                            </w:r>
                            <w:r>
                              <w:rPr>
                                <w:rFonts w:cs="Arial"/>
                                <w:i/>
                                <w:iCs/>
                                <w:sz w:val="22"/>
                                <w:szCs w:val="22"/>
                              </w:rPr>
                              <w:t>colleagues</w:t>
                            </w:r>
                            <w:r w:rsidRPr="00EF43D2">
                              <w:rPr>
                                <w:rFonts w:cs="Arial"/>
                                <w:i/>
                                <w:iCs/>
                                <w:sz w:val="22"/>
                                <w:szCs w:val="22"/>
                              </w:rPr>
                              <w:t xml:space="preserve">, and if it is safe to do so, they will investigate to discover the source, e.g. cigarette smoke or burning toast, smoke entering the building from a bonfire or barbeque outside etc.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58828F" id="Text Box 1938686131" o:spid="_x0000_s1028" type="#_x0000_t202" style="position:absolute;left:0;text-align:left;margin-left:0;margin-top:17.25pt;width:456.1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">
                <v:textbox style="mso-fit-shape-to-text:t">
                  <w:txbxContent>
                    <w:p w14:paraId="044140BE" w14:textId="77777777" w:rsidR="00F53789" w:rsidRPr="00EF43D2" w:rsidRDefault="00F53789" w:rsidP="00F53789">
                      <w:pPr>
                        <w:jc w:val="both"/>
                        <w:rPr>
                          <w:rFonts w:cs="Arial"/>
                          <w:i/>
                          <w:iCs/>
                          <w:sz w:val="22"/>
                          <w:szCs w:val="22"/>
                        </w:rPr>
                      </w:pPr>
                      <w:r w:rsidRPr="00EF43D2">
                        <w:rPr>
                          <w:rFonts w:cs="Arial"/>
                          <w:i/>
                          <w:iCs/>
                          <w:sz w:val="22"/>
                          <w:szCs w:val="22"/>
                        </w:rPr>
                        <w:t xml:space="preserve">If a member of </w:t>
                      </w:r>
                      <w:r>
                        <w:rPr>
                          <w:rFonts w:cs="Arial"/>
                          <w:i/>
                          <w:iCs/>
                          <w:sz w:val="22"/>
                          <w:szCs w:val="22"/>
                        </w:rPr>
                        <w:t>colleagues</w:t>
                      </w:r>
                      <w:r w:rsidRPr="00EF43D2">
                        <w:rPr>
                          <w:rFonts w:cs="Arial"/>
                          <w:i/>
                          <w:iCs/>
                          <w:sz w:val="22"/>
                          <w:szCs w:val="22"/>
                        </w:rPr>
                        <w:t xml:space="preserve"> smells smoke or suspects that there might be a fire in the area, they will immediately bring this suspicion to the attention of colleagues. Immediately they have informed others of the concern, then unless specifically instructed otherwise by a more senior member of </w:t>
                      </w:r>
                      <w:r>
                        <w:rPr>
                          <w:rFonts w:cs="Arial"/>
                          <w:i/>
                          <w:iCs/>
                          <w:sz w:val="22"/>
                          <w:szCs w:val="22"/>
                        </w:rPr>
                        <w:t>colleagues</w:t>
                      </w:r>
                      <w:r w:rsidRPr="00EF43D2">
                        <w:rPr>
                          <w:rFonts w:cs="Arial"/>
                          <w:i/>
                          <w:iCs/>
                          <w:sz w:val="22"/>
                          <w:szCs w:val="22"/>
                        </w:rPr>
                        <w:t xml:space="preserve">, and if it is safe to do so, they will investigate to discover the source, e.g. cigarette smoke or burning toast, smoke entering the building from a bonfire or barbeque outside etc. </w:t>
                      </w:r>
                    </w:p>
                  </w:txbxContent>
                </v:textbox>
                <w10:wrap type="square"/>
              </v:shape>
            </w:pict>
          </mc:Fallback>
        </mc:AlternateContent>
      </w:r>
      <w:r w:rsidRPr="00F53789">
        <w:rPr>
          <w:rFonts w:cs="Arial"/>
          <w:i/>
          <w:iCs/>
        </w:rPr>
        <w:t>Example Text</w:t>
      </w:r>
    </w:p>
    <w:p w14:paraId="3F779A6B" w14:textId="77777777" w:rsidR="00F53789" w:rsidRPr="00F53789" w:rsidRDefault="00F53789" w:rsidP="00F53789">
      <w:pPr>
        <w:spacing w:line="276" w:lineRule="auto"/>
        <w:jc w:val="both"/>
        <w:rPr>
          <w:rFonts w:cs="Arial"/>
        </w:rPr>
      </w:pPr>
    </w:p>
    <w:p w14:paraId="6A6BCEB7" w14:textId="77777777" w:rsidR="00F53789" w:rsidRPr="00F53789" w:rsidRDefault="00F53789" w:rsidP="00F53789">
      <w:pPr>
        <w:pStyle w:val="Textlist-bullet"/>
        <w:spacing w:line="276" w:lineRule="auto"/>
      </w:pPr>
      <w:r w:rsidRPr="00F53789">
        <w:t>Whilst this initial investigation takes place other colleagues will prepare to evacuate the area of concern in case this becomes necessary. If, at any point, concern increases significantly that there might be an actual fire, or if an actual fire is confirmed, then follow section 2 action on discovering a fire.</w:t>
      </w:r>
    </w:p>
    <w:p w14:paraId="44E62623" w14:textId="77777777" w:rsidR="00F53789" w:rsidRPr="00F53789" w:rsidRDefault="00F53789" w:rsidP="00F53789">
      <w:pPr>
        <w:pStyle w:val="Textlist-bullet"/>
        <w:spacing w:line="276" w:lineRule="auto"/>
        <w:rPr>
          <w:b/>
          <w:bCs/>
        </w:rPr>
      </w:pPr>
      <w:r w:rsidRPr="00F53789">
        <w:t>If the source cannot be determined but the concern remains significant then colleagues will err on the side of caution and the fire and rescue service will be called to assist with the investigation.</w:t>
      </w:r>
    </w:p>
    <w:p w14:paraId="4C51D685" w14:textId="77777777" w:rsidR="00F53789" w:rsidRPr="00F53789" w:rsidRDefault="00F53789" w:rsidP="00F53789">
      <w:pPr>
        <w:pStyle w:val="Text2Numbered"/>
        <w:spacing w:line="276" w:lineRule="auto"/>
        <w:rPr>
          <w:b/>
          <w:bCs/>
        </w:rPr>
      </w:pPr>
      <w:r w:rsidRPr="00F53789">
        <w:rPr>
          <w:b/>
          <w:bCs/>
        </w:rPr>
        <w:t>Section 4 Alerting the Fire Service</w:t>
      </w:r>
    </w:p>
    <w:p w14:paraId="7A9F82EE" w14:textId="77777777" w:rsidR="00F53789" w:rsidRPr="00F53789" w:rsidRDefault="00F53789" w:rsidP="00F53789">
      <w:pPr>
        <w:spacing w:line="276" w:lineRule="auto"/>
        <w:jc w:val="both"/>
        <w:rPr>
          <w:rFonts w:cs="Arial"/>
          <w:spacing w:val="7"/>
        </w:rPr>
      </w:pPr>
      <w:r w:rsidRPr="00F53789">
        <w:rPr>
          <w:rFonts w:cs="Arial"/>
          <w:spacing w:val="7"/>
        </w:rPr>
        <w:t>Provide details of who and how the fire service will be notified. Include details of how to operate the phone and the information that will be passed on. Detailing the information will help the person making the call to ensure they have covered the key details. Wait until the call operator repeats the details back before disconnecting the call.</w:t>
      </w:r>
    </w:p>
    <w:p w14:paraId="546EE3C3" w14:textId="77777777" w:rsidR="00F53789" w:rsidRPr="00F53789" w:rsidRDefault="00F53789" w:rsidP="00F53789">
      <w:pPr>
        <w:spacing w:line="276" w:lineRule="auto"/>
        <w:jc w:val="both"/>
        <w:rPr>
          <w:rFonts w:cs="Arial"/>
          <w:b/>
          <w:bCs/>
          <w:highlight w:val="yellow"/>
        </w:rPr>
      </w:pPr>
      <w:r w:rsidRPr="00F53789">
        <w:rPr>
          <w:rFonts w:cs="Arial"/>
          <w:i/>
          <w:iCs/>
          <w:noProof/>
          <w:lang w:eastAsia="en-GB"/>
        </w:rPr>
        <mc:AlternateContent>
          <mc:Choice Requires="wps">
            <w:drawing>
              <wp:anchor distT="45720" distB="45720" distL="114300" distR="114300" simplePos="0" relativeHeight="251677696" behindDoc="0" locked="0" layoutInCell="1" allowOverlap="1" wp14:anchorId="325077AD" wp14:editId="540C01B0">
                <wp:simplePos x="0" y="0"/>
                <wp:positionH relativeFrom="column">
                  <wp:posOffset>0</wp:posOffset>
                </wp:positionH>
                <wp:positionV relativeFrom="paragraph">
                  <wp:posOffset>208915</wp:posOffset>
                </wp:positionV>
                <wp:extent cx="5792470" cy="1404620"/>
                <wp:effectExtent l="0" t="0" r="17780" b="13335"/>
                <wp:wrapSquare wrapText="bothSides"/>
                <wp:docPr id="1964712517" name="Text Box 19647125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70" cy="1404620"/>
                        </a:xfrm>
                        <a:prstGeom prst="rect">
                          <a:avLst/>
                        </a:prstGeom>
                        <a:solidFill>
                          <a:srgbClr val="FFFFFF"/>
                        </a:solidFill>
                        <a:ln w="9525">
                          <a:solidFill>
                            <a:srgbClr val="000000"/>
                          </a:solidFill>
                          <a:miter lim="800000"/>
                          <a:headEnd/>
                          <a:tailEnd/>
                        </a:ln>
                      </wps:spPr>
                      <wps:txbx>
                        <w:txbxContent>
                          <w:p w14:paraId="56B12ED7" w14:textId="77777777" w:rsidR="00F53789" w:rsidRDefault="00F53789" w:rsidP="00F53789">
                            <w:pPr>
                              <w:jc w:val="both"/>
                              <w:rPr>
                                <w:rFonts w:cs="Arial"/>
                                <w:i/>
                                <w:iCs/>
                                <w:sz w:val="22"/>
                                <w:szCs w:val="22"/>
                              </w:rPr>
                            </w:pPr>
                            <w:r w:rsidRPr="00CF2034">
                              <w:rPr>
                                <w:rFonts w:cs="Arial"/>
                                <w:i/>
                                <w:iCs/>
                                <w:sz w:val="22"/>
                                <w:szCs w:val="22"/>
                              </w:rPr>
                              <w:t xml:space="preserve">When MHA </w:t>
                            </w:r>
                            <w:r>
                              <w:rPr>
                                <w:rFonts w:cs="Arial"/>
                                <w:i/>
                                <w:iCs/>
                                <w:sz w:val="22"/>
                                <w:szCs w:val="22"/>
                              </w:rPr>
                              <w:t>colleagues</w:t>
                            </w:r>
                            <w:r w:rsidRPr="00CF2034">
                              <w:rPr>
                                <w:rFonts w:cs="Arial"/>
                                <w:i/>
                                <w:iCs/>
                                <w:sz w:val="22"/>
                                <w:szCs w:val="22"/>
                              </w:rPr>
                              <w:t xml:space="preserve"> are on site, </w:t>
                            </w:r>
                            <w:r w:rsidRPr="00CF2034">
                              <w:rPr>
                                <w:rFonts w:cs="Arial"/>
                                <w:bCs/>
                                <w:i/>
                                <w:iCs/>
                                <w:sz w:val="22"/>
                                <w:szCs w:val="22"/>
                              </w:rPr>
                              <w:t>the fire and rescue service will be called by phoning (9) 999 and stating, “There is a fire at input full site details</w:t>
                            </w:r>
                            <w:r w:rsidRPr="00CF2034">
                              <w:rPr>
                                <w:rFonts w:cs="Arial"/>
                                <w:bCs/>
                                <w:i/>
                                <w:iCs/>
                                <w:color w:val="E36C0A"/>
                                <w:sz w:val="22"/>
                                <w:szCs w:val="22"/>
                              </w:rPr>
                              <w:t xml:space="preserve"> </w:t>
                            </w:r>
                            <w:r w:rsidRPr="00CF2034">
                              <w:rPr>
                                <w:rFonts w:cs="Arial"/>
                                <w:bCs/>
                                <w:i/>
                                <w:iCs/>
                                <w:sz w:val="22"/>
                                <w:szCs w:val="22"/>
                              </w:rPr>
                              <w:t>and specify that “this is a Retirement Living Scheme with xx residents.”  Details of anyone who may need assistance to evacuate will be provided and the caller’s name and a contact telephone number</w:t>
                            </w:r>
                            <w:r w:rsidRPr="00CF2034">
                              <w:rPr>
                                <w:rFonts w:cs="Arial"/>
                                <w:i/>
                                <w:iCs/>
                                <w:sz w:val="22"/>
                                <w:szCs w:val="22"/>
                              </w:rPr>
                              <w:t xml:space="preserve">. </w:t>
                            </w:r>
                          </w:p>
                          <w:p w14:paraId="665ED50E" w14:textId="77777777" w:rsidR="00F53789" w:rsidRDefault="00F53789" w:rsidP="00F53789">
                            <w:pPr>
                              <w:jc w:val="both"/>
                              <w:rPr>
                                <w:rFonts w:cs="Arial"/>
                                <w:i/>
                                <w:iCs/>
                                <w:sz w:val="22"/>
                                <w:szCs w:val="22"/>
                              </w:rPr>
                            </w:pPr>
                          </w:p>
                          <w:p w14:paraId="5F2069F4" w14:textId="77777777" w:rsidR="00F53789" w:rsidRDefault="00F53789" w:rsidP="00F53789">
                            <w:pPr>
                              <w:tabs>
                                <w:tab w:val="left" w:pos="1276"/>
                              </w:tabs>
                              <w:jc w:val="both"/>
                              <w:rPr>
                                <w:rFonts w:cs="Arial"/>
                                <w:bCs/>
                                <w:sz w:val="22"/>
                                <w:szCs w:val="22"/>
                              </w:rPr>
                            </w:pPr>
                            <w:r w:rsidRPr="00160C11">
                              <w:rPr>
                                <w:rFonts w:cs="Arial"/>
                                <w:bCs/>
                                <w:sz w:val="22"/>
                                <w:szCs w:val="22"/>
                              </w:rPr>
                              <w:t>The call will not be disconnected until the operator has accurately repeated all this information back.</w:t>
                            </w:r>
                          </w:p>
                          <w:p w14:paraId="798D96BF" w14:textId="77777777" w:rsidR="00F53789" w:rsidRDefault="00F53789" w:rsidP="00F53789">
                            <w:pPr>
                              <w:tabs>
                                <w:tab w:val="left" w:pos="1276"/>
                              </w:tabs>
                              <w:jc w:val="both"/>
                              <w:rPr>
                                <w:rFonts w:cs="Arial"/>
                                <w:bCs/>
                                <w:sz w:val="22"/>
                                <w:szCs w:val="22"/>
                              </w:rPr>
                            </w:pPr>
                          </w:p>
                          <w:p w14:paraId="47DD06D0" w14:textId="77777777" w:rsidR="00F53789" w:rsidRPr="00125624" w:rsidRDefault="00F53789" w:rsidP="00F53789">
                            <w:pPr>
                              <w:tabs>
                                <w:tab w:val="left" w:pos="1276"/>
                              </w:tabs>
                              <w:jc w:val="both"/>
                              <w:rPr>
                                <w:rFonts w:cs="Arial"/>
                                <w:bCs/>
                                <w:i/>
                                <w:sz w:val="22"/>
                                <w:szCs w:val="22"/>
                              </w:rPr>
                            </w:pPr>
                            <w:r w:rsidRPr="00125624">
                              <w:rPr>
                                <w:rFonts w:cs="Arial"/>
                                <w:bCs/>
                                <w:i/>
                                <w:sz w:val="22"/>
                                <w:szCs w:val="22"/>
                              </w:rPr>
                              <w:t xml:space="preserve">When MHA </w:t>
                            </w:r>
                            <w:r>
                              <w:rPr>
                                <w:rFonts w:cs="Arial"/>
                                <w:bCs/>
                                <w:i/>
                                <w:sz w:val="22"/>
                                <w:szCs w:val="22"/>
                              </w:rPr>
                              <w:t>colleagues</w:t>
                            </w:r>
                            <w:r w:rsidRPr="00125624">
                              <w:rPr>
                                <w:rFonts w:cs="Arial"/>
                                <w:bCs/>
                                <w:i/>
                                <w:sz w:val="22"/>
                                <w:szCs w:val="22"/>
                              </w:rPr>
                              <w:t xml:space="preserve"> are not on site: the fire alarm is linked to an alarm receiving centre who will call the fire and rescue service in accordance with previously agreed procedures (i.e. contacting the resident if the alarm has been activated in a flat, to obtain further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077AD" id="Text Box 1964712517" o:spid="_x0000_s1029" type="#_x0000_t202" style="position:absolute;left:0;text-align:left;margin-left:0;margin-top:16.45pt;width:456.1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">
                <v:textbox style="mso-fit-shape-to-text:t">
                  <w:txbxContent>
                    <w:p w14:paraId="56B12ED7" w14:textId="77777777" w:rsidR="00F53789" w:rsidRDefault="00F53789" w:rsidP="00F53789">
                      <w:pPr>
                        <w:jc w:val="both"/>
                        <w:rPr>
                          <w:rFonts w:cs="Arial"/>
                          <w:i/>
                          <w:iCs/>
                          <w:sz w:val="22"/>
                          <w:szCs w:val="22"/>
                        </w:rPr>
                      </w:pPr>
                      <w:r w:rsidRPr="00CF2034">
                        <w:rPr>
                          <w:rFonts w:cs="Arial"/>
                          <w:i/>
                          <w:iCs/>
                          <w:sz w:val="22"/>
                          <w:szCs w:val="22"/>
                        </w:rPr>
                        <w:t xml:space="preserve">When MHA </w:t>
                      </w:r>
                      <w:r>
                        <w:rPr>
                          <w:rFonts w:cs="Arial"/>
                          <w:i/>
                          <w:iCs/>
                          <w:sz w:val="22"/>
                          <w:szCs w:val="22"/>
                        </w:rPr>
                        <w:t>colleagues</w:t>
                      </w:r>
                      <w:r w:rsidRPr="00CF2034">
                        <w:rPr>
                          <w:rFonts w:cs="Arial"/>
                          <w:i/>
                          <w:iCs/>
                          <w:sz w:val="22"/>
                          <w:szCs w:val="22"/>
                        </w:rPr>
                        <w:t xml:space="preserve"> are on site, </w:t>
                      </w:r>
                      <w:r w:rsidRPr="00CF2034">
                        <w:rPr>
                          <w:rFonts w:cs="Arial"/>
                          <w:bCs/>
                          <w:i/>
                          <w:iCs/>
                          <w:sz w:val="22"/>
                          <w:szCs w:val="22"/>
                        </w:rPr>
                        <w:t>the fire and rescue service will be called by phoning (9) 999 and stating, “There is a fire at input full site details</w:t>
                      </w:r>
                      <w:r w:rsidRPr="00CF2034">
                        <w:rPr>
                          <w:rFonts w:cs="Arial"/>
                          <w:bCs/>
                          <w:i/>
                          <w:iCs/>
                          <w:color w:val="E36C0A"/>
                          <w:sz w:val="22"/>
                          <w:szCs w:val="22"/>
                        </w:rPr>
                        <w:t xml:space="preserve"> </w:t>
                      </w:r>
                      <w:r w:rsidRPr="00CF2034">
                        <w:rPr>
                          <w:rFonts w:cs="Arial"/>
                          <w:bCs/>
                          <w:i/>
                          <w:iCs/>
                          <w:sz w:val="22"/>
                          <w:szCs w:val="22"/>
                        </w:rPr>
                        <w:t>and specify that “this is a Retirement Living Scheme with xx residents.”  Details of anyone who may need assistance to evacuate will be provided and the caller’s name and a contact telephone number</w:t>
                      </w:r>
                      <w:r w:rsidRPr="00CF2034">
                        <w:rPr>
                          <w:rFonts w:cs="Arial"/>
                          <w:i/>
                          <w:iCs/>
                          <w:sz w:val="22"/>
                          <w:szCs w:val="22"/>
                        </w:rPr>
                        <w:t xml:space="preserve">. </w:t>
                      </w:r>
                    </w:p>
                    <w:p w14:paraId="665ED50E" w14:textId="77777777" w:rsidR="00F53789" w:rsidRDefault="00F53789" w:rsidP="00F53789">
                      <w:pPr>
                        <w:jc w:val="both"/>
                        <w:rPr>
                          <w:rFonts w:cs="Arial"/>
                          <w:i/>
                          <w:iCs/>
                          <w:sz w:val="22"/>
                          <w:szCs w:val="22"/>
                        </w:rPr>
                      </w:pPr>
                    </w:p>
                    <w:p w14:paraId="5F2069F4" w14:textId="77777777" w:rsidR="00F53789" w:rsidRDefault="00F53789" w:rsidP="00F53789">
                      <w:pPr>
                        <w:tabs>
                          <w:tab w:val="left" w:pos="1276"/>
                        </w:tabs>
                        <w:jc w:val="both"/>
                        <w:rPr>
                          <w:rFonts w:cs="Arial"/>
                          <w:bCs/>
                          <w:sz w:val="22"/>
                          <w:szCs w:val="22"/>
                        </w:rPr>
                      </w:pPr>
                      <w:r w:rsidRPr="00160C11">
                        <w:rPr>
                          <w:rFonts w:cs="Arial"/>
                          <w:bCs/>
                          <w:sz w:val="22"/>
                          <w:szCs w:val="22"/>
                        </w:rPr>
                        <w:t>The call will not be disconnected until the operator has accurately repeated all this information back.</w:t>
                      </w:r>
                    </w:p>
                    <w:p w14:paraId="798D96BF" w14:textId="77777777" w:rsidR="00F53789" w:rsidRDefault="00F53789" w:rsidP="00F53789">
                      <w:pPr>
                        <w:tabs>
                          <w:tab w:val="left" w:pos="1276"/>
                        </w:tabs>
                        <w:jc w:val="both"/>
                        <w:rPr>
                          <w:rFonts w:cs="Arial"/>
                          <w:bCs/>
                          <w:sz w:val="22"/>
                          <w:szCs w:val="22"/>
                        </w:rPr>
                      </w:pPr>
                    </w:p>
                    <w:p w14:paraId="47DD06D0" w14:textId="77777777" w:rsidR="00F53789" w:rsidRPr="00125624" w:rsidRDefault="00F53789" w:rsidP="00F53789">
                      <w:pPr>
                        <w:tabs>
                          <w:tab w:val="left" w:pos="1276"/>
                        </w:tabs>
                        <w:jc w:val="both"/>
                        <w:rPr>
                          <w:rFonts w:cs="Arial"/>
                          <w:bCs/>
                          <w:i/>
                          <w:sz w:val="22"/>
                          <w:szCs w:val="22"/>
                        </w:rPr>
                      </w:pPr>
                      <w:r w:rsidRPr="00125624">
                        <w:rPr>
                          <w:rFonts w:cs="Arial"/>
                          <w:bCs/>
                          <w:i/>
                          <w:sz w:val="22"/>
                          <w:szCs w:val="22"/>
                        </w:rPr>
                        <w:t xml:space="preserve">When MHA </w:t>
                      </w:r>
                      <w:r>
                        <w:rPr>
                          <w:rFonts w:cs="Arial"/>
                          <w:bCs/>
                          <w:i/>
                          <w:sz w:val="22"/>
                          <w:szCs w:val="22"/>
                        </w:rPr>
                        <w:t>colleagues</w:t>
                      </w:r>
                      <w:r w:rsidRPr="00125624">
                        <w:rPr>
                          <w:rFonts w:cs="Arial"/>
                          <w:bCs/>
                          <w:i/>
                          <w:sz w:val="22"/>
                          <w:szCs w:val="22"/>
                        </w:rPr>
                        <w:t xml:space="preserve"> are not on site: the fire alarm is linked to an alarm receiving centre who will call the fire and rescue service in accordance with previously agreed procedures (i.e. contacting the resident if the alarm has been activated in a flat, to obtain further details).</w:t>
                      </w:r>
                    </w:p>
                  </w:txbxContent>
                </v:textbox>
                <w10:wrap type="square"/>
              </v:shape>
            </w:pict>
          </mc:Fallback>
        </mc:AlternateContent>
      </w:r>
      <w:r w:rsidRPr="00F53789">
        <w:rPr>
          <w:rFonts w:cs="Arial"/>
          <w:i/>
          <w:iCs/>
        </w:rPr>
        <w:t>Example Text</w:t>
      </w:r>
    </w:p>
    <w:p w14:paraId="3D24A10F" w14:textId="77777777" w:rsidR="00F53789" w:rsidRPr="00F53789" w:rsidRDefault="00F53789" w:rsidP="00F53789">
      <w:pPr>
        <w:tabs>
          <w:tab w:val="left" w:pos="1276"/>
          <w:tab w:val="left" w:pos="1785"/>
        </w:tabs>
        <w:spacing w:line="276" w:lineRule="auto"/>
        <w:jc w:val="both"/>
        <w:rPr>
          <w:rFonts w:cs="Arial"/>
        </w:rPr>
      </w:pPr>
      <w:r w:rsidRPr="00F53789">
        <w:rPr>
          <w:rFonts w:cs="Arial"/>
          <w:bCs/>
        </w:rPr>
        <w:tab/>
      </w:r>
      <w:r w:rsidRPr="00F53789">
        <w:rPr>
          <w:rFonts w:cs="Arial"/>
          <w:bCs/>
        </w:rPr>
        <w:tab/>
      </w:r>
    </w:p>
    <w:p w14:paraId="41438189" w14:textId="77777777" w:rsidR="00F53789" w:rsidRPr="00F53789" w:rsidRDefault="00F53789" w:rsidP="00F53789">
      <w:pPr>
        <w:pStyle w:val="Textlist-bullet"/>
        <w:spacing w:line="276" w:lineRule="auto"/>
      </w:pPr>
      <w:r w:rsidRPr="00F53789">
        <w:t xml:space="preserve">Ensure the procedures are clearly detailed in this section. </w:t>
      </w:r>
    </w:p>
    <w:p w14:paraId="55CD2A60" w14:textId="77777777" w:rsidR="00F53789" w:rsidRPr="00F53789" w:rsidRDefault="00F53789" w:rsidP="00F53789">
      <w:pPr>
        <w:pStyle w:val="Text2Numbered"/>
        <w:spacing w:line="276" w:lineRule="auto"/>
        <w:rPr>
          <w:b/>
          <w:bCs/>
        </w:rPr>
      </w:pPr>
      <w:r w:rsidRPr="00F53789">
        <w:rPr>
          <w:b/>
          <w:bCs/>
        </w:rPr>
        <w:t>Section 5 Action on Activation of the Fire Alarm</w:t>
      </w:r>
    </w:p>
    <w:p w14:paraId="3ADF9B43" w14:textId="77777777" w:rsidR="00F53789" w:rsidRPr="00F53789" w:rsidRDefault="00F53789" w:rsidP="00F53789">
      <w:pPr>
        <w:pStyle w:val="Textlist-bullet"/>
        <w:spacing w:line="276" w:lineRule="auto"/>
      </w:pPr>
      <w:r w:rsidRPr="00F53789">
        <w:t xml:space="preserve">Describe the arrangements in detail to include initial investigating action. </w:t>
      </w:r>
    </w:p>
    <w:p w14:paraId="2F5432E1" w14:textId="77777777" w:rsidR="00F53789" w:rsidRPr="00F53789" w:rsidRDefault="00F53789" w:rsidP="00F53789">
      <w:pPr>
        <w:pStyle w:val="Textlist-bullet"/>
        <w:spacing w:line="276" w:lineRule="auto"/>
      </w:pPr>
      <w:r w:rsidRPr="00F53789">
        <w:t>If different actions are taken dependant on day or night or, levels of colleagues, include this detail.</w:t>
      </w:r>
    </w:p>
    <w:p w14:paraId="4C30BDE6" w14:textId="77777777" w:rsidR="00F53789" w:rsidRPr="00F53789" w:rsidRDefault="00F53789" w:rsidP="00F53789">
      <w:pPr>
        <w:spacing w:line="276" w:lineRule="auto"/>
        <w:jc w:val="both"/>
        <w:rPr>
          <w:rFonts w:cs="Arial"/>
          <w:i/>
          <w:iCs/>
        </w:rPr>
      </w:pPr>
      <w:r w:rsidRPr="00F53789">
        <w:rPr>
          <w:rFonts w:cs="Arial"/>
          <w:i/>
          <w:iCs/>
          <w:noProof/>
          <w:lang w:eastAsia="en-GB"/>
        </w:rPr>
        <mc:AlternateContent>
          <mc:Choice Requires="wps">
            <w:drawing>
              <wp:anchor distT="45720" distB="45720" distL="114300" distR="114300" simplePos="0" relativeHeight="251675648" behindDoc="0" locked="0" layoutInCell="1" allowOverlap="1" wp14:anchorId="6BA98E9B" wp14:editId="62D0D00F">
                <wp:simplePos x="0" y="0"/>
                <wp:positionH relativeFrom="column">
                  <wp:posOffset>-635</wp:posOffset>
                </wp:positionH>
                <wp:positionV relativeFrom="paragraph">
                  <wp:posOffset>217805</wp:posOffset>
                </wp:positionV>
                <wp:extent cx="5782310" cy="1404620"/>
                <wp:effectExtent l="0" t="0" r="27940" b="19050"/>
                <wp:wrapSquare wrapText="bothSides"/>
                <wp:docPr id="113058223" name="Text Box 113058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310" cy="1404620"/>
                        </a:xfrm>
                        <a:prstGeom prst="rect">
                          <a:avLst/>
                        </a:prstGeom>
                        <a:solidFill>
                          <a:srgbClr val="FFFFFF"/>
                        </a:solidFill>
                        <a:ln w="9525">
                          <a:solidFill>
                            <a:srgbClr val="000000"/>
                          </a:solidFill>
                          <a:miter lim="800000"/>
                          <a:headEnd/>
                          <a:tailEnd/>
                        </a:ln>
                      </wps:spPr>
                      <wps:txbx>
                        <w:txbxContent>
                          <w:p w14:paraId="1457648B" w14:textId="77777777" w:rsidR="00F53789" w:rsidRPr="001A559A" w:rsidRDefault="00F53789" w:rsidP="00F53789">
                            <w:pPr>
                              <w:jc w:val="both"/>
                              <w:rPr>
                                <w:rFonts w:cs="Arial"/>
                                <w:i/>
                                <w:iCs/>
                                <w:sz w:val="22"/>
                                <w:szCs w:val="22"/>
                              </w:rPr>
                            </w:pPr>
                            <w:r w:rsidRPr="001A559A">
                              <w:rPr>
                                <w:rFonts w:cs="Arial"/>
                                <w:i/>
                                <w:iCs/>
                                <w:sz w:val="22"/>
                                <w:szCs w:val="22"/>
                              </w:rPr>
                              <w:t xml:space="preserve">Designated </w:t>
                            </w:r>
                            <w:r>
                              <w:rPr>
                                <w:rFonts w:cs="Arial"/>
                                <w:i/>
                                <w:iCs/>
                                <w:sz w:val="22"/>
                                <w:szCs w:val="22"/>
                              </w:rPr>
                              <w:t>colleagues</w:t>
                            </w:r>
                            <w:r w:rsidRPr="001A559A">
                              <w:rPr>
                                <w:rFonts w:cs="Arial"/>
                                <w:i/>
                                <w:iCs/>
                                <w:sz w:val="22"/>
                                <w:szCs w:val="22"/>
                              </w:rPr>
                              <w:t xml:space="preserve"> will meet at the main fire alarm panel initially to identify the activated area detector or call point. Carers who are supporting residents will remain with the residents. </w:t>
                            </w:r>
                          </w:p>
                          <w:p w14:paraId="77B8F3CC" w14:textId="77777777" w:rsidR="00F53789" w:rsidRPr="001A559A" w:rsidRDefault="00F53789" w:rsidP="00F53789">
                            <w:pPr>
                              <w:jc w:val="both"/>
                              <w:rPr>
                                <w:rFonts w:cs="Arial"/>
                                <w:i/>
                                <w:iCs/>
                                <w:sz w:val="22"/>
                                <w:szCs w:val="22"/>
                              </w:rPr>
                            </w:pPr>
                            <w:r w:rsidRPr="001A559A">
                              <w:rPr>
                                <w:rFonts w:cs="Arial"/>
                                <w:i/>
                                <w:iCs/>
                                <w:sz w:val="22"/>
                                <w:szCs w:val="22"/>
                              </w:rPr>
                              <w:t>An initial investigation will be made. The alarm will not be silenced at this stage.</w:t>
                            </w:r>
                          </w:p>
                          <w:p w14:paraId="0D6DC802" w14:textId="77777777" w:rsidR="00F53789" w:rsidRPr="00EF43D2" w:rsidRDefault="00F53789" w:rsidP="00F53789">
                            <w:pPr>
                              <w:jc w:val="both"/>
                              <w:rPr>
                                <w:rFonts w:cs="Arial"/>
                                <w:i/>
                                <w:iCs/>
                                <w:sz w:val="22"/>
                                <w:szCs w:val="22"/>
                              </w:rPr>
                            </w:pPr>
                            <w:r w:rsidRPr="001A559A">
                              <w:rPr>
                                <w:rFonts w:cs="Arial"/>
                                <w:i/>
                                <w:iCs/>
                                <w:sz w:val="22"/>
                                <w:szCs w:val="22"/>
                              </w:rPr>
                              <w:t>Investigation needs to refer to door safety and opening solid doors which might have fire behind them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A98E9B" id="Text Box 113058223" o:spid="_x0000_s1030" type="#_x0000_t202" style="position:absolute;left:0;text-align:left;margin-left:-.05pt;margin-top:17.15pt;width:455.3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">
                <v:textbox style="mso-fit-shape-to-text:t">
                  <w:txbxContent>
                    <w:p w14:paraId="1457648B" w14:textId="77777777" w:rsidR="00F53789" w:rsidRPr="001A559A" w:rsidRDefault="00F53789" w:rsidP="00F53789">
                      <w:pPr>
                        <w:jc w:val="both"/>
                        <w:rPr>
                          <w:rFonts w:cs="Arial"/>
                          <w:i/>
                          <w:iCs/>
                          <w:sz w:val="22"/>
                          <w:szCs w:val="22"/>
                        </w:rPr>
                      </w:pPr>
                      <w:r w:rsidRPr="001A559A">
                        <w:rPr>
                          <w:rFonts w:cs="Arial"/>
                          <w:i/>
                          <w:iCs/>
                          <w:sz w:val="22"/>
                          <w:szCs w:val="22"/>
                        </w:rPr>
                        <w:t xml:space="preserve">Designated </w:t>
                      </w:r>
                      <w:r>
                        <w:rPr>
                          <w:rFonts w:cs="Arial"/>
                          <w:i/>
                          <w:iCs/>
                          <w:sz w:val="22"/>
                          <w:szCs w:val="22"/>
                        </w:rPr>
                        <w:t>colleagues</w:t>
                      </w:r>
                      <w:r w:rsidRPr="001A559A">
                        <w:rPr>
                          <w:rFonts w:cs="Arial"/>
                          <w:i/>
                          <w:iCs/>
                          <w:sz w:val="22"/>
                          <w:szCs w:val="22"/>
                        </w:rPr>
                        <w:t xml:space="preserve"> will meet at the main fire alarm panel initially to identify the activated area detector or call point. Carers who are supporting residents will remain with the residents. </w:t>
                      </w:r>
                    </w:p>
                    <w:p w14:paraId="77B8F3CC" w14:textId="77777777" w:rsidR="00F53789" w:rsidRPr="001A559A" w:rsidRDefault="00F53789" w:rsidP="00F53789">
                      <w:pPr>
                        <w:jc w:val="both"/>
                        <w:rPr>
                          <w:rFonts w:cs="Arial"/>
                          <w:i/>
                          <w:iCs/>
                          <w:sz w:val="22"/>
                          <w:szCs w:val="22"/>
                        </w:rPr>
                      </w:pPr>
                      <w:r w:rsidRPr="001A559A">
                        <w:rPr>
                          <w:rFonts w:cs="Arial"/>
                          <w:i/>
                          <w:iCs/>
                          <w:sz w:val="22"/>
                          <w:szCs w:val="22"/>
                        </w:rPr>
                        <w:t>An initial investigation will be made. The alarm will not be silenced at this stage.</w:t>
                      </w:r>
                    </w:p>
                    <w:p w14:paraId="0D6DC802" w14:textId="77777777" w:rsidR="00F53789" w:rsidRPr="00EF43D2" w:rsidRDefault="00F53789" w:rsidP="00F53789">
                      <w:pPr>
                        <w:jc w:val="both"/>
                        <w:rPr>
                          <w:rFonts w:cs="Arial"/>
                          <w:i/>
                          <w:iCs/>
                          <w:sz w:val="22"/>
                          <w:szCs w:val="22"/>
                        </w:rPr>
                      </w:pPr>
                      <w:r w:rsidRPr="001A559A">
                        <w:rPr>
                          <w:rFonts w:cs="Arial"/>
                          <w:i/>
                          <w:iCs/>
                          <w:sz w:val="22"/>
                          <w:szCs w:val="22"/>
                        </w:rPr>
                        <w:t>Investigation needs to refer to door safety and opening solid doors which might have fire behind them</w:t>
                      </w:r>
                    </w:p>
                  </w:txbxContent>
                </v:textbox>
                <w10:wrap type="square"/>
              </v:shape>
            </w:pict>
          </mc:Fallback>
        </mc:AlternateContent>
      </w:r>
      <w:r w:rsidRPr="00F53789">
        <w:rPr>
          <w:rFonts w:cs="Arial"/>
          <w:i/>
          <w:iCs/>
        </w:rPr>
        <w:t>Example Text</w:t>
      </w:r>
    </w:p>
    <w:p w14:paraId="04F20A6F" w14:textId="77777777" w:rsidR="00F53789" w:rsidRPr="00F53789" w:rsidRDefault="00F53789" w:rsidP="00F53789">
      <w:pPr>
        <w:tabs>
          <w:tab w:val="left" w:pos="1560"/>
        </w:tabs>
        <w:spacing w:line="276" w:lineRule="auto"/>
        <w:jc w:val="both"/>
        <w:rPr>
          <w:rFonts w:eastAsia="Calibri" w:cs="Arial"/>
        </w:rPr>
      </w:pPr>
    </w:p>
    <w:p w14:paraId="5486EAB0" w14:textId="77777777" w:rsidR="00F53789" w:rsidRPr="00F53789" w:rsidRDefault="00F53789" w:rsidP="00F53789">
      <w:pPr>
        <w:pStyle w:val="Textlist-bullet"/>
        <w:spacing w:line="276" w:lineRule="auto"/>
      </w:pPr>
      <w:r w:rsidRPr="00F53789">
        <w:t>Include details of radios / handsets used to maintain contact amongst colleagues.</w:t>
      </w:r>
    </w:p>
    <w:p w14:paraId="56E63BC7" w14:textId="77777777" w:rsidR="00F53789" w:rsidRPr="00F53789" w:rsidRDefault="00F53789" w:rsidP="00F53789">
      <w:pPr>
        <w:pStyle w:val="Textlist-bullet"/>
        <w:spacing w:line="276" w:lineRule="auto"/>
        <w:jc w:val="both"/>
      </w:pPr>
      <w:r w:rsidRPr="00F53789">
        <w:t>Flowchart - include the flowchart if this is helpful. The wording on the flowchart can be amended as required. If all the required detail is within the flowchart, refer to the flowchart. If action would be different at night, create a separate flowchart.</w:t>
      </w:r>
    </w:p>
    <w:p w14:paraId="599012F7" w14:textId="77777777" w:rsidR="00F53789" w:rsidRPr="00F53789" w:rsidRDefault="00F53789" w:rsidP="00F53789">
      <w:pPr>
        <w:pStyle w:val="Textlist-bullet"/>
        <w:spacing w:line="276" w:lineRule="auto"/>
        <w:rPr>
          <w:rFonts w:cstheme="minorBidi"/>
          <w:bCs/>
          <w:spacing w:val="0"/>
        </w:rPr>
      </w:pPr>
      <w:r w:rsidRPr="00F53789">
        <w:t xml:space="preserve">N.B. In all cases, if the fire alarm activation is in the roof space or void or lift shaft, or if a fire is discovered during the investigation, the fire and rescue service should be called immediately, and evacuation commenced as appropriate. </w:t>
      </w:r>
    </w:p>
    <w:p w14:paraId="07346720" w14:textId="77777777" w:rsidR="00F53789" w:rsidRPr="00F53789" w:rsidRDefault="00F53789" w:rsidP="00F53789">
      <w:pPr>
        <w:pStyle w:val="Text2Numbered"/>
        <w:spacing w:line="276" w:lineRule="auto"/>
        <w:rPr>
          <w:b/>
          <w:bCs/>
        </w:rPr>
      </w:pPr>
      <w:r w:rsidRPr="00F53789">
        <w:rPr>
          <w:b/>
          <w:bCs/>
        </w:rPr>
        <w:t>Section 6 Evacuation Plan</w:t>
      </w:r>
    </w:p>
    <w:p w14:paraId="0064DE7E" w14:textId="77777777" w:rsidR="00F53789" w:rsidRPr="00F53789" w:rsidRDefault="00F53789" w:rsidP="00F53789">
      <w:pPr>
        <w:pStyle w:val="Textlist-bullet"/>
        <w:spacing w:line="276" w:lineRule="auto"/>
      </w:pPr>
      <w:r w:rsidRPr="00F53789">
        <w:t>This section must include and describe in detail all the arrangements for evacuating residents and other occupants of the building. This is likely to involve an initial ‘stay put’ and preparation approach whilst the area of concern is being investigated.</w:t>
      </w:r>
    </w:p>
    <w:p w14:paraId="38B82D2A" w14:textId="77777777" w:rsidR="00F53789" w:rsidRPr="00F53789" w:rsidRDefault="00F53789" w:rsidP="00F53789">
      <w:pPr>
        <w:pStyle w:val="Textlist-bullet"/>
        <w:spacing w:line="276" w:lineRule="auto"/>
      </w:pPr>
      <w:r w:rsidRPr="00F53789">
        <w:t xml:space="preserve">Include details of the equipment available to assist in the evacuation e.g. evacuation sledges / mattresses / evac-chairs   </w:t>
      </w:r>
    </w:p>
    <w:p w14:paraId="0CA9703D" w14:textId="77777777" w:rsidR="00F53789" w:rsidRPr="00F53789" w:rsidRDefault="00F53789" w:rsidP="00F53789">
      <w:pPr>
        <w:pStyle w:val="Textlist-bullet"/>
        <w:spacing w:line="276" w:lineRule="auto"/>
      </w:pPr>
      <w:r w:rsidRPr="00F53789">
        <w:t>Explain how residents who need to be evacuated to an area may be transferred horizontally initially to a separate fire compartment, refer to Progressive Horizontal Evacuation PHE. This phrase needs to be understood by all colleagues, if it has been  identified as necessary or appropriate in your FEAP, and if it is identified in your  annual fire risk assessment as being a necessary element of your evacuation arrangements.</w:t>
      </w:r>
    </w:p>
    <w:p w14:paraId="5B439D10" w14:textId="77777777" w:rsidR="00F53789" w:rsidRPr="00F53789" w:rsidRDefault="00F53789" w:rsidP="00F53789">
      <w:pPr>
        <w:pStyle w:val="Textlist-bullet"/>
        <w:spacing w:line="276" w:lineRule="auto"/>
      </w:pPr>
      <w:r w:rsidRPr="00F53789">
        <w:rPr>
          <w:noProof/>
          <w:lang w:eastAsia="en-GB"/>
        </w:rPr>
        <mc:AlternateContent>
          <mc:Choice Requires="wps">
            <w:drawing>
              <wp:anchor distT="45720" distB="45720" distL="114300" distR="114300" simplePos="0" relativeHeight="251678720" behindDoc="0" locked="0" layoutInCell="1" allowOverlap="1" wp14:anchorId="7FCAC41C" wp14:editId="20D25F42">
                <wp:simplePos x="0" y="0"/>
                <wp:positionH relativeFrom="column">
                  <wp:posOffset>0</wp:posOffset>
                </wp:positionH>
                <wp:positionV relativeFrom="paragraph">
                  <wp:posOffset>695960</wp:posOffset>
                </wp:positionV>
                <wp:extent cx="6082665" cy="1550035"/>
                <wp:effectExtent l="0" t="0" r="13335" b="12065"/>
                <wp:wrapSquare wrapText="bothSides"/>
                <wp:docPr id="1324080636" name="Text Box 13240806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2665" cy="1550035"/>
                        </a:xfrm>
                        <a:prstGeom prst="rect">
                          <a:avLst/>
                        </a:prstGeom>
                        <a:solidFill>
                          <a:srgbClr val="FFFFFF"/>
                        </a:solidFill>
                        <a:ln w="9525">
                          <a:solidFill>
                            <a:srgbClr val="000000"/>
                          </a:solidFill>
                          <a:miter lim="800000"/>
                          <a:headEnd/>
                          <a:tailEnd/>
                        </a:ln>
                      </wps:spPr>
                      <wps:txbx>
                        <w:txbxContent>
                          <w:p w14:paraId="2BAAAFF2" w14:textId="77777777" w:rsidR="00F53789" w:rsidRDefault="00F53789" w:rsidP="00F53789">
                            <w:pPr>
                              <w:jc w:val="both"/>
                              <w:rPr>
                                <w:rFonts w:cs="Arial"/>
                                <w:i/>
                                <w:iCs/>
                                <w:sz w:val="22"/>
                                <w:szCs w:val="22"/>
                              </w:rPr>
                            </w:pPr>
                            <w:r>
                              <w:rPr>
                                <w:rFonts w:cs="Arial"/>
                                <w:i/>
                                <w:iCs/>
                                <w:sz w:val="22"/>
                                <w:szCs w:val="22"/>
                              </w:rPr>
                              <w:t xml:space="preserve">A minimum of 3 carers will attend the affected area and assist residents to the next fire compartment – though the double corridor fire doors and were possible to the small lounge area. </w:t>
                            </w:r>
                          </w:p>
                          <w:p w14:paraId="4E2C9B53" w14:textId="77777777" w:rsidR="00F53789" w:rsidRDefault="00F53789" w:rsidP="00F53789">
                            <w:pPr>
                              <w:jc w:val="both"/>
                              <w:rPr>
                                <w:rFonts w:cs="Arial"/>
                                <w:i/>
                                <w:iCs/>
                                <w:sz w:val="22"/>
                                <w:szCs w:val="22"/>
                              </w:rPr>
                            </w:pPr>
                            <w:r>
                              <w:rPr>
                                <w:rFonts w:cs="Arial"/>
                                <w:i/>
                                <w:iCs/>
                                <w:sz w:val="22"/>
                                <w:szCs w:val="22"/>
                              </w:rPr>
                              <w:t>If the situation escalates, residents will be assisted to the fire escape and down the stairs.</w:t>
                            </w:r>
                          </w:p>
                          <w:p w14:paraId="204F92C6" w14:textId="77777777" w:rsidR="00F53789" w:rsidRPr="009B126D" w:rsidRDefault="00F53789" w:rsidP="00F53789">
                            <w:pPr>
                              <w:tabs>
                                <w:tab w:val="left" w:pos="1418"/>
                              </w:tabs>
                              <w:jc w:val="both"/>
                              <w:rPr>
                                <w:rFonts w:eastAsia="Calibri" w:cs="Arial"/>
                                <w:i/>
                                <w:iCs/>
                                <w:sz w:val="22"/>
                                <w:szCs w:val="22"/>
                              </w:rPr>
                            </w:pPr>
                            <w:r w:rsidRPr="009B126D">
                              <w:rPr>
                                <w:rFonts w:eastAsia="Calibri" w:cs="Arial"/>
                                <w:i/>
                                <w:iCs/>
                                <w:sz w:val="22"/>
                                <w:szCs w:val="22"/>
                              </w:rPr>
                              <w:t xml:space="preserve">If the fire is in the roof </w:t>
                            </w:r>
                            <w:r>
                              <w:rPr>
                                <w:rFonts w:eastAsia="Calibri" w:cs="Arial"/>
                                <w:i/>
                                <w:iCs/>
                                <w:sz w:val="22"/>
                                <w:szCs w:val="22"/>
                              </w:rPr>
                              <w:t xml:space="preserve">space or </w:t>
                            </w:r>
                            <w:r w:rsidRPr="009B126D">
                              <w:rPr>
                                <w:rFonts w:eastAsia="Calibri" w:cs="Arial"/>
                                <w:i/>
                                <w:iCs/>
                                <w:sz w:val="22"/>
                                <w:szCs w:val="22"/>
                              </w:rPr>
                              <w:t xml:space="preserve">void, the rooms / area immediately below the indicated area will be evacuated. </w:t>
                            </w:r>
                          </w:p>
                          <w:p w14:paraId="27BE84AE" w14:textId="77777777" w:rsidR="00F53789" w:rsidRDefault="00F53789" w:rsidP="00F53789">
                            <w:pPr>
                              <w:jc w:val="both"/>
                              <w:rPr>
                                <w:rFonts w:cs="Arial"/>
                                <w:i/>
                                <w:iCs/>
                                <w:sz w:val="22"/>
                                <w:szCs w:val="22"/>
                              </w:rPr>
                            </w:pPr>
                          </w:p>
                          <w:p w14:paraId="52F4DD61" w14:textId="77777777" w:rsidR="00F53789" w:rsidRPr="00085A9A" w:rsidRDefault="00F53789" w:rsidP="00F53789">
                            <w:pPr>
                              <w:jc w:val="both"/>
                              <w:rPr>
                                <w:rFonts w:cs="Arial"/>
                                <w:i/>
                                <w:i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AC41C" id="Text Box 1324080636" o:spid="_x0000_s1031" type="#_x0000_t202" style="position:absolute;left:0;text-align:left;margin-left:0;margin-top:54.8pt;width:478.95pt;height:122.0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">
                <v:textbox>
                  <w:txbxContent>
                    <w:p w14:paraId="2BAAAFF2" w14:textId="77777777" w:rsidR="00F53789" w:rsidRDefault="00F53789" w:rsidP="00F53789">
                      <w:pPr>
                        <w:jc w:val="both"/>
                        <w:rPr>
                          <w:rFonts w:cs="Arial"/>
                          <w:i/>
                          <w:iCs/>
                          <w:sz w:val="22"/>
                          <w:szCs w:val="22"/>
                        </w:rPr>
                      </w:pPr>
                      <w:r>
                        <w:rPr>
                          <w:rFonts w:cs="Arial"/>
                          <w:i/>
                          <w:iCs/>
                          <w:sz w:val="22"/>
                          <w:szCs w:val="22"/>
                        </w:rPr>
                        <w:t xml:space="preserve">A minimum of 3 carers will attend the affected area and assist residents to the next fire compartment – though the double corridor fire doors and were possible to the small lounge area. </w:t>
                      </w:r>
                    </w:p>
                    <w:p w14:paraId="4E2C9B53" w14:textId="77777777" w:rsidR="00F53789" w:rsidRDefault="00F53789" w:rsidP="00F53789">
                      <w:pPr>
                        <w:jc w:val="both"/>
                        <w:rPr>
                          <w:rFonts w:cs="Arial"/>
                          <w:i/>
                          <w:iCs/>
                          <w:sz w:val="22"/>
                          <w:szCs w:val="22"/>
                        </w:rPr>
                      </w:pPr>
                      <w:r>
                        <w:rPr>
                          <w:rFonts w:cs="Arial"/>
                          <w:i/>
                          <w:iCs/>
                          <w:sz w:val="22"/>
                          <w:szCs w:val="22"/>
                        </w:rPr>
                        <w:t>If the situation escalates, residents will be assisted to the fire escape and down the stairs.</w:t>
                      </w:r>
                    </w:p>
                    <w:p w14:paraId="204F92C6" w14:textId="77777777" w:rsidR="00F53789" w:rsidRPr="009B126D" w:rsidRDefault="00F53789" w:rsidP="00F53789">
                      <w:pPr>
                        <w:tabs>
                          <w:tab w:val="left" w:pos="1418"/>
                        </w:tabs>
                        <w:jc w:val="both"/>
                        <w:rPr>
                          <w:rFonts w:eastAsia="Calibri" w:cs="Arial"/>
                          <w:i/>
                          <w:iCs/>
                          <w:sz w:val="22"/>
                          <w:szCs w:val="22"/>
                        </w:rPr>
                      </w:pPr>
                      <w:r w:rsidRPr="009B126D">
                        <w:rPr>
                          <w:rFonts w:eastAsia="Calibri" w:cs="Arial"/>
                          <w:i/>
                          <w:iCs/>
                          <w:sz w:val="22"/>
                          <w:szCs w:val="22"/>
                        </w:rPr>
                        <w:t xml:space="preserve">If the fire is in the roof </w:t>
                      </w:r>
                      <w:r>
                        <w:rPr>
                          <w:rFonts w:eastAsia="Calibri" w:cs="Arial"/>
                          <w:i/>
                          <w:iCs/>
                          <w:sz w:val="22"/>
                          <w:szCs w:val="22"/>
                        </w:rPr>
                        <w:t xml:space="preserve">space or </w:t>
                      </w:r>
                      <w:r w:rsidRPr="009B126D">
                        <w:rPr>
                          <w:rFonts w:eastAsia="Calibri" w:cs="Arial"/>
                          <w:i/>
                          <w:iCs/>
                          <w:sz w:val="22"/>
                          <w:szCs w:val="22"/>
                        </w:rPr>
                        <w:t xml:space="preserve">void, the rooms / area immediately below the indicated area will be evacuated. </w:t>
                      </w:r>
                    </w:p>
                    <w:p w14:paraId="27BE84AE" w14:textId="77777777" w:rsidR="00F53789" w:rsidRDefault="00F53789" w:rsidP="00F53789">
                      <w:pPr>
                        <w:jc w:val="both"/>
                        <w:rPr>
                          <w:rFonts w:cs="Arial"/>
                          <w:i/>
                          <w:iCs/>
                          <w:sz w:val="22"/>
                          <w:szCs w:val="22"/>
                        </w:rPr>
                      </w:pPr>
                    </w:p>
                    <w:p w14:paraId="52F4DD61" w14:textId="77777777" w:rsidR="00F53789" w:rsidRPr="00085A9A" w:rsidRDefault="00F53789" w:rsidP="00F53789">
                      <w:pPr>
                        <w:jc w:val="both"/>
                        <w:rPr>
                          <w:rFonts w:cs="Arial"/>
                          <w:i/>
                          <w:iCs/>
                          <w:sz w:val="22"/>
                          <w:szCs w:val="22"/>
                        </w:rPr>
                      </w:pPr>
                    </w:p>
                  </w:txbxContent>
                </v:textbox>
                <w10:wrap type="square"/>
              </v:shape>
            </w:pict>
          </mc:Fallback>
        </mc:AlternateContent>
      </w:r>
      <w:r w:rsidRPr="00F53789">
        <w:t>Describe the process for vertical evacuation should this be required. Example Text:</w:t>
      </w:r>
    </w:p>
    <w:p w14:paraId="4BED64E6" w14:textId="77777777" w:rsidR="00F53789" w:rsidRPr="00F53789" w:rsidRDefault="00F53789" w:rsidP="00F53789">
      <w:pPr>
        <w:pStyle w:val="Textlist-bullet"/>
        <w:numPr>
          <w:ilvl w:val="0"/>
          <w:numId w:val="0"/>
        </w:numPr>
        <w:spacing w:line="276" w:lineRule="auto"/>
        <w:ind w:left="357"/>
      </w:pPr>
    </w:p>
    <w:p w14:paraId="6D44AF95" w14:textId="77777777" w:rsidR="00F53789" w:rsidRPr="00F53789" w:rsidRDefault="00F53789" w:rsidP="00F53789">
      <w:pPr>
        <w:pStyle w:val="Textlist-bullet"/>
        <w:spacing w:line="276" w:lineRule="auto"/>
      </w:pPr>
      <w:bookmarkStart w:id="59" w:name="_Hlk129002964"/>
      <w:r w:rsidRPr="00F53789">
        <w:t xml:space="preserve">If the fire is indicated to be in the roof space or void, the rooms / area immediately below the indicated area will be evacuated. </w:t>
      </w:r>
    </w:p>
    <w:bookmarkEnd w:id="59"/>
    <w:p w14:paraId="7F10D3C5" w14:textId="77777777" w:rsidR="00F53789" w:rsidRPr="00F53789" w:rsidRDefault="00F53789" w:rsidP="00F53789">
      <w:pPr>
        <w:pStyle w:val="Textlist-bullet"/>
        <w:spacing w:line="276" w:lineRule="auto"/>
      </w:pPr>
      <w:r w:rsidRPr="00F53789">
        <w:t>The sequence of evacuation will be subject to dynamic adjustment based on the judgement of those colleagues on duty and their assessment of the location and nature of any fire.</w:t>
      </w:r>
    </w:p>
    <w:p w14:paraId="43993B74" w14:textId="77777777" w:rsidR="00F53789" w:rsidRPr="00F53789" w:rsidRDefault="00F53789" w:rsidP="00F53789">
      <w:pPr>
        <w:pStyle w:val="Textlist-bullet"/>
        <w:spacing w:line="276" w:lineRule="auto"/>
      </w:pPr>
      <w:r w:rsidRPr="00F53789">
        <w:rPr>
          <w:lang w:val="x-none"/>
        </w:rPr>
        <w:t xml:space="preserve">On arrival of the </w:t>
      </w:r>
      <w:r w:rsidRPr="00F53789">
        <w:t xml:space="preserve">fire and rescue </w:t>
      </w:r>
      <w:r w:rsidRPr="00F53789">
        <w:rPr>
          <w:lang w:val="x-none"/>
        </w:rPr>
        <w:t xml:space="preserve">service, the </w:t>
      </w:r>
      <w:r w:rsidRPr="00F53789">
        <w:t xml:space="preserve">Senior Person </w:t>
      </w:r>
      <w:r w:rsidRPr="00F53789">
        <w:rPr>
          <w:lang w:val="x-none"/>
        </w:rPr>
        <w:t>will inform the</w:t>
      </w:r>
      <w:r w:rsidRPr="00F53789">
        <w:t xml:space="preserve"> Leading Fire Officer </w:t>
      </w:r>
      <w:r w:rsidRPr="00F53789">
        <w:rPr>
          <w:lang w:val="x-none"/>
        </w:rPr>
        <w:t>either that all persons are accounted for</w:t>
      </w:r>
      <w:r w:rsidRPr="00F53789">
        <w:t xml:space="preserve">, or alternatively, provide details of anyone </w:t>
      </w:r>
      <w:r w:rsidRPr="00F53789">
        <w:rPr>
          <w:lang w:val="x-none"/>
        </w:rPr>
        <w:t>unaccounted for</w:t>
      </w:r>
      <w:r w:rsidRPr="00F53789">
        <w:t>, t</w:t>
      </w:r>
      <w:r w:rsidRPr="00F53789">
        <w:rPr>
          <w:lang w:val="x-none"/>
        </w:rPr>
        <w:t xml:space="preserve">heir </w:t>
      </w:r>
      <w:r w:rsidRPr="00F53789">
        <w:t xml:space="preserve">last known or </w:t>
      </w:r>
      <w:r w:rsidRPr="00F53789">
        <w:rPr>
          <w:lang w:val="x-none"/>
        </w:rPr>
        <w:t>likely location</w:t>
      </w:r>
      <w:r w:rsidRPr="00F53789">
        <w:t>, and any other details that might be relevant to any search and rescue attempt. At this stage, the Leading Fire Officer will take control of the situation.</w:t>
      </w:r>
    </w:p>
    <w:p w14:paraId="688AB9F7" w14:textId="77777777" w:rsidR="00F53789" w:rsidRPr="00F53789" w:rsidRDefault="00F53789" w:rsidP="00F53789">
      <w:pPr>
        <w:pStyle w:val="Textlist-bullet"/>
        <w:spacing w:line="276" w:lineRule="auto"/>
      </w:pPr>
      <w:r w:rsidRPr="00F53789">
        <w:t>The Senior Person must also ensure the fire and rescue service is provided with a copy of the FEAP or ensure it is easy to access. and the laminated useful FRS info</w:t>
      </w:r>
    </w:p>
    <w:p w14:paraId="2D0D16FE" w14:textId="77777777" w:rsidR="00F53789" w:rsidRPr="00F53789" w:rsidRDefault="00F53789" w:rsidP="00F53789">
      <w:pPr>
        <w:pStyle w:val="Textlist-bullet"/>
        <w:spacing w:line="276" w:lineRule="auto"/>
      </w:pPr>
      <w:r w:rsidRPr="00F53789">
        <w:t>All doors, and where possible, also windows, should be closed during any evacuation process.</w:t>
      </w:r>
    </w:p>
    <w:p w14:paraId="6A37D514" w14:textId="77777777" w:rsidR="00F53789" w:rsidRPr="00F53789" w:rsidRDefault="00F53789" w:rsidP="00F53789">
      <w:pPr>
        <w:pStyle w:val="Textlist-bullet"/>
        <w:spacing w:line="276" w:lineRule="auto"/>
      </w:pPr>
      <w:r w:rsidRPr="00F53789">
        <w:t xml:space="preserve">This also need to include alerting of other agencies, and relevant MHA reporting and escalation requirements. </w:t>
      </w:r>
    </w:p>
    <w:p w14:paraId="7AF6530D" w14:textId="77777777" w:rsidR="00F53789" w:rsidRPr="00F53789" w:rsidRDefault="00F53789" w:rsidP="00F53789">
      <w:pPr>
        <w:pStyle w:val="Text2Numbered"/>
        <w:spacing w:line="276" w:lineRule="auto"/>
        <w:rPr>
          <w:b/>
          <w:bCs/>
        </w:rPr>
      </w:pPr>
      <w:r w:rsidRPr="00F53789">
        <w:rPr>
          <w:b/>
          <w:bCs/>
        </w:rPr>
        <w:t>Section 7 Door Safety During Alarm Activation</w:t>
      </w:r>
    </w:p>
    <w:p w14:paraId="56DD246A" w14:textId="77777777" w:rsidR="00F53789" w:rsidRPr="00F53789" w:rsidRDefault="00F53789" w:rsidP="00F53789">
      <w:pPr>
        <w:pStyle w:val="Textlist-bullet"/>
        <w:spacing w:line="276" w:lineRule="auto"/>
      </w:pPr>
      <w:r w:rsidRPr="00F53789">
        <w:t>Where doors / gates are fitted with locking mechanisms that do not automatically release via a push bar / push paddle device or, on activation of the fire alarm, the Care Home Manager must ensure that colleagues are always in possession of any keys or aware of any door / gate release codes, necessary for them to effectively discharge their fire safety and evacuation related responsibilities. i.e. not wait until the evac related emergency occurs.</w:t>
      </w:r>
    </w:p>
    <w:p w14:paraId="7CCAD8BC" w14:textId="77777777" w:rsidR="00F53789" w:rsidRPr="00F53789" w:rsidRDefault="00F53789" w:rsidP="00F53789">
      <w:pPr>
        <w:pStyle w:val="Textlist-bullet"/>
        <w:spacing w:line="276" w:lineRule="auto"/>
        <w:rPr>
          <w:i/>
          <w:iCs/>
        </w:rPr>
      </w:pPr>
      <w:r w:rsidRPr="00F53789">
        <w:t>State who, is authorised to unlock these doors during an evacuation.</w:t>
      </w:r>
    </w:p>
    <w:p w14:paraId="0CE9A986" w14:textId="77777777" w:rsidR="00F53789" w:rsidRPr="00F53789" w:rsidRDefault="00F53789" w:rsidP="00F53789">
      <w:pPr>
        <w:pStyle w:val="Textlist-bullet"/>
        <w:spacing w:line="276" w:lineRule="auto"/>
        <w:rPr>
          <w:i/>
          <w:iCs/>
        </w:rPr>
      </w:pPr>
      <w:r w:rsidRPr="00F53789">
        <w:rPr>
          <w:i/>
          <w:iCs/>
          <w:noProof/>
          <w:lang w:eastAsia="en-GB"/>
        </w:rPr>
        <mc:AlternateContent>
          <mc:Choice Requires="wps">
            <w:drawing>
              <wp:anchor distT="45720" distB="45720" distL="114300" distR="114300" simplePos="0" relativeHeight="251676672" behindDoc="0" locked="0" layoutInCell="1" allowOverlap="1" wp14:anchorId="419D2ED5" wp14:editId="461A82A3">
                <wp:simplePos x="0" y="0"/>
                <wp:positionH relativeFrom="column">
                  <wp:posOffset>0</wp:posOffset>
                </wp:positionH>
                <wp:positionV relativeFrom="paragraph">
                  <wp:posOffset>217170</wp:posOffset>
                </wp:positionV>
                <wp:extent cx="5854700" cy="2978150"/>
                <wp:effectExtent l="0" t="0" r="12700" b="12700"/>
                <wp:wrapSquare wrapText="bothSides"/>
                <wp:docPr id="1254707181" name="Text Box 1254707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2978150"/>
                        </a:xfrm>
                        <a:prstGeom prst="rect">
                          <a:avLst/>
                        </a:prstGeom>
                        <a:solidFill>
                          <a:srgbClr val="FFFFFF"/>
                        </a:solidFill>
                        <a:ln w="9525">
                          <a:solidFill>
                            <a:srgbClr val="000000"/>
                          </a:solidFill>
                          <a:miter lim="800000"/>
                          <a:headEnd/>
                          <a:tailEnd/>
                        </a:ln>
                      </wps:spPr>
                      <wps:txbx>
                        <w:txbxContent>
                          <w:p w14:paraId="50789470" w14:textId="77777777" w:rsidR="00F53789" w:rsidRPr="00085A9A" w:rsidRDefault="00F53789" w:rsidP="00F53789">
                            <w:pPr>
                              <w:rPr>
                                <w:rFonts w:cs="Arial"/>
                                <w:i/>
                                <w:iCs/>
                                <w:sz w:val="22"/>
                                <w:szCs w:val="22"/>
                              </w:rPr>
                            </w:pPr>
                            <w:r w:rsidRPr="00085A9A">
                              <w:rPr>
                                <w:rFonts w:cs="Arial"/>
                                <w:i/>
                                <w:iCs/>
                                <w:sz w:val="22"/>
                                <w:szCs w:val="22"/>
                              </w:rPr>
                              <w:t xml:space="preserve">During an evacuation, the locks on the following fire doors </w:t>
                            </w:r>
                            <w:r w:rsidRPr="00085A9A">
                              <w:rPr>
                                <w:rFonts w:cs="Arial"/>
                                <w:b/>
                                <w:i/>
                                <w:iCs/>
                                <w:sz w:val="22"/>
                                <w:szCs w:val="22"/>
                              </w:rPr>
                              <w:t>unlock</w:t>
                            </w:r>
                            <w:r w:rsidRPr="00085A9A">
                              <w:rPr>
                                <w:rFonts w:cs="Arial"/>
                                <w:i/>
                                <w:iCs/>
                                <w:sz w:val="22"/>
                                <w:szCs w:val="22"/>
                              </w:rPr>
                              <w:t xml:space="preserve"> when the alarm is sounded, enabling all such doors to be opened as necessary:   </w:t>
                            </w:r>
                          </w:p>
                          <w:p w14:paraId="3CE36EEB" w14:textId="77777777" w:rsidR="00F53789" w:rsidRPr="00085A9A" w:rsidRDefault="00F53789" w:rsidP="00F53789">
                            <w:pPr>
                              <w:rPr>
                                <w:rFonts w:cs="Arial"/>
                                <w:i/>
                                <w:iCs/>
                                <w:sz w:val="22"/>
                                <w:szCs w:val="22"/>
                              </w:rPr>
                            </w:pPr>
                          </w:p>
                          <w:p w14:paraId="7C230C3A"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Precise location of Fire Door 1</w:t>
                            </w:r>
                          </w:p>
                          <w:p w14:paraId="67990B9F"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Precise location of Fire Door 2</w:t>
                            </w:r>
                          </w:p>
                          <w:p w14:paraId="755FCB05"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 xml:space="preserve">Etc. </w:t>
                            </w:r>
                          </w:p>
                          <w:p w14:paraId="76FC6D1C" w14:textId="77777777" w:rsidR="00F53789" w:rsidRPr="00085A9A" w:rsidRDefault="00F53789" w:rsidP="00F53789">
                            <w:pPr>
                              <w:rPr>
                                <w:rFonts w:cs="Arial"/>
                                <w:i/>
                                <w:iCs/>
                                <w:sz w:val="22"/>
                                <w:szCs w:val="22"/>
                              </w:rPr>
                            </w:pPr>
                          </w:p>
                          <w:p w14:paraId="4CF2B366" w14:textId="77777777" w:rsidR="00F53789" w:rsidRPr="00085A9A" w:rsidRDefault="00F53789" w:rsidP="00F53789">
                            <w:pPr>
                              <w:rPr>
                                <w:rFonts w:cs="Arial"/>
                                <w:i/>
                                <w:iCs/>
                                <w:sz w:val="22"/>
                                <w:szCs w:val="22"/>
                              </w:rPr>
                            </w:pPr>
                            <w:r w:rsidRPr="00085A9A">
                              <w:rPr>
                                <w:rFonts w:cs="Arial"/>
                                <w:i/>
                                <w:iCs/>
                                <w:sz w:val="22"/>
                                <w:szCs w:val="22"/>
                              </w:rPr>
                              <w:t xml:space="preserve">The locks on the following fire doors </w:t>
                            </w:r>
                            <w:r w:rsidRPr="00085A9A">
                              <w:rPr>
                                <w:rFonts w:cs="Arial"/>
                                <w:b/>
                                <w:i/>
                                <w:iCs/>
                                <w:sz w:val="22"/>
                                <w:szCs w:val="22"/>
                              </w:rPr>
                              <w:t>remain locked</w:t>
                            </w:r>
                            <w:r w:rsidRPr="00085A9A">
                              <w:rPr>
                                <w:rFonts w:cs="Arial"/>
                                <w:i/>
                                <w:iCs/>
                                <w:sz w:val="22"/>
                                <w:szCs w:val="22"/>
                              </w:rPr>
                              <w:t xml:space="preserve"> for security when the alarm is sounded. If they need to be opened, the appropriate key will be required: </w:t>
                            </w:r>
                          </w:p>
                          <w:p w14:paraId="15D91D02" w14:textId="77777777" w:rsidR="00F53789" w:rsidRPr="00085A9A" w:rsidRDefault="00F53789" w:rsidP="00F53789">
                            <w:pPr>
                              <w:rPr>
                                <w:rFonts w:cs="Arial"/>
                                <w:i/>
                                <w:iCs/>
                                <w:sz w:val="22"/>
                                <w:szCs w:val="22"/>
                              </w:rPr>
                            </w:pPr>
                          </w:p>
                          <w:p w14:paraId="453A9E1B"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Precise location of Fire Door 1</w:t>
                            </w:r>
                          </w:p>
                          <w:p w14:paraId="74D05D7A"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Precise location of Fire Door 2</w:t>
                            </w:r>
                          </w:p>
                          <w:p w14:paraId="789F1232"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 xml:space="preserve">Etc. </w:t>
                            </w:r>
                          </w:p>
                          <w:p w14:paraId="0989F231" w14:textId="77777777" w:rsidR="00F53789" w:rsidRDefault="00F53789" w:rsidP="00F53789">
                            <w:pPr>
                              <w:jc w:val="both"/>
                              <w:rPr>
                                <w:rFonts w:cs="Arial"/>
                                <w:bCs/>
                                <w:i/>
                                <w:iCs/>
                                <w:sz w:val="22"/>
                                <w:szCs w:val="22"/>
                              </w:rPr>
                            </w:pPr>
                          </w:p>
                          <w:p w14:paraId="0C1CF62E" w14:textId="77777777" w:rsidR="00F53789" w:rsidRPr="00085A9A" w:rsidRDefault="00F53789" w:rsidP="00F53789">
                            <w:pPr>
                              <w:jc w:val="both"/>
                              <w:rPr>
                                <w:rFonts w:cs="Arial"/>
                                <w:bCs/>
                                <w:i/>
                                <w:iCs/>
                                <w:sz w:val="22"/>
                                <w:szCs w:val="22"/>
                              </w:rPr>
                            </w:pPr>
                            <w:r>
                              <w:rPr>
                                <w:rFonts w:cs="Arial"/>
                                <w:bCs/>
                                <w:i/>
                                <w:iCs/>
                                <w:sz w:val="22"/>
                                <w:szCs w:val="22"/>
                              </w:rPr>
                              <w:t>All flat front doors are fitted with free-swing mechanisms that automatically release when the fire alarm activates, ensuring the doors 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D2ED5" id="Text Box 1254707181" o:spid="_x0000_s1032" type="#_x0000_t202" style="position:absolute;left:0;text-align:left;margin-left:0;margin-top:17.1pt;width:461pt;height:234.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">
                <v:textbox>
                  <w:txbxContent>
                    <w:p w14:paraId="50789470" w14:textId="77777777" w:rsidR="00F53789" w:rsidRPr="00085A9A" w:rsidRDefault="00F53789" w:rsidP="00F53789">
                      <w:pPr>
                        <w:rPr>
                          <w:rFonts w:cs="Arial"/>
                          <w:i/>
                          <w:iCs/>
                          <w:sz w:val="22"/>
                          <w:szCs w:val="22"/>
                        </w:rPr>
                      </w:pPr>
                      <w:r w:rsidRPr="00085A9A">
                        <w:rPr>
                          <w:rFonts w:cs="Arial"/>
                          <w:i/>
                          <w:iCs/>
                          <w:sz w:val="22"/>
                          <w:szCs w:val="22"/>
                        </w:rPr>
                        <w:t xml:space="preserve">During an evacuation, the locks on the following fire doors </w:t>
                      </w:r>
                      <w:r w:rsidRPr="00085A9A">
                        <w:rPr>
                          <w:rFonts w:cs="Arial"/>
                          <w:b/>
                          <w:i/>
                          <w:iCs/>
                          <w:sz w:val="22"/>
                          <w:szCs w:val="22"/>
                        </w:rPr>
                        <w:t>unlock</w:t>
                      </w:r>
                      <w:r w:rsidRPr="00085A9A">
                        <w:rPr>
                          <w:rFonts w:cs="Arial"/>
                          <w:i/>
                          <w:iCs/>
                          <w:sz w:val="22"/>
                          <w:szCs w:val="22"/>
                        </w:rPr>
                        <w:t xml:space="preserve"> when the alarm is sounded, enabling all such doors to be opened as necessary:   </w:t>
                      </w:r>
                    </w:p>
                    <w:p w14:paraId="3CE36EEB" w14:textId="77777777" w:rsidR="00F53789" w:rsidRPr="00085A9A" w:rsidRDefault="00F53789" w:rsidP="00F53789">
                      <w:pPr>
                        <w:rPr>
                          <w:rFonts w:cs="Arial"/>
                          <w:i/>
                          <w:iCs/>
                          <w:sz w:val="22"/>
                          <w:szCs w:val="22"/>
                        </w:rPr>
                      </w:pPr>
                    </w:p>
                    <w:p w14:paraId="7C230C3A"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Precise location of Fire Door 1</w:t>
                      </w:r>
                    </w:p>
                    <w:p w14:paraId="67990B9F"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Precise location of Fire Door 2</w:t>
                      </w:r>
                    </w:p>
                    <w:p w14:paraId="755FCB05"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 xml:space="preserve">Etc. </w:t>
                      </w:r>
                    </w:p>
                    <w:p w14:paraId="76FC6D1C" w14:textId="77777777" w:rsidR="00F53789" w:rsidRPr="00085A9A" w:rsidRDefault="00F53789" w:rsidP="00F53789">
                      <w:pPr>
                        <w:rPr>
                          <w:rFonts w:cs="Arial"/>
                          <w:i/>
                          <w:iCs/>
                          <w:sz w:val="22"/>
                          <w:szCs w:val="22"/>
                        </w:rPr>
                      </w:pPr>
                    </w:p>
                    <w:p w14:paraId="4CF2B366" w14:textId="77777777" w:rsidR="00F53789" w:rsidRPr="00085A9A" w:rsidRDefault="00F53789" w:rsidP="00F53789">
                      <w:pPr>
                        <w:rPr>
                          <w:rFonts w:cs="Arial"/>
                          <w:i/>
                          <w:iCs/>
                          <w:sz w:val="22"/>
                          <w:szCs w:val="22"/>
                        </w:rPr>
                      </w:pPr>
                      <w:r w:rsidRPr="00085A9A">
                        <w:rPr>
                          <w:rFonts w:cs="Arial"/>
                          <w:i/>
                          <w:iCs/>
                          <w:sz w:val="22"/>
                          <w:szCs w:val="22"/>
                        </w:rPr>
                        <w:t xml:space="preserve">The locks on the following fire doors </w:t>
                      </w:r>
                      <w:r w:rsidRPr="00085A9A">
                        <w:rPr>
                          <w:rFonts w:cs="Arial"/>
                          <w:b/>
                          <w:i/>
                          <w:iCs/>
                          <w:sz w:val="22"/>
                          <w:szCs w:val="22"/>
                        </w:rPr>
                        <w:t>remain locked</w:t>
                      </w:r>
                      <w:r w:rsidRPr="00085A9A">
                        <w:rPr>
                          <w:rFonts w:cs="Arial"/>
                          <w:i/>
                          <w:iCs/>
                          <w:sz w:val="22"/>
                          <w:szCs w:val="22"/>
                        </w:rPr>
                        <w:t xml:space="preserve"> for security when the alarm is sounded. If they need to be opened, the appropriate key will be required: </w:t>
                      </w:r>
                    </w:p>
                    <w:p w14:paraId="15D91D02" w14:textId="77777777" w:rsidR="00F53789" w:rsidRPr="00085A9A" w:rsidRDefault="00F53789" w:rsidP="00F53789">
                      <w:pPr>
                        <w:rPr>
                          <w:rFonts w:cs="Arial"/>
                          <w:i/>
                          <w:iCs/>
                          <w:sz w:val="22"/>
                          <w:szCs w:val="22"/>
                        </w:rPr>
                      </w:pPr>
                    </w:p>
                    <w:p w14:paraId="453A9E1B"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Precise location of Fire Door 1</w:t>
                      </w:r>
                    </w:p>
                    <w:p w14:paraId="74D05D7A"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Precise location of Fire Door 2</w:t>
                      </w:r>
                    </w:p>
                    <w:p w14:paraId="789F1232"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 xml:space="preserve">Etc. </w:t>
                      </w:r>
                    </w:p>
                    <w:p w14:paraId="0989F231" w14:textId="77777777" w:rsidR="00F53789" w:rsidRDefault="00F53789" w:rsidP="00F53789">
                      <w:pPr>
                        <w:jc w:val="both"/>
                        <w:rPr>
                          <w:rFonts w:cs="Arial"/>
                          <w:bCs/>
                          <w:i/>
                          <w:iCs/>
                          <w:sz w:val="22"/>
                          <w:szCs w:val="22"/>
                        </w:rPr>
                      </w:pPr>
                    </w:p>
                    <w:p w14:paraId="0C1CF62E" w14:textId="77777777" w:rsidR="00F53789" w:rsidRPr="00085A9A" w:rsidRDefault="00F53789" w:rsidP="00F53789">
                      <w:pPr>
                        <w:jc w:val="both"/>
                        <w:rPr>
                          <w:rFonts w:cs="Arial"/>
                          <w:bCs/>
                          <w:i/>
                          <w:iCs/>
                          <w:sz w:val="22"/>
                          <w:szCs w:val="22"/>
                        </w:rPr>
                      </w:pPr>
                      <w:r>
                        <w:rPr>
                          <w:rFonts w:cs="Arial"/>
                          <w:bCs/>
                          <w:i/>
                          <w:iCs/>
                          <w:sz w:val="22"/>
                          <w:szCs w:val="22"/>
                        </w:rPr>
                        <w:t>All flat front doors are fitted with free-swing mechanisms that automatically release when the fire alarm activates, ensuring the doors close.</w:t>
                      </w:r>
                    </w:p>
                  </w:txbxContent>
                </v:textbox>
                <w10:wrap type="square"/>
              </v:shape>
            </w:pict>
          </mc:Fallback>
        </mc:AlternateContent>
      </w:r>
      <w:r w:rsidRPr="00F53789">
        <w:rPr>
          <w:i/>
          <w:iCs/>
        </w:rPr>
        <w:t>Example Text</w:t>
      </w:r>
    </w:p>
    <w:p w14:paraId="7B192BA7" w14:textId="77777777" w:rsidR="00F53789" w:rsidRPr="00F53789" w:rsidRDefault="00F53789" w:rsidP="00F53789">
      <w:pPr>
        <w:spacing w:line="276" w:lineRule="auto"/>
        <w:jc w:val="both"/>
        <w:rPr>
          <w:rFonts w:cs="Arial"/>
        </w:rPr>
      </w:pPr>
    </w:p>
    <w:p w14:paraId="0FACABCB" w14:textId="77777777" w:rsidR="00F53789" w:rsidRPr="00F53789" w:rsidRDefault="00F53789" w:rsidP="00F53789">
      <w:pPr>
        <w:pStyle w:val="Text2Numbered"/>
        <w:spacing w:line="276" w:lineRule="auto"/>
        <w:rPr>
          <w:b/>
          <w:bCs/>
        </w:rPr>
      </w:pPr>
      <w:r w:rsidRPr="00F53789">
        <w:rPr>
          <w:b/>
          <w:bCs/>
        </w:rPr>
        <w:t>Section 8 Silencing and Resetting Alarms after Activation</w:t>
      </w:r>
    </w:p>
    <w:p w14:paraId="6E47439D" w14:textId="77777777" w:rsidR="00F53789" w:rsidRPr="00F53789" w:rsidRDefault="00F53789" w:rsidP="00F53789">
      <w:pPr>
        <w:pStyle w:val="Textlist-bullet"/>
        <w:spacing w:line="276" w:lineRule="auto"/>
      </w:pPr>
      <w:r w:rsidRPr="00F53789">
        <w:t>Clearly detail the arrangements for silencing and resetting the fire alarm.</w:t>
      </w:r>
    </w:p>
    <w:p w14:paraId="3EF9D911" w14:textId="77777777" w:rsidR="00F53789" w:rsidRPr="00F53789" w:rsidRDefault="00F53789" w:rsidP="00F53789">
      <w:pPr>
        <w:pStyle w:val="Textlist-bullet"/>
        <w:spacing w:line="276" w:lineRule="auto"/>
      </w:pPr>
      <w:r w:rsidRPr="00F53789">
        <w:t xml:space="preserve">Fire alarm sounders should only be silenced by the fire and rescue service or by MHA colleagues specifically authorised and competent to do so safely. </w:t>
      </w:r>
    </w:p>
    <w:p w14:paraId="120944E9" w14:textId="77777777" w:rsidR="00F53789" w:rsidRPr="00F53789" w:rsidRDefault="00F53789" w:rsidP="00F53789">
      <w:pPr>
        <w:pStyle w:val="Textlist-bullet"/>
        <w:spacing w:line="276" w:lineRule="auto"/>
      </w:pPr>
      <w:r w:rsidRPr="00F53789">
        <w:t xml:space="preserve">If the fire and rescue service are on site, then silencing and re-setting the system can only be done following permission from the Senior Fire Officer present. </w:t>
      </w:r>
    </w:p>
    <w:p w14:paraId="08A5490F" w14:textId="77777777" w:rsidR="00F53789" w:rsidRPr="00F53789" w:rsidRDefault="00F53789" w:rsidP="00F53789">
      <w:pPr>
        <w:pStyle w:val="Textlist-bullet"/>
        <w:spacing w:line="276" w:lineRule="auto"/>
      </w:pPr>
      <w:r w:rsidRPr="00F53789">
        <w:t xml:space="preserve">If the fire and rescue service are not present, re-setting the system (and replacing break glasses if necessary) can only be done by MHA colleagues specifically authorised and competent to do so safely. </w:t>
      </w:r>
    </w:p>
    <w:p w14:paraId="47F07095" w14:textId="77777777" w:rsidR="00F53789" w:rsidRPr="00F53789" w:rsidRDefault="00F53789" w:rsidP="00F53789">
      <w:pPr>
        <w:pStyle w:val="Textlist-bullet"/>
        <w:spacing w:line="276" w:lineRule="auto"/>
      </w:pPr>
      <w:r w:rsidRPr="00F53789">
        <w:t>If it is decided to silence alarms, for instance, to reduce anxiety or stress amongst residents, a local procedure for doing so must be agreed and practised. It is important not to confuse such arrangements for silencing alarms with the above formal arrangements for re-setting them.</w:t>
      </w:r>
    </w:p>
    <w:p w14:paraId="6E1BDD71" w14:textId="77777777" w:rsidR="00F53789" w:rsidRPr="00F53789" w:rsidRDefault="00F53789" w:rsidP="00F53789">
      <w:pPr>
        <w:pStyle w:val="Text2Numbered"/>
        <w:spacing w:line="276" w:lineRule="auto"/>
        <w:rPr>
          <w:b/>
          <w:bCs/>
        </w:rPr>
      </w:pPr>
      <w:r w:rsidRPr="00F53789">
        <w:rPr>
          <w:b/>
          <w:bCs/>
        </w:rPr>
        <w:t>Section 9 Visitors and Contractors</w:t>
      </w:r>
    </w:p>
    <w:p w14:paraId="3E0B25AC" w14:textId="77777777" w:rsidR="00F53789" w:rsidRPr="00F53789" w:rsidRDefault="00F53789" w:rsidP="00F53789">
      <w:pPr>
        <w:pStyle w:val="Textlist-bullet"/>
        <w:spacing w:line="276" w:lineRule="auto"/>
      </w:pPr>
      <w:r w:rsidRPr="00F53789">
        <w:t>Explain how contractors and visitors are made aware of the fire procedures and the system in place to record attendance.</w:t>
      </w:r>
    </w:p>
    <w:p w14:paraId="4CB1076F" w14:textId="77777777" w:rsidR="00F53789" w:rsidRPr="00F53789" w:rsidRDefault="00F53789" w:rsidP="00F53789">
      <w:pPr>
        <w:spacing w:line="276" w:lineRule="auto"/>
        <w:jc w:val="both"/>
        <w:rPr>
          <w:rFonts w:cs="Arial"/>
          <w:b/>
          <w:bCs/>
        </w:rPr>
      </w:pPr>
    </w:p>
    <w:p w14:paraId="3E76FFE5" w14:textId="77777777" w:rsidR="00F53789" w:rsidRPr="00F53789" w:rsidRDefault="00F53789" w:rsidP="00F53789">
      <w:pPr>
        <w:pStyle w:val="Text2Numbered"/>
        <w:spacing w:line="276" w:lineRule="auto"/>
        <w:rPr>
          <w:b/>
          <w:bCs/>
        </w:rPr>
      </w:pPr>
      <w:r w:rsidRPr="00F53789">
        <w:rPr>
          <w:b/>
          <w:bCs/>
        </w:rPr>
        <w:t>Section 10 Personal Emergency Evacuation Plans (PEEPS)</w:t>
      </w:r>
    </w:p>
    <w:p w14:paraId="7643D479" w14:textId="77777777" w:rsidR="00F53789" w:rsidRPr="00F53789" w:rsidRDefault="00F53789" w:rsidP="00F53789">
      <w:pPr>
        <w:pStyle w:val="Textlist-bullet"/>
        <w:spacing w:line="276" w:lineRule="auto"/>
      </w:pPr>
      <w:r w:rsidRPr="00F53789">
        <w:t>Provide details of where the PEEP summary can be found.</w:t>
      </w:r>
    </w:p>
    <w:p w14:paraId="233B0F75" w14:textId="77777777" w:rsidR="00F53789" w:rsidRPr="00F53789" w:rsidRDefault="00F53789" w:rsidP="00F53789">
      <w:pPr>
        <w:pStyle w:val="Text2Numbered"/>
        <w:spacing w:line="276" w:lineRule="auto"/>
        <w:rPr>
          <w:b/>
          <w:bCs/>
        </w:rPr>
      </w:pPr>
      <w:r w:rsidRPr="00F53789">
        <w:rPr>
          <w:b/>
          <w:bCs/>
        </w:rPr>
        <w:t>Section 11 Site Plans</w:t>
      </w:r>
    </w:p>
    <w:p w14:paraId="2BCCCBC1" w14:textId="77777777" w:rsidR="00F53789" w:rsidRPr="00F53789" w:rsidRDefault="00F53789" w:rsidP="00F53789">
      <w:pPr>
        <w:pStyle w:val="Textlist-bullet"/>
        <w:spacing w:line="276" w:lineRule="auto"/>
      </w:pPr>
      <w:r w:rsidRPr="00F53789">
        <w:t>List any additional documents that have been included with the FEAP that may be helpful to those responding to a potential fire situation e.g. sprinkler details.</w:t>
      </w:r>
    </w:p>
    <w:p w14:paraId="6AB17331" w14:textId="77777777" w:rsidR="00F53789" w:rsidRPr="00F53789" w:rsidRDefault="00F53789" w:rsidP="00F53789">
      <w:pPr>
        <w:pStyle w:val="Text2Numbered"/>
        <w:spacing w:line="276" w:lineRule="auto"/>
        <w:rPr>
          <w:b/>
          <w:bCs/>
        </w:rPr>
      </w:pPr>
      <w:r w:rsidRPr="00F53789">
        <w:rPr>
          <w:b/>
          <w:bCs/>
        </w:rPr>
        <w:t>Section 12 Evacuation Flowchart on Activation of the Fire Alarm</w:t>
      </w:r>
    </w:p>
    <w:p w14:paraId="349D14F7" w14:textId="77777777" w:rsidR="00F53789" w:rsidRPr="00F53789" w:rsidRDefault="00F53789" w:rsidP="00F53789">
      <w:pPr>
        <w:pStyle w:val="Textlist-bullet"/>
        <w:spacing w:line="276" w:lineRule="auto"/>
      </w:pPr>
      <w:r w:rsidRPr="00F53789">
        <w:t xml:space="preserve">Update the flowchart as needed to make it site specific. </w:t>
      </w:r>
    </w:p>
    <w:p w14:paraId="093A0C5E" w14:textId="77777777" w:rsidR="00F53789" w:rsidRPr="00F53789" w:rsidRDefault="00F53789" w:rsidP="00F53789">
      <w:pPr>
        <w:pStyle w:val="Textlist-bullet"/>
        <w:spacing w:line="276" w:lineRule="auto"/>
      </w:pPr>
      <w:r w:rsidRPr="00F53789">
        <w:t>Be specific about the expectations of individual roles to include details of who will be expected to attend the fire alarm panel, ‘guard’ or make safe doors that unlock when the alarm activates, remain in areas to support residents etc.</w:t>
      </w:r>
    </w:p>
    <w:p w14:paraId="12F93450" w14:textId="77777777" w:rsidR="00F53789" w:rsidRPr="00F53789" w:rsidRDefault="00F53789" w:rsidP="00F53789">
      <w:pPr>
        <w:pStyle w:val="Textlist-bullet"/>
        <w:spacing w:line="276" w:lineRule="auto"/>
      </w:pPr>
      <w:r w:rsidRPr="00F53789">
        <w:t>Be clear about the role of the Senior Person to manage the situation until the Fire &amp; Rescue Service arrive at which time, the Lead Fire Officer will take control.</w:t>
      </w:r>
    </w:p>
    <w:p w14:paraId="7D58A372" w14:textId="77777777" w:rsidR="00F53789" w:rsidRPr="00A744BF" w:rsidRDefault="00F53789" w:rsidP="00F53789">
      <w:pPr>
        <w:pStyle w:val="Heading2Numbered"/>
      </w:pPr>
      <w:bookmarkStart w:id="60" w:name="_Toc167274740"/>
      <w:r w:rsidRPr="00A744BF">
        <w:t>Appendix 5: FEAP Guidance Retirement Living</w:t>
      </w:r>
      <w:bookmarkEnd w:id="60"/>
    </w:p>
    <w:p w14:paraId="4C834A12" w14:textId="77777777" w:rsidR="00F53789" w:rsidRPr="00F53789" w:rsidRDefault="00F53789" w:rsidP="00F53789">
      <w:pPr>
        <w:pStyle w:val="Text2Numbered"/>
        <w:spacing w:line="276" w:lineRule="auto"/>
      </w:pPr>
      <w:r w:rsidRPr="00F53789">
        <w:t xml:space="preserve">This appendix provides guidance on completing the corresponding sections for the FEAP form </w:t>
      </w:r>
      <w:r w:rsidRPr="00F53789">
        <w:rPr>
          <w:b/>
          <w:bCs/>
        </w:rPr>
        <w:t>HS311b</w:t>
      </w:r>
      <w:r w:rsidRPr="00F53789">
        <w:t>.</w:t>
      </w:r>
    </w:p>
    <w:p w14:paraId="63BD5F8A" w14:textId="77777777" w:rsidR="00F53789" w:rsidRPr="00F53789" w:rsidRDefault="00F53789" w:rsidP="00F53789">
      <w:pPr>
        <w:pStyle w:val="Text2Numbered"/>
        <w:numPr>
          <w:ilvl w:val="0"/>
          <w:numId w:val="0"/>
        </w:numPr>
        <w:spacing w:line="276" w:lineRule="auto"/>
        <w:ind w:left="1135"/>
        <w:rPr>
          <w:color w:val="E36C0A"/>
        </w:rPr>
      </w:pPr>
    </w:p>
    <w:p w14:paraId="73072A84" w14:textId="77777777" w:rsidR="00F53789" w:rsidRPr="00F53789" w:rsidRDefault="00F53789" w:rsidP="00F53789">
      <w:pPr>
        <w:pStyle w:val="Text2Numbered"/>
        <w:spacing w:line="276" w:lineRule="auto"/>
        <w:rPr>
          <w:b/>
          <w:bCs/>
          <w:color w:val="E36C0A"/>
        </w:rPr>
      </w:pPr>
      <w:r w:rsidRPr="00F53789">
        <w:rPr>
          <w:b/>
          <w:bCs/>
        </w:rPr>
        <w:t>Section 1 Site Details</w:t>
      </w:r>
    </w:p>
    <w:p w14:paraId="74F6EDAE" w14:textId="77777777" w:rsidR="00F53789" w:rsidRPr="00F53789" w:rsidRDefault="00F53789" w:rsidP="00F53789">
      <w:pPr>
        <w:pStyle w:val="Textlist-bullet"/>
        <w:spacing w:line="276" w:lineRule="auto"/>
        <w:rPr>
          <w:b/>
          <w:bCs/>
        </w:rPr>
      </w:pPr>
      <w:r w:rsidRPr="00F53789">
        <w:rPr>
          <w:b/>
          <w:bCs/>
        </w:rPr>
        <w:t>Name of Premise/ AKA (Also Known As)</w:t>
      </w:r>
    </w:p>
    <w:p w14:paraId="4009236C" w14:textId="77777777" w:rsidR="00F53789" w:rsidRPr="00F53789" w:rsidRDefault="00F53789" w:rsidP="00F53789">
      <w:pPr>
        <w:pStyle w:val="Textlist-bullet"/>
        <w:numPr>
          <w:ilvl w:val="0"/>
          <w:numId w:val="0"/>
        </w:numPr>
        <w:spacing w:line="276" w:lineRule="auto"/>
        <w:ind w:left="357"/>
      </w:pPr>
      <w:r w:rsidRPr="00F53789">
        <w:t xml:space="preserve">Ensure the address, including postcode, is clear and any local / historic names are included. Explain the nature of the service to include where relevant, details such as residents or service users who might be non-ambulant, confused, sensory impaired or particularly vulnerable in other ways. </w:t>
      </w:r>
    </w:p>
    <w:p w14:paraId="39A0BFC6" w14:textId="77777777" w:rsidR="00F53789" w:rsidRPr="00F53789" w:rsidRDefault="00F53789" w:rsidP="00F53789">
      <w:pPr>
        <w:pStyle w:val="Textlist-bullet"/>
        <w:numPr>
          <w:ilvl w:val="0"/>
          <w:numId w:val="0"/>
        </w:numPr>
        <w:spacing w:line="276" w:lineRule="auto"/>
        <w:ind w:left="357"/>
      </w:pPr>
    </w:p>
    <w:p w14:paraId="66E9EB17" w14:textId="77777777" w:rsidR="00F53789" w:rsidRPr="00F53789" w:rsidRDefault="00F53789" w:rsidP="00F53789">
      <w:pPr>
        <w:pStyle w:val="Textlist-bullet"/>
        <w:spacing w:line="276" w:lineRule="auto"/>
        <w:rPr>
          <w:b/>
          <w:bCs/>
        </w:rPr>
      </w:pPr>
      <w:r w:rsidRPr="00F53789">
        <w:rPr>
          <w:b/>
          <w:bCs/>
        </w:rPr>
        <w:t>Key Contacts</w:t>
      </w:r>
    </w:p>
    <w:p w14:paraId="36ECBB3B" w14:textId="77777777" w:rsidR="00F53789" w:rsidRPr="00F53789" w:rsidRDefault="00F53789" w:rsidP="00F53789">
      <w:pPr>
        <w:pStyle w:val="Textlist-bullet"/>
        <w:numPr>
          <w:ilvl w:val="0"/>
          <w:numId w:val="0"/>
        </w:numPr>
        <w:spacing w:line="276" w:lineRule="auto"/>
        <w:ind w:left="357"/>
      </w:pPr>
      <w:r w:rsidRPr="00F53789">
        <w:t xml:space="preserve">The name of the Housing Manager AND the relevant Area Manager should be detailed. This should be updated as necessary to accurately reflect any local or other relevant managerial changes. </w:t>
      </w:r>
    </w:p>
    <w:p w14:paraId="32D79329" w14:textId="77777777" w:rsidR="00F53789" w:rsidRPr="00F53789" w:rsidRDefault="00F53789" w:rsidP="00F53789">
      <w:pPr>
        <w:pStyle w:val="Textlist-bullet"/>
        <w:numPr>
          <w:ilvl w:val="0"/>
          <w:numId w:val="0"/>
        </w:numPr>
        <w:spacing w:line="276" w:lineRule="auto"/>
        <w:ind w:left="357"/>
      </w:pPr>
    </w:p>
    <w:p w14:paraId="133565BD" w14:textId="77777777" w:rsidR="00F53789" w:rsidRPr="00F53789" w:rsidRDefault="00F53789" w:rsidP="00F53789">
      <w:pPr>
        <w:pStyle w:val="Textlist-bullet"/>
        <w:numPr>
          <w:ilvl w:val="0"/>
          <w:numId w:val="0"/>
        </w:numPr>
        <w:spacing w:line="276" w:lineRule="auto"/>
        <w:ind w:left="357"/>
      </w:pPr>
      <w:r w:rsidRPr="00F53789">
        <w:t xml:space="preserve">Responsible Person refers to the person with management responsibility for the Scheme but who may well not be present at the time of an incident. </w:t>
      </w:r>
    </w:p>
    <w:p w14:paraId="028CAEF9" w14:textId="77777777" w:rsidR="00F53789" w:rsidRPr="00F53789" w:rsidRDefault="00F53789" w:rsidP="00F53789">
      <w:pPr>
        <w:pStyle w:val="Textlist-bullet"/>
        <w:numPr>
          <w:ilvl w:val="0"/>
          <w:numId w:val="0"/>
        </w:numPr>
        <w:spacing w:line="276" w:lineRule="auto"/>
        <w:ind w:left="357"/>
      </w:pPr>
    </w:p>
    <w:p w14:paraId="6A21397B" w14:textId="77777777" w:rsidR="00F53789" w:rsidRPr="00F53789" w:rsidRDefault="00F53789" w:rsidP="00F53789">
      <w:pPr>
        <w:pStyle w:val="Textlist-bullet"/>
        <w:numPr>
          <w:ilvl w:val="0"/>
          <w:numId w:val="0"/>
        </w:numPr>
        <w:spacing w:line="276" w:lineRule="auto"/>
        <w:ind w:left="357"/>
      </w:pPr>
      <w:r w:rsidRPr="00F53789">
        <w:t>Other Senior Leads – refers to the person(s) who support the responsible person and likely to oversee the Scheme on a day-to-day basis and present in the event of an incident.</w:t>
      </w:r>
    </w:p>
    <w:p w14:paraId="17A71847" w14:textId="77777777" w:rsidR="00F53789" w:rsidRPr="00F53789" w:rsidRDefault="00F53789" w:rsidP="00F53789">
      <w:pPr>
        <w:pStyle w:val="Textlist-bullet"/>
        <w:numPr>
          <w:ilvl w:val="0"/>
          <w:numId w:val="0"/>
        </w:numPr>
        <w:spacing w:line="276" w:lineRule="auto"/>
        <w:ind w:left="357"/>
      </w:pPr>
    </w:p>
    <w:p w14:paraId="005B1830" w14:textId="77777777" w:rsidR="00F53789" w:rsidRPr="00F53789" w:rsidRDefault="00F53789" w:rsidP="00F53789">
      <w:pPr>
        <w:pStyle w:val="Textlist-bullet"/>
        <w:spacing w:line="276" w:lineRule="auto"/>
        <w:rPr>
          <w:b/>
          <w:bCs/>
        </w:rPr>
      </w:pPr>
      <w:r w:rsidRPr="00F53789">
        <w:rPr>
          <w:b/>
          <w:bCs/>
        </w:rPr>
        <w:t xml:space="preserve">Higher Risk Areas </w:t>
      </w:r>
    </w:p>
    <w:p w14:paraId="41BBAC59" w14:textId="77777777" w:rsidR="00F53789" w:rsidRPr="00F53789" w:rsidRDefault="00F53789" w:rsidP="00F53789">
      <w:pPr>
        <w:pStyle w:val="Textlist-bullet"/>
        <w:numPr>
          <w:ilvl w:val="0"/>
          <w:numId w:val="0"/>
        </w:numPr>
        <w:spacing w:line="276" w:lineRule="auto"/>
        <w:ind w:left="357"/>
      </w:pPr>
      <w:r w:rsidRPr="00F53789">
        <w:t>High risk areas may</w:t>
      </w:r>
      <w:r w:rsidRPr="00F53789">
        <w:rPr>
          <w:rFonts w:eastAsia="Calibri"/>
        </w:rPr>
        <w:t xml:space="preserve"> include kitchens, electric / gas intake rooms, plant rooms, laundries, specific smoking areas and any area where hazardous (including flammable) substances are used or stored such as oxygen cylinders, petrol.</w:t>
      </w:r>
    </w:p>
    <w:p w14:paraId="57CFB40A" w14:textId="77777777" w:rsidR="00F53789" w:rsidRPr="00F53789" w:rsidRDefault="00F53789" w:rsidP="00F53789">
      <w:pPr>
        <w:pStyle w:val="Textlist-bullet"/>
        <w:numPr>
          <w:ilvl w:val="0"/>
          <w:numId w:val="0"/>
        </w:numPr>
        <w:spacing w:line="276" w:lineRule="auto"/>
        <w:ind w:left="357"/>
      </w:pPr>
    </w:p>
    <w:p w14:paraId="563AC676" w14:textId="77777777" w:rsidR="00F53789" w:rsidRPr="00F53789" w:rsidRDefault="00F53789" w:rsidP="00F53789">
      <w:pPr>
        <w:pStyle w:val="Textlist-bullet"/>
        <w:spacing w:line="276" w:lineRule="auto"/>
        <w:rPr>
          <w:b/>
          <w:bCs/>
        </w:rPr>
      </w:pPr>
      <w:r w:rsidRPr="00F53789">
        <w:rPr>
          <w:b/>
          <w:bCs/>
        </w:rPr>
        <w:t>Site Fire Assembly Point(s) / Temporary Location</w:t>
      </w:r>
    </w:p>
    <w:p w14:paraId="27DC8D1D" w14:textId="77777777" w:rsidR="00F53789" w:rsidRPr="00F53789" w:rsidRDefault="00F53789" w:rsidP="00F53789">
      <w:pPr>
        <w:pStyle w:val="Textlist-bullet"/>
        <w:numPr>
          <w:ilvl w:val="0"/>
          <w:numId w:val="0"/>
        </w:numPr>
        <w:spacing w:line="276" w:lineRule="auto"/>
        <w:ind w:left="357"/>
      </w:pPr>
      <w:r w:rsidRPr="00F53789">
        <w:t>Where there is more than one assembly point, it should be clearly indicated which one is the ‘preferred’ one, assuming all can be reached equally safely in the circumstances.</w:t>
      </w:r>
    </w:p>
    <w:p w14:paraId="531E48C2" w14:textId="77777777" w:rsidR="00F53789" w:rsidRPr="00F53789" w:rsidRDefault="00F53789" w:rsidP="00F53789">
      <w:pPr>
        <w:pStyle w:val="Textlist-bullet"/>
        <w:numPr>
          <w:ilvl w:val="0"/>
          <w:numId w:val="0"/>
        </w:numPr>
        <w:spacing w:line="276" w:lineRule="auto"/>
        <w:ind w:left="357"/>
      </w:pPr>
    </w:p>
    <w:p w14:paraId="4BDA0F4C" w14:textId="77777777" w:rsidR="00F53789" w:rsidRPr="00F53789" w:rsidRDefault="00F53789" w:rsidP="00F53789">
      <w:pPr>
        <w:pStyle w:val="Textlist-bullet"/>
        <w:numPr>
          <w:ilvl w:val="0"/>
          <w:numId w:val="0"/>
        </w:numPr>
        <w:spacing w:line="276" w:lineRule="auto"/>
        <w:ind w:left="357"/>
      </w:pPr>
      <w:r w:rsidRPr="00F53789">
        <w:t xml:space="preserve">Include details of any internal areas that have been identified as temporary / first stage assembly points pending investigation of the alarm activation, e.g. a lounge with a door directly to the outside. The decision to use a temporary location will be determined by the senior lead at the time of the incident, depending on where the fire is suspected or confirmed. </w:t>
      </w:r>
    </w:p>
    <w:p w14:paraId="0789A1C4" w14:textId="77777777" w:rsidR="00F53789" w:rsidRPr="00F53789" w:rsidRDefault="00F53789" w:rsidP="00F53789">
      <w:pPr>
        <w:pStyle w:val="Textlist-bullet"/>
        <w:numPr>
          <w:ilvl w:val="0"/>
          <w:numId w:val="0"/>
        </w:numPr>
        <w:spacing w:line="276" w:lineRule="auto"/>
        <w:ind w:left="357"/>
      </w:pPr>
    </w:p>
    <w:p w14:paraId="460F96CC" w14:textId="77777777" w:rsidR="00F53789" w:rsidRPr="00F53789" w:rsidRDefault="00F53789" w:rsidP="00F53789">
      <w:pPr>
        <w:pStyle w:val="Textlist-bullet"/>
        <w:numPr>
          <w:ilvl w:val="0"/>
          <w:numId w:val="0"/>
        </w:numPr>
        <w:spacing w:line="276" w:lineRule="auto"/>
        <w:ind w:left="357"/>
      </w:pPr>
      <w:r w:rsidRPr="00F53789">
        <w:t>Include photographs to provide additional clarification. Where possible external areas should be identified with relevant signage.</w:t>
      </w:r>
    </w:p>
    <w:p w14:paraId="5F18EB98" w14:textId="77777777" w:rsidR="00F53789" w:rsidRPr="00F53789" w:rsidRDefault="00F53789" w:rsidP="00F53789">
      <w:pPr>
        <w:pStyle w:val="Textlist-bullet"/>
        <w:numPr>
          <w:ilvl w:val="0"/>
          <w:numId w:val="0"/>
        </w:numPr>
        <w:spacing w:line="276" w:lineRule="auto"/>
        <w:ind w:left="357"/>
      </w:pPr>
    </w:p>
    <w:p w14:paraId="5A131E1A" w14:textId="77777777" w:rsidR="00F53789" w:rsidRPr="00F53789" w:rsidRDefault="00F53789" w:rsidP="00F53789">
      <w:pPr>
        <w:pStyle w:val="Textlist-bullet"/>
        <w:spacing w:line="276" w:lineRule="auto"/>
        <w:rPr>
          <w:b/>
          <w:bCs/>
        </w:rPr>
      </w:pPr>
      <w:r w:rsidRPr="00F53789">
        <w:rPr>
          <w:b/>
          <w:bCs/>
        </w:rPr>
        <w:t xml:space="preserve">Location of Emergency Isolation Points </w:t>
      </w:r>
    </w:p>
    <w:p w14:paraId="2A76BD43" w14:textId="77777777" w:rsidR="00F53789" w:rsidRPr="00F53789" w:rsidRDefault="00F53789" w:rsidP="00F53789">
      <w:pPr>
        <w:pStyle w:val="Textlist-bullet"/>
        <w:numPr>
          <w:ilvl w:val="0"/>
          <w:numId w:val="0"/>
        </w:numPr>
        <w:spacing w:line="276" w:lineRule="auto"/>
        <w:ind w:left="357"/>
      </w:pPr>
      <w:r w:rsidRPr="00F53789">
        <w:t>For main services, gas, electricity, water. Include photographs where possible to aid location.</w:t>
      </w:r>
    </w:p>
    <w:p w14:paraId="284789CF" w14:textId="77777777" w:rsidR="00F53789" w:rsidRPr="00F53789" w:rsidRDefault="00F53789" w:rsidP="00F53789">
      <w:pPr>
        <w:pStyle w:val="Textlist-bullet"/>
        <w:numPr>
          <w:ilvl w:val="0"/>
          <w:numId w:val="0"/>
        </w:numPr>
        <w:spacing w:line="276" w:lineRule="auto"/>
        <w:ind w:left="357"/>
      </w:pPr>
    </w:p>
    <w:p w14:paraId="5B7E9533" w14:textId="77777777" w:rsidR="00F53789" w:rsidRPr="00F53789" w:rsidRDefault="00F53789" w:rsidP="00F53789">
      <w:pPr>
        <w:pStyle w:val="Textlist-bullet"/>
        <w:spacing w:line="276" w:lineRule="auto"/>
        <w:rPr>
          <w:b/>
          <w:bCs/>
        </w:rPr>
      </w:pPr>
      <w:r w:rsidRPr="00F53789">
        <w:rPr>
          <w:b/>
          <w:bCs/>
        </w:rPr>
        <w:t>Fire Alarm Details</w:t>
      </w:r>
    </w:p>
    <w:p w14:paraId="222EBEEA" w14:textId="77777777" w:rsidR="00F53789" w:rsidRPr="00F53789" w:rsidRDefault="00F53789" w:rsidP="00F53789">
      <w:pPr>
        <w:pStyle w:val="Textlist-bullet"/>
        <w:numPr>
          <w:ilvl w:val="0"/>
          <w:numId w:val="0"/>
        </w:numPr>
        <w:spacing w:line="276" w:lineRule="auto"/>
        <w:ind w:left="357"/>
        <w:rPr>
          <w:rFonts w:eastAsia="Calibri"/>
        </w:rPr>
      </w:pPr>
      <w:r w:rsidRPr="00F53789">
        <w:rPr>
          <w:rFonts w:eastAsia="Calibri"/>
        </w:rPr>
        <w:t>Include details of where the main fire panel is located. If there is a repeater panel, include location details.</w:t>
      </w:r>
    </w:p>
    <w:p w14:paraId="765ED45F" w14:textId="77777777" w:rsidR="00F53789" w:rsidRPr="00F53789" w:rsidRDefault="00F53789" w:rsidP="00F53789">
      <w:pPr>
        <w:pStyle w:val="Textlist-bullet"/>
        <w:numPr>
          <w:ilvl w:val="0"/>
          <w:numId w:val="0"/>
        </w:numPr>
        <w:spacing w:line="276" w:lineRule="auto"/>
        <w:ind w:left="357"/>
        <w:rPr>
          <w:rFonts w:eastAsia="Calibri"/>
        </w:rPr>
      </w:pPr>
    </w:p>
    <w:p w14:paraId="2F0637A6" w14:textId="77777777" w:rsidR="00F53789" w:rsidRPr="00F53789" w:rsidRDefault="00F53789" w:rsidP="00F53789">
      <w:pPr>
        <w:pStyle w:val="Textlist-bullet"/>
        <w:numPr>
          <w:ilvl w:val="0"/>
          <w:numId w:val="0"/>
        </w:numPr>
        <w:spacing w:line="276" w:lineRule="auto"/>
        <w:ind w:left="357"/>
        <w:rPr>
          <w:rFonts w:eastAsia="Calibri"/>
        </w:rPr>
      </w:pPr>
      <w:r w:rsidRPr="00F53789">
        <w:rPr>
          <w:rFonts w:eastAsia="Calibri"/>
        </w:rPr>
        <w:t>Provide details of any pre-alarm functions e.g. signals to colleagues handsets, prior to the main alarm activating. If there are specific detectors e.g. those in resident’s kitchen areas, that would form part of the initial warning, detail this.</w:t>
      </w:r>
    </w:p>
    <w:p w14:paraId="1C91ADF4" w14:textId="77777777" w:rsidR="00F53789" w:rsidRPr="00F53789" w:rsidRDefault="00F53789" w:rsidP="00F53789">
      <w:pPr>
        <w:pStyle w:val="Textlist-bullet"/>
        <w:numPr>
          <w:ilvl w:val="0"/>
          <w:numId w:val="0"/>
        </w:numPr>
        <w:spacing w:line="276" w:lineRule="auto"/>
        <w:ind w:left="357"/>
        <w:rPr>
          <w:rFonts w:eastAsia="Calibri"/>
        </w:rPr>
      </w:pPr>
    </w:p>
    <w:p w14:paraId="1BCB2A88" w14:textId="77777777" w:rsidR="00F53789" w:rsidRPr="00F53789" w:rsidRDefault="00F53789" w:rsidP="00F53789">
      <w:pPr>
        <w:pStyle w:val="Textlist-bullet"/>
        <w:numPr>
          <w:ilvl w:val="0"/>
          <w:numId w:val="0"/>
        </w:numPr>
        <w:spacing w:line="276" w:lineRule="auto"/>
        <w:ind w:left="357"/>
        <w:rPr>
          <w:rFonts w:eastAsia="Calibri"/>
        </w:rPr>
      </w:pPr>
      <w:r w:rsidRPr="00F53789">
        <w:rPr>
          <w:rFonts w:eastAsia="Calibri"/>
        </w:rPr>
        <w:t>Describe how the alarm sounds and include any additional functions such as visual warnings, vibratory equipment. This can be detailed in general terms e.g. some residents have been provided with vibratory equipment. The specific personal details should be recorded within the personal emergency evacuation plan (PEEP) document.</w:t>
      </w:r>
    </w:p>
    <w:p w14:paraId="5C2B626B" w14:textId="77777777" w:rsidR="00F53789" w:rsidRPr="00F53789" w:rsidRDefault="00F53789" w:rsidP="00F53789">
      <w:pPr>
        <w:pStyle w:val="Textlist-bullet"/>
        <w:numPr>
          <w:ilvl w:val="0"/>
          <w:numId w:val="0"/>
        </w:numPr>
        <w:spacing w:line="276" w:lineRule="auto"/>
        <w:ind w:left="357"/>
        <w:rPr>
          <w:rFonts w:eastAsia="Calibri"/>
        </w:rPr>
      </w:pPr>
    </w:p>
    <w:p w14:paraId="076B99DC" w14:textId="77777777" w:rsidR="00F53789" w:rsidRPr="00F53789" w:rsidRDefault="00F53789" w:rsidP="00F53789">
      <w:pPr>
        <w:pStyle w:val="Textlist-bullet"/>
        <w:numPr>
          <w:ilvl w:val="0"/>
          <w:numId w:val="0"/>
        </w:numPr>
        <w:spacing w:line="276" w:lineRule="auto"/>
        <w:ind w:left="357"/>
        <w:rPr>
          <w:rFonts w:eastAsia="Calibri"/>
        </w:rPr>
      </w:pPr>
      <w:r w:rsidRPr="00F53789">
        <w:rPr>
          <w:rFonts w:eastAsia="Calibri"/>
        </w:rPr>
        <w:t>If the alarm is connected to an external monitoring centre, include the details of this.</w:t>
      </w:r>
    </w:p>
    <w:p w14:paraId="45FA517B" w14:textId="77777777" w:rsidR="00F53789" w:rsidRPr="00F53789" w:rsidRDefault="00F53789" w:rsidP="00F53789">
      <w:pPr>
        <w:pStyle w:val="Text2Numbered"/>
        <w:spacing w:line="276" w:lineRule="auto"/>
        <w:rPr>
          <w:b/>
          <w:bCs/>
        </w:rPr>
      </w:pPr>
      <w:r w:rsidRPr="00F53789">
        <w:rPr>
          <w:b/>
          <w:bCs/>
        </w:rPr>
        <w:t>Section 2 Action on DISCOVERING a fire</w:t>
      </w:r>
    </w:p>
    <w:p w14:paraId="2F14BD3E" w14:textId="77777777" w:rsidR="00F53789" w:rsidRPr="00F53789" w:rsidRDefault="00F53789" w:rsidP="00F53789">
      <w:pPr>
        <w:pStyle w:val="Textlist-bullet"/>
        <w:spacing w:line="276" w:lineRule="auto"/>
        <w:jc w:val="both"/>
        <w:rPr>
          <w:i/>
          <w:iCs/>
        </w:rPr>
      </w:pPr>
      <w:r w:rsidRPr="00F53789">
        <w:t>Provide details of the action to be taken by MHA colleagues and others.</w:t>
      </w:r>
      <w:r w:rsidRPr="00F53789">
        <w:rPr>
          <w:i/>
          <w:iCs/>
          <w:noProof/>
          <w:lang w:eastAsia="en-GB"/>
        </w:rPr>
        <mc:AlternateContent>
          <mc:Choice Requires="wps">
            <w:drawing>
              <wp:anchor distT="45720" distB="45720" distL="114300" distR="114300" simplePos="0" relativeHeight="251661312" behindDoc="0" locked="0" layoutInCell="1" allowOverlap="1" wp14:anchorId="02127837" wp14:editId="199A9705">
                <wp:simplePos x="0" y="0"/>
                <wp:positionH relativeFrom="column">
                  <wp:posOffset>-635</wp:posOffset>
                </wp:positionH>
                <wp:positionV relativeFrom="paragraph">
                  <wp:posOffset>226695</wp:posOffset>
                </wp:positionV>
                <wp:extent cx="5803265" cy="1404620"/>
                <wp:effectExtent l="0" t="0" r="26035" b="15875"/>
                <wp:wrapSquare wrapText="bothSides"/>
                <wp:docPr id="15556009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265" cy="1404620"/>
                        </a:xfrm>
                        <a:prstGeom prst="rect">
                          <a:avLst/>
                        </a:prstGeom>
                        <a:solidFill>
                          <a:srgbClr val="FFFFFF"/>
                        </a:solidFill>
                        <a:ln w="9525">
                          <a:solidFill>
                            <a:srgbClr val="000000"/>
                          </a:solidFill>
                          <a:miter lim="800000"/>
                          <a:headEnd/>
                          <a:tailEnd/>
                        </a:ln>
                      </wps:spPr>
                      <wps:txbx>
                        <w:txbxContent>
                          <w:p w14:paraId="47EC834F" w14:textId="77777777" w:rsidR="00F53789" w:rsidRDefault="00F53789" w:rsidP="00F53789">
                            <w:pPr>
                              <w:jc w:val="both"/>
                              <w:rPr>
                                <w:rFonts w:cs="Arial"/>
                                <w:i/>
                                <w:iCs/>
                                <w:sz w:val="22"/>
                                <w:szCs w:val="22"/>
                              </w:rPr>
                            </w:pPr>
                            <w:r w:rsidRPr="00CF2034">
                              <w:rPr>
                                <w:rFonts w:cs="Arial"/>
                                <w:b/>
                                <w:bCs/>
                                <w:i/>
                                <w:iCs/>
                                <w:sz w:val="22"/>
                                <w:szCs w:val="22"/>
                              </w:rPr>
                              <w:t>All</w:t>
                            </w:r>
                            <w:r w:rsidRPr="008572EC">
                              <w:rPr>
                                <w:rFonts w:cs="Arial"/>
                                <w:i/>
                                <w:iCs/>
                                <w:sz w:val="22"/>
                                <w:szCs w:val="22"/>
                              </w:rPr>
                              <w:t xml:space="preserve"> - if you see a fire, or become aware that there is a fire, you must immediately raise the alarm by activating the nearest fire alarm point by pushing the plastic / glass cover (as applicable) to operate and simultaneously bringing it to the attention of anyone in the area who needs to know.</w:t>
                            </w:r>
                          </w:p>
                          <w:p w14:paraId="5776406B" w14:textId="77777777" w:rsidR="00F53789" w:rsidRDefault="00F53789" w:rsidP="00F53789">
                            <w:pPr>
                              <w:jc w:val="both"/>
                              <w:rPr>
                                <w:rFonts w:cs="Arial"/>
                                <w:i/>
                                <w:iCs/>
                                <w:sz w:val="22"/>
                                <w:szCs w:val="22"/>
                              </w:rPr>
                            </w:pPr>
                          </w:p>
                          <w:p w14:paraId="6E923717" w14:textId="77777777" w:rsidR="00F53789" w:rsidRPr="00CF2034" w:rsidRDefault="00F53789" w:rsidP="00F53789">
                            <w:pPr>
                              <w:jc w:val="both"/>
                              <w:rPr>
                                <w:rFonts w:cs="Arial"/>
                                <w:i/>
                                <w:iCs/>
                                <w:sz w:val="22"/>
                                <w:szCs w:val="22"/>
                              </w:rPr>
                            </w:pPr>
                            <w:r w:rsidRPr="00CF2034">
                              <w:rPr>
                                <w:rFonts w:cs="Arial"/>
                                <w:b/>
                                <w:bCs/>
                                <w:i/>
                                <w:iCs/>
                                <w:sz w:val="22"/>
                                <w:szCs w:val="22"/>
                              </w:rPr>
                              <w:t xml:space="preserve">MHA only </w:t>
                            </w:r>
                            <w:r w:rsidRPr="00CF2034">
                              <w:rPr>
                                <w:rFonts w:cs="Arial"/>
                                <w:i/>
                                <w:iCs/>
                                <w:sz w:val="22"/>
                                <w:szCs w:val="22"/>
                              </w:rPr>
                              <w:t xml:space="preserve">- only after you have alerted others to the fire, should you consider attempting to tackle it, if you are confident and competent to do so, taking care not to put yourself at unacceptable risk, and ensuring another </w:t>
                            </w:r>
                            <w:r>
                              <w:rPr>
                                <w:rFonts w:cs="Arial"/>
                                <w:i/>
                                <w:iCs/>
                                <w:sz w:val="22"/>
                                <w:szCs w:val="22"/>
                              </w:rPr>
                              <w:t>colleagues</w:t>
                            </w:r>
                            <w:r w:rsidRPr="00CF2034">
                              <w:rPr>
                                <w:rFonts w:cs="Arial"/>
                                <w:i/>
                                <w:iCs/>
                                <w:sz w:val="22"/>
                                <w:szCs w:val="22"/>
                              </w:rPr>
                              <w:t xml:space="preserve"> member knows what you are attempting to do and where you are.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27837" id="_x0000_s1033" type="#_x0000_t202" style="position:absolute;left:0;text-align:left;margin-left:-.05pt;margin-top:17.85pt;width:456.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C02FgIAACg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">
                <v:textbox style="mso-fit-shape-to-text:t">
                  <w:txbxContent>
                    <w:p w14:paraId="47EC834F" w14:textId="77777777" w:rsidR="00F53789" w:rsidRDefault="00F53789" w:rsidP="00F53789">
                      <w:pPr>
                        <w:jc w:val="both"/>
                        <w:rPr>
                          <w:rFonts w:cs="Arial"/>
                          <w:i/>
                          <w:iCs/>
                          <w:sz w:val="22"/>
                          <w:szCs w:val="22"/>
                        </w:rPr>
                      </w:pPr>
                      <w:r w:rsidRPr="00CF2034">
                        <w:rPr>
                          <w:rFonts w:cs="Arial"/>
                          <w:b/>
                          <w:bCs/>
                          <w:i/>
                          <w:iCs/>
                          <w:sz w:val="22"/>
                          <w:szCs w:val="22"/>
                        </w:rPr>
                        <w:t>All</w:t>
                      </w:r>
                      <w:r w:rsidRPr="008572EC">
                        <w:rPr>
                          <w:rFonts w:cs="Arial"/>
                          <w:i/>
                          <w:iCs/>
                          <w:sz w:val="22"/>
                          <w:szCs w:val="22"/>
                        </w:rPr>
                        <w:t xml:space="preserve"> - if you see a fire, or become aware that there is a fire, you must immediately raise the alarm by activating the nearest fire alarm point by pushing the plastic / glass cover (as applicable) to operate and simultaneously bringing it to the attention of anyone in the area who needs to know.</w:t>
                      </w:r>
                    </w:p>
                    <w:p w14:paraId="5776406B" w14:textId="77777777" w:rsidR="00F53789" w:rsidRDefault="00F53789" w:rsidP="00F53789">
                      <w:pPr>
                        <w:jc w:val="both"/>
                        <w:rPr>
                          <w:rFonts w:cs="Arial"/>
                          <w:i/>
                          <w:iCs/>
                          <w:sz w:val="22"/>
                          <w:szCs w:val="22"/>
                        </w:rPr>
                      </w:pPr>
                    </w:p>
                    <w:p w14:paraId="6E923717" w14:textId="77777777" w:rsidR="00F53789" w:rsidRPr="00CF2034" w:rsidRDefault="00F53789" w:rsidP="00F53789">
                      <w:pPr>
                        <w:jc w:val="both"/>
                        <w:rPr>
                          <w:rFonts w:cs="Arial"/>
                          <w:i/>
                          <w:iCs/>
                          <w:sz w:val="22"/>
                          <w:szCs w:val="22"/>
                        </w:rPr>
                      </w:pPr>
                      <w:r w:rsidRPr="00CF2034">
                        <w:rPr>
                          <w:rFonts w:cs="Arial"/>
                          <w:b/>
                          <w:bCs/>
                          <w:i/>
                          <w:iCs/>
                          <w:sz w:val="22"/>
                          <w:szCs w:val="22"/>
                        </w:rPr>
                        <w:t xml:space="preserve">MHA only </w:t>
                      </w:r>
                      <w:r w:rsidRPr="00CF2034">
                        <w:rPr>
                          <w:rFonts w:cs="Arial"/>
                          <w:i/>
                          <w:iCs/>
                          <w:sz w:val="22"/>
                          <w:szCs w:val="22"/>
                        </w:rPr>
                        <w:t xml:space="preserve">- only after you have alerted others to the fire, should you consider attempting to tackle it, if you are confident and competent to do so, taking care not to put yourself at unacceptable risk, and ensuring another </w:t>
                      </w:r>
                      <w:r>
                        <w:rPr>
                          <w:rFonts w:cs="Arial"/>
                          <w:i/>
                          <w:iCs/>
                          <w:sz w:val="22"/>
                          <w:szCs w:val="22"/>
                        </w:rPr>
                        <w:t>colleagues</w:t>
                      </w:r>
                      <w:r w:rsidRPr="00CF2034">
                        <w:rPr>
                          <w:rFonts w:cs="Arial"/>
                          <w:i/>
                          <w:iCs/>
                          <w:sz w:val="22"/>
                          <w:szCs w:val="22"/>
                        </w:rPr>
                        <w:t xml:space="preserve"> member knows what you are attempting to do and where you are. </w:t>
                      </w:r>
                    </w:p>
                  </w:txbxContent>
                </v:textbox>
                <w10:wrap type="square"/>
              </v:shape>
            </w:pict>
          </mc:Fallback>
        </mc:AlternateContent>
      </w:r>
      <w:r w:rsidRPr="00F53789">
        <w:t xml:space="preserve"> </w:t>
      </w:r>
      <w:r w:rsidRPr="00F53789">
        <w:rPr>
          <w:i/>
          <w:iCs/>
        </w:rPr>
        <w:t>Example Text</w:t>
      </w:r>
    </w:p>
    <w:p w14:paraId="02699BD4" w14:textId="77777777" w:rsidR="00F53789" w:rsidRPr="00F53789" w:rsidRDefault="00F53789" w:rsidP="00F53789">
      <w:pPr>
        <w:pStyle w:val="Textlist-bullet"/>
        <w:spacing w:line="276" w:lineRule="auto"/>
      </w:pPr>
      <w:r w:rsidRPr="00F53789">
        <w:t>Detail any specific action we would expect our residents to take e.g. alerting of the problem using the pull cord / push button monitoring system if they are in their flats.</w:t>
      </w:r>
    </w:p>
    <w:p w14:paraId="288BBC1B" w14:textId="77777777" w:rsidR="00F53789" w:rsidRPr="00F53789" w:rsidRDefault="00F53789" w:rsidP="00F53789">
      <w:pPr>
        <w:pStyle w:val="Text2Numbered"/>
        <w:spacing w:line="276" w:lineRule="auto"/>
        <w:rPr>
          <w:b/>
          <w:bCs/>
        </w:rPr>
      </w:pPr>
      <w:r w:rsidRPr="00F53789">
        <w:rPr>
          <w:b/>
          <w:bCs/>
        </w:rPr>
        <w:t>Section 3 Action on Smelling Smoke or SUSPECTING a Fire</w:t>
      </w:r>
    </w:p>
    <w:p w14:paraId="13BC121C" w14:textId="77777777" w:rsidR="00F53789" w:rsidRPr="00F53789" w:rsidRDefault="00F53789" w:rsidP="00F53789">
      <w:pPr>
        <w:pStyle w:val="Textlist-bullet"/>
        <w:spacing w:line="276" w:lineRule="auto"/>
      </w:pPr>
      <w:r w:rsidRPr="00F53789">
        <w:t>In this section include details of any agreed investigation procedures</w:t>
      </w:r>
    </w:p>
    <w:p w14:paraId="310F6C6D" w14:textId="77777777" w:rsidR="00F53789" w:rsidRPr="00F53789" w:rsidRDefault="00F53789" w:rsidP="00F53789">
      <w:pPr>
        <w:spacing w:line="276" w:lineRule="auto"/>
        <w:jc w:val="both"/>
        <w:rPr>
          <w:rFonts w:cs="Arial"/>
          <w:i/>
          <w:iCs/>
        </w:rPr>
      </w:pPr>
      <w:r w:rsidRPr="00F53789">
        <w:rPr>
          <w:rFonts w:cs="Arial"/>
          <w:i/>
          <w:iCs/>
          <w:noProof/>
          <w:lang w:eastAsia="en-GB"/>
        </w:rPr>
        <mc:AlternateContent>
          <mc:Choice Requires="wps">
            <w:drawing>
              <wp:anchor distT="45720" distB="45720" distL="114300" distR="114300" simplePos="0" relativeHeight="251662336" behindDoc="0" locked="0" layoutInCell="1" allowOverlap="1" wp14:anchorId="5AA067C5" wp14:editId="56B9CFF3">
                <wp:simplePos x="0" y="0"/>
                <wp:positionH relativeFrom="column">
                  <wp:posOffset>0</wp:posOffset>
                </wp:positionH>
                <wp:positionV relativeFrom="paragraph">
                  <wp:posOffset>219075</wp:posOffset>
                </wp:positionV>
                <wp:extent cx="5792470" cy="1404620"/>
                <wp:effectExtent l="0" t="0" r="17780" b="21590"/>
                <wp:wrapSquare wrapText="bothSides"/>
                <wp:docPr id="502358709" name="Text Box 5023587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70" cy="1404620"/>
                        </a:xfrm>
                        <a:prstGeom prst="rect">
                          <a:avLst/>
                        </a:prstGeom>
                        <a:solidFill>
                          <a:srgbClr val="FFFFFF"/>
                        </a:solidFill>
                        <a:ln w="9525">
                          <a:solidFill>
                            <a:srgbClr val="000000"/>
                          </a:solidFill>
                          <a:miter lim="800000"/>
                          <a:headEnd/>
                          <a:tailEnd/>
                        </a:ln>
                      </wps:spPr>
                      <wps:txbx>
                        <w:txbxContent>
                          <w:p w14:paraId="28CCAE2F" w14:textId="77777777" w:rsidR="00F53789" w:rsidRPr="00EF43D2" w:rsidRDefault="00F53789" w:rsidP="00F53789">
                            <w:pPr>
                              <w:jc w:val="both"/>
                              <w:rPr>
                                <w:rFonts w:cs="Arial"/>
                                <w:i/>
                                <w:iCs/>
                                <w:sz w:val="22"/>
                                <w:szCs w:val="22"/>
                              </w:rPr>
                            </w:pPr>
                            <w:r w:rsidRPr="00EF43D2">
                              <w:rPr>
                                <w:rFonts w:cs="Arial"/>
                                <w:i/>
                                <w:iCs/>
                                <w:sz w:val="22"/>
                                <w:szCs w:val="22"/>
                              </w:rPr>
                              <w:t xml:space="preserve">If a member of </w:t>
                            </w:r>
                            <w:r>
                              <w:rPr>
                                <w:rFonts w:cs="Arial"/>
                                <w:i/>
                                <w:iCs/>
                                <w:sz w:val="22"/>
                                <w:szCs w:val="22"/>
                              </w:rPr>
                              <w:t>colleagues</w:t>
                            </w:r>
                            <w:r w:rsidRPr="00EF43D2">
                              <w:rPr>
                                <w:rFonts w:cs="Arial"/>
                                <w:i/>
                                <w:iCs/>
                                <w:sz w:val="22"/>
                                <w:szCs w:val="22"/>
                              </w:rPr>
                              <w:t xml:space="preserve"> smells smoke or suspects that there might be a fire in the area, they will immediately bring this suspicion to the attention of colleagues. Immediately they have informed others of the concern, then unless specifically instructed otherwise by a more senior member of </w:t>
                            </w:r>
                            <w:r>
                              <w:rPr>
                                <w:rFonts w:cs="Arial"/>
                                <w:i/>
                                <w:iCs/>
                                <w:sz w:val="22"/>
                                <w:szCs w:val="22"/>
                              </w:rPr>
                              <w:t>colleagues</w:t>
                            </w:r>
                            <w:r w:rsidRPr="00EF43D2">
                              <w:rPr>
                                <w:rFonts w:cs="Arial"/>
                                <w:i/>
                                <w:iCs/>
                                <w:sz w:val="22"/>
                                <w:szCs w:val="22"/>
                              </w:rPr>
                              <w:t xml:space="preserve">, and if it is safe to do so, they will investigate to discover the source, e.g. cigarette smoke or burning toast, smoke entering the building from a bonfire or barbeque outside etc.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A067C5" id="Text Box 502358709" o:spid="_x0000_s1034" type="#_x0000_t202" style="position:absolute;left:0;text-align:left;margin-left:0;margin-top:17.25pt;width:456.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">
                <v:textbox style="mso-fit-shape-to-text:t">
                  <w:txbxContent>
                    <w:p w14:paraId="28CCAE2F" w14:textId="77777777" w:rsidR="00F53789" w:rsidRPr="00EF43D2" w:rsidRDefault="00F53789" w:rsidP="00F53789">
                      <w:pPr>
                        <w:jc w:val="both"/>
                        <w:rPr>
                          <w:rFonts w:cs="Arial"/>
                          <w:i/>
                          <w:iCs/>
                          <w:sz w:val="22"/>
                          <w:szCs w:val="22"/>
                        </w:rPr>
                      </w:pPr>
                      <w:r w:rsidRPr="00EF43D2">
                        <w:rPr>
                          <w:rFonts w:cs="Arial"/>
                          <w:i/>
                          <w:iCs/>
                          <w:sz w:val="22"/>
                          <w:szCs w:val="22"/>
                        </w:rPr>
                        <w:t xml:space="preserve">If a member of </w:t>
                      </w:r>
                      <w:r>
                        <w:rPr>
                          <w:rFonts w:cs="Arial"/>
                          <w:i/>
                          <w:iCs/>
                          <w:sz w:val="22"/>
                          <w:szCs w:val="22"/>
                        </w:rPr>
                        <w:t>colleagues</w:t>
                      </w:r>
                      <w:r w:rsidRPr="00EF43D2">
                        <w:rPr>
                          <w:rFonts w:cs="Arial"/>
                          <w:i/>
                          <w:iCs/>
                          <w:sz w:val="22"/>
                          <w:szCs w:val="22"/>
                        </w:rPr>
                        <w:t xml:space="preserve"> smells smoke or suspects that there might be a fire in the area, they will immediately bring this suspicion to the attention of colleagues. Immediately they have informed others of the concern, then unless specifically instructed otherwise by a more senior member of </w:t>
                      </w:r>
                      <w:r>
                        <w:rPr>
                          <w:rFonts w:cs="Arial"/>
                          <w:i/>
                          <w:iCs/>
                          <w:sz w:val="22"/>
                          <w:szCs w:val="22"/>
                        </w:rPr>
                        <w:t>colleagues</w:t>
                      </w:r>
                      <w:r w:rsidRPr="00EF43D2">
                        <w:rPr>
                          <w:rFonts w:cs="Arial"/>
                          <w:i/>
                          <w:iCs/>
                          <w:sz w:val="22"/>
                          <w:szCs w:val="22"/>
                        </w:rPr>
                        <w:t xml:space="preserve">, and if it is safe to do so, they will investigate to discover the source, e.g. cigarette smoke or burning toast, smoke entering the building from a bonfire or barbeque outside etc. </w:t>
                      </w:r>
                    </w:p>
                  </w:txbxContent>
                </v:textbox>
                <w10:wrap type="square"/>
              </v:shape>
            </w:pict>
          </mc:Fallback>
        </mc:AlternateContent>
      </w:r>
      <w:r w:rsidRPr="00F53789">
        <w:rPr>
          <w:rFonts w:cs="Arial"/>
          <w:i/>
          <w:iCs/>
        </w:rPr>
        <w:t>Example Text</w:t>
      </w:r>
    </w:p>
    <w:p w14:paraId="37BF6A8A" w14:textId="77777777" w:rsidR="00F53789" w:rsidRPr="00F53789" w:rsidRDefault="00F53789" w:rsidP="00F53789">
      <w:pPr>
        <w:spacing w:line="276" w:lineRule="auto"/>
        <w:jc w:val="both"/>
        <w:rPr>
          <w:rFonts w:cs="Arial"/>
        </w:rPr>
      </w:pPr>
    </w:p>
    <w:p w14:paraId="4566FAE9" w14:textId="77777777" w:rsidR="00F53789" w:rsidRPr="00F53789" w:rsidRDefault="00F53789" w:rsidP="00F53789">
      <w:pPr>
        <w:pStyle w:val="Textlist-bullet"/>
        <w:spacing w:line="276" w:lineRule="auto"/>
      </w:pPr>
      <w:r w:rsidRPr="00F53789">
        <w:t xml:space="preserve">Whilst this initial investigation takes place other colleagues will prepare to evacuate the area of concern in case this becomes necessary. If, at any point, concern increases significantly that there might be an actual fire, or if an actual fire is confirmed, then follow </w:t>
      </w:r>
      <w:r w:rsidRPr="00F53789">
        <w:rPr>
          <w:b/>
          <w:bCs/>
        </w:rPr>
        <w:t>section 2 on</w:t>
      </w:r>
      <w:r w:rsidRPr="00F53789">
        <w:rPr>
          <w:b/>
        </w:rPr>
        <w:t xml:space="preserve"> Discovering a Fire</w:t>
      </w:r>
      <w:r w:rsidRPr="00F53789">
        <w:rPr>
          <w:i/>
          <w:iCs/>
        </w:rPr>
        <w:t>.</w:t>
      </w:r>
    </w:p>
    <w:p w14:paraId="1AB4A120" w14:textId="77777777" w:rsidR="00F53789" w:rsidRPr="00F53789" w:rsidRDefault="00F53789" w:rsidP="00F53789">
      <w:pPr>
        <w:pStyle w:val="Textlist-bullet"/>
        <w:spacing w:line="276" w:lineRule="auto"/>
      </w:pPr>
      <w:r w:rsidRPr="00F53789">
        <w:t>If the source cannot be determined but the concern remains significant then colleagues will err on the side of caution and the fire and rescue service will be called to assist with the investigation.</w:t>
      </w:r>
    </w:p>
    <w:p w14:paraId="1E96125B" w14:textId="77777777" w:rsidR="00F53789" w:rsidRPr="00F53789" w:rsidRDefault="00F53789" w:rsidP="00F53789">
      <w:pPr>
        <w:pStyle w:val="Text2Numbered"/>
        <w:spacing w:line="276" w:lineRule="auto"/>
        <w:rPr>
          <w:b/>
          <w:bCs/>
        </w:rPr>
      </w:pPr>
      <w:r w:rsidRPr="00F53789">
        <w:rPr>
          <w:b/>
          <w:bCs/>
        </w:rPr>
        <w:t>Section 4 Alerting the Fire Service</w:t>
      </w:r>
    </w:p>
    <w:p w14:paraId="7E4AFCB4" w14:textId="77777777" w:rsidR="00F53789" w:rsidRPr="00F53789" w:rsidRDefault="00F53789" w:rsidP="00F53789">
      <w:pPr>
        <w:pStyle w:val="Textlist-bullet"/>
        <w:spacing w:line="276" w:lineRule="auto"/>
        <w:jc w:val="both"/>
      </w:pPr>
      <w:r w:rsidRPr="00F53789">
        <w:t>Provide details for when MHA are on site (even if this may only be for a short period of time e.g. ½ a day) and when MHA are not on site.</w:t>
      </w:r>
    </w:p>
    <w:p w14:paraId="1DCD88D1" w14:textId="77777777" w:rsidR="00F53789" w:rsidRPr="00F53789" w:rsidRDefault="00F53789" w:rsidP="00F53789">
      <w:pPr>
        <w:spacing w:line="276" w:lineRule="auto"/>
        <w:jc w:val="both"/>
        <w:rPr>
          <w:rFonts w:cs="Arial"/>
          <w:b/>
          <w:bCs/>
          <w:highlight w:val="yellow"/>
        </w:rPr>
      </w:pPr>
      <w:r w:rsidRPr="00F53789">
        <w:rPr>
          <w:rFonts w:cs="Arial"/>
          <w:i/>
          <w:iCs/>
          <w:noProof/>
          <w:lang w:eastAsia="en-GB"/>
        </w:rPr>
        <mc:AlternateContent>
          <mc:Choice Requires="wps">
            <w:drawing>
              <wp:anchor distT="45720" distB="45720" distL="114300" distR="114300" simplePos="0" relativeHeight="251668480" behindDoc="0" locked="0" layoutInCell="1" allowOverlap="1" wp14:anchorId="316B7FE2" wp14:editId="0415DC71">
                <wp:simplePos x="0" y="0"/>
                <wp:positionH relativeFrom="column">
                  <wp:posOffset>0</wp:posOffset>
                </wp:positionH>
                <wp:positionV relativeFrom="paragraph">
                  <wp:posOffset>208915</wp:posOffset>
                </wp:positionV>
                <wp:extent cx="5792470" cy="1404620"/>
                <wp:effectExtent l="0" t="0" r="17780" b="13335"/>
                <wp:wrapSquare wrapText="bothSides"/>
                <wp:docPr id="889461037" name="Text Box 88946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2470" cy="1404620"/>
                        </a:xfrm>
                        <a:prstGeom prst="rect">
                          <a:avLst/>
                        </a:prstGeom>
                        <a:solidFill>
                          <a:srgbClr val="FFFFFF"/>
                        </a:solidFill>
                        <a:ln w="9525">
                          <a:solidFill>
                            <a:srgbClr val="000000"/>
                          </a:solidFill>
                          <a:miter lim="800000"/>
                          <a:headEnd/>
                          <a:tailEnd/>
                        </a:ln>
                      </wps:spPr>
                      <wps:txbx>
                        <w:txbxContent>
                          <w:p w14:paraId="5ACE674D" w14:textId="77777777" w:rsidR="00F53789" w:rsidRDefault="00F53789" w:rsidP="00F53789">
                            <w:pPr>
                              <w:jc w:val="both"/>
                              <w:rPr>
                                <w:rFonts w:cs="Arial"/>
                                <w:i/>
                                <w:iCs/>
                                <w:sz w:val="22"/>
                                <w:szCs w:val="22"/>
                              </w:rPr>
                            </w:pPr>
                            <w:r w:rsidRPr="00CF2034">
                              <w:rPr>
                                <w:rFonts w:cs="Arial"/>
                                <w:i/>
                                <w:iCs/>
                                <w:sz w:val="22"/>
                                <w:szCs w:val="22"/>
                              </w:rPr>
                              <w:t xml:space="preserve">When MHA </w:t>
                            </w:r>
                            <w:r>
                              <w:rPr>
                                <w:rFonts w:cs="Arial"/>
                                <w:i/>
                                <w:iCs/>
                                <w:sz w:val="22"/>
                                <w:szCs w:val="22"/>
                              </w:rPr>
                              <w:t>colleagues</w:t>
                            </w:r>
                            <w:r w:rsidRPr="00CF2034">
                              <w:rPr>
                                <w:rFonts w:cs="Arial"/>
                                <w:i/>
                                <w:iCs/>
                                <w:sz w:val="22"/>
                                <w:szCs w:val="22"/>
                              </w:rPr>
                              <w:t xml:space="preserve"> are on site, </w:t>
                            </w:r>
                            <w:r w:rsidRPr="00CF2034">
                              <w:rPr>
                                <w:rFonts w:cs="Arial"/>
                                <w:bCs/>
                                <w:i/>
                                <w:iCs/>
                                <w:sz w:val="22"/>
                                <w:szCs w:val="22"/>
                              </w:rPr>
                              <w:t>the fire and rescue service will be called by phoning (9) 999 and stating, “There is a fire at input full site details</w:t>
                            </w:r>
                            <w:r w:rsidRPr="00CF2034">
                              <w:rPr>
                                <w:rFonts w:cs="Arial"/>
                                <w:bCs/>
                                <w:i/>
                                <w:iCs/>
                                <w:color w:val="E36C0A"/>
                                <w:sz w:val="22"/>
                                <w:szCs w:val="22"/>
                              </w:rPr>
                              <w:t xml:space="preserve"> </w:t>
                            </w:r>
                            <w:r w:rsidRPr="00CF2034">
                              <w:rPr>
                                <w:rFonts w:cs="Arial"/>
                                <w:bCs/>
                                <w:i/>
                                <w:iCs/>
                                <w:sz w:val="22"/>
                                <w:szCs w:val="22"/>
                              </w:rPr>
                              <w:t>and specify that “this is a Retirement Living Scheme with xx residents.”  Details of anyone who may need assistance to evacuate will be provided and the caller’s name and a contact telephone number</w:t>
                            </w:r>
                            <w:r w:rsidRPr="00CF2034">
                              <w:rPr>
                                <w:rFonts w:cs="Arial"/>
                                <w:i/>
                                <w:iCs/>
                                <w:sz w:val="22"/>
                                <w:szCs w:val="22"/>
                              </w:rPr>
                              <w:t xml:space="preserve">. </w:t>
                            </w:r>
                          </w:p>
                          <w:p w14:paraId="3B5DE058" w14:textId="77777777" w:rsidR="00F53789" w:rsidRDefault="00F53789" w:rsidP="00F53789">
                            <w:pPr>
                              <w:jc w:val="both"/>
                              <w:rPr>
                                <w:rFonts w:cs="Arial"/>
                                <w:i/>
                                <w:iCs/>
                                <w:sz w:val="22"/>
                                <w:szCs w:val="22"/>
                              </w:rPr>
                            </w:pPr>
                          </w:p>
                          <w:p w14:paraId="1B7474FA" w14:textId="77777777" w:rsidR="00F53789" w:rsidRDefault="00F53789" w:rsidP="00F53789">
                            <w:pPr>
                              <w:tabs>
                                <w:tab w:val="left" w:pos="1276"/>
                              </w:tabs>
                              <w:jc w:val="both"/>
                              <w:rPr>
                                <w:rFonts w:cs="Arial"/>
                                <w:bCs/>
                                <w:sz w:val="22"/>
                                <w:szCs w:val="22"/>
                              </w:rPr>
                            </w:pPr>
                            <w:r w:rsidRPr="00160C11">
                              <w:rPr>
                                <w:rFonts w:cs="Arial"/>
                                <w:bCs/>
                                <w:sz w:val="22"/>
                                <w:szCs w:val="22"/>
                              </w:rPr>
                              <w:t>The call will not be disconnected until the operator has accurately repeated all this information back.</w:t>
                            </w:r>
                          </w:p>
                          <w:p w14:paraId="5DB8489A" w14:textId="77777777" w:rsidR="00F53789" w:rsidRDefault="00F53789" w:rsidP="00F53789">
                            <w:pPr>
                              <w:tabs>
                                <w:tab w:val="left" w:pos="1276"/>
                              </w:tabs>
                              <w:jc w:val="both"/>
                              <w:rPr>
                                <w:rFonts w:cs="Arial"/>
                                <w:bCs/>
                                <w:sz w:val="22"/>
                                <w:szCs w:val="22"/>
                              </w:rPr>
                            </w:pPr>
                          </w:p>
                          <w:p w14:paraId="01C6151D" w14:textId="77777777" w:rsidR="00F53789" w:rsidRPr="00125624" w:rsidRDefault="00F53789" w:rsidP="00F53789">
                            <w:pPr>
                              <w:tabs>
                                <w:tab w:val="left" w:pos="1276"/>
                              </w:tabs>
                              <w:jc w:val="both"/>
                              <w:rPr>
                                <w:rFonts w:cs="Arial"/>
                                <w:bCs/>
                                <w:i/>
                                <w:sz w:val="22"/>
                                <w:szCs w:val="22"/>
                              </w:rPr>
                            </w:pPr>
                            <w:r w:rsidRPr="00125624">
                              <w:rPr>
                                <w:rFonts w:cs="Arial"/>
                                <w:bCs/>
                                <w:i/>
                                <w:sz w:val="22"/>
                                <w:szCs w:val="22"/>
                              </w:rPr>
                              <w:t xml:space="preserve">When MHA </w:t>
                            </w:r>
                            <w:r>
                              <w:rPr>
                                <w:rFonts w:cs="Arial"/>
                                <w:bCs/>
                                <w:i/>
                                <w:sz w:val="22"/>
                                <w:szCs w:val="22"/>
                              </w:rPr>
                              <w:t>colleagues</w:t>
                            </w:r>
                            <w:r w:rsidRPr="00125624">
                              <w:rPr>
                                <w:rFonts w:cs="Arial"/>
                                <w:bCs/>
                                <w:i/>
                                <w:sz w:val="22"/>
                                <w:szCs w:val="22"/>
                              </w:rPr>
                              <w:t xml:space="preserve"> are not on site: the fire alarm is linked to an alarm receiving centre who will call the fire and rescue service in accordance with previously agreed procedures (i.e. contacting the resident if the alarm has been activated in a flat, to obtain further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6B7FE2" id="Text Box 889461037" o:spid="_x0000_s1035" type="#_x0000_t202" style="position:absolute;left:0;text-align:left;margin-left:0;margin-top:16.45pt;width:456.1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">
                <v:textbox style="mso-fit-shape-to-text:t">
                  <w:txbxContent>
                    <w:p w14:paraId="5ACE674D" w14:textId="77777777" w:rsidR="00F53789" w:rsidRDefault="00F53789" w:rsidP="00F53789">
                      <w:pPr>
                        <w:jc w:val="both"/>
                        <w:rPr>
                          <w:rFonts w:cs="Arial"/>
                          <w:i/>
                          <w:iCs/>
                          <w:sz w:val="22"/>
                          <w:szCs w:val="22"/>
                        </w:rPr>
                      </w:pPr>
                      <w:r w:rsidRPr="00CF2034">
                        <w:rPr>
                          <w:rFonts w:cs="Arial"/>
                          <w:i/>
                          <w:iCs/>
                          <w:sz w:val="22"/>
                          <w:szCs w:val="22"/>
                        </w:rPr>
                        <w:t xml:space="preserve">When MHA </w:t>
                      </w:r>
                      <w:r>
                        <w:rPr>
                          <w:rFonts w:cs="Arial"/>
                          <w:i/>
                          <w:iCs/>
                          <w:sz w:val="22"/>
                          <w:szCs w:val="22"/>
                        </w:rPr>
                        <w:t>colleagues</w:t>
                      </w:r>
                      <w:r w:rsidRPr="00CF2034">
                        <w:rPr>
                          <w:rFonts w:cs="Arial"/>
                          <w:i/>
                          <w:iCs/>
                          <w:sz w:val="22"/>
                          <w:szCs w:val="22"/>
                        </w:rPr>
                        <w:t xml:space="preserve"> are on site, </w:t>
                      </w:r>
                      <w:r w:rsidRPr="00CF2034">
                        <w:rPr>
                          <w:rFonts w:cs="Arial"/>
                          <w:bCs/>
                          <w:i/>
                          <w:iCs/>
                          <w:sz w:val="22"/>
                          <w:szCs w:val="22"/>
                        </w:rPr>
                        <w:t>the fire and rescue service will be called by phoning (9) 999 and stating, “There is a fire at input full site details</w:t>
                      </w:r>
                      <w:r w:rsidRPr="00CF2034">
                        <w:rPr>
                          <w:rFonts w:cs="Arial"/>
                          <w:bCs/>
                          <w:i/>
                          <w:iCs/>
                          <w:color w:val="E36C0A"/>
                          <w:sz w:val="22"/>
                          <w:szCs w:val="22"/>
                        </w:rPr>
                        <w:t xml:space="preserve"> </w:t>
                      </w:r>
                      <w:r w:rsidRPr="00CF2034">
                        <w:rPr>
                          <w:rFonts w:cs="Arial"/>
                          <w:bCs/>
                          <w:i/>
                          <w:iCs/>
                          <w:sz w:val="22"/>
                          <w:szCs w:val="22"/>
                        </w:rPr>
                        <w:t>and specify that “this is a Retirement Living Scheme with xx residents.”  Details of anyone who may need assistance to evacuate will be provided and the caller’s name and a contact telephone number</w:t>
                      </w:r>
                      <w:r w:rsidRPr="00CF2034">
                        <w:rPr>
                          <w:rFonts w:cs="Arial"/>
                          <w:i/>
                          <w:iCs/>
                          <w:sz w:val="22"/>
                          <w:szCs w:val="22"/>
                        </w:rPr>
                        <w:t xml:space="preserve">. </w:t>
                      </w:r>
                    </w:p>
                    <w:p w14:paraId="3B5DE058" w14:textId="77777777" w:rsidR="00F53789" w:rsidRDefault="00F53789" w:rsidP="00F53789">
                      <w:pPr>
                        <w:jc w:val="both"/>
                        <w:rPr>
                          <w:rFonts w:cs="Arial"/>
                          <w:i/>
                          <w:iCs/>
                          <w:sz w:val="22"/>
                          <w:szCs w:val="22"/>
                        </w:rPr>
                      </w:pPr>
                    </w:p>
                    <w:p w14:paraId="1B7474FA" w14:textId="77777777" w:rsidR="00F53789" w:rsidRDefault="00F53789" w:rsidP="00F53789">
                      <w:pPr>
                        <w:tabs>
                          <w:tab w:val="left" w:pos="1276"/>
                        </w:tabs>
                        <w:jc w:val="both"/>
                        <w:rPr>
                          <w:rFonts w:cs="Arial"/>
                          <w:bCs/>
                          <w:sz w:val="22"/>
                          <w:szCs w:val="22"/>
                        </w:rPr>
                      </w:pPr>
                      <w:r w:rsidRPr="00160C11">
                        <w:rPr>
                          <w:rFonts w:cs="Arial"/>
                          <w:bCs/>
                          <w:sz w:val="22"/>
                          <w:szCs w:val="22"/>
                        </w:rPr>
                        <w:t>The call will not be disconnected until the operator has accurately repeated all this information back.</w:t>
                      </w:r>
                    </w:p>
                    <w:p w14:paraId="5DB8489A" w14:textId="77777777" w:rsidR="00F53789" w:rsidRDefault="00F53789" w:rsidP="00F53789">
                      <w:pPr>
                        <w:tabs>
                          <w:tab w:val="left" w:pos="1276"/>
                        </w:tabs>
                        <w:jc w:val="both"/>
                        <w:rPr>
                          <w:rFonts w:cs="Arial"/>
                          <w:bCs/>
                          <w:sz w:val="22"/>
                          <w:szCs w:val="22"/>
                        </w:rPr>
                      </w:pPr>
                    </w:p>
                    <w:p w14:paraId="01C6151D" w14:textId="77777777" w:rsidR="00F53789" w:rsidRPr="00125624" w:rsidRDefault="00F53789" w:rsidP="00F53789">
                      <w:pPr>
                        <w:tabs>
                          <w:tab w:val="left" w:pos="1276"/>
                        </w:tabs>
                        <w:jc w:val="both"/>
                        <w:rPr>
                          <w:rFonts w:cs="Arial"/>
                          <w:bCs/>
                          <w:i/>
                          <w:sz w:val="22"/>
                          <w:szCs w:val="22"/>
                        </w:rPr>
                      </w:pPr>
                      <w:r w:rsidRPr="00125624">
                        <w:rPr>
                          <w:rFonts w:cs="Arial"/>
                          <w:bCs/>
                          <w:i/>
                          <w:sz w:val="22"/>
                          <w:szCs w:val="22"/>
                        </w:rPr>
                        <w:t xml:space="preserve">When MHA </w:t>
                      </w:r>
                      <w:r>
                        <w:rPr>
                          <w:rFonts w:cs="Arial"/>
                          <w:bCs/>
                          <w:i/>
                          <w:sz w:val="22"/>
                          <w:szCs w:val="22"/>
                        </w:rPr>
                        <w:t>colleagues</w:t>
                      </w:r>
                      <w:r w:rsidRPr="00125624">
                        <w:rPr>
                          <w:rFonts w:cs="Arial"/>
                          <w:bCs/>
                          <w:i/>
                          <w:sz w:val="22"/>
                          <w:szCs w:val="22"/>
                        </w:rPr>
                        <w:t xml:space="preserve"> are not on site: the fire alarm is linked to an alarm receiving centre who will call the fire and rescue service in accordance with previously agreed procedures (i.e. contacting the resident if the alarm has been activated in a flat, to obtain further details).</w:t>
                      </w:r>
                    </w:p>
                  </w:txbxContent>
                </v:textbox>
                <w10:wrap type="square"/>
              </v:shape>
            </w:pict>
          </mc:Fallback>
        </mc:AlternateContent>
      </w:r>
      <w:r w:rsidRPr="00F53789">
        <w:rPr>
          <w:rFonts w:cs="Arial"/>
          <w:i/>
          <w:iCs/>
        </w:rPr>
        <w:t>Example Text</w:t>
      </w:r>
    </w:p>
    <w:p w14:paraId="7106847A" w14:textId="77777777" w:rsidR="00F53789" w:rsidRPr="00F53789" w:rsidRDefault="00F53789" w:rsidP="00F53789">
      <w:pPr>
        <w:tabs>
          <w:tab w:val="left" w:pos="1276"/>
          <w:tab w:val="left" w:pos="1785"/>
        </w:tabs>
        <w:spacing w:line="276" w:lineRule="auto"/>
        <w:jc w:val="both"/>
        <w:rPr>
          <w:rFonts w:cs="Arial"/>
        </w:rPr>
      </w:pPr>
      <w:r w:rsidRPr="00F53789">
        <w:rPr>
          <w:rFonts w:cs="Arial"/>
          <w:bCs/>
        </w:rPr>
        <w:tab/>
      </w:r>
      <w:r w:rsidRPr="00F53789">
        <w:rPr>
          <w:rFonts w:cs="Arial"/>
          <w:bCs/>
        </w:rPr>
        <w:tab/>
      </w:r>
    </w:p>
    <w:p w14:paraId="22153242" w14:textId="77777777" w:rsidR="00F53789" w:rsidRPr="00F53789" w:rsidRDefault="00F53789" w:rsidP="00F53789">
      <w:pPr>
        <w:pStyle w:val="Textlist-bullet"/>
        <w:spacing w:line="276" w:lineRule="auto"/>
      </w:pPr>
      <w:r w:rsidRPr="00F53789">
        <w:t>Ensure the procedures are clearly detailed in this section. Even where such provision is made, a direct call to the fire and rescue service can still be made using the 999 system.</w:t>
      </w:r>
    </w:p>
    <w:p w14:paraId="2235E439" w14:textId="77777777" w:rsidR="00F53789" w:rsidRPr="00F53789" w:rsidRDefault="00F53789" w:rsidP="00F53789">
      <w:pPr>
        <w:pStyle w:val="Text2Numbered"/>
        <w:spacing w:line="276" w:lineRule="auto"/>
        <w:rPr>
          <w:b/>
          <w:bCs/>
        </w:rPr>
      </w:pPr>
      <w:r w:rsidRPr="00F53789">
        <w:rPr>
          <w:b/>
          <w:bCs/>
        </w:rPr>
        <w:t>Section 5 Action on Activation of the Fire Alarm when MHA ARE on site</w:t>
      </w:r>
    </w:p>
    <w:p w14:paraId="088114CF" w14:textId="77777777" w:rsidR="00F53789" w:rsidRPr="00F53789" w:rsidRDefault="00F53789" w:rsidP="00F53789">
      <w:pPr>
        <w:pStyle w:val="Textlist-bullet"/>
        <w:spacing w:line="276" w:lineRule="auto"/>
      </w:pPr>
      <w:r w:rsidRPr="00F53789">
        <w:t xml:space="preserve">Describe the arrangements in detail to include initial investigating action if the alarm system is fitted with a pre-alarm function and action once the scheme is in full alarm. </w:t>
      </w:r>
    </w:p>
    <w:p w14:paraId="5B080238" w14:textId="77777777" w:rsidR="00F53789" w:rsidRPr="00F53789" w:rsidRDefault="00F53789" w:rsidP="00F53789">
      <w:pPr>
        <w:pStyle w:val="Textlist-bullet"/>
        <w:spacing w:line="276" w:lineRule="auto"/>
      </w:pPr>
      <w:r w:rsidRPr="00F53789">
        <w:t>If different actions are taken dependant on day or night or, levels of colleagues, include this detail.</w:t>
      </w:r>
    </w:p>
    <w:p w14:paraId="5D4A00F3" w14:textId="77777777" w:rsidR="00F53789" w:rsidRPr="00F53789" w:rsidRDefault="00F53789" w:rsidP="00F53789">
      <w:pPr>
        <w:spacing w:line="276" w:lineRule="auto"/>
        <w:jc w:val="both"/>
        <w:rPr>
          <w:rFonts w:cs="Arial"/>
          <w:i/>
          <w:iCs/>
        </w:rPr>
      </w:pPr>
      <w:r w:rsidRPr="00F53789">
        <w:rPr>
          <w:rFonts w:cs="Arial"/>
          <w:i/>
          <w:iCs/>
          <w:noProof/>
          <w:lang w:eastAsia="en-GB"/>
        </w:rPr>
        <mc:AlternateContent>
          <mc:Choice Requires="wps">
            <w:drawing>
              <wp:anchor distT="45720" distB="45720" distL="114300" distR="114300" simplePos="0" relativeHeight="251663360" behindDoc="0" locked="0" layoutInCell="1" allowOverlap="1" wp14:anchorId="55B69EA3" wp14:editId="59F0A6E9">
                <wp:simplePos x="0" y="0"/>
                <wp:positionH relativeFrom="column">
                  <wp:posOffset>-635</wp:posOffset>
                </wp:positionH>
                <wp:positionV relativeFrom="paragraph">
                  <wp:posOffset>217805</wp:posOffset>
                </wp:positionV>
                <wp:extent cx="5782310" cy="1404620"/>
                <wp:effectExtent l="0" t="0" r="2794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310" cy="1404620"/>
                        </a:xfrm>
                        <a:prstGeom prst="rect">
                          <a:avLst/>
                        </a:prstGeom>
                        <a:solidFill>
                          <a:srgbClr val="FFFFFF"/>
                        </a:solidFill>
                        <a:ln w="9525">
                          <a:solidFill>
                            <a:srgbClr val="000000"/>
                          </a:solidFill>
                          <a:miter lim="800000"/>
                          <a:headEnd/>
                          <a:tailEnd/>
                        </a:ln>
                      </wps:spPr>
                      <wps:txbx>
                        <w:txbxContent>
                          <w:p w14:paraId="45EE53AD" w14:textId="77777777" w:rsidR="00F53789" w:rsidRPr="00EF43D2" w:rsidRDefault="00F53789" w:rsidP="00F53789">
                            <w:pPr>
                              <w:jc w:val="both"/>
                              <w:rPr>
                                <w:rFonts w:cs="Arial"/>
                                <w:i/>
                                <w:iCs/>
                                <w:sz w:val="22"/>
                                <w:szCs w:val="22"/>
                              </w:rPr>
                            </w:pPr>
                            <w:r w:rsidRPr="00085A9A">
                              <w:rPr>
                                <w:rFonts w:cs="Arial"/>
                                <w:i/>
                                <w:iCs/>
                                <w:sz w:val="22"/>
                                <w:szCs w:val="22"/>
                              </w:rPr>
                              <w:t xml:space="preserve">Designated </w:t>
                            </w:r>
                            <w:r>
                              <w:rPr>
                                <w:rFonts w:cs="Arial"/>
                                <w:i/>
                                <w:iCs/>
                                <w:sz w:val="22"/>
                                <w:szCs w:val="22"/>
                              </w:rPr>
                              <w:t>colleagues</w:t>
                            </w:r>
                            <w:r w:rsidRPr="00085A9A">
                              <w:rPr>
                                <w:rFonts w:cs="Arial"/>
                                <w:i/>
                                <w:iCs/>
                                <w:sz w:val="22"/>
                                <w:szCs w:val="22"/>
                              </w:rPr>
                              <w:t xml:space="preserve"> will meet at the main fire alarm panel initially to identify the activated flat / area detector or call point. An initial investigation will be made which may involve calling the resident if a flat detector has been activated or checking the corridor etc. if a detector in a communal area has been activated. The alarm would not be silenced at this stage.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69EA3" id="Text Box 4" o:spid="_x0000_s1036" type="#_x0000_t202" style="position:absolute;left:0;text-align:left;margin-left:-.05pt;margin-top:17.15pt;width:455.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">
                <v:textbox style="mso-fit-shape-to-text:t">
                  <w:txbxContent>
                    <w:p w14:paraId="45EE53AD" w14:textId="77777777" w:rsidR="00F53789" w:rsidRPr="00EF43D2" w:rsidRDefault="00F53789" w:rsidP="00F53789">
                      <w:pPr>
                        <w:jc w:val="both"/>
                        <w:rPr>
                          <w:rFonts w:cs="Arial"/>
                          <w:i/>
                          <w:iCs/>
                          <w:sz w:val="22"/>
                          <w:szCs w:val="22"/>
                        </w:rPr>
                      </w:pPr>
                      <w:r w:rsidRPr="00085A9A">
                        <w:rPr>
                          <w:rFonts w:cs="Arial"/>
                          <w:i/>
                          <w:iCs/>
                          <w:sz w:val="22"/>
                          <w:szCs w:val="22"/>
                        </w:rPr>
                        <w:t xml:space="preserve">Designated </w:t>
                      </w:r>
                      <w:r>
                        <w:rPr>
                          <w:rFonts w:cs="Arial"/>
                          <w:i/>
                          <w:iCs/>
                          <w:sz w:val="22"/>
                          <w:szCs w:val="22"/>
                        </w:rPr>
                        <w:t>colleagues</w:t>
                      </w:r>
                      <w:r w:rsidRPr="00085A9A">
                        <w:rPr>
                          <w:rFonts w:cs="Arial"/>
                          <w:i/>
                          <w:iCs/>
                          <w:sz w:val="22"/>
                          <w:szCs w:val="22"/>
                        </w:rPr>
                        <w:t xml:space="preserve"> will meet at the main fire alarm panel initially to identify the activated flat / area detector or call point. An initial investigation will be made which may involve calling the resident if a flat detector has been activated or checking the corridor etc. if a detector in a communal area has been activated. The alarm would not be silenced at this stage.</w:t>
                      </w:r>
                    </w:p>
                  </w:txbxContent>
                </v:textbox>
                <w10:wrap type="square"/>
              </v:shape>
            </w:pict>
          </mc:Fallback>
        </mc:AlternateContent>
      </w:r>
      <w:r w:rsidRPr="00F53789">
        <w:rPr>
          <w:rFonts w:cs="Arial"/>
          <w:i/>
          <w:iCs/>
        </w:rPr>
        <w:t>Example Text</w:t>
      </w:r>
    </w:p>
    <w:p w14:paraId="7B13459D" w14:textId="77777777" w:rsidR="00F53789" w:rsidRPr="00F53789" w:rsidRDefault="00F53789" w:rsidP="00F53789">
      <w:pPr>
        <w:tabs>
          <w:tab w:val="left" w:pos="1560"/>
        </w:tabs>
        <w:spacing w:line="276" w:lineRule="auto"/>
        <w:jc w:val="both"/>
        <w:rPr>
          <w:rFonts w:eastAsia="Calibri" w:cs="Arial"/>
        </w:rPr>
      </w:pPr>
    </w:p>
    <w:p w14:paraId="2D6281FC" w14:textId="77777777" w:rsidR="00F53789" w:rsidRPr="00F53789" w:rsidRDefault="00F53789" w:rsidP="00F53789">
      <w:pPr>
        <w:pStyle w:val="Textlist-bullet"/>
        <w:spacing w:line="276" w:lineRule="auto"/>
      </w:pPr>
      <w:r w:rsidRPr="00F53789">
        <w:t>Include details of radios / handsets used to maintain contact amongst colleagues if relevant.</w:t>
      </w:r>
    </w:p>
    <w:p w14:paraId="37217464" w14:textId="77777777" w:rsidR="00F53789" w:rsidRPr="00F53789" w:rsidRDefault="00F53789" w:rsidP="00F53789">
      <w:pPr>
        <w:pStyle w:val="Textlist-bullet"/>
        <w:spacing w:line="276" w:lineRule="auto"/>
      </w:pPr>
      <w:r w:rsidRPr="00F53789">
        <w:rPr>
          <w:b/>
        </w:rPr>
        <w:t>N.B.</w:t>
      </w:r>
      <w:r w:rsidRPr="00F53789">
        <w:t xml:space="preserve"> If the fire alarm activation is in the roof void or lift shaft, or if a fire is discovered during the investigation, the fire and rescue service should be called immediately, and evacuation commenced as appropriate. </w:t>
      </w:r>
    </w:p>
    <w:p w14:paraId="197B03FC" w14:textId="77777777" w:rsidR="00F53789" w:rsidRPr="00F53789" w:rsidRDefault="00F53789" w:rsidP="00F53789">
      <w:pPr>
        <w:pStyle w:val="Text2Numbered"/>
        <w:spacing w:line="276" w:lineRule="auto"/>
        <w:rPr>
          <w:b/>
          <w:bCs/>
        </w:rPr>
      </w:pPr>
      <w:r w:rsidRPr="00F53789">
        <w:rPr>
          <w:b/>
          <w:bCs/>
        </w:rPr>
        <w:t>Section 6 Action on Activation of the Fire Alarm when MHA are NOT on Site</w:t>
      </w:r>
    </w:p>
    <w:p w14:paraId="1F54A45B" w14:textId="77777777" w:rsidR="00F53789" w:rsidRPr="00F53789" w:rsidRDefault="00F53789" w:rsidP="00F53789">
      <w:pPr>
        <w:pStyle w:val="Textlist-bullet"/>
        <w:spacing w:line="276" w:lineRule="auto"/>
        <w:jc w:val="both"/>
      </w:pPr>
      <w:r w:rsidRPr="00F53789">
        <w:t>Provide details about the alarm being connected to a call centre such as Astraline or the adjoining / neighbouring Care Home or where residents would respond</w:t>
      </w:r>
    </w:p>
    <w:p w14:paraId="0D31E751" w14:textId="77777777" w:rsidR="00F53789" w:rsidRPr="00F53789" w:rsidRDefault="00F53789" w:rsidP="00F53789">
      <w:pPr>
        <w:pStyle w:val="Textlist-bullet"/>
        <w:spacing w:line="276" w:lineRule="auto"/>
      </w:pPr>
      <w:r w:rsidRPr="00F53789">
        <w:t xml:space="preserve">Explain the procedures the call centre or Care Home will follow such as contacting the resident, if possible, to obtain details. </w:t>
      </w:r>
    </w:p>
    <w:p w14:paraId="4E83C100" w14:textId="77777777" w:rsidR="00F53789" w:rsidRPr="00F53789" w:rsidRDefault="00F53789" w:rsidP="00F53789">
      <w:pPr>
        <w:spacing w:line="276" w:lineRule="auto"/>
        <w:jc w:val="both"/>
        <w:rPr>
          <w:rFonts w:cs="Arial"/>
          <w:i/>
          <w:iCs/>
        </w:rPr>
      </w:pPr>
      <w:r w:rsidRPr="00F53789">
        <w:rPr>
          <w:rFonts w:cs="Arial"/>
          <w:i/>
          <w:iCs/>
          <w:noProof/>
          <w:lang w:eastAsia="en-GB"/>
        </w:rPr>
        <mc:AlternateContent>
          <mc:Choice Requires="wps">
            <w:drawing>
              <wp:anchor distT="45720" distB="45720" distL="114300" distR="114300" simplePos="0" relativeHeight="251664384" behindDoc="0" locked="0" layoutInCell="1" allowOverlap="1" wp14:anchorId="00400E5E" wp14:editId="3473D7D5">
                <wp:simplePos x="0" y="0"/>
                <wp:positionH relativeFrom="column">
                  <wp:posOffset>0</wp:posOffset>
                </wp:positionH>
                <wp:positionV relativeFrom="paragraph">
                  <wp:posOffset>219075</wp:posOffset>
                </wp:positionV>
                <wp:extent cx="5782310" cy="1404620"/>
                <wp:effectExtent l="0" t="0" r="27940" b="1651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2310" cy="1404620"/>
                        </a:xfrm>
                        <a:prstGeom prst="rect">
                          <a:avLst/>
                        </a:prstGeom>
                        <a:solidFill>
                          <a:srgbClr val="FFFFFF"/>
                        </a:solidFill>
                        <a:ln w="9525">
                          <a:solidFill>
                            <a:srgbClr val="000000"/>
                          </a:solidFill>
                          <a:miter lim="800000"/>
                          <a:headEnd/>
                          <a:tailEnd/>
                        </a:ln>
                      </wps:spPr>
                      <wps:txbx>
                        <w:txbxContent>
                          <w:p w14:paraId="033ADCC7" w14:textId="77777777" w:rsidR="00F53789" w:rsidRPr="00085A9A" w:rsidRDefault="00F53789" w:rsidP="00F53789">
                            <w:pPr>
                              <w:jc w:val="both"/>
                              <w:rPr>
                                <w:rFonts w:cs="Arial"/>
                                <w:bCs/>
                                <w:i/>
                                <w:iCs/>
                                <w:sz w:val="22"/>
                                <w:szCs w:val="22"/>
                              </w:rPr>
                            </w:pPr>
                            <w:r w:rsidRPr="00085A9A">
                              <w:rPr>
                                <w:rFonts w:cs="Arial"/>
                                <w:bCs/>
                                <w:i/>
                                <w:iCs/>
                                <w:sz w:val="22"/>
                                <w:szCs w:val="22"/>
                              </w:rPr>
                              <w:t>Astraline will attempt to contact the resident to establish if there is a fire. If a fire is confirmed or if the resident cannot be contacted, Astraline will call the fire and rescue 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400E5E" id="Text Box 5" o:spid="_x0000_s1037" type="#_x0000_t202" style="position:absolute;left:0;text-align:left;margin-left:0;margin-top:17.25pt;width:455.3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">
                <v:textbox style="mso-fit-shape-to-text:t">
                  <w:txbxContent>
                    <w:p w14:paraId="033ADCC7" w14:textId="77777777" w:rsidR="00F53789" w:rsidRPr="00085A9A" w:rsidRDefault="00F53789" w:rsidP="00F53789">
                      <w:pPr>
                        <w:jc w:val="both"/>
                        <w:rPr>
                          <w:rFonts w:cs="Arial"/>
                          <w:bCs/>
                          <w:i/>
                          <w:iCs/>
                          <w:sz w:val="22"/>
                          <w:szCs w:val="22"/>
                        </w:rPr>
                      </w:pPr>
                      <w:r w:rsidRPr="00085A9A">
                        <w:rPr>
                          <w:rFonts w:cs="Arial"/>
                          <w:bCs/>
                          <w:i/>
                          <w:iCs/>
                          <w:sz w:val="22"/>
                          <w:szCs w:val="22"/>
                        </w:rPr>
                        <w:t>Astraline will attempt to contact the resident to establish if there is a fire. If a fire is confirmed or if the resident cannot be contacted, Astraline will call the fire and rescue service.</w:t>
                      </w:r>
                    </w:p>
                  </w:txbxContent>
                </v:textbox>
                <w10:wrap type="square"/>
              </v:shape>
            </w:pict>
          </mc:Fallback>
        </mc:AlternateContent>
      </w:r>
      <w:r w:rsidRPr="00F53789">
        <w:rPr>
          <w:rFonts w:cs="Arial"/>
          <w:i/>
          <w:iCs/>
        </w:rPr>
        <w:t>Example Text</w:t>
      </w:r>
    </w:p>
    <w:p w14:paraId="2F900E25" w14:textId="77777777" w:rsidR="00F53789" w:rsidRPr="00F53789" w:rsidRDefault="00F53789" w:rsidP="00F53789">
      <w:pPr>
        <w:tabs>
          <w:tab w:val="left" w:pos="1560"/>
        </w:tabs>
        <w:spacing w:line="276" w:lineRule="auto"/>
        <w:jc w:val="both"/>
        <w:rPr>
          <w:rFonts w:eastAsia="Calibri" w:cs="Arial"/>
          <w:bCs/>
        </w:rPr>
      </w:pPr>
      <w:r w:rsidRPr="00F53789">
        <w:rPr>
          <w:rFonts w:eastAsia="Calibri" w:cs="Arial"/>
          <w:bCs/>
        </w:rPr>
        <w:t xml:space="preserve"> </w:t>
      </w:r>
    </w:p>
    <w:p w14:paraId="447B5F8F" w14:textId="77777777" w:rsidR="00F53789" w:rsidRPr="00F53789" w:rsidRDefault="00F53789" w:rsidP="00F53789">
      <w:pPr>
        <w:pStyle w:val="Textlist-bullet"/>
        <w:spacing w:line="276" w:lineRule="auto"/>
      </w:pPr>
      <w:r w:rsidRPr="00F53789">
        <w:t>If different actions are taken dependant on day or night or levels of colleagues in the Care Home, include this detail.</w:t>
      </w:r>
    </w:p>
    <w:p w14:paraId="4C0DBAAE" w14:textId="77777777" w:rsidR="00F53789" w:rsidRPr="00F53789" w:rsidRDefault="00F53789" w:rsidP="00F53789">
      <w:pPr>
        <w:pStyle w:val="Textlist-bullet"/>
        <w:spacing w:line="276" w:lineRule="auto"/>
      </w:pPr>
      <w:r w:rsidRPr="00F53789">
        <w:t>The alarms should not be silenced at this point.</w:t>
      </w:r>
    </w:p>
    <w:p w14:paraId="45BF74DC" w14:textId="77777777" w:rsidR="00F53789" w:rsidRPr="00F53789" w:rsidRDefault="00F53789" w:rsidP="00F53789">
      <w:pPr>
        <w:pStyle w:val="Text2Numbered"/>
        <w:spacing w:line="276" w:lineRule="auto"/>
        <w:rPr>
          <w:b/>
          <w:bCs/>
        </w:rPr>
      </w:pPr>
      <w:r w:rsidRPr="00F53789">
        <w:rPr>
          <w:b/>
          <w:bCs/>
        </w:rPr>
        <w:t>Section 7 Door Safety During Alarm Activation</w:t>
      </w:r>
    </w:p>
    <w:p w14:paraId="5CF2F8FB" w14:textId="77777777" w:rsidR="00F53789" w:rsidRPr="00F53789" w:rsidRDefault="00F53789" w:rsidP="00F53789">
      <w:pPr>
        <w:pStyle w:val="Textlist-bullet"/>
        <w:spacing w:line="276" w:lineRule="auto"/>
      </w:pPr>
      <w:r w:rsidRPr="00F53789">
        <w:t xml:space="preserve">Where doors / gates are fitted with locking mechanisms that do not automatically release via a push bar / push paddle device or, on activation of the fire alarm, the Housing Manager must ensure that colleagues are always in possession of any keys or aware of any door / gate release codes, necessary for them to effectively discharge their fire safety and evacuation related responsibilities. </w:t>
      </w:r>
    </w:p>
    <w:p w14:paraId="7046A5F3" w14:textId="77777777" w:rsidR="00F53789" w:rsidRPr="00F53789" w:rsidRDefault="00F53789" w:rsidP="00F53789">
      <w:pPr>
        <w:pStyle w:val="Textlist-bullet"/>
        <w:spacing w:line="276" w:lineRule="auto"/>
      </w:pPr>
      <w:r w:rsidRPr="00F53789">
        <w:t>Consider also, internal doors that close automatically when the alarm activates such as flat / apartment front doors fitted with free-swing mechanisms and corridor doors that are normally held open by a magnetic device.</w:t>
      </w:r>
    </w:p>
    <w:p w14:paraId="61594347" w14:textId="77777777" w:rsidR="00F53789" w:rsidRPr="00F53789" w:rsidRDefault="00F53789" w:rsidP="00F53789">
      <w:pPr>
        <w:spacing w:line="276" w:lineRule="auto"/>
        <w:jc w:val="both"/>
        <w:rPr>
          <w:rFonts w:cs="Arial"/>
          <w:i/>
          <w:iCs/>
        </w:rPr>
      </w:pPr>
      <w:r w:rsidRPr="00F53789">
        <w:rPr>
          <w:rFonts w:cs="Arial"/>
          <w:i/>
          <w:iCs/>
          <w:noProof/>
          <w:lang w:eastAsia="en-GB"/>
        </w:rPr>
        <mc:AlternateContent>
          <mc:Choice Requires="wps">
            <w:drawing>
              <wp:anchor distT="45720" distB="45720" distL="114300" distR="114300" simplePos="0" relativeHeight="251665408" behindDoc="0" locked="0" layoutInCell="1" allowOverlap="1" wp14:anchorId="5B2BDC3F" wp14:editId="3CAD4B42">
                <wp:simplePos x="0" y="0"/>
                <wp:positionH relativeFrom="column">
                  <wp:posOffset>0</wp:posOffset>
                </wp:positionH>
                <wp:positionV relativeFrom="paragraph">
                  <wp:posOffset>217170</wp:posOffset>
                </wp:positionV>
                <wp:extent cx="5854700" cy="2978150"/>
                <wp:effectExtent l="0" t="0" r="12700" b="127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2978150"/>
                        </a:xfrm>
                        <a:prstGeom prst="rect">
                          <a:avLst/>
                        </a:prstGeom>
                        <a:solidFill>
                          <a:srgbClr val="FFFFFF"/>
                        </a:solidFill>
                        <a:ln w="9525">
                          <a:solidFill>
                            <a:srgbClr val="000000"/>
                          </a:solidFill>
                          <a:miter lim="800000"/>
                          <a:headEnd/>
                          <a:tailEnd/>
                        </a:ln>
                      </wps:spPr>
                      <wps:txbx>
                        <w:txbxContent>
                          <w:p w14:paraId="6814E5BC" w14:textId="77777777" w:rsidR="00F53789" w:rsidRPr="00085A9A" w:rsidRDefault="00F53789" w:rsidP="00F53789">
                            <w:pPr>
                              <w:rPr>
                                <w:rFonts w:cs="Arial"/>
                                <w:i/>
                                <w:iCs/>
                                <w:sz w:val="22"/>
                                <w:szCs w:val="22"/>
                              </w:rPr>
                            </w:pPr>
                            <w:r w:rsidRPr="00085A9A">
                              <w:rPr>
                                <w:rFonts w:cs="Arial"/>
                                <w:i/>
                                <w:iCs/>
                                <w:sz w:val="22"/>
                                <w:szCs w:val="22"/>
                              </w:rPr>
                              <w:t xml:space="preserve">During an evacuation, the locks on the following fire doors </w:t>
                            </w:r>
                            <w:r w:rsidRPr="00085A9A">
                              <w:rPr>
                                <w:rFonts w:cs="Arial"/>
                                <w:b/>
                                <w:i/>
                                <w:iCs/>
                                <w:sz w:val="22"/>
                                <w:szCs w:val="22"/>
                              </w:rPr>
                              <w:t>unlock</w:t>
                            </w:r>
                            <w:r w:rsidRPr="00085A9A">
                              <w:rPr>
                                <w:rFonts w:cs="Arial"/>
                                <w:i/>
                                <w:iCs/>
                                <w:sz w:val="22"/>
                                <w:szCs w:val="22"/>
                              </w:rPr>
                              <w:t xml:space="preserve"> when the alarm is sounded, enabling all such doors to be opened as necessary:   </w:t>
                            </w:r>
                          </w:p>
                          <w:p w14:paraId="04BE46DE" w14:textId="77777777" w:rsidR="00F53789" w:rsidRPr="00085A9A" w:rsidRDefault="00F53789" w:rsidP="00F53789">
                            <w:pPr>
                              <w:rPr>
                                <w:rFonts w:cs="Arial"/>
                                <w:i/>
                                <w:iCs/>
                                <w:sz w:val="22"/>
                                <w:szCs w:val="22"/>
                              </w:rPr>
                            </w:pPr>
                          </w:p>
                          <w:p w14:paraId="12B15438"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Precise location of Fire Door 1</w:t>
                            </w:r>
                          </w:p>
                          <w:p w14:paraId="37F8AA35"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Precise location of Fire Door 2</w:t>
                            </w:r>
                          </w:p>
                          <w:p w14:paraId="59A68021"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 xml:space="preserve">Etc. </w:t>
                            </w:r>
                          </w:p>
                          <w:p w14:paraId="638E59C3" w14:textId="77777777" w:rsidR="00F53789" w:rsidRPr="00085A9A" w:rsidRDefault="00F53789" w:rsidP="00F53789">
                            <w:pPr>
                              <w:rPr>
                                <w:rFonts w:cs="Arial"/>
                                <w:i/>
                                <w:iCs/>
                                <w:sz w:val="22"/>
                                <w:szCs w:val="22"/>
                              </w:rPr>
                            </w:pPr>
                          </w:p>
                          <w:p w14:paraId="67167DA1" w14:textId="77777777" w:rsidR="00F53789" w:rsidRPr="00085A9A" w:rsidRDefault="00F53789" w:rsidP="00F53789">
                            <w:pPr>
                              <w:rPr>
                                <w:rFonts w:cs="Arial"/>
                                <w:i/>
                                <w:iCs/>
                                <w:sz w:val="22"/>
                                <w:szCs w:val="22"/>
                              </w:rPr>
                            </w:pPr>
                            <w:r w:rsidRPr="00085A9A">
                              <w:rPr>
                                <w:rFonts w:cs="Arial"/>
                                <w:i/>
                                <w:iCs/>
                                <w:sz w:val="22"/>
                                <w:szCs w:val="22"/>
                              </w:rPr>
                              <w:t xml:space="preserve">The locks on the following fire doors </w:t>
                            </w:r>
                            <w:r w:rsidRPr="00085A9A">
                              <w:rPr>
                                <w:rFonts w:cs="Arial"/>
                                <w:b/>
                                <w:i/>
                                <w:iCs/>
                                <w:sz w:val="22"/>
                                <w:szCs w:val="22"/>
                              </w:rPr>
                              <w:t>remain locked</w:t>
                            </w:r>
                            <w:r w:rsidRPr="00085A9A">
                              <w:rPr>
                                <w:rFonts w:cs="Arial"/>
                                <w:i/>
                                <w:iCs/>
                                <w:sz w:val="22"/>
                                <w:szCs w:val="22"/>
                              </w:rPr>
                              <w:t xml:space="preserve"> for security when the alarm is sounded. If they need to be opened, the appropriate key will be required: </w:t>
                            </w:r>
                          </w:p>
                          <w:p w14:paraId="64DE89FD" w14:textId="77777777" w:rsidR="00F53789" w:rsidRPr="00085A9A" w:rsidRDefault="00F53789" w:rsidP="00F53789">
                            <w:pPr>
                              <w:rPr>
                                <w:rFonts w:cs="Arial"/>
                                <w:i/>
                                <w:iCs/>
                                <w:sz w:val="22"/>
                                <w:szCs w:val="22"/>
                              </w:rPr>
                            </w:pPr>
                          </w:p>
                          <w:p w14:paraId="48609C75"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Precise location of Fire Door 1</w:t>
                            </w:r>
                          </w:p>
                          <w:p w14:paraId="3D5EFD69"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Precise location of Fire Door 2</w:t>
                            </w:r>
                          </w:p>
                          <w:p w14:paraId="002C74DF"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 xml:space="preserve">Etc. </w:t>
                            </w:r>
                          </w:p>
                          <w:p w14:paraId="448C4CAE" w14:textId="77777777" w:rsidR="00F53789" w:rsidRDefault="00F53789" w:rsidP="00F53789">
                            <w:pPr>
                              <w:jc w:val="both"/>
                              <w:rPr>
                                <w:rFonts w:cs="Arial"/>
                                <w:bCs/>
                                <w:i/>
                                <w:iCs/>
                                <w:sz w:val="22"/>
                                <w:szCs w:val="22"/>
                              </w:rPr>
                            </w:pPr>
                          </w:p>
                          <w:p w14:paraId="5566757F" w14:textId="77777777" w:rsidR="00F53789" w:rsidRPr="00085A9A" w:rsidRDefault="00F53789" w:rsidP="00F53789">
                            <w:pPr>
                              <w:jc w:val="both"/>
                              <w:rPr>
                                <w:rFonts w:cs="Arial"/>
                                <w:bCs/>
                                <w:i/>
                                <w:iCs/>
                                <w:sz w:val="22"/>
                                <w:szCs w:val="22"/>
                              </w:rPr>
                            </w:pPr>
                            <w:r>
                              <w:rPr>
                                <w:rFonts w:cs="Arial"/>
                                <w:bCs/>
                                <w:i/>
                                <w:iCs/>
                                <w:sz w:val="22"/>
                                <w:szCs w:val="22"/>
                              </w:rPr>
                              <w:t>All flat front doors are fitted with free-swing mechanisms that automatically release when the fire alarm activates, ensuring the doors close.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BDC3F" id="Text Box 6" o:spid="_x0000_s1038" type="#_x0000_t202" style="position:absolute;left:0;text-align:left;margin-left:0;margin-top:17.1pt;width:461pt;height:23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">
                <v:textbox>
                  <w:txbxContent>
                    <w:p w14:paraId="6814E5BC" w14:textId="77777777" w:rsidR="00F53789" w:rsidRPr="00085A9A" w:rsidRDefault="00F53789" w:rsidP="00F53789">
                      <w:pPr>
                        <w:rPr>
                          <w:rFonts w:cs="Arial"/>
                          <w:i/>
                          <w:iCs/>
                          <w:sz w:val="22"/>
                          <w:szCs w:val="22"/>
                        </w:rPr>
                      </w:pPr>
                      <w:r w:rsidRPr="00085A9A">
                        <w:rPr>
                          <w:rFonts w:cs="Arial"/>
                          <w:i/>
                          <w:iCs/>
                          <w:sz w:val="22"/>
                          <w:szCs w:val="22"/>
                        </w:rPr>
                        <w:t xml:space="preserve">During an evacuation, the locks on the following fire doors </w:t>
                      </w:r>
                      <w:r w:rsidRPr="00085A9A">
                        <w:rPr>
                          <w:rFonts w:cs="Arial"/>
                          <w:b/>
                          <w:i/>
                          <w:iCs/>
                          <w:sz w:val="22"/>
                          <w:szCs w:val="22"/>
                        </w:rPr>
                        <w:t>unlock</w:t>
                      </w:r>
                      <w:r w:rsidRPr="00085A9A">
                        <w:rPr>
                          <w:rFonts w:cs="Arial"/>
                          <w:i/>
                          <w:iCs/>
                          <w:sz w:val="22"/>
                          <w:szCs w:val="22"/>
                        </w:rPr>
                        <w:t xml:space="preserve"> when the alarm is sounded, enabling all such doors to be opened as necessary:   </w:t>
                      </w:r>
                    </w:p>
                    <w:p w14:paraId="04BE46DE" w14:textId="77777777" w:rsidR="00F53789" w:rsidRPr="00085A9A" w:rsidRDefault="00F53789" w:rsidP="00F53789">
                      <w:pPr>
                        <w:rPr>
                          <w:rFonts w:cs="Arial"/>
                          <w:i/>
                          <w:iCs/>
                          <w:sz w:val="22"/>
                          <w:szCs w:val="22"/>
                        </w:rPr>
                      </w:pPr>
                    </w:p>
                    <w:p w14:paraId="12B15438"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Precise location of Fire Door 1</w:t>
                      </w:r>
                    </w:p>
                    <w:p w14:paraId="37F8AA35"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Precise location of Fire Door 2</w:t>
                      </w:r>
                    </w:p>
                    <w:p w14:paraId="59A68021" w14:textId="77777777" w:rsidR="00F53789" w:rsidRPr="00085A9A" w:rsidRDefault="00F53789" w:rsidP="00F53789">
                      <w:pPr>
                        <w:pStyle w:val="ListParagraph"/>
                        <w:numPr>
                          <w:ilvl w:val="0"/>
                          <w:numId w:val="36"/>
                        </w:numPr>
                        <w:spacing w:line="240" w:lineRule="auto"/>
                        <w:rPr>
                          <w:rFonts w:cs="Arial"/>
                          <w:i/>
                          <w:iCs/>
                          <w:sz w:val="22"/>
                          <w:szCs w:val="22"/>
                        </w:rPr>
                      </w:pPr>
                      <w:r w:rsidRPr="00085A9A">
                        <w:rPr>
                          <w:rFonts w:cs="Arial"/>
                          <w:i/>
                          <w:iCs/>
                          <w:sz w:val="22"/>
                          <w:szCs w:val="22"/>
                        </w:rPr>
                        <w:t xml:space="preserve">Etc. </w:t>
                      </w:r>
                    </w:p>
                    <w:p w14:paraId="638E59C3" w14:textId="77777777" w:rsidR="00F53789" w:rsidRPr="00085A9A" w:rsidRDefault="00F53789" w:rsidP="00F53789">
                      <w:pPr>
                        <w:rPr>
                          <w:rFonts w:cs="Arial"/>
                          <w:i/>
                          <w:iCs/>
                          <w:sz w:val="22"/>
                          <w:szCs w:val="22"/>
                        </w:rPr>
                      </w:pPr>
                    </w:p>
                    <w:p w14:paraId="67167DA1" w14:textId="77777777" w:rsidR="00F53789" w:rsidRPr="00085A9A" w:rsidRDefault="00F53789" w:rsidP="00F53789">
                      <w:pPr>
                        <w:rPr>
                          <w:rFonts w:cs="Arial"/>
                          <w:i/>
                          <w:iCs/>
                          <w:sz w:val="22"/>
                          <w:szCs w:val="22"/>
                        </w:rPr>
                      </w:pPr>
                      <w:r w:rsidRPr="00085A9A">
                        <w:rPr>
                          <w:rFonts w:cs="Arial"/>
                          <w:i/>
                          <w:iCs/>
                          <w:sz w:val="22"/>
                          <w:szCs w:val="22"/>
                        </w:rPr>
                        <w:t xml:space="preserve">The locks on the following fire doors </w:t>
                      </w:r>
                      <w:r w:rsidRPr="00085A9A">
                        <w:rPr>
                          <w:rFonts w:cs="Arial"/>
                          <w:b/>
                          <w:i/>
                          <w:iCs/>
                          <w:sz w:val="22"/>
                          <w:szCs w:val="22"/>
                        </w:rPr>
                        <w:t>remain locked</w:t>
                      </w:r>
                      <w:r w:rsidRPr="00085A9A">
                        <w:rPr>
                          <w:rFonts w:cs="Arial"/>
                          <w:i/>
                          <w:iCs/>
                          <w:sz w:val="22"/>
                          <w:szCs w:val="22"/>
                        </w:rPr>
                        <w:t xml:space="preserve"> for security when the alarm is sounded. If they need to be opened, the appropriate key will be required: </w:t>
                      </w:r>
                    </w:p>
                    <w:p w14:paraId="64DE89FD" w14:textId="77777777" w:rsidR="00F53789" w:rsidRPr="00085A9A" w:rsidRDefault="00F53789" w:rsidP="00F53789">
                      <w:pPr>
                        <w:rPr>
                          <w:rFonts w:cs="Arial"/>
                          <w:i/>
                          <w:iCs/>
                          <w:sz w:val="22"/>
                          <w:szCs w:val="22"/>
                        </w:rPr>
                      </w:pPr>
                    </w:p>
                    <w:p w14:paraId="48609C75"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Precise location of Fire Door 1</w:t>
                      </w:r>
                    </w:p>
                    <w:p w14:paraId="3D5EFD69"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Precise location of Fire Door 2</w:t>
                      </w:r>
                    </w:p>
                    <w:p w14:paraId="002C74DF" w14:textId="77777777" w:rsidR="00F53789" w:rsidRPr="00085A9A" w:rsidRDefault="00F53789" w:rsidP="00F53789">
                      <w:pPr>
                        <w:pStyle w:val="ListParagraph"/>
                        <w:numPr>
                          <w:ilvl w:val="0"/>
                          <w:numId w:val="37"/>
                        </w:numPr>
                        <w:spacing w:line="240" w:lineRule="auto"/>
                        <w:rPr>
                          <w:rFonts w:cs="Arial"/>
                          <w:i/>
                          <w:iCs/>
                          <w:sz w:val="22"/>
                          <w:szCs w:val="22"/>
                        </w:rPr>
                      </w:pPr>
                      <w:r w:rsidRPr="00085A9A">
                        <w:rPr>
                          <w:rFonts w:cs="Arial"/>
                          <w:i/>
                          <w:iCs/>
                          <w:sz w:val="22"/>
                          <w:szCs w:val="22"/>
                        </w:rPr>
                        <w:t xml:space="preserve">Etc. </w:t>
                      </w:r>
                    </w:p>
                    <w:p w14:paraId="448C4CAE" w14:textId="77777777" w:rsidR="00F53789" w:rsidRDefault="00F53789" w:rsidP="00F53789">
                      <w:pPr>
                        <w:jc w:val="both"/>
                        <w:rPr>
                          <w:rFonts w:cs="Arial"/>
                          <w:bCs/>
                          <w:i/>
                          <w:iCs/>
                          <w:sz w:val="22"/>
                          <w:szCs w:val="22"/>
                        </w:rPr>
                      </w:pPr>
                    </w:p>
                    <w:p w14:paraId="5566757F" w14:textId="77777777" w:rsidR="00F53789" w:rsidRPr="00085A9A" w:rsidRDefault="00F53789" w:rsidP="00F53789">
                      <w:pPr>
                        <w:jc w:val="both"/>
                        <w:rPr>
                          <w:rFonts w:cs="Arial"/>
                          <w:bCs/>
                          <w:i/>
                          <w:iCs/>
                          <w:sz w:val="22"/>
                          <w:szCs w:val="22"/>
                        </w:rPr>
                      </w:pPr>
                      <w:r>
                        <w:rPr>
                          <w:rFonts w:cs="Arial"/>
                          <w:bCs/>
                          <w:i/>
                          <w:iCs/>
                          <w:sz w:val="22"/>
                          <w:szCs w:val="22"/>
                        </w:rPr>
                        <w:t>All flat front doors are fitted with free-swing mechanisms that automatically release when the fire alarm activates, ensuring the doors close.</w:t>
                      </w:r>
                    </w:p>
                  </w:txbxContent>
                </v:textbox>
                <w10:wrap type="square"/>
              </v:shape>
            </w:pict>
          </mc:Fallback>
        </mc:AlternateContent>
      </w:r>
      <w:r w:rsidRPr="00F53789">
        <w:rPr>
          <w:rFonts w:cs="Arial"/>
          <w:i/>
          <w:iCs/>
        </w:rPr>
        <w:t>Example Text</w:t>
      </w:r>
    </w:p>
    <w:p w14:paraId="3876D921" w14:textId="77777777" w:rsidR="00F53789" w:rsidRPr="00F53789" w:rsidRDefault="00F53789" w:rsidP="00F53789">
      <w:pPr>
        <w:spacing w:line="276" w:lineRule="auto"/>
        <w:jc w:val="both"/>
        <w:rPr>
          <w:rFonts w:cs="Arial"/>
        </w:rPr>
      </w:pPr>
    </w:p>
    <w:p w14:paraId="427494C4" w14:textId="77777777" w:rsidR="00F53789" w:rsidRPr="00F53789" w:rsidRDefault="00F53789" w:rsidP="00F53789">
      <w:pPr>
        <w:pStyle w:val="Textlist-bullet"/>
        <w:spacing w:line="276" w:lineRule="auto"/>
      </w:pPr>
      <w:r w:rsidRPr="00F53789">
        <w:t>State who, if anyone, is authorised to unlock these doors during an evacuation.</w:t>
      </w:r>
    </w:p>
    <w:p w14:paraId="0D7BEB83" w14:textId="77777777" w:rsidR="00F53789" w:rsidRPr="00F53789" w:rsidRDefault="00F53789" w:rsidP="00F53789">
      <w:pPr>
        <w:pStyle w:val="Textlist-bullet"/>
        <w:spacing w:line="276" w:lineRule="auto"/>
        <w:rPr>
          <w:rFonts w:eastAsia="Calibri"/>
        </w:rPr>
      </w:pPr>
      <w:r w:rsidRPr="00F53789">
        <w:rPr>
          <w:rFonts w:eastAsia="Calibri"/>
        </w:rPr>
        <w:t xml:space="preserve">References to fire doors in the FEAP form such as </w:t>
      </w:r>
      <w:r w:rsidRPr="00F53789">
        <w:rPr>
          <w:rFonts w:eastAsia="Calibri"/>
          <w:i/>
        </w:rPr>
        <w:t>“ensuring there is at least one, but preferably two, closed fire doors between a resident and the fire”</w:t>
      </w:r>
      <w:r w:rsidRPr="00F53789">
        <w:rPr>
          <w:rFonts w:eastAsia="Calibri"/>
        </w:rPr>
        <w:t xml:space="preserve"> are referring to corridor doors and not flat doors. Corridor doors will generally align with the compartmentation of the building (that is a fire resisting ‘cell’) and it is the compartment wall which will provide a half hour period of fire resistance. Whilst flat doors may be fire rated, the structure surrounding the doors will not necessarily provide the required degree of resistance. </w:t>
      </w:r>
    </w:p>
    <w:p w14:paraId="6606BEEE" w14:textId="77777777" w:rsidR="00F53789" w:rsidRPr="00F53789" w:rsidRDefault="00F53789" w:rsidP="00F53789">
      <w:pPr>
        <w:pStyle w:val="Text2Numbered"/>
        <w:spacing w:line="276" w:lineRule="auto"/>
        <w:rPr>
          <w:b/>
          <w:bCs/>
        </w:rPr>
      </w:pPr>
      <w:r w:rsidRPr="00F53789">
        <w:rPr>
          <w:b/>
          <w:bCs/>
        </w:rPr>
        <w:t>Section 8 Silencing and Resetting Alarms after Activation</w:t>
      </w:r>
    </w:p>
    <w:p w14:paraId="2BD78F19" w14:textId="77777777" w:rsidR="00F53789" w:rsidRPr="00F53789" w:rsidRDefault="00F53789" w:rsidP="00F53789">
      <w:pPr>
        <w:pStyle w:val="Textlist-bullet"/>
        <w:spacing w:line="276" w:lineRule="auto"/>
      </w:pPr>
      <w:r w:rsidRPr="00F53789">
        <w:t>Clearly detail the arrangements for silencing and resetting the fire alarm.</w:t>
      </w:r>
    </w:p>
    <w:p w14:paraId="0799755F" w14:textId="77777777" w:rsidR="00F53789" w:rsidRPr="00F53789" w:rsidRDefault="00F53789" w:rsidP="00F53789">
      <w:pPr>
        <w:pStyle w:val="Textlist-bullet"/>
        <w:spacing w:line="276" w:lineRule="auto"/>
      </w:pPr>
      <w:r w:rsidRPr="00F53789">
        <w:t>Fire alarm sounders should only be silenced by the fire and rescue service or by MHA colleagues specifically authorised and competent to do so safely. Note that with some systems, this may be done remotely.</w:t>
      </w:r>
    </w:p>
    <w:p w14:paraId="25387556" w14:textId="77777777" w:rsidR="00F53789" w:rsidRPr="00F53789" w:rsidRDefault="00F53789" w:rsidP="00F53789">
      <w:pPr>
        <w:pStyle w:val="Textlist-bullet"/>
        <w:spacing w:line="276" w:lineRule="auto"/>
      </w:pPr>
      <w:r w:rsidRPr="00F53789">
        <w:t xml:space="preserve">If the fire and rescue service are on site, then re-setting the system can only be done following permission from the Senior Fire Officer present. </w:t>
      </w:r>
    </w:p>
    <w:p w14:paraId="01FA2416" w14:textId="77777777" w:rsidR="00F53789" w:rsidRPr="00F53789" w:rsidRDefault="00F53789" w:rsidP="00F53789">
      <w:pPr>
        <w:pStyle w:val="Textlist-bullet"/>
        <w:spacing w:line="276" w:lineRule="auto"/>
      </w:pPr>
      <w:r w:rsidRPr="00F53789">
        <w:t>If the fire and rescue service are not present, re-setting the system (and replacing break glasses if necessary) can only be done by MHA colleagues specifically authorised and competent to do so safely. For unmanned schemes, include details of any agreed arrangements with named / trained residents who can reset the system.</w:t>
      </w:r>
    </w:p>
    <w:p w14:paraId="74470A2D" w14:textId="77777777" w:rsidR="00F53789" w:rsidRPr="00F53789" w:rsidRDefault="00F53789" w:rsidP="00F53789">
      <w:pPr>
        <w:pStyle w:val="Textlist-bullet"/>
        <w:spacing w:line="276" w:lineRule="auto"/>
      </w:pPr>
      <w:r w:rsidRPr="00F53789">
        <w:t>If it is decided to silence alarms, for instance, to reduce anxiety or stress amongst residents, a local procedure for doing so must be agreed and practised. It is important not to confuse such arrangements for silencing alarms with the above formal arrangements for re-setting them.</w:t>
      </w:r>
    </w:p>
    <w:p w14:paraId="645E444D" w14:textId="77777777" w:rsidR="00F53789" w:rsidRPr="00F53789" w:rsidRDefault="00F53789" w:rsidP="00F53789">
      <w:pPr>
        <w:pStyle w:val="Textlist-bullet"/>
        <w:spacing w:line="276" w:lineRule="auto"/>
      </w:pPr>
      <w:r w:rsidRPr="00F53789">
        <w:t>Remember, some fire alarms will not detect another fire if they are in ‘silenced’ mode or have not been fully reset.</w:t>
      </w:r>
    </w:p>
    <w:p w14:paraId="0F6F3ABB" w14:textId="77777777" w:rsidR="00F53789" w:rsidRPr="00F53789" w:rsidRDefault="00F53789" w:rsidP="00F53789">
      <w:pPr>
        <w:pStyle w:val="Text2Numbered"/>
        <w:spacing w:line="276" w:lineRule="auto"/>
        <w:rPr>
          <w:b/>
          <w:bCs/>
        </w:rPr>
      </w:pPr>
      <w:r w:rsidRPr="00F53789">
        <w:rPr>
          <w:b/>
          <w:bCs/>
        </w:rPr>
        <w:t>Section 9 Evacuation Plan</w:t>
      </w:r>
    </w:p>
    <w:p w14:paraId="392CDBF8" w14:textId="77777777" w:rsidR="00F53789" w:rsidRPr="00F53789" w:rsidRDefault="00F53789" w:rsidP="00F53789">
      <w:pPr>
        <w:pStyle w:val="Textlist-bullet"/>
        <w:spacing w:line="276" w:lineRule="auto"/>
      </w:pPr>
      <w:r w:rsidRPr="00F53789">
        <w:t>This section must include and describe in detail all the arrangements for evacuating the occupants of the building. This is likely to involve an initial ‘stay put’ approach though some schemes have simultaneous evacuation policies.</w:t>
      </w:r>
    </w:p>
    <w:p w14:paraId="08FF903D" w14:textId="77777777" w:rsidR="00F53789" w:rsidRPr="00F53789" w:rsidRDefault="00F53789" w:rsidP="00F53789">
      <w:pPr>
        <w:pStyle w:val="Textlist-bullet"/>
        <w:spacing w:line="276" w:lineRule="auto"/>
      </w:pPr>
      <w:r w:rsidRPr="00F53789">
        <w:t>When establishing and reviewing procedures, the procedures must recognise that evacuation is not the responsibility of the fire and rescue service. Only the flat where the fire is needs to be evacuated (in the first instance). If a resident of the affected flat is unable to evacuate themselves, rescue by the fire and rescue service may become necessary. N.B. this becomes a rescue situation as opposed to evacuation and any adjustments or arrangements that can be made to enable the resident to self-evacuate should have been discussed previously with the resident when developing the person’s emergency evacuation plan (PEEP).</w:t>
      </w:r>
    </w:p>
    <w:p w14:paraId="4F4D3127" w14:textId="77777777" w:rsidR="00F53789" w:rsidRPr="00F53789" w:rsidRDefault="00F53789" w:rsidP="00F53789">
      <w:pPr>
        <w:pStyle w:val="Textlist-bullet"/>
        <w:spacing w:line="276" w:lineRule="auto"/>
      </w:pPr>
      <w:r w:rsidRPr="00F53789">
        <w:t>If assistance is required for evacuation of residents beyond the flat where the fire starts, this should be provided by colleagues on the premises. Where the site is unmanned, residents should be actively encouraged to consider how they would self-evacuate. The fire and rescue service may also assist with evacuation if it is not completed by the time of their attendance.</w:t>
      </w:r>
    </w:p>
    <w:p w14:paraId="5F637976" w14:textId="77777777" w:rsidR="00F53789" w:rsidRPr="00F53789" w:rsidRDefault="00F53789" w:rsidP="00F53789">
      <w:pPr>
        <w:spacing w:line="276" w:lineRule="auto"/>
        <w:jc w:val="both"/>
        <w:rPr>
          <w:rFonts w:cs="Arial"/>
          <w:i/>
          <w:iCs/>
        </w:rPr>
      </w:pPr>
      <w:r w:rsidRPr="00F53789">
        <w:rPr>
          <w:rFonts w:cs="Arial"/>
          <w:i/>
          <w:iCs/>
          <w:noProof/>
          <w:lang w:eastAsia="en-GB"/>
        </w:rPr>
        <mc:AlternateContent>
          <mc:Choice Requires="wps">
            <w:drawing>
              <wp:anchor distT="45720" distB="45720" distL="114300" distR="114300" simplePos="0" relativeHeight="251666432" behindDoc="0" locked="0" layoutInCell="1" allowOverlap="1" wp14:anchorId="5F2CEBCE" wp14:editId="0663077C">
                <wp:simplePos x="0" y="0"/>
                <wp:positionH relativeFrom="column">
                  <wp:posOffset>0</wp:posOffset>
                </wp:positionH>
                <wp:positionV relativeFrom="paragraph">
                  <wp:posOffset>217805</wp:posOffset>
                </wp:positionV>
                <wp:extent cx="5739765" cy="635635"/>
                <wp:effectExtent l="0" t="0" r="13335" b="1206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635635"/>
                        </a:xfrm>
                        <a:prstGeom prst="rect">
                          <a:avLst/>
                        </a:prstGeom>
                        <a:solidFill>
                          <a:srgbClr val="FFFFFF"/>
                        </a:solidFill>
                        <a:ln w="9525">
                          <a:solidFill>
                            <a:srgbClr val="000000"/>
                          </a:solidFill>
                          <a:miter lim="800000"/>
                          <a:headEnd/>
                          <a:tailEnd/>
                        </a:ln>
                      </wps:spPr>
                      <wps:txbx>
                        <w:txbxContent>
                          <w:p w14:paraId="2C95B2CA" w14:textId="77777777" w:rsidR="00F53789" w:rsidRPr="00085A9A" w:rsidRDefault="00F53789" w:rsidP="00F53789">
                            <w:pPr>
                              <w:jc w:val="both"/>
                              <w:rPr>
                                <w:rFonts w:cs="Arial"/>
                                <w:i/>
                                <w:iCs/>
                                <w:sz w:val="22"/>
                                <w:szCs w:val="22"/>
                              </w:rPr>
                            </w:pPr>
                            <w:r w:rsidRPr="00085A9A">
                              <w:rPr>
                                <w:rFonts w:cs="Arial"/>
                                <w:i/>
                                <w:iCs/>
                                <w:sz w:val="22"/>
                                <w:szCs w:val="22"/>
                              </w:rPr>
                              <w:t>The scheme has a ‘stay put’ strategy, such that in the event of a fire in one flat, there will not normally be a need for immediate evacuation of all other flats.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2CEBCE" id="Text Box 7" o:spid="_x0000_s1039" type="#_x0000_t202" style="position:absolute;left:0;text-align:left;margin-left:0;margin-top:17.15pt;width:451.95pt;height:50.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">
                <v:textbox>
                  <w:txbxContent>
                    <w:p w14:paraId="2C95B2CA" w14:textId="77777777" w:rsidR="00F53789" w:rsidRPr="00085A9A" w:rsidRDefault="00F53789" w:rsidP="00F53789">
                      <w:pPr>
                        <w:jc w:val="both"/>
                        <w:rPr>
                          <w:rFonts w:cs="Arial"/>
                          <w:i/>
                          <w:iCs/>
                          <w:sz w:val="22"/>
                          <w:szCs w:val="22"/>
                        </w:rPr>
                      </w:pPr>
                      <w:r w:rsidRPr="00085A9A">
                        <w:rPr>
                          <w:rFonts w:cs="Arial"/>
                          <w:i/>
                          <w:iCs/>
                          <w:sz w:val="22"/>
                          <w:szCs w:val="22"/>
                        </w:rPr>
                        <w:t>The scheme has a ‘stay put’ strategy, such that in the event of a fire in one flat, there will not normally be a need for immediate evacuation of all other flats.</w:t>
                      </w:r>
                    </w:p>
                  </w:txbxContent>
                </v:textbox>
                <w10:wrap type="square"/>
              </v:shape>
            </w:pict>
          </mc:Fallback>
        </mc:AlternateContent>
      </w:r>
      <w:r w:rsidRPr="00F53789">
        <w:rPr>
          <w:rFonts w:cs="Arial"/>
          <w:i/>
          <w:iCs/>
        </w:rPr>
        <w:t>Example Text</w:t>
      </w:r>
    </w:p>
    <w:p w14:paraId="06378AF9" w14:textId="77777777" w:rsidR="00F53789" w:rsidRPr="00F53789" w:rsidRDefault="00F53789" w:rsidP="00F53789">
      <w:pPr>
        <w:spacing w:line="276" w:lineRule="auto"/>
        <w:jc w:val="both"/>
        <w:rPr>
          <w:rFonts w:cs="Arial"/>
          <w:color w:val="E36C0A"/>
        </w:rPr>
      </w:pPr>
    </w:p>
    <w:p w14:paraId="1BDB238A" w14:textId="77777777" w:rsidR="00F53789" w:rsidRPr="00F53789" w:rsidRDefault="00F53789" w:rsidP="00F53789">
      <w:pPr>
        <w:pStyle w:val="Textlist-bullet"/>
        <w:spacing w:line="276" w:lineRule="auto"/>
      </w:pPr>
      <w:r w:rsidRPr="00F53789">
        <w:t>Further detail may include:</w:t>
      </w:r>
    </w:p>
    <w:p w14:paraId="40EF17A2" w14:textId="77777777" w:rsidR="00F53789" w:rsidRPr="00F53789" w:rsidRDefault="00F53789" w:rsidP="00F53789">
      <w:pPr>
        <w:pStyle w:val="Textlist-bullet"/>
        <w:numPr>
          <w:ilvl w:val="0"/>
          <w:numId w:val="35"/>
        </w:numPr>
        <w:spacing w:line="276" w:lineRule="auto"/>
      </w:pPr>
      <w:r w:rsidRPr="00F53789">
        <w:t xml:space="preserve">Identifying the activated zone from the fire alarm panel and conducting an initial investigation e.g. calling the resident. </w:t>
      </w:r>
    </w:p>
    <w:p w14:paraId="2F6A8C07" w14:textId="77777777" w:rsidR="00F53789" w:rsidRPr="00F53789" w:rsidRDefault="00F53789" w:rsidP="00F53789">
      <w:pPr>
        <w:pStyle w:val="Textlist-bullet"/>
        <w:numPr>
          <w:ilvl w:val="0"/>
          <w:numId w:val="35"/>
        </w:numPr>
        <w:spacing w:line="276" w:lineRule="auto"/>
      </w:pPr>
      <w:r w:rsidRPr="00F53789">
        <w:t>If the fire is in a flat, the resident will evacuate to the assembly area / point.</w:t>
      </w:r>
    </w:p>
    <w:p w14:paraId="258AAAC8" w14:textId="77777777" w:rsidR="00F53789" w:rsidRPr="00F53789" w:rsidRDefault="00F53789" w:rsidP="00F53789">
      <w:pPr>
        <w:pStyle w:val="Textlist-bullet"/>
        <w:numPr>
          <w:ilvl w:val="0"/>
          <w:numId w:val="35"/>
        </w:numPr>
        <w:spacing w:line="276" w:lineRule="auto"/>
      </w:pPr>
      <w:r w:rsidRPr="00F53789">
        <w:t>If the situation can be dealt with e.g. a toaster causing smoke, the appropriate action will be taken.</w:t>
      </w:r>
    </w:p>
    <w:p w14:paraId="53C68403" w14:textId="77777777" w:rsidR="00F53789" w:rsidRPr="00F53789" w:rsidRDefault="00F53789" w:rsidP="00F53789">
      <w:pPr>
        <w:pStyle w:val="Textlist-bullet"/>
        <w:numPr>
          <w:ilvl w:val="0"/>
          <w:numId w:val="35"/>
        </w:numPr>
        <w:spacing w:line="276" w:lineRule="auto"/>
      </w:pPr>
      <w:r w:rsidRPr="00F53789">
        <w:t>If the situation / fire cannot be dealt with, the full alarm will be activated, and the fire and rescue service called.</w:t>
      </w:r>
    </w:p>
    <w:p w14:paraId="01C33A44" w14:textId="77777777" w:rsidR="00F53789" w:rsidRPr="00F53789" w:rsidRDefault="00F53789" w:rsidP="00F53789">
      <w:pPr>
        <w:pStyle w:val="Textlist-bullet"/>
        <w:numPr>
          <w:ilvl w:val="0"/>
          <w:numId w:val="35"/>
        </w:numPr>
        <w:spacing w:line="276" w:lineRule="auto"/>
      </w:pPr>
      <w:r w:rsidRPr="00F53789">
        <w:rPr>
          <w:rFonts w:eastAsia="Calibri"/>
        </w:rPr>
        <w:t xml:space="preserve">If the risk of entering the ‘affected’ flat / room is too great, the flat / room should not be entered, and the Senior </w:t>
      </w:r>
      <w:r w:rsidRPr="00F53789">
        <w:rPr>
          <w:rFonts w:eastAsia="Calibri"/>
          <w:lang w:val="x-none"/>
        </w:rPr>
        <w:t xml:space="preserve">Person should </w:t>
      </w:r>
      <w:r w:rsidRPr="00F53789">
        <w:rPr>
          <w:rFonts w:eastAsia="Calibri"/>
        </w:rPr>
        <w:t>wait for</w:t>
      </w:r>
      <w:r w:rsidRPr="00F53789">
        <w:rPr>
          <w:rFonts w:eastAsia="Calibri"/>
          <w:lang w:val="x-none"/>
        </w:rPr>
        <w:t xml:space="preserve"> the </w:t>
      </w:r>
      <w:r w:rsidRPr="00F53789">
        <w:rPr>
          <w:rFonts w:eastAsia="Calibri"/>
        </w:rPr>
        <w:t xml:space="preserve">arrival of the fire and rescue service </w:t>
      </w:r>
      <w:r w:rsidRPr="00F53789">
        <w:rPr>
          <w:rFonts w:eastAsia="Calibri"/>
          <w:lang w:val="x-none"/>
        </w:rPr>
        <w:t>and inform them immediately of the situation</w:t>
      </w:r>
      <w:r w:rsidRPr="00F53789">
        <w:rPr>
          <w:rFonts w:eastAsia="Calibri"/>
        </w:rPr>
        <w:t>.</w:t>
      </w:r>
    </w:p>
    <w:p w14:paraId="399EE7A5" w14:textId="77777777" w:rsidR="00F53789" w:rsidRPr="00F53789" w:rsidRDefault="00F53789" w:rsidP="00F53789">
      <w:pPr>
        <w:pStyle w:val="Textlist-bullet"/>
        <w:spacing w:line="276" w:lineRule="auto"/>
      </w:pPr>
      <w:r w:rsidRPr="00F53789">
        <w:t>Depending on the assessment of the incident, residents not in the affected flat will either remain in their flats or be alerted and instructed to evacuate to the designated area / assembly point. This needs to be determined when developing the FEAP. For some schemes, it may be appropriate to relocate resident’s two compartments away.</w:t>
      </w:r>
    </w:p>
    <w:p w14:paraId="20296D7A" w14:textId="77777777" w:rsidR="00F53789" w:rsidRPr="00F53789" w:rsidRDefault="00F53789" w:rsidP="00F53789">
      <w:pPr>
        <w:pStyle w:val="Textlist-bullet"/>
        <w:spacing w:line="276" w:lineRule="auto"/>
      </w:pPr>
      <w:r w:rsidRPr="00F53789">
        <w:t>If the fire is in a communal area, anyone in this area will evacuate to the assembly area / point.</w:t>
      </w:r>
    </w:p>
    <w:p w14:paraId="7059A534" w14:textId="77777777" w:rsidR="00F53789" w:rsidRPr="00F53789" w:rsidRDefault="00F53789" w:rsidP="00F53789">
      <w:pPr>
        <w:pStyle w:val="Textlist-bullet"/>
        <w:spacing w:line="276" w:lineRule="auto"/>
        <w:rPr>
          <w:rFonts w:eastAsia="Calibri"/>
        </w:rPr>
      </w:pPr>
      <w:r w:rsidRPr="00F53789">
        <w:rPr>
          <w:rFonts w:eastAsia="Calibri"/>
          <w:lang w:val="x-none"/>
        </w:rPr>
        <w:t xml:space="preserve">During the daytime there are likely to be </w:t>
      </w:r>
      <w:r w:rsidRPr="00F53789">
        <w:rPr>
          <w:rFonts w:eastAsia="Calibri"/>
        </w:rPr>
        <w:t>additional</w:t>
      </w:r>
      <w:r w:rsidRPr="00F53789">
        <w:rPr>
          <w:rFonts w:eastAsia="Calibri"/>
          <w:lang w:val="x-none"/>
        </w:rPr>
        <w:t xml:space="preserve"> colleagues on duty to </w:t>
      </w:r>
      <w:r w:rsidRPr="00F53789">
        <w:rPr>
          <w:rFonts w:eastAsia="Calibri"/>
        </w:rPr>
        <w:t xml:space="preserve">offer more evacuation options if these are appropriate.  </w:t>
      </w:r>
    </w:p>
    <w:p w14:paraId="3A23AB76" w14:textId="77777777" w:rsidR="00F53789" w:rsidRPr="00F53789" w:rsidRDefault="00F53789" w:rsidP="00F53789">
      <w:pPr>
        <w:pStyle w:val="Textlist-bullet"/>
        <w:spacing w:line="276" w:lineRule="auto"/>
        <w:rPr>
          <w:rFonts w:eastAsia="Calibri"/>
        </w:rPr>
      </w:pPr>
      <w:r w:rsidRPr="00F53789">
        <w:rPr>
          <w:rFonts w:eastAsia="Calibri"/>
        </w:rPr>
        <w:t>Although it is unlikely that further flats will need to be evacuated, if there is sufficient time and depending upon the extent of the fire, flats on either side to the affected room will be evacuated. Consideration will also be given to evacuating flats directly above the fire.</w:t>
      </w:r>
    </w:p>
    <w:p w14:paraId="0575932E" w14:textId="77777777" w:rsidR="00F53789" w:rsidRPr="00F53789" w:rsidRDefault="00F53789" w:rsidP="00F53789">
      <w:pPr>
        <w:pStyle w:val="Textlist-bullet"/>
        <w:spacing w:line="276" w:lineRule="auto"/>
        <w:rPr>
          <w:rFonts w:eastAsia="Calibri"/>
        </w:rPr>
      </w:pPr>
      <w:r w:rsidRPr="00F53789">
        <w:rPr>
          <w:rFonts w:eastAsia="Calibri"/>
        </w:rPr>
        <w:t xml:space="preserve">If the fire is in the roof void, the flats / area immediately below the indicated area will be evacuated. </w:t>
      </w:r>
    </w:p>
    <w:p w14:paraId="0A9BFFDD" w14:textId="77777777" w:rsidR="00F53789" w:rsidRPr="00F53789" w:rsidRDefault="00F53789" w:rsidP="00F53789">
      <w:pPr>
        <w:pStyle w:val="Textlist-bullet"/>
        <w:spacing w:line="276" w:lineRule="auto"/>
        <w:rPr>
          <w:rFonts w:eastAsia="Calibri"/>
        </w:rPr>
      </w:pPr>
      <w:r w:rsidRPr="00F53789">
        <w:rPr>
          <w:rFonts w:eastAsia="Calibri"/>
        </w:rPr>
        <w:t>The sequence of evacuation will be subject to dynamic adjustment based on the judgement of those colleagues on duty and their assessment of the location and nature of any fire.</w:t>
      </w:r>
    </w:p>
    <w:p w14:paraId="1DB384F3" w14:textId="77777777" w:rsidR="00F53789" w:rsidRPr="00F53789" w:rsidRDefault="00F53789" w:rsidP="00F53789">
      <w:pPr>
        <w:pStyle w:val="Textlist-bullet"/>
        <w:spacing w:line="276" w:lineRule="auto"/>
        <w:rPr>
          <w:rFonts w:eastAsia="Calibri"/>
        </w:rPr>
      </w:pPr>
      <w:r w:rsidRPr="00F53789">
        <w:rPr>
          <w:rFonts w:eastAsia="Calibri"/>
        </w:rPr>
        <w:t xml:space="preserve">Depending on local arrangements, and if MHA colleagues are present, the Senior </w:t>
      </w:r>
      <w:r w:rsidRPr="00F53789">
        <w:rPr>
          <w:rFonts w:eastAsia="Calibri"/>
          <w:lang w:val="x-none"/>
        </w:rPr>
        <w:t xml:space="preserve">Person </w:t>
      </w:r>
      <w:r w:rsidRPr="00F53789">
        <w:rPr>
          <w:rFonts w:eastAsia="Calibri"/>
        </w:rPr>
        <w:t xml:space="preserve">should </w:t>
      </w:r>
      <w:r w:rsidRPr="00F53789">
        <w:rPr>
          <w:rFonts w:eastAsia="Calibri"/>
          <w:lang w:val="x-none"/>
        </w:rPr>
        <w:t>ensure that everyone is accounted for</w:t>
      </w:r>
      <w:r w:rsidRPr="00F53789">
        <w:rPr>
          <w:rFonts w:eastAsia="Calibri"/>
        </w:rPr>
        <w:t xml:space="preserve">. </w:t>
      </w:r>
    </w:p>
    <w:p w14:paraId="0B001295" w14:textId="77777777" w:rsidR="00F53789" w:rsidRPr="00F53789" w:rsidRDefault="00F53789" w:rsidP="00F53789">
      <w:pPr>
        <w:pStyle w:val="Textlist-bullet"/>
        <w:spacing w:line="276" w:lineRule="auto"/>
        <w:rPr>
          <w:rFonts w:eastAsia="Calibri"/>
        </w:rPr>
      </w:pPr>
      <w:r w:rsidRPr="00F53789">
        <w:rPr>
          <w:rFonts w:eastAsia="Calibri"/>
          <w:lang w:val="x-none"/>
        </w:rPr>
        <w:t xml:space="preserve">On arrival of the </w:t>
      </w:r>
      <w:r w:rsidRPr="00F53789">
        <w:rPr>
          <w:rFonts w:eastAsia="Calibri"/>
        </w:rPr>
        <w:t xml:space="preserve">fire and rescue </w:t>
      </w:r>
      <w:r w:rsidRPr="00F53789">
        <w:rPr>
          <w:rFonts w:eastAsia="Calibri"/>
          <w:lang w:val="x-none"/>
        </w:rPr>
        <w:t xml:space="preserve">service, the </w:t>
      </w:r>
      <w:r w:rsidRPr="00F53789">
        <w:rPr>
          <w:rFonts w:eastAsia="Calibri"/>
        </w:rPr>
        <w:t xml:space="preserve">Senior Person </w:t>
      </w:r>
      <w:r w:rsidRPr="00F53789">
        <w:rPr>
          <w:rFonts w:eastAsia="Calibri"/>
          <w:lang w:val="x-none"/>
        </w:rPr>
        <w:t>will inform the</w:t>
      </w:r>
      <w:r w:rsidRPr="00F53789">
        <w:rPr>
          <w:rFonts w:eastAsia="Calibri"/>
        </w:rPr>
        <w:t xml:space="preserve"> Leading Fire Officer </w:t>
      </w:r>
      <w:r w:rsidRPr="00F53789">
        <w:rPr>
          <w:rFonts w:eastAsia="Calibri"/>
          <w:lang w:val="x-none"/>
        </w:rPr>
        <w:t>either that all persons are accounted for</w:t>
      </w:r>
      <w:r w:rsidRPr="00F53789">
        <w:rPr>
          <w:rFonts w:eastAsia="Calibri"/>
        </w:rPr>
        <w:t xml:space="preserve">, or alternatively, provide details of anyone </w:t>
      </w:r>
      <w:r w:rsidRPr="00F53789">
        <w:rPr>
          <w:rFonts w:eastAsia="Calibri"/>
          <w:lang w:val="x-none"/>
        </w:rPr>
        <w:t>unaccounted for</w:t>
      </w:r>
      <w:r w:rsidRPr="00F53789">
        <w:rPr>
          <w:rFonts w:eastAsia="Calibri"/>
        </w:rPr>
        <w:t>, t</w:t>
      </w:r>
      <w:r w:rsidRPr="00F53789">
        <w:rPr>
          <w:rFonts w:eastAsia="Calibri"/>
          <w:lang w:val="x-none"/>
        </w:rPr>
        <w:t xml:space="preserve">heir </w:t>
      </w:r>
      <w:r w:rsidRPr="00F53789">
        <w:rPr>
          <w:rFonts w:eastAsia="Calibri"/>
        </w:rPr>
        <w:t xml:space="preserve">last known or </w:t>
      </w:r>
      <w:r w:rsidRPr="00F53789">
        <w:rPr>
          <w:rFonts w:eastAsia="Calibri"/>
          <w:lang w:val="x-none"/>
        </w:rPr>
        <w:t>likely location</w:t>
      </w:r>
      <w:r w:rsidRPr="00F53789">
        <w:rPr>
          <w:rFonts w:eastAsia="Calibri"/>
        </w:rPr>
        <w:t xml:space="preserve">, and any other details that might be relevant to any search and rescue attempt. </w:t>
      </w:r>
    </w:p>
    <w:p w14:paraId="1CD5895D" w14:textId="77777777" w:rsidR="00F53789" w:rsidRPr="00F53789" w:rsidRDefault="00F53789" w:rsidP="00F53789">
      <w:pPr>
        <w:pStyle w:val="Textlist-bullet"/>
        <w:spacing w:line="276" w:lineRule="auto"/>
        <w:rPr>
          <w:rFonts w:eastAsia="Calibri"/>
        </w:rPr>
      </w:pPr>
      <w:r w:rsidRPr="00F53789">
        <w:rPr>
          <w:rFonts w:eastAsia="Calibri"/>
        </w:rPr>
        <w:t xml:space="preserve">The Senior Person must also ensure the fire and rescue service is provided with a copy of the FEAP or ensure it is easy to access. </w:t>
      </w:r>
    </w:p>
    <w:p w14:paraId="47038735" w14:textId="77777777" w:rsidR="00F53789" w:rsidRPr="00F53789" w:rsidRDefault="00F53789" w:rsidP="00F53789">
      <w:pPr>
        <w:pStyle w:val="Textlist-bullet"/>
        <w:spacing w:line="276" w:lineRule="auto"/>
      </w:pPr>
      <w:r w:rsidRPr="00F53789">
        <w:t>All doors, and where possible, also windows, should be closed during any evacuation process.</w:t>
      </w:r>
    </w:p>
    <w:p w14:paraId="6D66CE99" w14:textId="77777777" w:rsidR="00F53789" w:rsidRPr="00F53789" w:rsidRDefault="00F53789" w:rsidP="00F53789">
      <w:pPr>
        <w:pStyle w:val="Text2Numbered"/>
        <w:spacing w:line="276" w:lineRule="auto"/>
        <w:rPr>
          <w:b/>
          <w:bCs/>
        </w:rPr>
      </w:pPr>
      <w:r w:rsidRPr="00F53789">
        <w:rPr>
          <w:b/>
          <w:bCs/>
        </w:rPr>
        <w:t>Section 10 Residents and Guests</w:t>
      </w:r>
    </w:p>
    <w:p w14:paraId="1C10B553" w14:textId="77777777" w:rsidR="00F53789" w:rsidRPr="00F53789" w:rsidRDefault="00F53789" w:rsidP="00F53789">
      <w:pPr>
        <w:pStyle w:val="Textlist-bullet"/>
        <w:spacing w:line="276" w:lineRule="auto"/>
      </w:pPr>
      <w:r w:rsidRPr="00F53789">
        <w:t>Explain how residents and guests staying overnight are made aware of the fire procedures.</w:t>
      </w:r>
    </w:p>
    <w:p w14:paraId="480900CD" w14:textId="77777777" w:rsidR="00F53789" w:rsidRPr="00F53789" w:rsidRDefault="00F53789" w:rsidP="00F53789">
      <w:pPr>
        <w:pStyle w:val="Textlist-bullet"/>
        <w:spacing w:line="276" w:lineRule="auto"/>
        <w:rPr>
          <w:color w:val="0B0C0C"/>
          <w:shd w:val="clear" w:color="auto" w:fill="FFFFFF"/>
        </w:rPr>
      </w:pPr>
      <w:r w:rsidRPr="00F53789">
        <w:rPr>
          <w:color w:val="0B0C0C"/>
          <w:shd w:val="clear" w:color="auto" w:fill="FFFFFF"/>
        </w:rPr>
        <w:t xml:space="preserve">Include details about the information provided to residents on the importance of fire doors including </w:t>
      </w:r>
      <w:r w:rsidRPr="00F53789">
        <w:rPr>
          <w:color w:val="0B0C0C"/>
        </w:rPr>
        <w:t>keeping doors closed, that doors and self-closing devices are not tampered with and that any faults or damage to doors should be raised immediately. Additionally, how they can help further by</w:t>
      </w:r>
      <w:r w:rsidRPr="00F53789">
        <w:rPr>
          <w:color w:val="0B0C0C"/>
          <w:shd w:val="clear" w:color="auto" w:fill="FFFFFF"/>
        </w:rPr>
        <w:t xml:space="preserve"> allowing access to enable their flat entrance doors to be checked (at least annually).</w:t>
      </w:r>
    </w:p>
    <w:p w14:paraId="1C709589" w14:textId="77777777" w:rsidR="00F53789" w:rsidRPr="00F53789" w:rsidRDefault="00F53789" w:rsidP="00F53789">
      <w:pPr>
        <w:spacing w:line="276" w:lineRule="auto"/>
        <w:jc w:val="both"/>
        <w:rPr>
          <w:rFonts w:cs="Arial"/>
          <w:i/>
          <w:iCs/>
        </w:rPr>
      </w:pPr>
      <w:r w:rsidRPr="00F53789">
        <w:rPr>
          <w:rFonts w:cs="Arial"/>
          <w:i/>
          <w:iCs/>
          <w:noProof/>
          <w:lang w:eastAsia="en-GB"/>
        </w:rPr>
        <mc:AlternateContent>
          <mc:Choice Requires="wps">
            <w:drawing>
              <wp:anchor distT="45720" distB="45720" distL="114300" distR="114300" simplePos="0" relativeHeight="251667456" behindDoc="0" locked="0" layoutInCell="1" allowOverlap="1" wp14:anchorId="334C74CB" wp14:editId="172955A8">
                <wp:simplePos x="0" y="0"/>
                <wp:positionH relativeFrom="column">
                  <wp:posOffset>0</wp:posOffset>
                </wp:positionH>
                <wp:positionV relativeFrom="paragraph">
                  <wp:posOffset>213360</wp:posOffset>
                </wp:positionV>
                <wp:extent cx="5727700" cy="1143000"/>
                <wp:effectExtent l="0" t="0" r="2540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1143000"/>
                        </a:xfrm>
                        <a:prstGeom prst="rect">
                          <a:avLst/>
                        </a:prstGeom>
                        <a:solidFill>
                          <a:srgbClr val="FFFFFF"/>
                        </a:solidFill>
                        <a:ln w="9525">
                          <a:solidFill>
                            <a:srgbClr val="000000"/>
                          </a:solidFill>
                          <a:miter lim="800000"/>
                          <a:headEnd/>
                          <a:tailEnd/>
                        </a:ln>
                      </wps:spPr>
                      <wps:txbx>
                        <w:txbxContent>
                          <w:p w14:paraId="318F00F0" w14:textId="77777777" w:rsidR="00F53789" w:rsidRPr="00D733F0" w:rsidRDefault="00F53789" w:rsidP="00F53789">
                            <w:pPr>
                              <w:jc w:val="both"/>
                              <w:rPr>
                                <w:rFonts w:cs="Arial"/>
                                <w:i/>
                                <w:iCs/>
                                <w:sz w:val="22"/>
                                <w:szCs w:val="22"/>
                              </w:rPr>
                            </w:pPr>
                            <w:r w:rsidRPr="00D733F0">
                              <w:rPr>
                                <w:rFonts w:cs="Arial"/>
                                <w:i/>
                                <w:iCs/>
                                <w:sz w:val="22"/>
                                <w:szCs w:val="22"/>
                              </w:rPr>
                              <w:t>All residents are provided with a copy of the fire procedures when they move into their flat. The ‘stay put’ strategy is explained</w:t>
                            </w:r>
                            <w:r>
                              <w:rPr>
                                <w:rFonts w:cs="Arial"/>
                                <w:i/>
                                <w:iCs/>
                                <w:sz w:val="22"/>
                                <w:szCs w:val="22"/>
                              </w:rPr>
                              <w:t xml:space="preserve"> including details about the importance of fire doors / flat entrance doors</w:t>
                            </w:r>
                            <w:r w:rsidRPr="00D733F0">
                              <w:rPr>
                                <w:rFonts w:cs="Arial"/>
                                <w:i/>
                                <w:iCs/>
                                <w:sz w:val="22"/>
                                <w:szCs w:val="22"/>
                              </w:rPr>
                              <w:t>, and residents are shown where the assembly area / point is. Fire safety is also discussed at resident meetings. Guests are made aware when they are welcomed to the scheme. The fire evacuation procedures are also detailed on a notice affixed to the back of the front door to the guest room(s).</w:t>
                            </w:r>
                          </w:p>
                          <w:p w14:paraId="5623B24E" w14:textId="77777777" w:rsidR="00F53789" w:rsidRPr="00D733F0" w:rsidRDefault="00F53789" w:rsidP="00F53789">
                            <w:pPr>
                              <w:jc w:val="both"/>
                              <w:rPr>
                                <w:rFonts w:cs="Arial"/>
                                <w:i/>
                                <w:iCs/>
                                <w:sz w:val="22"/>
                                <w:szCs w:val="22"/>
                              </w:rPr>
                            </w:pPr>
                          </w:p>
                          <w:p w14:paraId="327C403D" w14:textId="77777777" w:rsidR="00F53789" w:rsidRPr="00085A9A" w:rsidRDefault="00F53789" w:rsidP="00F53789">
                            <w:pPr>
                              <w:jc w:val="both"/>
                              <w:rPr>
                                <w:rFonts w:cs="Arial"/>
                                <w:i/>
                                <w:i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C74CB" id="Text Box 8" o:spid="_x0000_s1040" type="#_x0000_t202" style="position:absolute;left:0;text-align:left;margin-left:0;margin-top:16.8pt;width:451pt;height:90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">
                <v:textbox>
                  <w:txbxContent>
                    <w:p w14:paraId="318F00F0" w14:textId="77777777" w:rsidR="00F53789" w:rsidRPr="00D733F0" w:rsidRDefault="00F53789" w:rsidP="00F53789">
                      <w:pPr>
                        <w:jc w:val="both"/>
                        <w:rPr>
                          <w:rFonts w:cs="Arial"/>
                          <w:i/>
                          <w:iCs/>
                          <w:sz w:val="22"/>
                          <w:szCs w:val="22"/>
                        </w:rPr>
                      </w:pPr>
                      <w:r w:rsidRPr="00D733F0">
                        <w:rPr>
                          <w:rFonts w:cs="Arial"/>
                          <w:i/>
                          <w:iCs/>
                          <w:sz w:val="22"/>
                          <w:szCs w:val="22"/>
                        </w:rPr>
                        <w:t>All residents are provided with a copy of the fire procedures when they move into their flat. The ‘stay put’ strategy is explained</w:t>
                      </w:r>
                      <w:r>
                        <w:rPr>
                          <w:rFonts w:cs="Arial"/>
                          <w:i/>
                          <w:iCs/>
                          <w:sz w:val="22"/>
                          <w:szCs w:val="22"/>
                        </w:rPr>
                        <w:t xml:space="preserve"> including details about the importance of fire doors / flat entrance doors</w:t>
                      </w:r>
                      <w:r w:rsidRPr="00D733F0">
                        <w:rPr>
                          <w:rFonts w:cs="Arial"/>
                          <w:i/>
                          <w:iCs/>
                          <w:sz w:val="22"/>
                          <w:szCs w:val="22"/>
                        </w:rPr>
                        <w:t>, and residents are shown where the assembly area / point is. Fire safety is also discussed at resident meetings. Guests are made aware when they are welcomed to the scheme. The fire evacuation procedures are also detailed on a notice affixed to the back of the front door to the guest room(s).</w:t>
                      </w:r>
                    </w:p>
                    <w:p w14:paraId="5623B24E" w14:textId="77777777" w:rsidR="00F53789" w:rsidRPr="00D733F0" w:rsidRDefault="00F53789" w:rsidP="00F53789">
                      <w:pPr>
                        <w:jc w:val="both"/>
                        <w:rPr>
                          <w:rFonts w:cs="Arial"/>
                          <w:i/>
                          <w:iCs/>
                          <w:sz w:val="22"/>
                          <w:szCs w:val="22"/>
                        </w:rPr>
                      </w:pPr>
                    </w:p>
                    <w:p w14:paraId="327C403D" w14:textId="77777777" w:rsidR="00F53789" w:rsidRPr="00085A9A" w:rsidRDefault="00F53789" w:rsidP="00F53789">
                      <w:pPr>
                        <w:jc w:val="both"/>
                        <w:rPr>
                          <w:rFonts w:cs="Arial"/>
                          <w:i/>
                          <w:iCs/>
                          <w:sz w:val="22"/>
                          <w:szCs w:val="22"/>
                        </w:rPr>
                      </w:pPr>
                    </w:p>
                  </w:txbxContent>
                </v:textbox>
                <w10:wrap type="square"/>
              </v:shape>
            </w:pict>
          </mc:Fallback>
        </mc:AlternateContent>
      </w:r>
      <w:r w:rsidRPr="00F53789">
        <w:rPr>
          <w:rFonts w:cs="Arial"/>
          <w:i/>
          <w:iCs/>
        </w:rPr>
        <w:t>Example Text</w:t>
      </w:r>
    </w:p>
    <w:p w14:paraId="2625732D" w14:textId="77777777" w:rsidR="00F53789" w:rsidRPr="00F53789" w:rsidRDefault="00F53789" w:rsidP="00F53789">
      <w:pPr>
        <w:spacing w:line="276" w:lineRule="auto"/>
        <w:jc w:val="both"/>
        <w:rPr>
          <w:rFonts w:cs="Arial"/>
        </w:rPr>
      </w:pPr>
    </w:p>
    <w:p w14:paraId="05C046FD" w14:textId="77777777" w:rsidR="00F53789" w:rsidRPr="00F53789" w:rsidRDefault="00F53789" w:rsidP="00F53789">
      <w:pPr>
        <w:pStyle w:val="Text2Numbered"/>
        <w:spacing w:line="276" w:lineRule="auto"/>
        <w:rPr>
          <w:b/>
          <w:bCs/>
        </w:rPr>
      </w:pPr>
      <w:r w:rsidRPr="00F53789">
        <w:rPr>
          <w:b/>
          <w:bCs/>
        </w:rPr>
        <w:t>Section 11 Visitors and Contractors</w:t>
      </w:r>
    </w:p>
    <w:p w14:paraId="3C700FE2" w14:textId="77777777" w:rsidR="00F53789" w:rsidRPr="00F53789" w:rsidRDefault="00F53789" w:rsidP="00F53789">
      <w:pPr>
        <w:pStyle w:val="Textlist-bullet"/>
        <w:spacing w:line="276" w:lineRule="auto"/>
      </w:pPr>
      <w:r w:rsidRPr="00F53789">
        <w:t>Explain how contractors and visitors are made aware of the fire procedures.</w:t>
      </w:r>
    </w:p>
    <w:p w14:paraId="321E1EE1" w14:textId="77777777" w:rsidR="00F53789" w:rsidRPr="00F53789" w:rsidRDefault="00F53789" w:rsidP="00F53789">
      <w:pPr>
        <w:pStyle w:val="Text2Numbered"/>
        <w:spacing w:line="276" w:lineRule="auto"/>
        <w:rPr>
          <w:b/>
          <w:bCs/>
        </w:rPr>
      </w:pPr>
      <w:r w:rsidRPr="00F53789">
        <w:rPr>
          <w:b/>
          <w:bCs/>
        </w:rPr>
        <w:t>Section 12 PEEPS</w:t>
      </w:r>
    </w:p>
    <w:p w14:paraId="4893660B" w14:textId="77777777" w:rsidR="00F53789" w:rsidRPr="00F53789" w:rsidRDefault="00F53789" w:rsidP="00F53789">
      <w:pPr>
        <w:pStyle w:val="Textlist-bullet"/>
        <w:spacing w:line="276" w:lineRule="auto"/>
      </w:pPr>
      <w:r w:rsidRPr="00F53789">
        <w:t>Provide details of where the PEEP summary can be found to enable the fire and rescue service to check against the flat that is affected by the incident.</w:t>
      </w:r>
    </w:p>
    <w:p w14:paraId="59BE98B3" w14:textId="77777777" w:rsidR="00F53789" w:rsidRPr="00F53789" w:rsidRDefault="00F53789" w:rsidP="00F53789">
      <w:pPr>
        <w:pStyle w:val="Textlist-bullet"/>
        <w:numPr>
          <w:ilvl w:val="0"/>
          <w:numId w:val="0"/>
        </w:numPr>
        <w:spacing w:line="276" w:lineRule="auto"/>
        <w:ind w:left="357"/>
      </w:pPr>
      <w:r w:rsidRPr="00F53789">
        <w:t xml:space="preserve">Example text: </w:t>
      </w:r>
    </w:p>
    <w:p w14:paraId="7FF4E9A8" w14:textId="77777777" w:rsidR="00F53789" w:rsidRPr="00F53789" w:rsidRDefault="00F53789" w:rsidP="00F53789">
      <w:pPr>
        <w:pStyle w:val="Textlist-bullet"/>
        <w:numPr>
          <w:ilvl w:val="0"/>
          <w:numId w:val="0"/>
        </w:numPr>
        <w:spacing w:line="276" w:lineRule="auto"/>
        <w:ind w:left="357"/>
      </w:pPr>
      <w:r w:rsidRPr="00F53789">
        <w:t>Individual PEEPs are located by the main entrance in a RED Fire Box.</w:t>
      </w:r>
    </w:p>
    <w:p w14:paraId="71B4E20A" w14:textId="77777777" w:rsidR="00F53789" w:rsidRPr="00F53789" w:rsidRDefault="00F53789" w:rsidP="00F53789">
      <w:pPr>
        <w:pStyle w:val="Text2Numbered"/>
        <w:spacing w:line="276" w:lineRule="auto"/>
        <w:rPr>
          <w:b/>
          <w:bCs/>
        </w:rPr>
      </w:pPr>
      <w:r w:rsidRPr="00F53789">
        <w:rPr>
          <w:b/>
          <w:bCs/>
        </w:rPr>
        <w:t>Section 13 Site Plans</w:t>
      </w:r>
    </w:p>
    <w:p w14:paraId="43509E55" w14:textId="77777777" w:rsidR="00F53789" w:rsidRPr="00F53789" w:rsidRDefault="00F53789" w:rsidP="00F53789">
      <w:pPr>
        <w:pStyle w:val="Textlist-bullet"/>
        <w:spacing w:line="276" w:lineRule="auto"/>
      </w:pPr>
      <w:r w:rsidRPr="00F53789">
        <w:t>List any additional documents that have been included with the FEAP that may be helpful to those responding to a potential fire situation e.g. site plans, sprinkler details.</w:t>
      </w:r>
    </w:p>
    <w:p w14:paraId="06D6F0BC" w14:textId="77777777" w:rsidR="00F53789" w:rsidRPr="00F53789" w:rsidRDefault="00F53789" w:rsidP="00F53789">
      <w:pPr>
        <w:pStyle w:val="Heading2Numbered"/>
        <w:spacing w:line="276" w:lineRule="auto"/>
      </w:pPr>
      <w:bookmarkStart w:id="61" w:name="_Toc167274741"/>
      <w:r w:rsidRPr="00F53789">
        <w:t xml:space="preserve">Appendix 6: </w:t>
      </w:r>
      <w:bookmarkStart w:id="62" w:name="_Hlk163712147"/>
      <w:r w:rsidRPr="00F53789">
        <w:t>Guidance on Completing Risk Assessments for Leased Premises</w:t>
      </w:r>
      <w:bookmarkEnd w:id="61"/>
      <w:r w:rsidRPr="00F53789">
        <w:t xml:space="preserve"> </w:t>
      </w:r>
      <w:bookmarkEnd w:id="62"/>
    </w:p>
    <w:p w14:paraId="7EDE0534" w14:textId="77777777" w:rsidR="00F53789" w:rsidRPr="00F53789" w:rsidRDefault="00F53789" w:rsidP="00F53789">
      <w:pPr>
        <w:pStyle w:val="Text2Numbered"/>
        <w:spacing w:line="276" w:lineRule="auto"/>
      </w:pPr>
      <w:r w:rsidRPr="00F53789">
        <w:t xml:space="preserve">In accordance with The Regulatory Reform (Fire Safety) Order 2005 for England and Wales and the Fire (Scotland) Act 2005 and the Fire Safety (Scotland) Regulations 2006 a Fire Risk Assessment of your premises must be conducted where MHA isn’t the landlord (leased sites). This must be done using the risk assessment template </w:t>
      </w:r>
      <w:r w:rsidRPr="00F53789">
        <w:rPr>
          <w:b/>
          <w:bCs/>
        </w:rPr>
        <w:t>HS311f</w:t>
      </w:r>
      <w:r w:rsidRPr="00F53789">
        <w:t>.</w:t>
      </w:r>
    </w:p>
    <w:p w14:paraId="267AA2D7" w14:textId="77777777" w:rsidR="00F53789" w:rsidRPr="00F53789" w:rsidRDefault="00F53789" w:rsidP="00F53789">
      <w:pPr>
        <w:pStyle w:val="Text2Numbered"/>
        <w:numPr>
          <w:ilvl w:val="0"/>
          <w:numId w:val="0"/>
        </w:numPr>
        <w:spacing w:line="276" w:lineRule="auto"/>
        <w:ind w:left="1135"/>
      </w:pPr>
    </w:p>
    <w:p w14:paraId="49C5CAD3" w14:textId="77777777" w:rsidR="00F53789" w:rsidRPr="00F53789" w:rsidRDefault="00F53789" w:rsidP="00F53789">
      <w:pPr>
        <w:pStyle w:val="Text2Numbered"/>
        <w:spacing w:line="276" w:lineRule="auto"/>
      </w:pPr>
      <w:r w:rsidRPr="00F53789">
        <w:t>The Health and Safety at Work Etc. Act 1974 and associated regulations made under it cover the provision of fire precautions which are intended to prevent the outbreak of a fire or minimise the consequences should one occur. Matters falling within the scope of the Act include the storage of flammable materials, the control of flammable vapours, standards of housekeeping, safe systems of work, the control of sources of ignition and the provision of appropriate training. These precautions are enforced by inspectors from the Health and Safety Executive (HSE) or the local authority.</w:t>
      </w:r>
    </w:p>
    <w:p w14:paraId="4402EDBF" w14:textId="77777777" w:rsidR="00F53789" w:rsidRPr="00F53789" w:rsidRDefault="00F53789" w:rsidP="00F53789">
      <w:pPr>
        <w:pStyle w:val="Text2Numbered"/>
        <w:numPr>
          <w:ilvl w:val="0"/>
          <w:numId w:val="0"/>
        </w:numPr>
        <w:spacing w:line="276" w:lineRule="auto"/>
        <w:ind w:left="1135"/>
      </w:pPr>
    </w:p>
    <w:p w14:paraId="3F67A435" w14:textId="77777777" w:rsidR="00F53789" w:rsidRPr="00F53789" w:rsidRDefault="00F53789" w:rsidP="00F53789">
      <w:pPr>
        <w:pStyle w:val="Text2Numbered"/>
        <w:spacing w:line="276" w:lineRule="auto"/>
      </w:pPr>
      <w:r w:rsidRPr="00F53789">
        <w:t>The Regulatory Reform (Fire Safety) Order 2005 and associated Scottish Fire legislation requires you to -</w:t>
      </w:r>
    </w:p>
    <w:p w14:paraId="06136DB5" w14:textId="77777777" w:rsidR="00F53789" w:rsidRPr="00F53789" w:rsidRDefault="00F53789" w:rsidP="00F53789">
      <w:pPr>
        <w:pStyle w:val="Textlistindented-bullet"/>
        <w:spacing w:line="276" w:lineRule="auto"/>
      </w:pPr>
      <w:r w:rsidRPr="00F53789">
        <w:t>Carry out a fire risk assessment of your workplace (you must consider all your colleaguess and other people who may be affected by a fire in the workplace and you are required to make adequate provision for any disabled people with special needs who use or may be present at your premises)</w:t>
      </w:r>
    </w:p>
    <w:p w14:paraId="3264742C" w14:textId="77777777" w:rsidR="00F53789" w:rsidRPr="00F53789" w:rsidRDefault="00F53789" w:rsidP="00F53789">
      <w:pPr>
        <w:pStyle w:val="Textlistindented-bullet"/>
        <w:spacing w:line="276" w:lineRule="auto"/>
      </w:pPr>
      <w:r w:rsidRPr="00F53789">
        <w:t>Identify the significant findings of the risk assessment and the details of anyone who might be especially at risk in case of fire (these must be recorded if you employ more than 5 people)</w:t>
      </w:r>
    </w:p>
    <w:p w14:paraId="52C99765" w14:textId="77777777" w:rsidR="00F53789" w:rsidRPr="00F53789" w:rsidRDefault="00F53789" w:rsidP="00F53789">
      <w:pPr>
        <w:pStyle w:val="Textlistindented-bullet"/>
        <w:spacing w:line="276" w:lineRule="auto"/>
      </w:pPr>
      <w:r w:rsidRPr="00F53789">
        <w:t>Provide and maintain such fire precautions as are necessary to safeguard those who use your workplace</w:t>
      </w:r>
    </w:p>
    <w:p w14:paraId="1AC1EE9C" w14:textId="77777777" w:rsidR="00F53789" w:rsidRPr="00F53789" w:rsidRDefault="00F53789" w:rsidP="00F53789">
      <w:pPr>
        <w:pStyle w:val="Textlistindented-bullet"/>
        <w:spacing w:line="276" w:lineRule="auto"/>
      </w:pPr>
      <w:r w:rsidRPr="00F53789">
        <w:t>Provide information, instruction, and training to your colleaguess about the fire precautions in your workplace</w:t>
      </w:r>
    </w:p>
    <w:p w14:paraId="1CEBA640" w14:textId="77777777" w:rsidR="00F53789" w:rsidRPr="00F53789" w:rsidRDefault="00F53789" w:rsidP="00F53789">
      <w:pPr>
        <w:pStyle w:val="Textlistindented-bullet"/>
        <w:spacing w:line="276" w:lineRule="auto"/>
      </w:pPr>
      <w:r w:rsidRPr="00F53789">
        <w:t>Ensure PEEPS are identified and recorded where relevant</w:t>
      </w:r>
    </w:p>
    <w:p w14:paraId="175594FB" w14:textId="77777777" w:rsidR="00F53789" w:rsidRPr="00F53789" w:rsidRDefault="00F53789" w:rsidP="00F53789">
      <w:pPr>
        <w:pStyle w:val="BodyTextIndent"/>
        <w:spacing w:line="276" w:lineRule="auto"/>
        <w:ind w:left="567" w:right="459" w:hanging="567"/>
        <w:jc w:val="both"/>
        <w:rPr>
          <w:rFonts w:cs="Arial"/>
          <w:i/>
        </w:rPr>
      </w:pPr>
    </w:p>
    <w:p w14:paraId="49412FB5" w14:textId="77777777" w:rsidR="00F53789" w:rsidRPr="00F53789" w:rsidRDefault="00F53789" w:rsidP="00F53789">
      <w:pPr>
        <w:pStyle w:val="Text2Numbered"/>
        <w:spacing w:line="276" w:lineRule="auto"/>
      </w:pPr>
      <w:r w:rsidRPr="00F53789">
        <w:t xml:space="preserve">This risk assessment is designed for use by those venues which are </w:t>
      </w:r>
      <w:r w:rsidRPr="00F53789">
        <w:rPr>
          <w:b/>
        </w:rPr>
        <w:t>not</w:t>
      </w:r>
      <w:r w:rsidRPr="00F53789">
        <w:t xml:space="preserve"> owned by MHA. We may have a formal lease / rental agreement, or we may just occasionally use the venue. If we have a formal lease with a venue, we should review this lease to make sure specific responsibilities are known. The landlord, by law, will have some responsibilities for the venue in relation to fire. These are -</w:t>
      </w:r>
    </w:p>
    <w:p w14:paraId="64D01A61" w14:textId="77777777" w:rsidR="00F53789" w:rsidRPr="00F53789" w:rsidRDefault="00F53789" w:rsidP="00F53789">
      <w:pPr>
        <w:spacing w:line="276" w:lineRule="auto"/>
        <w:ind w:right="459"/>
        <w:jc w:val="both"/>
        <w:rPr>
          <w:rFonts w:cs="Arial"/>
        </w:rPr>
      </w:pPr>
    </w:p>
    <w:p w14:paraId="1E90DD19" w14:textId="77777777" w:rsidR="00F53789" w:rsidRPr="00F53789" w:rsidRDefault="00F53789" w:rsidP="00F53789">
      <w:pPr>
        <w:pStyle w:val="Textlistindented-bullet"/>
        <w:spacing w:line="276" w:lineRule="auto"/>
      </w:pPr>
      <w:r w:rsidRPr="00F53789">
        <w:t>Emergency lighting tests</w:t>
      </w:r>
    </w:p>
    <w:p w14:paraId="367EC41A" w14:textId="77777777" w:rsidR="00F53789" w:rsidRPr="00F53789" w:rsidRDefault="00F53789" w:rsidP="00F53789">
      <w:pPr>
        <w:pStyle w:val="Textlistindented-bullet"/>
        <w:spacing w:line="276" w:lineRule="auto"/>
      </w:pPr>
      <w:r w:rsidRPr="00F53789">
        <w:t>Fire equipment maintenance and testing</w:t>
      </w:r>
    </w:p>
    <w:p w14:paraId="3835DFE1" w14:textId="77777777" w:rsidR="00F53789" w:rsidRPr="00F53789" w:rsidRDefault="00F53789" w:rsidP="00F53789">
      <w:pPr>
        <w:pStyle w:val="Textlistindented-bullet"/>
        <w:spacing w:line="276" w:lineRule="auto"/>
      </w:pPr>
      <w:r w:rsidRPr="00F53789">
        <w:t>Emergency routes and exits are properly maintained and kept in working order</w:t>
      </w:r>
    </w:p>
    <w:p w14:paraId="05DA8AB1" w14:textId="77777777" w:rsidR="00F53789" w:rsidRPr="00F53789" w:rsidRDefault="00F53789" w:rsidP="00F53789">
      <w:pPr>
        <w:pStyle w:val="Textlistindented-bullet"/>
        <w:spacing w:line="276" w:lineRule="auto"/>
      </w:pPr>
      <w:r w:rsidRPr="00F53789">
        <w:t>Any shared / communal areas</w:t>
      </w:r>
    </w:p>
    <w:p w14:paraId="2C075483" w14:textId="77777777" w:rsidR="00F53789" w:rsidRPr="00F53789" w:rsidRDefault="00F53789" w:rsidP="00F53789">
      <w:pPr>
        <w:pStyle w:val="Textlistindented-bullet"/>
        <w:spacing w:line="276" w:lineRule="auto"/>
      </w:pPr>
      <w:r w:rsidRPr="00F53789">
        <w:t xml:space="preserve">Fire alarm testing </w:t>
      </w:r>
    </w:p>
    <w:p w14:paraId="3041DF83" w14:textId="77777777" w:rsidR="00F53789" w:rsidRPr="00F53789" w:rsidRDefault="00F53789" w:rsidP="00F53789">
      <w:pPr>
        <w:pStyle w:val="Textlistindented-bullet"/>
        <w:spacing w:line="276" w:lineRule="auto"/>
      </w:pPr>
      <w:r w:rsidRPr="00F53789">
        <w:t>PAT testing of equipment which belongs to the venue</w:t>
      </w:r>
    </w:p>
    <w:p w14:paraId="6A2867B9" w14:textId="77777777" w:rsidR="00F53789" w:rsidRPr="00F53789" w:rsidRDefault="00F53789" w:rsidP="00F53789">
      <w:pPr>
        <w:pStyle w:val="Textlistindented-bullet"/>
        <w:spacing w:line="276" w:lineRule="auto"/>
      </w:pPr>
      <w:r w:rsidRPr="00F53789">
        <w:t>Electrical wire testing</w:t>
      </w:r>
    </w:p>
    <w:p w14:paraId="2B201AD2" w14:textId="77777777" w:rsidR="00F53789" w:rsidRPr="00F53789" w:rsidRDefault="00F53789" w:rsidP="00F53789">
      <w:pPr>
        <w:pStyle w:val="Textlistindented-bullet"/>
        <w:spacing w:line="276" w:lineRule="auto"/>
      </w:pPr>
      <w:r w:rsidRPr="00F53789">
        <w:t>Gas safety certificates and testing</w:t>
      </w:r>
    </w:p>
    <w:p w14:paraId="09B1B260" w14:textId="77777777" w:rsidR="00F53789" w:rsidRPr="00F53789" w:rsidRDefault="00F53789" w:rsidP="00F53789">
      <w:pPr>
        <w:pStyle w:val="Textlistindented-bullet"/>
        <w:spacing w:line="276" w:lineRule="auto"/>
      </w:pPr>
      <w:r w:rsidRPr="00F53789">
        <w:t>Lift maintenance</w:t>
      </w:r>
    </w:p>
    <w:p w14:paraId="0114B651" w14:textId="77777777" w:rsidR="00F53789" w:rsidRPr="00F53789" w:rsidRDefault="00F53789" w:rsidP="00F53789">
      <w:pPr>
        <w:pStyle w:val="Text2Numbered"/>
        <w:spacing w:line="276" w:lineRule="auto"/>
      </w:pPr>
      <w:r w:rsidRPr="00F53789">
        <w:t xml:space="preserve">We are still responsible for the safety of our colleaguess, volunteers and members. We have an obligation to be looking out for hazards, and if they are spotted the issue(s) should be reported to the landlord, and a decision taken as to whether to continue to use the venue until the issue has been fixed must be undertaken. </w:t>
      </w:r>
    </w:p>
    <w:p w14:paraId="12A2DFB3" w14:textId="77777777" w:rsidR="00F53789" w:rsidRPr="00F53789" w:rsidRDefault="00F53789" w:rsidP="00F53789">
      <w:pPr>
        <w:spacing w:line="276" w:lineRule="auto"/>
        <w:ind w:right="459"/>
        <w:jc w:val="both"/>
        <w:rPr>
          <w:rFonts w:cs="Arial"/>
        </w:rPr>
      </w:pPr>
    </w:p>
    <w:p w14:paraId="0D6C9832" w14:textId="77777777" w:rsidR="00F53789" w:rsidRPr="00F53789" w:rsidRDefault="00F53789" w:rsidP="00F53789">
      <w:pPr>
        <w:pStyle w:val="Text2Numbered"/>
        <w:spacing w:line="276" w:lineRule="auto"/>
      </w:pPr>
      <w:r w:rsidRPr="00F53789">
        <w:t>The risk assessment will help you decide the nature and extent of the general fire precautions which you will need to provide. Six other legal duties you need to know and comply with are:</w:t>
      </w:r>
    </w:p>
    <w:p w14:paraId="1A175DB1" w14:textId="77777777" w:rsidR="00F53789" w:rsidRPr="00F53789" w:rsidRDefault="00F53789" w:rsidP="00F53789">
      <w:pPr>
        <w:spacing w:line="276" w:lineRule="auto"/>
        <w:ind w:right="459"/>
        <w:jc w:val="both"/>
        <w:rPr>
          <w:rFonts w:cs="Arial"/>
        </w:rPr>
      </w:pPr>
    </w:p>
    <w:p w14:paraId="0D720EE1" w14:textId="77777777" w:rsidR="00F53789" w:rsidRPr="00F53789" w:rsidRDefault="00F53789" w:rsidP="00F53789">
      <w:pPr>
        <w:pStyle w:val="Textlistindented-bullet"/>
        <w:spacing w:line="276" w:lineRule="auto"/>
      </w:pPr>
      <w:r w:rsidRPr="00F53789">
        <w:t>Where it is necessary to safeguard the safety of colleaguess, you must nominate people to undertake any special roles which are required under your emergency plan (you can nominate yourself for this purpose)</w:t>
      </w:r>
    </w:p>
    <w:p w14:paraId="6BB19914" w14:textId="77777777" w:rsidR="00F53789" w:rsidRPr="00F53789" w:rsidRDefault="00F53789" w:rsidP="00F53789">
      <w:pPr>
        <w:pStyle w:val="Textlistindented-bullet"/>
        <w:spacing w:line="276" w:lineRule="auto"/>
      </w:pPr>
      <w:r w:rsidRPr="00F53789">
        <w:t>You must consult your colleaguess (or elected representatives) about the nomination of people to carry out particular roles in connection with fire safety and about proposals for improving fire precautions</w:t>
      </w:r>
    </w:p>
    <w:p w14:paraId="174A7377" w14:textId="77777777" w:rsidR="00F53789" w:rsidRPr="00F53789" w:rsidRDefault="00F53789" w:rsidP="00F53789">
      <w:pPr>
        <w:pStyle w:val="Textlistindented-bullet"/>
        <w:spacing w:line="276" w:lineRule="auto"/>
      </w:pPr>
      <w:r w:rsidRPr="00F53789">
        <w:t>You must inform other colleaguess who also have workplaces in the building of any significant risks you find which might affect the safety of their colleaguess – and co-operate with them about the measures proposed to reduce / control these risks</w:t>
      </w:r>
    </w:p>
    <w:p w14:paraId="1E3C5A59" w14:textId="77777777" w:rsidR="00F53789" w:rsidRPr="00F53789" w:rsidRDefault="00F53789" w:rsidP="00F53789">
      <w:pPr>
        <w:pStyle w:val="Textlistindented-bullet"/>
        <w:spacing w:line="276" w:lineRule="auto"/>
      </w:pPr>
      <w:r w:rsidRPr="00F53789">
        <w:t>If you are not an employer but have any control of premises which contain more than one workplace, you are responsible for ensuring that the requirements of the Fire Regulations are complied with in those parts you have control over</w:t>
      </w:r>
    </w:p>
    <w:p w14:paraId="0C62D211" w14:textId="77777777" w:rsidR="00F53789" w:rsidRPr="00F53789" w:rsidRDefault="00F53789" w:rsidP="00F53789">
      <w:pPr>
        <w:pStyle w:val="Textlistindented-bullet"/>
        <w:spacing w:line="276" w:lineRule="auto"/>
      </w:pPr>
      <w:r w:rsidRPr="00F53789">
        <w:t>You must establish a suitable means of contacting the emergency services, and ensure that they can be easily called</w:t>
      </w:r>
    </w:p>
    <w:p w14:paraId="46217F76" w14:textId="77777777" w:rsidR="00F53789" w:rsidRPr="00F53789" w:rsidRDefault="00F53789" w:rsidP="00F53789">
      <w:pPr>
        <w:pStyle w:val="Textlistindented-bullet"/>
        <w:spacing w:line="276" w:lineRule="auto"/>
      </w:pPr>
      <w:r w:rsidRPr="00F53789">
        <w:t>The law requires your colleaguess to co-operate with you to ensure the workplace is safe from fire and its effects, and do not do anything which will place themselves or other people at risk</w:t>
      </w:r>
    </w:p>
    <w:p w14:paraId="0E23AEEE" w14:textId="77777777" w:rsidR="00F53789" w:rsidRPr="00F53789" w:rsidRDefault="00F53789" w:rsidP="00F53789">
      <w:pPr>
        <w:spacing w:line="276" w:lineRule="auto"/>
        <w:ind w:right="459"/>
        <w:jc w:val="both"/>
        <w:rPr>
          <w:rFonts w:cs="Arial"/>
        </w:rPr>
      </w:pPr>
    </w:p>
    <w:p w14:paraId="09FAAADE" w14:textId="77777777" w:rsidR="00F53789" w:rsidRPr="00F53789" w:rsidRDefault="00F53789" w:rsidP="00F53789">
      <w:pPr>
        <w:pStyle w:val="Text2Numbered"/>
        <w:spacing w:line="276" w:lineRule="auto"/>
      </w:pPr>
      <w:r w:rsidRPr="00F53789">
        <w:t>It is important therefore that this assessment is not just a paper exercise, and it should be read carefully, and any recommended actions taken. Where the client feels that the cost of the recommended improvements outweighs the risk, this should be discussed with the consultant for possible alternative action.</w:t>
      </w:r>
    </w:p>
    <w:p w14:paraId="7079C848" w14:textId="77777777" w:rsidR="00F53789" w:rsidRPr="00F53789" w:rsidRDefault="00F53789" w:rsidP="00F53789">
      <w:pPr>
        <w:pStyle w:val="Text2Numbered"/>
        <w:numPr>
          <w:ilvl w:val="0"/>
          <w:numId w:val="0"/>
        </w:numPr>
        <w:spacing w:line="276" w:lineRule="auto"/>
        <w:ind w:left="1135"/>
      </w:pPr>
    </w:p>
    <w:p w14:paraId="0B0576DC" w14:textId="77777777" w:rsidR="00F53789" w:rsidRPr="00F53789" w:rsidRDefault="00F53789" w:rsidP="00F53789">
      <w:pPr>
        <w:pStyle w:val="Text2Numbered"/>
        <w:spacing w:line="276" w:lineRule="auto"/>
        <w:rPr>
          <w:b/>
        </w:rPr>
      </w:pPr>
      <w:r w:rsidRPr="00F53789">
        <w:rPr>
          <w:b/>
          <w:bCs/>
        </w:rPr>
        <w:t>Should</w:t>
      </w:r>
      <w:r w:rsidRPr="00F53789">
        <w:rPr>
          <w:b/>
        </w:rPr>
        <w:t xml:space="preserve"> any alteration or actions take place prior to the review date then the assessment should be reviewed immediately. It should be noted that this risk assessment in our opinion is not complete until recommended actions have been implemented fully. </w:t>
      </w:r>
    </w:p>
    <w:p w14:paraId="6BAD7D68" w14:textId="77777777" w:rsidR="00F53789" w:rsidRPr="00F53789" w:rsidRDefault="00F53789" w:rsidP="00F53789">
      <w:pPr>
        <w:pStyle w:val="Text2Numbered"/>
        <w:numPr>
          <w:ilvl w:val="0"/>
          <w:numId w:val="0"/>
        </w:numPr>
        <w:spacing w:line="276" w:lineRule="auto"/>
        <w:ind w:left="1135"/>
        <w:rPr>
          <w:b/>
          <w:bCs/>
        </w:rPr>
      </w:pPr>
    </w:p>
    <w:p w14:paraId="79B0F46A" w14:textId="77777777" w:rsidR="00F53789" w:rsidRPr="00F53789" w:rsidRDefault="00F53789" w:rsidP="00F53789">
      <w:pPr>
        <w:pStyle w:val="Text2Numbered"/>
        <w:spacing w:line="276" w:lineRule="auto"/>
        <w:rPr>
          <w:bCs/>
        </w:rPr>
      </w:pPr>
      <w:r w:rsidRPr="00F53789">
        <w:rPr>
          <w:bCs/>
        </w:rPr>
        <w:t xml:space="preserve">Any remedial action points identified during the assessment should be written next to the individual hazard questions in the action plan column with a </w:t>
      </w:r>
      <w:r w:rsidRPr="00F53789">
        <w:t>suggested</w:t>
      </w:r>
      <w:r w:rsidRPr="00F53789">
        <w:rPr>
          <w:bCs/>
        </w:rPr>
        <w:t xml:space="preserve"> priority chosen from high, medium, or low priority. Time scales can be one of the following:</w:t>
      </w:r>
    </w:p>
    <w:p w14:paraId="149D8D9B" w14:textId="77777777" w:rsidR="00F53789" w:rsidRPr="00F53789" w:rsidRDefault="00F53789" w:rsidP="00F53789">
      <w:pPr>
        <w:spacing w:line="276" w:lineRule="auto"/>
        <w:ind w:right="459"/>
        <w:jc w:val="both"/>
        <w:rPr>
          <w:rFonts w:cs="Arial"/>
          <w:bCs/>
        </w:rPr>
      </w:pPr>
    </w:p>
    <w:p w14:paraId="7B4E39F6" w14:textId="77777777" w:rsidR="00F53789" w:rsidRPr="00F53789" w:rsidRDefault="00F53789" w:rsidP="00F53789">
      <w:pPr>
        <w:pStyle w:val="Text"/>
        <w:spacing w:line="276" w:lineRule="auto"/>
        <w:ind w:left="1135"/>
      </w:pPr>
      <w:r w:rsidRPr="00F53789">
        <w:rPr>
          <w:b/>
        </w:rPr>
        <w:t xml:space="preserve">A </w:t>
      </w:r>
      <w:r w:rsidRPr="00F53789">
        <w:t xml:space="preserve">= ASAP </w:t>
      </w:r>
    </w:p>
    <w:p w14:paraId="03129D97" w14:textId="77777777" w:rsidR="00F53789" w:rsidRPr="00F53789" w:rsidRDefault="00F53789" w:rsidP="00F53789">
      <w:pPr>
        <w:pStyle w:val="Text"/>
        <w:spacing w:line="276" w:lineRule="auto"/>
        <w:ind w:left="1135"/>
      </w:pPr>
      <w:r w:rsidRPr="00F53789">
        <w:rPr>
          <w:b/>
        </w:rPr>
        <w:t xml:space="preserve">B </w:t>
      </w:r>
      <w:r w:rsidRPr="00F53789">
        <w:t xml:space="preserve">= within a month </w:t>
      </w:r>
    </w:p>
    <w:p w14:paraId="7C3449D9" w14:textId="77777777" w:rsidR="00F53789" w:rsidRPr="00F53789" w:rsidRDefault="00F53789" w:rsidP="00F53789">
      <w:pPr>
        <w:pStyle w:val="Text"/>
        <w:spacing w:line="276" w:lineRule="auto"/>
        <w:ind w:left="1135"/>
      </w:pPr>
      <w:r w:rsidRPr="00F53789">
        <w:rPr>
          <w:b/>
        </w:rPr>
        <w:t>C</w:t>
      </w:r>
      <w:r w:rsidRPr="00F53789">
        <w:t xml:space="preserve"> = within the next 6 months </w:t>
      </w:r>
    </w:p>
    <w:p w14:paraId="7D01F92D" w14:textId="77777777" w:rsidR="00F53789" w:rsidRPr="00F53789" w:rsidRDefault="00F53789" w:rsidP="00F53789">
      <w:pPr>
        <w:spacing w:line="276" w:lineRule="auto"/>
        <w:ind w:right="459"/>
        <w:jc w:val="both"/>
        <w:rPr>
          <w:rFonts w:cs="Arial"/>
          <w:bCs/>
        </w:rPr>
      </w:pPr>
    </w:p>
    <w:p w14:paraId="4FC1211E" w14:textId="77777777" w:rsidR="00F53789" w:rsidRPr="00F53789" w:rsidRDefault="00F53789" w:rsidP="00F53789">
      <w:pPr>
        <w:pStyle w:val="Text2Numbered"/>
        <w:spacing w:line="276" w:lineRule="auto"/>
      </w:pPr>
      <w:r w:rsidRPr="00F53789">
        <w:t xml:space="preserve">Action Plan Completed column should be signed by the manager once remedial action has been implemented. </w:t>
      </w:r>
    </w:p>
    <w:p w14:paraId="3F2059C9" w14:textId="77777777" w:rsidR="00F53789" w:rsidRPr="00F53789" w:rsidRDefault="00F53789" w:rsidP="00F53789">
      <w:pPr>
        <w:pStyle w:val="Text2Numbered"/>
        <w:numPr>
          <w:ilvl w:val="0"/>
          <w:numId w:val="0"/>
        </w:numPr>
        <w:spacing w:line="276" w:lineRule="auto"/>
        <w:ind w:left="1135"/>
      </w:pPr>
    </w:p>
    <w:p w14:paraId="57213E59" w14:textId="77777777" w:rsidR="00F53789" w:rsidRPr="00F53789" w:rsidRDefault="00F53789" w:rsidP="00F53789">
      <w:pPr>
        <w:pStyle w:val="Text2Numbered"/>
        <w:spacing w:line="276" w:lineRule="auto"/>
      </w:pPr>
      <w:r w:rsidRPr="00F53789">
        <w:t>This Fire Risk Assessment once completed must be discussed with your Services / Area Manager and then signed off by them. Any actions required must be implemented and recorded to show you have completed them on the attached action plan.</w:t>
      </w:r>
    </w:p>
    <w:p w14:paraId="3161BD5E" w14:textId="77777777" w:rsidR="00F53789" w:rsidRPr="00F53789" w:rsidRDefault="00F53789" w:rsidP="00F53789">
      <w:pPr>
        <w:pStyle w:val="Text2Numbered"/>
        <w:numPr>
          <w:ilvl w:val="0"/>
          <w:numId w:val="0"/>
        </w:numPr>
        <w:spacing w:line="276" w:lineRule="auto"/>
        <w:rPr>
          <w:b/>
        </w:rPr>
      </w:pPr>
    </w:p>
    <w:p w14:paraId="0DAA7B3F" w14:textId="77777777" w:rsidR="00F53789" w:rsidRPr="00F53789" w:rsidRDefault="00F53789" w:rsidP="00F53789">
      <w:pPr>
        <w:pStyle w:val="Text2Numbered"/>
        <w:spacing w:line="276" w:lineRule="auto"/>
      </w:pPr>
      <w:r w:rsidRPr="00F53789">
        <w:t xml:space="preserve">An external incumbent will conduct a fire risk assessment </w:t>
      </w:r>
      <w:r w:rsidRPr="00F53789">
        <w:rPr>
          <w:b/>
        </w:rPr>
        <w:t>once</w:t>
      </w:r>
      <w:r w:rsidRPr="00F53789">
        <w:t xml:space="preserve"> in any 5-year period at MHA Community Schemes, at the main activity building of each scheme. Managers should continue to carry out annual assessments using this template at other premises and until An external incumbent attend the main site, in accordance with their 5 yearly cycle of visits. This does not apply where a scheme is based within a home or scheme, as the An external incumbent fire risk assessment for the building will incorporate the scheme.</w:t>
      </w:r>
    </w:p>
    <w:p w14:paraId="6046C6EC" w14:textId="77777777" w:rsidR="00F53789" w:rsidRPr="00F53789" w:rsidRDefault="00F53789" w:rsidP="00F53789">
      <w:pPr>
        <w:pStyle w:val="Text2Numbered"/>
        <w:numPr>
          <w:ilvl w:val="0"/>
          <w:numId w:val="0"/>
        </w:numPr>
        <w:spacing w:line="276" w:lineRule="auto"/>
        <w:ind w:left="1135"/>
      </w:pPr>
    </w:p>
    <w:p w14:paraId="164A3DEE" w14:textId="77777777" w:rsidR="00F53789" w:rsidRPr="00F53789" w:rsidRDefault="00F53789" w:rsidP="00F53789">
      <w:pPr>
        <w:pStyle w:val="Text2Numbered"/>
        <w:spacing w:line="276" w:lineRule="auto"/>
      </w:pPr>
      <w:r w:rsidRPr="00F53789">
        <w:t>At premises where An external incumbent undertake a fire risk assessment, an annual review will be conducted by the manager 12 months later, using the template provided in their FRA report and then a further annual review of that FRA thereafter, etc.</w:t>
      </w:r>
    </w:p>
    <w:p w14:paraId="37E43E48" w14:textId="77777777" w:rsidR="00F53789" w:rsidRDefault="00F53789" w:rsidP="00F53789">
      <w:pPr>
        <w:pStyle w:val="Textlistindented-bullet"/>
        <w:numPr>
          <w:ilvl w:val="0"/>
          <w:numId w:val="0"/>
        </w:numPr>
        <w:ind w:left="1559"/>
      </w:pPr>
    </w:p>
    <w:p w14:paraId="634B5604" w14:textId="77777777" w:rsidR="00F53789" w:rsidRDefault="00F53789" w:rsidP="00F53789">
      <w:pPr>
        <w:pStyle w:val="Textlistindented-bullet"/>
        <w:numPr>
          <w:ilvl w:val="0"/>
          <w:numId w:val="0"/>
        </w:numPr>
        <w:ind w:left="1559"/>
      </w:pPr>
    </w:p>
    <w:p w14:paraId="535842A5" w14:textId="77777777" w:rsidR="00F53789" w:rsidRDefault="00F53789" w:rsidP="00F53789">
      <w:pPr>
        <w:pStyle w:val="Textlistindented-bullet"/>
        <w:numPr>
          <w:ilvl w:val="0"/>
          <w:numId w:val="0"/>
        </w:numPr>
        <w:ind w:left="1559"/>
      </w:pPr>
    </w:p>
    <w:p w14:paraId="5C998CC0" w14:textId="77777777" w:rsidR="00F53789" w:rsidRDefault="00F53789" w:rsidP="00F53789">
      <w:pPr>
        <w:pStyle w:val="Textlistindented-bullet"/>
        <w:numPr>
          <w:ilvl w:val="0"/>
          <w:numId w:val="0"/>
        </w:numPr>
        <w:ind w:left="1559"/>
      </w:pPr>
    </w:p>
    <w:p w14:paraId="6C8BA247" w14:textId="77777777" w:rsidR="00F53789" w:rsidRDefault="00F53789" w:rsidP="00F53789">
      <w:pPr>
        <w:pStyle w:val="Textlistindented-bullet"/>
        <w:numPr>
          <w:ilvl w:val="0"/>
          <w:numId w:val="0"/>
        </w:numPr>
        <w:ind w:left="1559"/>
      </w:pPr>
    </w:p>
    <w:p w14:paraId="6160EA68" w14:textId="77777777" w:rsidR="00F53789" w:rsidRDefault="00F53789" w:rsidP="00F53789">
      <w:pPr>
        <w:pStyle w:val="Textlistindented-bullet"/>
        <w:numPr>
          <w:ilvl w:val="0"/>
          <w:numId w:val="0"/>
        </w:numPr>
        <w:ind w:left="1559"/>
      </w:pPr>
    </w:p>
    <w:p w14:paraId="54392B68" w14:textId="77777777" w:rsidR="00F53789" w:rsidRDefault="00F53789" w:rsidP="00F53789">
      <w:pPr>
        <w:pStyle w:val="Textlistindented-bullet"/>
        <w:numPr>
          <w:ilvl w:val="0"/>
          <w:numId w:val="0"/>
        </w:numPr>
        <w:ind w:left="1559"/>
      </w:pPr>
    </w:p>
    <w:p w14:paraId="181616DB" w14:textId="77777777" w:rsidR="00F53789" w:rsidRDefault="00F53789" w:rsidP="00F53789">
      <w:pPr>
        <w:pStyle w:val="Textlistindented-bullet"/>
        <w:numPr>
          <w:ilvl w:val="0"/>
          <w:numId w:val="0"/>
        </w:numPr>
        <w:ind w:left="1559"/>
      </w:pPr>
    </w:p>
    <w:p w14:paraId="5FDB52DF" w14:textId="77777777" w:rsidR="00F53789" w:rsidRDefault="00F53789" w:rsidP="00F53789">
      <w:pPr>
        <w:pStyle w:val="Textlistindented-bullet"/>
        <w:numPr>
          <w:ilvl w:val="0"/>
          <w:numId w:val="0"/>
        </w:numPr>
        <w:ind w:left="1559"/>
      </w:pPr>
    </w:p>
    <w:p w14:paraId="136FDC56" w14:textId="77777777" w:rsidR="00F53789" w:rsidRDefault="00F53789" w:rsidP="00F53789">
      <w:pPr>
        <w:pStyle w:val="Textlistindented-bullet"/>
        <w:numPr>
          <w:ilvl w:val="0"/>
          <w:numId w:val="0"/>
        </w:numPr>
        <w:ind w:left="1559"/>
      </w:pPr>
    </w:p>
    <w:p w14:paraId="1216EA08" w14:textId="77777777" w:rsidR="00F53789" w:rsidRDefault="00F53789" w:rsidP="00F53789">
      <w:pPr>
        <w:pStyle w:val="Textlistindented-bullet"/>
        <w:numPr>
          <w:ilvl w:val="0"/>
          <w:numId w:val="0"/>
        </w:numPr>
        <w:ind w:left="1559"/>
      </w:pPr>
    </w:p>
    <w:p w14:paraId="052BB604" w14:textId="77777777" w:rsidR="00F53789" w:rsidRDefault="00F53789" w:rsidP="00F53789">
      <w:pPr>
        <w:pStyle w:val="Textlistindented-bullet"/>
        <w:numPr>
          <w:ilvl w:val="0"/>
          <w:numId w:val="0"/>
        </w:numPr>
        <w:ind w:left="1559"/>
      </w:pPr>
    </w:p>
    <w:p w14:paraId="7BE74DB9" w14:textId="77777777" w:rsidR="00DF67AA" w:rsidRDefault="009A0ED4" w:rsidP="00D558F5">
      <w:pPr>
        <w:pStyle w:val="Heading1Numbered"/>
      </w:pPr>
      <w:bookmarkStart w:id="63" w:name="_Toc167274742"/>
      <w:r w:rsidRPr="00DC7F16">
        <w:t>Version Control</w:t>
      </w:r>
      <w:bookmarkEnd w:id="63"/>
    </w:p>
    <w:tbl>
      <w:tblPr>
        <w:tblStyle w:val="MHATable"/>
        <w:tblW w:w="9776" w:type="dxa"/>
        <w:tblLook w:val="04A0" w:firstRow="1" w:lastRow="0" w:firstColumn="1" w:lastColumn="0" w:noHBand="0" w:noVBand="1"/>
      </w:tblPr>
      <w:tblGrid>
        <w:gridCol w:w="1146"/>
        <w:gridCol w:w="1826"/>
        <w:gridCol w:w="3402"/>
        <w:gridCol w:w="1559"/>
        <w:gridCol w:w="1843"/>
      </w:tblGrid>
      <w:tr w:rsidR="002D47FD" w:rsidRPr="005E08A1" w14:paraId="1C0DF81C" w14:textId="77777777" w:rsidTr="00AB2FBF">
        <w:trPr>
          <w:cnfStyle w:val="100000000000" w:firstRow="1" w:lastRow="0" w:firstColumn="0" w:lastColumn="0" w:oddVBand="0" w:evenVBand="0" w:oddHBand="0" w:evenHBand="0" w:firstRowFirstColumn="0" w:firstRowLastColumn="0" w:lastRowFirstColumn="0" w:lastRowLastColumn="0"/>
          <w:trHeight w:val="830"/>
          <w:tblHeader/>
        </w:trPr>
        <w:tc>
          <w:tcPr>
            <w:tcW w:w="1146" w:type="dxa"/>
          </w:tcPr>
          <w:p w14:paraId="05A9A2B0" w14:textId="77777777" w:rsidR="00F30A5F" w:rsidRPr="005E08A1" w:rsidRDefault="00F30A5F" w:rsidP="00A87502">
            <w:pPr>
              <w:spacing w:line="276" w:lineRule="auto"/>
            </w:pPr>
            <w:r w:rsidRPr="005E08A1">
              <w:t>Version</w:t>
            </w:r>
          </w:p>
        </w:tc>
        <w:tc>
          <w:tcPr>
            <w:tcW w:w="1826" w:type="dxa"/>
          </w:tcPr>
          <w:p w14:paraId="57D2DC54" w14:textId="77777777" w:rsidR="00F30A5F" w:rsidRPr="005E08A1" w:rsidRDefault="00F30A5F" w:rsidP="00A87502">
            <w:pPr>
              <w:spacing w:line="276" w:lineRule="auto"/>
            </w:pPr>
            <w:r w:rsidRPr="005E08A1">
              <w:t>Version Date</w:t>
            </w:r>
          </w:p>
        </w:tc>
        <w:tc>
          <w:tcPr>
            <w:tcW w:w="3402" w:type="dxa"/>
          </w:tcPr>
          <w:p w14:paraId="4F5B6AAA" w14:textId="77777777" w:rsidR="00F30A5F" w:rsidRPr="005E08A1" w:rsidRDefault="00F30A5F" w:rsidP="00A87502">
            <w:pPr>
              <w:spacing w:line="276" w:lineRule="auto"/>
            </w:pPr>
            <w:r w:rsidRPr="005E08A1">
              <w:t xml:space="preserve">Revision Description / Summary of Changes </w:t>
            </w:r>
          </w:p>
        </w:tc>
        <w:tc>
          <w:tcPr>
            <w:tcW w:w="1559" w:type="dxa"/>
          </w:tcPr>
          <w:p w14:paraId="0117E809" w14:textId="77777777" w:rsidR="00F30A5F" w:rsidRPr="005E08A1" w:rsidRDefault="00F30A5F" w:rsidP="00A87502">
            <w:pPr>
              <w:spacing w:line="276" w:lineRule="auto"/>
            </w:pPr>
            <w:r w:rsidRPr="005E08A1">
              <w:t>Author</w:t>
            </w:r>
            <w:r w:rsidR="00F040DA">
              <w:t xml:space="preserve"> and Review Panel</w:t>
            </w:r>
          </w:p>
        </w:tc>
        <w:tc>
          <w:tcPr>
            <w:tcW w:w="1843" w:type="dxa"/>
          </w:tcPr>
          <w:p w14:paraId="0D2D4071" w14:textId="77777777" w:rsidR="00F30A5F" w:rsidRPr="005E08A1" w:rsidRDefault="00F30A5F" w:rsidP="00A87502">
            <w:pPr>
              <w:spacing w:line="276" w:lineRule="auto"/>
            </w:pPr>
            <w:r w:rsidRPr="005E08A1">
              <w:t>Next Review Date</w:t>
            </w:r>
          </w:p>
        </w:tc>
      </w:tr>
      <w:tr w:rsidR="00F53789" w:rsidRPr="004C3545" w14:paraId="3275DA1F" w14:textId="77777777" w:rsidTr="005E3A1B">
        <w:trPr>
          <w:trHeight w:val="407"/>
        </w:trPr>
        <w:tc>
          <w:tcPr>
            <w:tcW w:w="1146" w:type="dxa"/>
          </w:tcPr>
          <w:p w14:paraId="5EF40CF8" w14:textId="7C739BCD" w:rsidR="00F53789" w:rsidRDefault="00F53789" w:rsidP="00F53789">
            <w:pPr>
              <w:spacing w:line="276" w:lineRule="auto"/>
            </w:pPr>
            <w:r>
              <w:t>5</w:t>
            </w:r>
          </w:p>
        </w:tc>
        <w:tc>
          <w:tcPr>
            <w:tcW w:w="1826" w:type="dxa"/>
          </w:tcPr>
          <w:p w14:paraId="53A27087" w14:textId="7A2CF743" w:rsidR="00F53789" w:rsidRPr="004C3545" w:rsidRDefault="00F53789" w:rsidP="00F53789">
            <w:pPr>
              <w:spacing w:line="276" w:lineRule="auto"/>
            </w:pPr>
            <w:r>
              <w:t>February 2024</w:t>
            </w:r>
          </w:p>
        </w:tc>
        <w:tc>
          <w:tcPr>
            <w:tcW w:w="3402" w:type="dxa"/>
          </w:tcPr>
          <w:p w14:paraId="19C3D8E4" w14:textId="2A16C5D8" w:rsidR="00F53789" w:rsidRPr="004C3545" w:rsidRDefault="00F53789" w:rsidP="00F53789">
            <w:pPr>
              <w:spacing w:line="276" w:lineRule="auto"/>
            </w:pPr>
            <w:r>
              <w:t>Statutory review completed; regular compliance review required including a review of standard operating procedure.</w:t>
            </w:r>
          </w:p>
        </w:tc>
        <w:tc>
          <w:tcPr>
            <w:tcW w:w="1559" w:type="dxa"/>
          </w:tcPr>
          <w:p w14:paraId="4536CDAF" w14:textId="30659FB8" w:rsidR="00F53789" w:rsidRPr="00F53789" w:rsidRDefault="00F53789" w:rsidP="00F53789">
            <w:pPr>
              <w:spacing w:line="276" w:lineRule="auto"/>
              <w:rPr>
                <w:u w:val="single"/>
              </w:rPr>
            </w:pPr>
            <w:r w:rsidRPr="00F53789">
              <w:rPr>
                <w:u w:val="single"/>
              </w:rPr>
              <w:t>Author</w:t>
            </w:r>
          </w:p>
          <w:p w14:paraId="17AE4A28" w14:textId="43162FDB" w:rsidR="00F53789" w:rsidRPr="00F040DA" w:rsidRDefault="00F53789" w:rsidP="00F53789">
            <w:pPr>
              <w:spacing w:line="276" w:lineRule="auto"/>
              <w:rPr>
                <w:u w:val="single"/>
              </w:rPr>
            </w:pPr>
            <w:r>
              <w:t>Standards and Policy Manager</w:t>
            </w:r>
          </w:p>
        </w:tc>
        <w:tc>
          <w:tcPr>
            <w:tcW w:w="1843" w:type="dxa"/>
          </w:tcPr>
          <w:p w14:paraId="145F98CE" w14:textId="3124F486" w:rsidR="00F53789" w:rsidRPr="004C3545" w:rsidRDefault="00920A50" w:rsidP="00F53789">
            <w:pPr>
              <w:spacing w:line="276" w:lineRule="auto"/>
            </w:pPr>
            <w:bookmarkStart w:id="64" w:name="_Hlk158037356"/>
            <w:r>
              <w:t xml:space="preserve">November </w:t>
            </w:r>
            <w:r w:rsidR="00F53789">
              <w:t>2024</w:t>
            </w:r>
            <w:bookmarkEnd w:id="64"/>
          </w:p>
        </w:tc>
      </w:tr>
      <w:tr w:rsidR="00F53789" w:rsidRPr="004C3545" w14:paraId="1B5F2AA7" w14:textId="77777777" w:rsidTr="005E3A1B">
        <w:trPr>
          <w:trHeight w:val="422"/>
        </w:trPr>
        <w:tc>
          <w:tcPr>
            <w:tcW w:w="1146" w:type="dxa"/>
          </w:tcPr>
          <w:p w14:paraId="6E3DB572" w14:textId="45AD1D96" w:rsidR="00F53789" w:rsidRPr="004C3545" w:rsidRDefault="00F53789" w:rsidP="00F53789">
            <w:pPr>
              <w:spacing w:line="276" w:lineRule="auto"/>
            </w:pPr>
            <w:r>
              <w:t>6</w:t>
            </w:r>
          </w:p>
        </w:tc>
        <w:tc>
          <w:tcPr>
            <w:tcW w:w="1826" w:type="dxa"/>
          </w:tcPr>
          <w:p w14:paraId="5066BC9E" w14:textId="4F1AB245" w:rsidR="00F53789" w:rsidRPr="004C3545" w:rsidRDefault="00F53789" w:rsidP="00F53789">
            <w:pPr>
              <w:spacing w:line="276" w:lineRule="auto"/>
            </w:pPr>
            <w:r>
              <w:t>April 2024</w:t>
            </w:r>
          </w:p>
        </w:tc>
        <w:tc>
          <w:tcPr>
            <w:tcW w:w="3402" w:type="dxa"/>
          </w:tcPr>
          <w:p w14:paraId="105EC9F3" w14:textId="36164619" w:rsidR="00F53789" w:rsidRPr="004C3545" w:rsidRDefault="00F53789" w:rsidP="00F53789">
            <w:pPr>
              <w:spacing w:line="276" w:lineRule="auto"/>
            </w:pPr>
            <w:r>
              <w:t>Resources updated.</w:t>
            </w:r>
          </w:p>
        </w:tc>
        <w:tc>
          <w:tcPr>
            <w:tcW w:w="1559" w:type="dxa"/>
          </w:tcPr>
          <w:p w14:paraId="620C9163" w14:textId="77777777" w:rsidR="00F53789" w:rsidRPr="00F53789" w:rsidRDefault="00F53789" w:rsidP="00F53789">
            <w:pPr>
              <w:spacing w:line="276" w:lineRule="auto"/>
              <w:rPr>
                <w:u w:val="single"/>
              </w:rPr>
            </w:pPr>
            <w:r w:rsidRPr="00F53789">
              <w:rPr>
                <w:u w:val="single"/>
              </w:rPr>
              <w:t>Author</w:t>
            </w:r>
          </w:p>
          <w:p w14:paraId="1F762CDF" w14:textId="17325C0F" w:rsidR="00F53789" w:rsidRPr="004C3545" w:rsidRDefault="00F53789" w:rsidP="00F53789">
            <w:pPr>
              <w:spacing w:line="276" w:lineRule="auto"/>
            </w:pPr>
            <w:r>
              <w:t>Standards and Policy Manager</w:t>
            </w:r>
          </w:p>
        </w:tc>
        <w:tc>
          <w:tcPr>
            <w:tcW w:w="1843" w:type="dxa"/>
          </w:tcPr>
          <w:p w14:paraId="13A42654" w14:textId="0705E514" w:rsidR="00F53789" w:rsidRPr="004C3545" w:rsidRDefault="00920A50" w:rsidP="00F53789">
            <w:pPr>
              <w:spacing w:line="276" w:lineRule="auto"/>
            </w:pPr>
            <w:r>
              <w:t>November</w:t>
            </w:r>
            <w:r w:rsidR="00F53789">
              <w:t xml:space="preserve"> 2024</w:t>
            </w:r>
          </w:p>
        </w:tc>
      </w:tr>
      <w:tr w:rsidR="003119D0" w:rsidRPr="004C3545" w14:paraId="31BFA696" w14:textId="77777777" w:rsidTr="005E3A1B">
        <w:trPr>
          <w:trHeight w:val="407"/>
        </w:trPr>
        <w:tc>
          <w:tcPr>
            <w:tcW w:w="1146" w:type="dxa"/>
          </w:tcPr>
          <w:p w14:paraId="2CF3FCBF" w14:textId="6827113B" w:rsidR="003119D0" w:rsidRPr="004C3545" w:rsidRDefault="003119D0" w:rsidP="003119D0">
            <w:pPr>
              <w:spacing w:line="276" w:lineRule="auto"/>
            </w:pPr>
            <w:r>
              <w:t>7</w:t>
            </w:r>
          </w:p>
        </w:tc>
        <w:tc>
          <w:tcPr>
            <w:tcW w:w="1826" w:type="dxa"/>
          </w:tcPr>
          <w:p w14:paraId="2733E815" w14:textId="387DEC42" w:rsidR="003119D0" w:rsidRPr="004C3545" w:rsidRDefault="003119D0" w:rsidP="003119D0">
            <w:pPr>
              <w:spacing w:line="276" w:lineRule="auto"/>
            </w:pPr>
            <w:r>
              <w:t>May 2024</w:t>
            </w:r>
          </w:p>
        </w:tc>
        <w:tc>
          <w:tcPr>
            <w:tcW w:w="3402" w:type="dxa"/>
          </w:tcPr>
          <w:p w14:paraId="0D5B260E" w14:textId="4AAE9BDD" w:rsidR="003119D0" w:rsidRPr="004C3545" w:rsidRDefault="003119D0" w:rsidP="003119D0">
            <w:pPr>
              <w:spacing w:line="276" w:lineRule="auto"/>
            </w:pPr>
            <w:r>
              <w:t>Addition of oxygen cylinders section (previously separate guidance).</w:t>
            </w:r>
          </w:p>
        </w:tc>
        <w:tc>
          <w:tcPr>
            <w:tcW w:w="1559" w:type="dxa"/>
          </w:tcPr>
          <w:p w14:paraId="51B4E9A0" w14:textId="77777777" w:rsidR="003119D0" w:rsidRPr="00F53789" w:rsidRDefault="003119D0" w:rsidP="003119D0">
            <w:pPr>
              <w:spacing w:line="276" w:lineRule="auto"/>
              <w:rPr>
                <w:u w:val="single"/>
              </w:rPr>
            </w:pPr>
            <w:r w:rsidRPr="00F53789">
              <w:rPr>
                <w:u w:val="single"/>
              </w:rPr>
              <w:t>Author</w:t>
            </w:r>
          </w:p>
          <w:p w14:paraId="7CCF91F1" w14:textId="24738973" w:rsidR="003119D0" w:rsidRPr="004C3545" w:rsidRDefault="003119D0" w:rsidP="003119D0">
            <w:pPr>
              <w:spacing w:line="276" w:lineRule="auto"/>
            </w:pPr>
            <w:r>
              <w:t>Standards and Policy Manager</w:t>
            </w:r>
          </w:p>
        </w:tc>
        <w:tc>
          <w:tcPr>
            <w:tcW w:w="1843" w:type="dxa"/>
          </w:tcPr>
          <w:p w14:paraId="421EC6DB" w14:textId="7F6CD0F2" w:rsidR="003119D0" w:rsidRPr="004C3545" w:rsidRDefault="003119D0" w:rsidP="003119D0">
            <w:pPr>
              <w:spacing w:line="276" w:lineRule="auto"/>
            </w:pPr>
            <w:r>
              <w:t>November 2024</w:t>
            </w:r>
          </w:p>
        </w:tc>
      </w:tr>
      <w:tr w:rsidR="002D3E47" w:rsidRPr="004C3545" w14:paraId="4C70DE43" w14:textId="77777777" w:rsidTr="005E3A1B">
        <w:trPr>
          <w:trHeight w:val="407"/>
        </w:trPr>
        <w:tc>
          <w:tcPr>
            <w:tcW w:w="1146" w:type="dxa"/>
          </w:tcPr>
          <w:p w14:paraId="206698F8" w14:textId="036847A7" w:rsidR="002D3E47" w:rsidRPr="004C3545" w:rsidRDefault="002D3E47" w:rsidP="002D3E47">
            <w:pPr>
              <w:spacing w:line="276" w:lineRule="auto"/>
            </w:pPr>
            <w:r>
              <w:t>8</w:t>
            </w:r>
          </w:p>
        </w:tc>
        <w:tc>
          <w:tcPr>
            <w:tcW w:w="1826" w:type="dxa"/>
          </w:tcPr>
          <w:p w14:paraId="1B0718B8" w14:textId="33C02951" w:rsidR="002D3E47" w:rsidRPr="004C3545" w:rsidRDefault="002D3E47" w:rsidP="002D3E47">
            <w:pPr>
              <w:spacing w:line="276" w:lineRule="auto"/>
            </w:pPr>
            <w:r>
              <w:t>June 2024</w:t>
            </w:r>
          </w:p>
        </w:tc>
        <w:tc>
          <w:tcPr>
            <w:tcW w:w="3402" w:type="dxa"/>
          </w:tcPr>
          <w:p w14:paraId="7A4C0E47" w14:textId="0EE44342" w:rsidR="002D3E47" w:rsidRPr="004C3545" w:rsidRDefault="002D3E47" w:rsidP="002D3E47">
            <w:pPr>
              <w:spacing w:line="276" w:lineRule="auto"/>
            </w:pPr>
            <w:r>
              <w:t>Oxygen cylinders storage requirements updated.</w:t>
            </w:r>
          </w:p>
        </w:tc>
        <w:tc>
          <w:tcPr>
            <w:tcW w:w="1559" w:type="dxa"/>
          </w:tcPr>
          <w:p w14:paraId="2724AE73" w14:textId="77777777" w:rsidR="002D3E47" w:rsidRPr="00F53789" w:rsidRDefault="002D3E47" w:rsidP="002D3E47">
            <w:pPr>
              <w:spacing w:line="276" w:lineRule="auto"/>
              <w:rPr>
                <w:u w:val="single"/>
              </w:rPr>
            </w:pPr>
            <w:r w:rsidRPr="00F53789">
              <w:rPr>
                <w:u w:val="single"/>
              </w:rPr>
              <w:t>Author</w:t>
            </w:r>
          </w:p>
          <w:p w14:paraId="52CCA5EA" w14:textId="45452973" w:rsidR="002D3E47" w:rsidRPr="004C3545" w:rsidRDefault="002D3E47" w:rsidP="002D3E47">
            <w:pPr>
              <w:spacing w:line="276" w:lineRule="auto"/>
            </w:pPr>
            <w:r>
              <w:t>Standards and Policy Manager</w:t>
            </w:r>
          </w:p>
        </w:tc>
        <w:tc>
          <w:tcPr>
            <w:tcW w:w="1843" w:type="dxa"/>
          </w:tcPr>
          <w:p w14:paraId="1005E00C" w14:textId="0953F90C" w:rsidR="002D3E47" w:rsidRPr="004C3545" w:rsidRDefault="002D3E47" w:rsidP="002D3E47">
            <w:pPr>
              <w:spacing w:line="276" w:lineRule="auto"/>
            </w:pPr>
            <w:r>
              <w:t>November 2024</w:t>
            </w:r>
          </w:p>
        </w:tc>
      </w:tr>
    </w:tbl>
    <w:p w14:paraId="210B8922" w14:textId="77777777" w:rsidR="002D47FD" w:rsidRPr="004C3545" w:rsidRDefault="002D47FD" w:rsidP="006819E0">
      <w:pPr>
        <w:pStyle w:val="Text"/>
      </w:pPr>
    </w:p>
    <w:sectPr w:rsidR="002D47FD" w:rsidRPr="004C3545" w:rsidSect="00EB47D5">
      <w:headerReference w:type="default" r:id="rId20"/>
      <w:footerReference w:type="default" r:id="rId21"/>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4AA52" w14:textId="77777777" w:rsidR="008511FA" w:rsidRDefault="008511FA" w:rsidP="001876E7">
      <w:pPr>
        <w:spacing w:line="240" w:lineRule="auto"/>
      </w:pPr>
      <w:r>
        <w:separator/>
      </w:r>
    </w:p>
  </w:endnote>
  <w:endnote w:type="continuationSeparator" w:id="0">
    <w:p w14:paraId="23F47E82" w14:textId="77777777" w:rsidR="008511FA" w:rsidRDefault="008511FA"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5783C618" w14:textId="77777777" w:rsidR="00764B4C" w:rsidRPr="00764B4C" w:rsidRDefault="00764B4C" w:rsidP="00966903">
            <w:pPr>
              <w:pStyle w:val="FooterText"/>
              <w:jc w:val="center"/>
              <w:rPr>
                <w:rFonts w:cs="Arial"/>
                <w:spacing w:val="7"/>
              </w:rPr>
            </w:pPr>
          </w:p>
          <w:p w14:paraId="755369D9" w14:textId="4DAAEB7C" w:rsidR="003865D9" w:rsidRDefault="00A87502" w:rsidP="00454821">
            <w:pPr>
              <w:pStyle w:val="FooterText"/>
              <w:tabs>
                <w:tab w:val="right" w:pos="9498"/>
              </w:tabs>
              <w:jc w:val="left"/>
            </w:pPr>
            <w:r w:rsidRPr="00A87502">
              <w:t>Fire Safety Policy and Procedure</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9624E" w14:textId="77777777" w:rsidR="008511FA" w:rsidRDefault="008511FA" w:rsidP="001876E7">
      <w:pPr>
        <w:spacing w:line="240" w:lineRule="auto"/>
      </w:pPr>
      <w:r>
        <w:separator/>
      </w:r>
    </w:p>
  </w:footnote>
  <w:footnote w:type="continuationSeparator" w:id="0">
    <w:p w14:paraId="574E98A3" w14:textId="77777777" w:rsidR="008511FA" w:rsidRDefault="008511FA"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9BC68"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27176F48" wp14:editId="4914D1FB">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D84706"/>
    <w:multiLevelType w:val="hybridMultilevel"/>
    <w:tmpl w:val="4F7E0E2A"/>
    <w:lvl w:ilvl="0" w:tplc="1306309C">
      <w:numFmt w:val="bullet"/>
      <w:lvlText w:val="-"/>
      <w:lvlJc w:val="left"/>
      <w:pPr>
        <w:ind w:left="1494" w:hanging="360"/>
      </w:pPr>
      <w:rPr>
        <w:rFonts w:ascii="Arial" w:eastAsiaTheme="minorHAnsi" w:hAnsi="Arial" w:cs="Aria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4"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A612D5E"/>
    <w:multiLevelType w:val="multilevel"/>
    <w:tmpl w:val="5A6C65E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val="0"/>
        <w:color w:val="auto"/>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B414FD2"/>
    <w:multiLevelType w:val="hybridMultilevel"/>
    <w:tmpl w:val="D4C2B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1" w15:restartNumberingAfterBreak="0">
    <w:nsid w:val="40AE0E0F"/>
    <w:multiLevelType w:val="hybridMultilevel"/>
    <w:tmpl w:val="1FB60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5"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A06CC8"/>
    <w:multiLevelType w:val="hybridMultilevel"/>
    <w:tmpl w:val="141A79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5"/>
  </w:num>
  <w:num w:numId="2" w16cid:durableId="314769889">
    <w:abstractNumId w:val="8"/>
  </w:num>
  <w:num w:numId="3" w16cid:durableId="223486558">
    <w:abstractNumId w:val="2"/>
  </w:num>
  <w:num w:numId="4" w16cid:durableId="893782273">
    <w:abstractNumId w:val="4"/>
  </w:num>
  <w:num w:numId="5" w16cid:durableId="1146821655">
    <w:abstractNumId w:val="1"/>
  </w:num>
  <w:num w:numId="6" w16cid:durableId="569312116">
    <w:abstractNumId w:val="16"/>
  </w:num>
  <w:num w:numId="7" w16cid:durableId="139810974">
    <w:abstractNumId w:val="5"/>
  </w:num>
  <w:num w:numId="8" w16cid:durableId="478111977">
    <w:abstractNumId w:val="14"/>
  </w:num>
  <w:num w:numId="9" w16cid:durableId="672680783">
    <w:abstractNumId w:val="13"/>
  </w:num>
  <w:num w:numId="10" w16cid:durableId="582229400">
    <w:abstractNumId w:val="19"/>
  </w:num>
  <w:num w:numId="11" w16cid:durableId="1068845125">
    <w:abstractNumId w:val="15"/>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2"/>
  </w:num>
  <w:num w:numId="20" w16cid:durableId="1927031610">
    <w:abstractNumId w:val="6"/>
  </w:num>
  <w:num w:numId="21" w16cid:durableId="149368801">
    <w:abstractNumId w:val="9"/>
  </w:num>
  <w:num w:numId="22" w16cid:durableId="537015620">
    <w:abstractNumId w:val="20"/>
  </w:num>
  <w:num w:numId="23" w16cid:durableId="673651929">
    <w:abstractNumId w:val="18"/>
  </w:num>
  <w:num w:numId="24" w16cid:durableId="1700010823">
    <w:abstractNumId w:val="0"/>
  </w:num>
  <w:num w:numId="25" w16cid:durableId="929629248">
    <w:abstractNumId w:val="18"/>
    <w:lvlOverride w:ilvl="0">
      <w:startOverride w:val="1"/>
    </w:lvlOverride>
  </w:num>
  <w:num w:numId="26" w16cid:durableId="593829245">
    <w:abstractNumId w:val="18"/>
    <w:lvlOverride w:ilvl="0">
      <w:startOverride w:val="1"/>
    </w:lvlOverride>
  </w:num>
  <w:num w:numId="27" w16cid:durableId="1815176486">
    <w:abstractNumId w:val="10"/>
  </w:num>
  <w:num w:numId="28" w16cid:durableId="1266885018">
    <w:abstractNumId w:val="10"/>
    <w:lvlOverride w:ilvl="0">
      <w:startOverride w:val="1"/>
    </w:lvlOverride>
  </w:num>
  <w:num w:numId="29" w16cid:durableId="304703359">
    <w:abstractNumId w:val="10"/>
    <w:lvlOverride w:ilvl="0">
      <w:startOverride w:val="1"/>
    </w:lvlOverride>
  </w:num>
  <w:num w:numId="30" w16cid:durableId="1528910899">
    <w:abstractNumId w:val="6"/>
    <w:lvlOverride w:ilvl="0">
      <w:startOverride w:val="1"/>
    </w:lvlOverride>
  </w:num>
  <w:num w:numId="31" w16cid:durableId="1937709432">
    <w:abstractNumId w:val="10"/>
  </w:num>
  <w:num w:numId="32" w16cid:durableId="894201551">
    <w:abstractNumId w:val="10"/>
    <w:lvlOverride w:ilvl="0">
      <w:startOverride w:val="1"/>
    </w:lvlOverride>
  </w:num>
  <w:num w:numId="33" w16cid:durableId="747389173">
    <w:abstractNumId w:val="10"/>
    <w:lvlOverride w:ilvl="0">
      <w:startOverride w:val="1"/>
    </w:lvlOverride>
  </w:num>
  <w:num w:numId="34" w16cid:durableId="336462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7259390">
    <w:abstractNumId w:val="3"/>
  </w:num>
  <w:num w:numId="36" w16cid:durableId="1207255393">
    <w:abstractNumId w:val="7"/>
  </w:num>
  <w:num w:numId="37" w16cid:durableId="1869181113">
    <w:abstractNumId w:val="11"/>
  </w:num>
  <w:num w:numId="38" w16cid:durableId="1798789255">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502"/>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15AA"/>
    <w:rsid w:val="0029465D"/>
    <w:rsid w:val="002A538B"/>
    <w:rsid w:val="002B5CDA"/>
    <w:rsid w:val="002B6F0E"/>
    <w:rsid w:val="002C0EC0"/>
    <w:rsid w:val="002D3E47"/>
    <w:rsid w:val="002D47FD"/>
    <w:rsid w:val="00302641"/>
    <w:rsid w:val="003119D0"/>
    <w:rsid w:val="00322ED2"/>
    <w:rsid w:val="003256F1"/>
    <w:rsid w:val="003266FD"/>
    <w:rsid w:val="00345825"/>
    <w:rsid w:val="003510EE"/>
    <w:rsid w:val="00362B37"/>
    <w:rsid w:val="00365642"/>
    <w:rsid w:val="003865D9"/>
    <w:rsid w:val="00386B5D"/>
    <w:rsid w:val="0038720A"/>
    <w:rsid w:val="003B2431"/>
    <w:rsid w:val="003C04D5"/>
    <w:rsid w:val="003C59CC"/>
    <w:rsid w:val="003F52EA"/>
    <w:rsid w:val="00422A2B"/>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417C2"/>
    <w:rsid w:val="005518A9"/>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B0609"/>
    <w:rsid w:val="006B4F33"/>
    <w:rsid w:val="00711D55"/>
    <w:rsid w:val="00717A8D"/>
    <w:rsid w:val="00723627"/>
    <w:rsid w:val="007256EF"/>
    <w:rsid w:val="00730CA5"/>
    <w:rsid w:val="00744A83"/>
    <w:rsid w:val="007539BA"/>
    <w:rsid w:val="00764B4C"/>
    <w:rsid w:val="00776701"/>
    <w:rsid w:val="0078642D"/>
    <w:rsid w:val="0079374B"/>
    <w:rsid w:val="007A41B3"/>
    <w:rsid w:val="007B2919"/>
    <w:rsid w:val="007C2DAF"/>
    <w:rsid w:val="007E1123"/>
    <w:rsid w:val="0081228C"/>
    <w:rsid w:val="00831235"/>
    <w:rsid w:val="00832C4B"/>
    <w:rsid w:val="0084471B"/>
    <w:rsid w:val="00847753"/>
    <w:rsid w:val="008511FA"/>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0A50"/>
    <w:rsid w:val="00921168"/>
    <w:rsid w:val="00922DB3"/>
    <w:rsid w:val="00947D46"/>
    <w:rsid w:val="009655E2"/>
    <w:rsid w:val="00966903"/>
    <w:rsid w:val="00973E48"/>
    <w:rsid w:val="009A0ED4"/>
    <w:rsid w:val="009E3487"/>
    <w:rsid w:val="00A17E0E"/>
    <w:rsid w:val="00A24DA1"/>
    <w:rsid w:val="00A34D37"/>
    <w:rsid w:val="00A36714"/>
    <w:rsid w:val="00A42C49"/>
    <w:rsid w:val="00A43329"/>
    <w:rsid w:val="00A52F66"/>
    <w:rsid w:val="00A61E40"/>
    <w:rsid w:val="00A87502"/>
    <w:rsid w:val="00A92CD7"/>
    <w:rsid w:val="00AA0D99"/>
    <w:rsid w:val="00AB2FBF"/>
    <w:rsid w:val="00AB4A71"/>
    <w:rsid w:val="00AD5FD5"/>
    <w:rsid w:val="00AE5E04"/>
    <w:rsid w:val="00AF1001"/>
    <w:rsid w:val="00B148E6"/>
    <w:rsid w:val="00B148FF"/>
    <w:rsid w:val="00B22399"/>
    <w:rsid w:val="00B2494E"/>
    <w:rsid w:val="00B275B1"/>
    <w:rsid w:val="00B46F84"/>
    <w:rsid w:val="00B56F75"/>
    <w:rsid w:val="00B8132B"/>
    <w:rsid w:val="00BA22C2"/>
    <w:rsid w:val="00C108E0"/>
    <w:rsid w:val="00C114D1"/>
    <w:rsid w:val="00C143CB"/>
    <w:rsid w:val="00C20301"/>
    <w:rsid w:val="00C26C7B"/>
    <w:rsid w:val="00C41ACB"/>
    <w:rsid w:val="00C44824"/>
    <w:rsid w:val="00C81C94"/>
    <w:rsid w:val="00C93C14"/>
    <w:rsid w:val="00CB43C5"/>
    <w:rsid w:val="00CB6415"/>
    <w:rsid w:val="00CD5DBF"/>
    <w:rsid w:val="00CF6C46"/>
    <w:rsid w:val="00CF7537"/>
    <w:rsid w:val="00D10E87"/>
    <w:rsid w:val="00D232C1"/>
    <w:rsid w:val="00D4040D"/>
    <w:rsid w:val="00D558F5"/>
    <w:rsid w:val="00D77D91"/>
    <w:rsid w:val="00DA1F9B"/>
    <w:rsid w:val="00DB2058"/>
    <w:rsid w:val="00DB24AA"/>
    <w:rsid w:val="00DC7F16"/>
    <w:rsid w:val="00DF67AA"/>
    <w:rsid w:val="00E04B72"/>
    <w:rsid w:val="00E06E01"/>
    <w:rsid w:val="00E32DAA"/>
    <w:rsid w:val="00E3506D"/>
    <w:rsid w:val="00E365D6"/>
    <w:rsid w:val="00E40653"/>
    <w:rsid w:val="00E561CE"/>
    <w:rsid w:val="00E755AD"/>
    <w:rsid w:val="00E75D27"/>
    <w:rsid w:val="00E86F23"/>
    <w:rsid w:val="00E87F15"/>
    <w:rsid w:val="00E94C2F"/>
    <w:rsid w:val="00EB4016"/>
    <w:rsid w:val="00EB47D5"/>
    <w:rsid w:val="00EC4F61"/>
    <w:rsid w:val="00ED047B"/>
    <w:rsid w:val="00ED7DB5"/>
    <w:rsid w:val="00EE7121"/>
    <w:rsid w:val="00EF3699"/>
    <w:rsid w:val="00EF60A6"/>
    <w:rsid w:val="00F040DA"/>
    <w:rsid w:val="00F22D39"/>
    <w:rsid w:val="00F30A5F"/>
    <w:rsid w:val="00F53789"/>
    <w:rsid w:val="00F9138C"/>
    <w:rsid w:val="00F91DD0"/>
    <w:rsid w:val="00FA1162"/>
    <w:rsid w:val="00FA5296"/>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F21714F"/>
  <w15:chartTrackingRefBased/>
  <w15:docId w15:val="{E94C79C6-D16A-4D33-B78C-DD3845C13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character" w:customStyle="1" w:styleId="cf01">
    <w:name w:val="cf01"/>
    <w:basedOn w:val="DefaultParagraphFont"/>
    <w:rsid w:val="00F53789"/>
    <w:rPr>
      <w:rFonts w:ascii="Segoe UI" w:hAnsi="Segoe UI" w:cs="Segoe UI" w:hint="default"/>
      <w:b/>
      <w:bCs/>
      <w:sz w:val="18"/>
      <w:szCs w:val="18"/>
    </w:rPr>
  </w:style>
  <w:style w:type="paragraph" w:styleId="BodyTextIndent">
    <w:name w:val="Body Text Indent"/>
    <w:basedOn w:val="Normal"/>
    <w:link w:val="BodyTextIndentChar"/>
    <w:uiPriority w:val="99"/>
    <w:semiHidden/>
    <w:unhideWhenUsed/>
    <w:rsid w:val="00F53789"/>
    <w:pPr>
      <w:spacing w:after="120"/>
      <w:ind w:left="283"/>
    </w:pPr>
  </w:style>
  <w:style w:type="character" w:customStyle="1" w:styleId="BodyTextIndentChar">
    <w:name w:val="Body Text Indent Char"/>
    <w:basedOn w:val="DefaultParagraphFont"/>
    <w:link w:val="BodyTextIndent"/>
    <w:uiPriority w:val="99"/>
    <w:semiHidden/>
    <w:rsid w:val="00F53789"/>
    <w:rPr>
      <w:rFonts w:ascii="Arial" w:hAnsi="Arial"/>
    </w:rPr>
  </w:style>
  <w:style w:type="character" w:styleId="FollowedHyperlink">
    <w:name w:val="FollowedHyperlink"/>
    <w:basedOn w:val="DefaultParagraphFont"/>
    <w:uiPriority w:val="99"/>
    <w:semiHidden/>
    <w:unhideWhenUsed/>
    <w:rsid w:val="003119D0"/>
    <w:rPr>
      <w:color w:val="00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customXml" Target="../customXml/item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5"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hyperlink" Target="https://www.hse.gov.uk/pubns/indg459.htm" TargetMode="Externa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image" Target="media/image4.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53A31CA0-26C5-4EDA-A8AA-DAD3772E9CC3}"/>
</file>

<file path=customXml/itemProps3.xml><?xml version="1.0" encoding="utf-8"?>
<ds:datastoreItem xmlns:ds="http://schemas.openxmlformats.org/officeDocument/2006/customXml" ds:itemID="{9608D83C-651E-4160-8E00-77AA2518E1AF}"/>
</file>

<file path=customXml/itemProps4.xml><?xml version="1.0" encoding="utf-8"?>
<ds:datastoreItem xmlns:ds="http://schemas.openxmlformats.org/officeDocument/2006/customXml" ds:itemID="{B110E0BA-FDB2-4E18-AADD-A30A393A68FB}"/>
</file>

<file path=docProps/app.xml><?xml version="1.0" encoding="utf-8"?>
<Properties xmlns="http://schemas.openxmlformats.org/officeDocument/2006/extended-properties" xmlns:vt="http://schemas.openxmlformats.org/officeDocument/2006/docPropsVTypes">
  <Template>Normal</Template>
  <TotalTime>2</TotalTime>
  <Pages>1</Pages>
  <Words>13762</Words>
  <Characters>78446</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Liz Beach</cp:lastModifiedBy>
  <cp:revision>2</cp:revision>
  <cp:lastPrinted>2023-02-15T14:18:00Z</cp:lastPrinted>
  <dcterms:created xsi:type="dcterms:W3CDTF">2024-06-10T14:30:00Z</dcterms:created>
  <dcterms:modified xsi:type="dcterms:W3CDTF">2024-06-10T14:30:00Z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