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color w:val="0000FF"/>
          <w:sz w:val="40"/>
          <w:szCs w:val="40"/>
        </w:rPr>
        <w:t xml:space="preserve">HomeTruth Intelligence Dossier</w:t>
      </w:r>
    </w:p>
    <w:p>
      <w:pPr>
        <w:spacing w:after="480"/>
        <w:jc w:val="center"/>
      </w:pPr>
      <w:r>
        <w:rPr>
          <w:i/>
          <w:iCs/>
          <w:sz w:val="28"/>
          <w:szCs w:val="28"/>
        </w:rPr>
        <w:t xml:space="preserve">Comprehensive Analysis of the UK Proptech Startup</w:t>
      </w:r>
    </w:p>
    <w:p>
      <w:pPr>
        <w:pStyle w:val="Heading1"/>
      </w:pPr>
      <w:r>
        <w:t xml:space="preserve">Executive Summary</w:t>
      </w:r>
    </w:p>
    <w:p>
      <w:pPr>
        <w:spacing w:after="240"/>
      </w:pPr>
      <w:r>
        <w:t xml:space="preserve">HomeTruth is a UK-based proptech startup that emerged from stealth in November 2025 with a $4 million valuation. Founded by veteran technology journalist Monty Munford and co-founder Jason Ryan, the company addresses a £60 billion UK market plagued by fragmented property data and inefficiencies in home insurance, banking, and green energy services.</w:t>
      </w:r>
    </w:p>
    <w:p>
      <w:pPr>
        <w:spacing w:after="240"/>
      </w:pPr>
      <w:r>
        <w:t xml:space="preserve">The company operates as a B2B platform serving insurers, banks, and green infrastructure providers, utilizing AI-driven analytics and a comprehensive property data ledger covering more than 28 million UK homes. Following graduation from STYX’s Living Lab accelerator and successful MVP launch, HomeTruth is preparing a £500K seed round focused on customer acquisition.</w:t>
      </w:r>
    </w:p>
    <w:p>
      <w:pPr>
        <w:spacing w:before="240" w:after="120"/>
      </w:pPr>
      <w:r>
        <w:rPr>
          <w:b/>
          <w:bCs/>
          <w:sz w:val="26"/>
          <w:szCs w:val="26"/>
        </w:rPr>
        <w:t xml:space="preserve">Key Facts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Founded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Founders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Monty Munford &amp; Jason Ryan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Current Valuation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million (November 2025)</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Market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billion (UK)</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Platform Coverage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 million UK homes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Business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B2B proptech platform</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Key Investor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STYX Urban Investments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Upcoming Funding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£500K seed round (customer acquisition)</w:t>
            </w:r>
          </w:p>
        </w:tc>
      </w:tr>
    </w:tbl>
    <w:p>
      <w:r>
        <w:br w:type="page"/>
      </w:r>
    </w:p>
    <w:p>
      <w:pPr>
        <w:pStyle w:val="Heading1"/>
      </w:pPr>
      <w:r>
        <w:t xml:space="preserve">Company Overview</w:t>
      </w:r>
    </w:p>
    <w:p>
      <w:pPr>
        <w:pStyle w:val="Heading2"/>
      </w:pPr>
      <w:r>
        <w:t xml:space="preserve">Founding and Leadership</w:t>
      </w:r>
    </w:p>
    <w:p>
      <w:pPr>
        <w:spacing w:after="120"/>
      </w:pPr>
      <w:r>
        <w:t xml:space="preserve">HomeTruth was founded in 2024 by two key figures:</w:t>
      </w:r>
    </w:p>
    <w:p>
      <w:pPr>
        <w:spacing w:after="120"/>
      </w:pPr>
      <w:r>
        <w:rPr>
          <w:b/>
          <w:bCs/>
        </w:rPr>
        <w:t xml:space="preserve">Monty Munford </w:t>
      </w:r>
      <w:r>
        <w:t xml:space="preserve">serves as co-founder and brings extensive credentials from the technology journalism world. From 2015-2019, Munford was a tech columnist for Forbes in New York and The Telegraph in London. He has collaborated with over 40 companies throughout his career, playing a pivotal role in generating an impressive accumulated value of $1.4 billion through Series A-D funding rounds and successful exits. He is also a columnist for Tech.eu and CoinTelegraph.</w:t>
      </w:r>
    </w:p>
    <w:p>
      <w:pPr>
        <w:spacing w:after="240"/>
      </w:pPr>
      <w:r>
        <w:rPr>
          <w:b/>
          <w:bCs/>
        </w:rPr>
        <w:t xml:space="preserve">Jason Ryan </w:t>
      </w:r>
      <w:r>
        <w:t xml:space="preserve">co-founded the company with Munford. The company was born from Munford’s personal frustrations as a homeowner with the lack of reliable, verified property information available to buyers and sellers in the UK market.</w:t>
      </w:r>
    </w:p>
    <w:p>
      <w:pPr>
        <w:pStyle w:val="Heading2"/>
      </w:pPr>
      <w:r>
        <w:t xml:space="preserve">Corporate Structure</w:t>
      </w:r>
    </w:p>
    <w:p>
      <w:pPr>
        <w:spacing w:after="120"/>
      </w:pPr>
      <w:r>
        <w:t xml:space="preserve">HomeTruth operates as a UK-registered company. The startup graduated from STYX’s Living Lab accelerator program in 2025, receiving an undisclosed initial investment that helped establish its $4 million valuation.</w:t>
      </w:r>
    </w:p>
    <w:p>
      <w:pPr>
        <w:spacing w:after="240"/>
      </w:pPr>
      <w:r>
        <w:t xml:space="preserve">The company credits STYX’s mentorship and industry networking opportunities with making the business "investible" and positioning it for commercial success.</w:t>
      </w:r>
    </w:p>
    <w:p>
      <w:pPr>
        <w:pStyle w:val="Heading1"/>
      </w:pPr>
      <w:r>
        <w:t xml:space="preserve">Business Model and Market Position</w:t>
      </w:r>
    </w:p>
    <w:p>
      <w:pPr>
        <w:pStyle w:val="Heading2"/>
      </w:pPr>
      <w:r>
        <w:t xml:space="preserve">Target Market</w:t>
      </w:r>
    </w:p>
    <w:p>
      <w:pPr>
        <w:spacing w:after="120"/>
      </w:pPr>
      <w:r>
        <w:t xml:space="preserve">HomeTruth targets a £60 billion UK market characterized by:</w:t>
      </w:r>
    </w:p>
    <w:p>
      <w:pPr>
        <w:spacing w:after="60"/>
      </w:pPr>
      <w:r>
        <w:t xml:space="preserve">• Fragmented property data ecosystems</w:t>
      </w:r>
    </w:p>
    <w:p>
      <w:pPr>
        <w:spacing w:after="60"/>
      </w:pPr>
      <w:r>
        <w:t xml:space="preserve">• Lack of trusted, verified information on home history and renovations</w:t>
      </w:r>
    </w:p>
    <w:p>
      <w:pPr>
        <w:spacing w:after="60"/>
      </w:pPr>
      <w:r>
        <w:t xml:space="preserve">• Inefficiencies in home insurance pricing and risk assessment</w:t>
      </w:r>
    </w:p>
    <w:p>
      <w:pPr>
        <w:spacing w:after="60"/>
      </w:pPr>
      <w:r>
        <w:t xml:space="preserve">• Poor integration between homeowner data and financial services</w:t>
      </w:r>
    </w:p>
    <w:p>
      <w:pPr>
        <w:spacing w:after="240"/>
      </w:pPr>
      <w:r>
        <w:t xml:space="preserve">• Limited transparency for homeowners regarding property value and improvement impacts</w:t>
      </w:r>
    </w:p>
    <w:p>
      <w:pPr>
        <w:pStyle w:val="Heading2"/>
      </w:pPr>
      <w:r>
        <w:t xml:space="preserve">B2B Platform Model</w:t>
      </w:r>
    </w:p>
    <w:p>
      <w:pPr>
        <w:spacing w:after="120"/>
      </w:pPr>
      <w:r>
        <w:t xml:space="preserve">HomeTruth operates as a B2B proptech platform with three primary customer segments:</w:t>
      </w:r>
    </w:p>
    <w:p>
      <w:pPr>
        <w:spacing w:after="120"/>
      </w:pPr>
      <w:r>
        <w:rPr>
          <w:b/>
          <w:bCs/>
        </w:rPr>
        <w:t xml:space="preserve">1. Insurance Companies </w:t>
      </w:r>
      <w:r>
        <w:t xml:space="preserve">— Providing accurate property data to reduce mispricing and prevent fraud</w:t>
      </w:r>
    </w:p>
    <w:p>
      <w:pPr>
        <w:spacing w:after="120"/>
      </w:pPr>
      <w:r>
        <w:rPr>
          <w:b/>
          <w:bCs/>
        </w:rPr>
        <w:t xml:space="preserve">2. Banks and Lenders </w:t>
      </w:r>
      <w:r>
        <w:t xml:space="preserve">— Offering verified property information for mortgage and lending decisions</w:t>
      </w:r>
    </w:p>
    <w:p>
      <w:pPr>
        <w:spacing w:after="120"/>
      </w:pPr>
      <w:r>
        <w:rPr>
          <w:b/>
          <w:bCs/>
        </w:rPr>
        <w:t xml:space="preserve">3. Green Infrastructure Providers </w:t>
      </w:r>
      <w:r>
        <w:t xml:space="preserve">— Enabling better assessment of properties for energy efficiency improvements</w:t>
      </w:r>
    </w:p>
    <w:p>
      <w:pPr>
        <w:spacing w:after="240"/>
      </w:pPr>
      <w:r>
        <w:t xml:space="preserve">The company aims to redesign how homeowners access insurance, banking, and green-energy services through sharper analytics and real-time property data.</w:t>
      </w:r>
    </w:p>
    <w:p>
      <w:r>
        <w:br w:type="page"/>
      </w:r>
    </w:p>
    <w:p>
      <w:pPr>
        <w:pStyle w:val="Heading1"/>
      </w:pPr>
      <w:r>
        <w:t xml:space="preserve">Technology and Platform</w:t>
      </w:r>
    </w:p>
    <w:p>
      <w:pPr>
        <w:pStyle w:val="Heading2"/>
      </w:pPr>
      <w:r>
        <w:t xml:space="preserve">Property Data Ledger</w:t>
      </w:r>
    </w:p>
    <w:p>
      <w:pPr>
        <w:spacing w:after="120"/>
      </w:pPr>
      <w:r>
        <w:t xml:space="preserve">At the core of HomeTruth’s offering is a comprehensive foundational ledger that aggregates public and licensed datasets covering more than 28 million UK homes. This ledger serves as a verified "logbook" for homes, tracking improvements and data points to assist both buyers and sellers.</w:t>
      </w:r>
    </w:p>
    <w:p>
      <w:pPr>
        <w:spacing w:after="120"/>
      </w:pPr>
      <w:r>
        <w:t xml:space="preserve">The platform integrates multiple data sources including:</w:t>
      </w:r>
    </w:p>
    <w:p>
      <w:pPr>
        <w:spacing w:after="60"/>
      </w:pPr>
      <w:r>
        <w:t xml:space="preserve">• Energy certificates</w:t>
      </w:r>
    </w:p>
    <w:p>
      <w:pPr>
        <w:spacing w:after="60"/>
      </w:pPr>
      <w:r>
        <w:t xml:space="preserve">• Land registry information</w:t>
      </w:r>
    </w:p>
    <w:p>
      <w:pPr>
        <w:spacing w:after="60"/>
      </w:pPr>
      <w:r>
        <w:t xml:space="preserve">• Utility data</w:t>
      </w:r>
    </w:p>
    <w:p>
      <w:pPr>
        <w:spacing w:after="60"/>
      </w:pPr>
      <w:r>
        <w:t xml:space="preserve">• Renovation records</w:t>
      </w:r>
    </w:p>
    <w:p>
      <w:pPr>
        <w:spacing w:after="60"/>
      </w:pPr>
      <w:r>
        <w:t xml:space="preserve">• Neighbourhood price changes</w:t>
      </w:r>
    </w:p>
    <w:p>
      <w:pPr>
        <w:spacing w:after="240"/>
      </w:pPr>
      <w:r>
        <w:t xml:space="preserve">• Surveyors’ reports</w:t>
      </w:r>
    </w:p>
    <w:p>
      <w:pPr>
        <w:pStyle w:val="Heading2"/>
      </w:pPr>
      <w:r>
        <w:t xml:space="preserve">HomeTruth AI Advisor</w:t>
      </w:r>
    </w:p>
    <w:p>
      <w:pPr>
        <w:spacing w:after="120"/>
      </w:pPr>
      <w:r>
        <w:t xml:space="preserve">The company has developed a free consumer-facing tool called the HomeTruth AI Advisor. This AI-powered service engages homeowners directly, serving multiple purposes:</w:t>
      </w:r>
    </w:p>
    <w:p>
      <w:pPr>
        <w:spacing w:after="60"/>
      </w:pPr>
      <w:r>
        <w:t xml:space="preserve">• Enriches the property data ledger with consented, ground-truth data from homeowners</w:t>
      </w:r>
    </w:p>
    <w:p>
      <w:pPr>
        <w:spacing w:after="60"/>
      </w:pPr>
      <w:r>
        <w:t xml:space="preserve">• Provides proactive insights about property value, risks, and opportunities</w:t>
      </w:r>
    </w:p>
    <w:p>
      <w:pPr>
        <w:spacing w:after="60"/>
      </w:pPr>
      <w:r>
        <w:t xml:space="preserve">• Offers secure storage for property documents and records</w:t>
      </w:r>
    </w:p>
    <w:p>
      <w:pPr>
        <w:spacing w:after="60"/>
      </w:pPr>
      <w:r>
        <w:t xml:space="preserve">• Forecasts the impact of specific improvements on property value</w:t>
      </w:r>
    </w:p>
    <w:p>
      <w:pPr>
        <w:spacing w:after="120"/>
      </w:pPr>
      <w:r>
        <w:t xml:space="preserve">• Delivers guidance to homeowners on maximizing their property’s potential</w:t>
      </w:r>
    </w:p>
    <w:p>
      <w:pPr>
        <w:spacing w:after="240"/>
      </w:pPr>
      <w:r>
        <w:t xml:space="preserve">By offering value to homeowners for free, HomeTruth creates a virtuous cycle where improved consumer engagement enhances the data ecosystem for its B2B customers (insurers, banks, and green infrastructure providers).</w:t>
      </w:r>
    </w:p>
    <w:p>
      <w:pPr>
        <w:pStyle w:val="Heading2"/>
      </w:pPr>
      <w:r>
        <w:t xml:space="preserve">AI and Data Analytics</w:t>
      </w:r>
    </w:p>
    <w:p>
      <w:pPr>
        <w:spacing w:after="120"/>
      </w:pPr>
      <w:r>
        <w:t xml:space="preserve">The startup utilizes artificial intelligence to aggregate real-time property data, addressing what Munford describes as a "fragmented ecosystem" where verifiable information is scarce. The platform’s AI capabilities enable:</w:t>
      </w:r>
    </w:p>
    <w:p>
      <w:pPr>
        <w:spacing w:after="60"/>
      </w:pPr>
      <w:r>
        <w:t xml:space="preserve">• Real-time data aggregation from multiple sources</w:t>
      </w:r>
    </w:p>
    <w:p>
      <w:pPr>
        <w:spacing w:after="60"/>
      </w:pPr>
      <w:r>
        <w:t xml:space="preserve">• Predictive analytics for property values and improvement impacts</w:t>
      </w:r>
    </w:p>
    <w:p>
      <w:pPr>
        <w:spacing w:after="60"/>
      </w:pPr>
      <w:r>
        <w:t xml:space="preserve">• Risk assessment for insurance underwriting</w:t>
      </w:r>
    </w:p>
    <w:p>
      <w:pPr>
        <w:spacing w:after="60"/>
      </w:pPr>
      <w:r>
        <w:t xml:space="preserve">• Fraud detection through cross-referencing verified data</w:t>
      </w:r>
    </w:p>
    <w:p>
      <w:pPr>
        <w:spacing w:after="240"/>
      </w:pPr>
      <w:r>
        <w:t xml:space="preserve">• Improved customer experiences through accurate, actionable insights</w:t>
      </w:r>
    </w:p>
    <w:p>
      <w:r>
        <w:br w:type="page"/>
      </w:r>
    </w:p>
    <w:p>
      <w:pPr>
        <w:pStyle w:val="Heading1"/>
      </w:pPr>
      <w:r>
        <w:t xml:space="preserve">Funding and Financial Status</w:t>
      </w:r>
    </w:p>
    <w:p>
      <w:pPr>
        <w:pStyle w:val="Heading2"/>
      </w:pPr>
      <w:r>
        <w:t xml:space="preserve">Current Valuation</w:t>
      </w:r>
    </w:p>
    <w:p>
      <w:pPr>
        <w:spacing w:after="240"/>
      </w:pPr>
      <w:r>
        <w:t xml:space="preserve">HomeTruth achieved a $4 million valuation upon graduating from STYX’s Living Lab accelerator program. This valuation was reached following an undisclosed initial investment from STYX and the successful launch of the company’s Minimum Viable Product (MVP).</w:t>
      </w:r>
    </w:p>
    <w:p>
      <w:pPr>
        <w:pStyle w:val="Heading2"/>
      </w:pPr>
      <w:r>
        <w:t xml:space="preserve">Upcoming Seed Round</w:t>
      </w:r>
    </w:p>
    <w:p>
      <w:pPr>
        <w:spacing w:after="120"/>
      </w:pPr>
      <w:r>
        <w:t xml:space="preserve">Following the successful MVP launch, HomeTruth is preparing a £500,000 seed round. The founders have stated that this funding will be focused entirely on customer acquisition rather than product development, indicating confidence in the current platform’s capabilities.</w:t>
      </w:r>
    </w:p>
    <w:p>
      <w:pPr>
        <w:spacing w:after="240"/>
      </w:pPr>
      <w:r>
        <w:t xml:space="preserve">The company has already attracted pilot partnerships with major insurers, which the founders view as crucial validation of both the technology’s reliability and commercial appetite for the solution.</w:t>
      </w:r>
    </w:p>
    <w:p>
      <w:pPr>
        <w:pStyle w:val="Heading1"/>
      </w:pPr>
      <w:r>
        <w:t xml:space="preserve">Strategic Partnerships and Traction</w:t>
      </w:r>
    </w:p>
    <w:p>
      <w:pPr>
        <w:pStyle w:val="Heading2"/>
      </w:pPr>
      <w:r>
        <w:t xml:space="preserve">STYX Living Lab</w:t>
      </w:r>
    </w:p>
    <w:p>
      <w:pPr>
        <w:spacing w:after="120"/>
      </w:pPr>
      <w:r>
        <w:t xml:space="preserve">HomeTruth’s participation in and graduation from STYX Urban Investments’ Living Lab accelerator program proved instrumental in the company’s early development. STYX is a proptech-focused venture capital firm that provides startups with:</w:t>
      </w:r>
    </w:p>
    <w:p>
      <w:pPr>
        <w:spacing w:after="60"/>
      </w:pPr>
      <w:r>
        <w:t xml:space="preserve">• Initial investment capital</w:t>
      </w:r>
    </w:p>
    <w:p>
      <w:pPr>
        <w:spacing w:after="60"/>
      </w:pPr>
      <w:r>
        <w:t xml:space="preserve">• Mentorship from industry experts</w:t>
      </w:r>
    </w:p>
    <w:p>
      <w:pPr>
        <w:spacing w:after="60"/>
      </w:pPr>
      <w:r>
        <w:t xml:space="preserve">• Access to networks of potential customers and partners</w:t>
      </w:r>
    </w:p>
    <w:p>
      <w:pPr>
        <w:spacing w:after="120"/>
      </w:pPr>
      <w:r>
        <w:t xml:space="preserve">• Validation and credibility in the proptech space</w:t>
      </w:r>
    </w:p>
    <w:p>
      <w:pPr>
        <w:spacing w:after="240"/>
      </w:pPr>
      <w:r>
        <w:t xml:space="preserve">The Living Lab program helped HomeTruth transition from concept to investible business with proven market traction.</w:t>
      </w:r>
    </w:p>
    <w:p>
      <w:pPr>
        <w:pStyle w:val="Heading2"/>
      </w:pPr>
      <w:r>
        <w:t xml:space="preserve">Insurance Industry Pilots</w:t>
      </w:r>
    </w:p>
    <w:p>
      <w:pPr>
        <w:spacing w:after="120"/>
      </w:pPr>
      <w:r>
        <w:t xml:space="preserve">HomeTruth has secured pilot partnerships with major insurance companies, though specific names have not been publicly disclosed. These partnerships serve as critical proof points for:</w:t>
      </w:r>
    </w:p>
    <w:p>
      <w:pPr>
        <w:spacing w:after="60"/>
      </w:pPr>
      <w:r>
        <w:t xml:space="preserve">• Technology reliability and accuracy</w:t>
      </w:r>
    </w:p>
    <w:p>
      <w:pPr>
        <w:spacing w:after="60"/>
      </w:pPr>
      <w:r>
        <w:t xml:space="preserve">• Commercial viability of the business model</w:t>
      </w:r>
    </w:p>
    <w:p>
      <w:pPr>
        <w:spacing w:after="60"/>
      </w:pPr>
      <w:r>
        <w:t xml:space="preserve">• Market demand from enterprise customers</w:t>
      </w:r>
    </w:p>
    <w:p>
      <w:pPr>
        <w:spacing w:after="120"/>
      </w:pPr>
      <w:r>
        <w:t xml:space="preserve">• Potential to reduce insurance mispricing and fraud</w:t>
      </w:r>
    </w:p>
    <w:p>
      <w:pPr>
        <w:spacing w:after="240"/>
      </w:pPr>
      <w:r>
        <w:t xml:space="preserve">The insurance sector represents a key initial market for HomeTruth given the acute need for accurate property data in underwriting and risk assessment.</w:t>
      </w:r>
    </w:p>
    <w:p>
      <w:r>
        <w:br w:type="page"/>
      </w:r>
    </w:p>
    <w:p>
      <w:pPr>
        <w:pStyle w:val="Heading1"/>
      </w:pPr>
      <w:r>
        <w:t xml:space="preserve">Competitive Landscape</w:t>
      </w:r>
    </w:p>
    <w:p>
      <w:pPr>
        <w:pStyle w:val="Heading2"/>
      </w:pPr>
      <w:r>
        <w:t xml:space="preserve">Property Portal Incumbents</w:t>
      </w:r>
    </w:p>
    <w:p>
      <w:pPr>
        <w:spacing w:after="120"/>
      </w:pPr>
      <w:r>
        <w:t xml:space="preserve">The UK property data market is dominated by established portals:</w:t>
      </w:r>
    </w:p>
    <w:p>
      <w:pPr>
        <w:spacing w:after="120"/>
      </w:pPr>
      <w:r>
        <w:rPr>
          <w:b/>
          <w:bCs/>
        </w:rPr>
        <w:t xml:space="preserve">Zoopla and Rightmove </w:t>
      </w:r>
      <w:r>
        <w:t xml:space="preserve">control more than 90% of online real estate traffic in the UK. Zoopla is particularly strong on data, offering features like Crystal Roof overlays that include crime statistics, flood risk, and other local insights. It’s the only major portal showing both sold price history and price change history.</w:t>
      </w:r>
    </w:p>
    <w:p>
      <w:pPr>
        <w:spacing w:after="120"/>
      </w:pPr>
      <w:r>
        <w:rPr>
          <w:b/>
          <w:bCs/>
        </w:rPr>
        <w:t xml:space="preserve">Houseful </w:t>
      </w:r>
      <w:r>
        <w:t xml:space="preserve">(recently rebranded) is a leader in residential property software, data, and insights, showcasing an extensive portfolio including Zoopla, Hometrack, Prime Location, Mojo, Alto, and Calcasa.</w:t>
      </w:r>
    </w:p>
    <w:p>
      <w:pPr>
        <w:spacing w:after="240"/>
      </w:pPr>
      <w:r>
        <w:t xml:space="preserve">However, these incumbents primarily serve consumers and real estate agents, not the insurance and banking sectors that HomeTruth targets.</w:t>
      </w:r>
    </w:p>
    <w:p>
      <w:pPr>
        <w:pStyle w:val="Heading2"/>
      </w:pPr>
      <w:r>
        <w:t xml:space="preserve">Challenger Portals</w:t>
      </w:r>
    </w:p>
    <w:p>
      <w:pPr>
        <w:spacing w:after="120"/>
      </w:pPr>
      <w:r>
        <w:rPr>
          <w:b/>
          <w:bCs/>
        </w:rPr>
        <w:t xml:space="preserve">OnTheMarket </w:t>
      </w:r>
      <w:r>
        <w:t xml:space="preserve">is the third-largest UK property portal and is 60% agent-owned, making it the biggest "challenger" portal.</w:t>
      </w:r>
    </w:p>
    <w:p>
      <w:pPr>
        <w:spacing w:after="120"/>
      </w:pPr>
      <w:r>
        <w:rPr>
          <w:b/>
          <w:bCs/>
        </w:rPr>
        <w:t xml:space="preserve">Jitty </w:t>
      </w:r>
      <w:r>
        <w:t xml:space="preserve">offers advanced search experiences including natural-language input, travel time calculations, and image-based search capabilities that differentiate it from larger competitors.</w:t>
      </w:r>
    </w:p>
    <w:p>
      <w:pPr>
        <w:spacing w:after="240"/>
      </w:pPr>
      <w:r>
        <w:rPr>
          <w:b/>
          <w:bCs/>
        </w:rPr>
        <w:t xml:space="preserve">Property.xyz </w:t>
      </w:r>
      <w:r>
        <w:t xml:space="preserve">provides data and statistics on UK residential properties through a platform offering property profiles and area statistics.</w:t>
      </w:r>
    </w:p>
    <w:p>
      <w:pPr>
        <w:pStyle w:val="Heading2"/>
      </w:pPr>
      <w:r>
        <w:t xml:space="preserve">HomeTruth's Differentiation</w:t>
      </w:r>
    </w:p>
    <w:p>
      <w:pPr>
        <w:spacing w:after="120"/>
      </w:pPr>
      <w:r>
        <w:t xml:space="preserve">HomeTruth distinguishes itself from these competitors through:</w:t>
      </w:r>
    </w:p>
    <w:p>
      <w:pPr>
        <w:spacing w:after="60"/>
      </w:pPr>
      <w:r>
        <w:t xml:space="preserve">• B2B focus on insurers, banks, and green infrastructure providers rather than consumers</w:t>
      </w:r>
    </w:p>
    <w:p>
      <w:pPr>
        <w:spacing w:after="60"/>
      </w:pPr>
      <w:r>
        <w:t xml:space="preserve">• Comprehensive property data ledger covering 28 million+ UK homes</w:t>
      </w:r>
    </w:p>
    <w:p>
      <w:pPr>
        <w:spacing w:after="60"/>
      </w:pPr>
      <w:r>
        <w:t xml:space="preserve">• Integration of consented homeowner data with public datasets</w:t>
      </w:r>
    </w:p>
    <w:p>
      <w:pPr>
        <w:spacing w:after="60"/>
      </w:pPr>
      <w:r>
        <w:t xml:space="preserve">• AI-powered analytics specifically designed for insurance and lending use cases</w:t>
      </w:r>
    </w:p>
    <w:p>
      <w:pPr>
        <w:spacing w:after="60"/>
      </w:pPr>
      <w:r>
        <w:t xml:space="preserve">• Free consumer tool that enhances data quality while providing homeowner value</w:t>
      </w:r>
    </w:p>
    <w:p>
      <w:pPr>
        <w:spacing w:after="120"/>
      </w:pPr>
      <w:r>
        <w:t xml:space="preserve">• Focus on verified, ground-truth data rather than just aggregating listings</w:t>
      </w:r>
    </w:p>
    <w:p>
      <w:pPr>
        <w:spacing w:after="240"/>
      </w:pPr>
      <w:r>
        <w:t xml:space="preserve">The company addresses a different problem than property portals — creating a trusted, verified data infrastructure for financial services rather than facilitating property searches and transactions.</w:t>
      </w:r>
    </w:p>
    <w:p>
      <w:r>
        <w:br w:type="page"/>
      </w:r>
    </w:p>
    <w:p>
      <w:pPr>
        <w:pStyle w:val="Heading1"/>
      </w:pPr>
      <w:r>
        <w:t xml:space="preserve">Market Opportunity and Challenges</w:t>
      </w:r>
    </w:p>
    <w:p>
      <w:pPr>
        <w:pStyle w:val="Heading2"/>
      </w:pPr>
      <w:r>
        <w:t xml:space="preserve">Market Size</w:t>
      </w:r>
    </w:p>
    <w:p>
      <w:pPr>
        <w:spacing w:after="120"/>
      </w:pPr>
      <w:r>
        <w:t xml:space="preserve">HomeTruth targets a £60 billion UK market encompassing:</w:t>
      </w:r>
    </w:p>
    <w:p>
      <w:pPr>
        <w:spacing w:after="60"/>
      </w:pPr>
      <w:r>
        <w:t xml:space="preserve">• Home insurance underwriting and pricing</w:t>
      </w:r>
    </w:p>
    <w:p>
      <w:pPr>
        <w:spacing w:after="60"/>
      </w:pPr>
      <w:r>
        <w:t xml:space="preserve">• Mortgage lending and property valuation</w:t>
      </w:r>
    </w:p>
    <w:p>
      <w:pPr>
        <w:spacing w:after="60"/>
      </w:pPr>
      <w:r>
        <w:t xml:space="preserve">• Green energy financing and retrofit programs</w:t>
      </w:r>
    </w:p>
    <w:p>
      <w:pPr>
        <w:spacing w:after="120"/>
      </w:pPr>
      <w:r>
        <w:t xml:space="preserve">• Property improvement financing</w:t>
      </w:r>
    </w:p>
    <w:p>
      <w:pPr>
        <w:spacing w:after="240"/>
      </w:pPr>
      <w:r>
        <w:t xml:space="preserve">The market is characterized by significant inefficiencies stemming from fragmented data sources, lack of standardization, and limited verified property information.</w:t>
      </w:r>
    </w:p>
    <w:p>
      <w:pPr>
        <w:pStyle w:val="Heading2"/>
      </w:pPr>
      <w:r>
        <w:t xml:space="preserve">Key Challenges</w:t>
      </w:r>
    </w:p>
    <w:p>
      <w:pPr>
        <w:spacing w:after="120"/>
      </w:pPr>
      <w:r>
        <w:t xml:space="preserve">HomeTruth faces several challenges in scaling its platform:</w:t>
      </w:r>
    </w:p>
    <w:p>
      <w:pPr>
        <w:spacing w:after="120"/>
      </w:pPr>
      <w:r>
        <w:rPr>
          <w:b/>
          <w:bCs/>
        </w:rPr>
        <w:t xml:space="preserve">Data Quality and Coverage </w:t>
      </w:r>
      <w:r>
        <w:t xml:space="preserve">— Achieving comprehensive coverage of 28 million UK homes with accurate, up-to-date information requires significant data acquisition and validation efforts.</w:t>
      </w:r>
    </w:p>
    <w:p>
      <w:pPr>
        <w:spacing w:after="120"/>
      </w:pPr>
      <w:r>
        <w:rPr>
          <w:b/>
          <w:bCs/>
        </w:rPr>
        <w:t xml:space="preserve">Homeowner Adoption </w:t>
      </w:r>
      <w:r>
        <w:t xml:space="preserve">— The success of the AI Advisor depends on homeowners voluntarily sharing property information and documents, requiring strong value proposition and trust-building.</w:t>
      </w:r>
    </w:p>
    <w:p>
      <w:pPr>
        <w:spacing w:after="120"/>
      </w:pPr>
      <w:r>
        <w:rPr>
          <w:b/>
          <w:bCs/>
        </w:rPr>
        <w:t xml:space="preserve">Enterprise Sales Cycles </w:t>
      </w:r>
      <w:r>
        <w:t xml:space="preserve">— Selling to insurance companies and banks involves lengthy evaluation and integration processes, potentially slowing growth.</w:t>
      </w:r>
    </w:p>
    <w:p>
      <w:pPr>
        <w:spacing w:after="120"/>
      </w:pPr>
      <w:r>
        <w:rPr>
          <w:b/>
          <w:bCs/>
        </w:rPr>
        <w:t xml:space="preserve">Regulatory Compliance </w:t>
      </w:r>
      <w:r>
        <w:t xml:space="preserve">— Operating in the insurance and financial services sectors requires navigating complex regulatory requirements around data privacy, consumer protection, and financial services licensing.</w:t>
      </w:r>
    </w:p>
    <w:p>
      <w:pPr>
        <w:spacing w:after="120"/>
      </w:pPr>
      <w:r>
        <w:rPr>
          <w:b/>
          <w:bCs/>
        </w:rPr>
        <w:t xml:space="preserve">Incumbent Competition </w:t>
      </w:r>
      <w:r>
        <w:t xml:space="preserve">— Large established players like Zoopla have significant resources and existing relationships with financial institutions.</w:t>
      </w:r>
    </w:p>
    <w:p>
      <w:pPr>
        <w:spacing w:after="240"/>
      </w:pPr>
      <w:r>
        <w:rPr>
          <w:b/>
          <w:bCs/>
        </w:rPr>
        <w:t xml:space="preserve">Data Privacy Concerns </w:t>
      </w:r>
      <w:r>
        <w:t xml:space="preserve">— Aggregating sensitive property and personal information raises privacy concerns that must be carefully managed.</w:t>
      </w:r>
    </w:p>
    <w:p>
      <w:pPr>
        <w:pStyle w:val="Heading2"/>
      </w:pPr>
      <w:r>
        <w:t xml:space="preserve">Growth Opportunities</w:t>
      </w:r>
    </w:p>
    <w:p>
      <w:pPr>
        <w:spacing w:after="120"/>
      </w:pPr>
      <w:r>
        <w:t xml:space="preserve">Despite challenges, HomeTruth is positioned to capitalize on several trends:</w:t>
      </w:r>
    </w:p>
    <w:p>
      <w:pPr>
        <w:spacing w:after="120"/>
      </w:pPr>
      <w:r>
        <w:rPr>
          <w:b/>
          <w:bCs/>
        </w:rPr>
        <w:t xml:space="preserve">Digital Transformation </w:t>
      </w:r>
      <w:r>
        <w:t xml:space="preserve">— Insurance and banking sectors are actively seeking technology solutions to improve underwriting accuracy and customer experience.</w:t>
      </w:r>
    </w:p>
    <w:p>
      <w:pPr>
        <w:spacing w:after="120"/>
      </w:pPr>
      <w:r>
        <w:rPr>
          <w:b/>
          <w:bCs/>
        </w:rPr>
        <w:t xml:space="preserve">Green Energy Transition </w:t>
      </w:r>
      <w:r>
        <w:t xml:space="preserve">— UK government initiatives supporting home energy efficiency create demand for property data solutions that can assess retrofit opportunities.</w:t>
      </w:r>
    </w:p>
    <w:p>
      <w:pPr>
        <w:spacing w:after="120"/>
      </w:pPr>
      <w:r>
        <w:rPr>
          <w:b/>
          <w:bCs/>
        </w:rPr>
        <w:t xml:space="preserve">Consumer Expectations </w:t>
      </w:r>
      <w:r>
        <w:t xml:space="preserve">— Homeowners increasingly expect transparency and digital tools for managing their largest asset.</w:t>
      </w:r>
    </w:p>
    <w:p>
      <w:pPr>
        <w:spacing w:after="120"/>
      </w:pPr>
      <w:r>
        <w:rPr>
          <w:b/>
          <w:bCs/>
        </w:rPr>
        <w:t xml:space="preserve">Fraud Prevention </w:t>
      </w:r>
      <w:r>
        <w:t xml:space="preserve">— Rising property and insurance fraud increases demand for verified data solutions.</w:t>
      </w:r>
    </w:p>
    <w:p>
      <w:pPr>
        <w:spacing w:after="240"/>
      </w:pPr>
      <w:r>
        <w:rPr>
          <w:b/>
          <w:bCs/>
        </w:rPr>
        <w:t xml:space="preserve">Open Banking and Data Sharing </w:t>
      </w:r>
      <w:r>
        <w:t xml:space="preserve">— Evolving UK regulations around data sharing may facilitate HomeTruth’s ability to integrate with financial services.</w:t>
      </w:r>
    </w:p>
    <w:p>
      <w:r>
        <w:br w:type="page"/>
      </w:r>
    </w:p>
    <w:p>
      <w:pPr>
        <w:pStyle w:val="Heading1"/>
      </w:pPr>
      <w:r>
        <w:t xml:space="preserve">Strategic Analysis</w:t>
      </w:r>
    </w:p>
    <w:p>
      <w:pPr>
        <w:pStyle w:val="Heading2"/>
      </w:pPr>
      <w:r>
        <w:t xml:space="preserve">Strengths</w:t>
      </w:r>
    </w:p>
    <w:p>
      <w:pPr>
        <w:spacing w:after="120"/>
      </w:pPr>
      <w:r>
        <w:rPr>
          <w:b/>
          <w:bCs/>
        </w:rPr>
        <w:t xml:space="preserve">Founder Credibility </w:t>
      </w:r>
      <w:r>
        <w:t xml:space="preserve">— Monty Munford’s track record in tech journalism and startup ecosystems provides credibility and access to networks.</w:t>
      </w:r>
    </w:p>
    <w:p>
      <w:pPr>
        <w:spacing w:after="120"/>
      </w:pPr>
      <w:r>
        <w:rPr>
          <w:b/>
          <w:bCs/>
        </w:rPr>
        <w:t xml:space="preserve">B2B Focus </w:t>
      </w:r>
      <w:r>
        <w:t xml:space="preserve">— Targeting enterprises with clear ROI (reduced fraud, better pricing) rather than competing in crowded consumer markets.</w:t>
      </w:r>
    </w:p>
    <w:p>
      <w:pPr>
        <w:spacing w:after="120"/>
      </w:pPr>
      <w:r>
        <w:rPr>
          <w:b/>
          <w:bCs/>
        </w:rPr>
        <w:t xml:space="preserve">Data Moat </w:t>
      </w:r>
      <w:r>
        <w:t xml:space="preserve">— Building a comprehensive ledger of 28 million UK homes creates a significant competitive barrier over time.</w:t>
      </w:r>
    </w:p>
    <w:p>
      <w:pPr>
        <w:spacing w:after="120"/>
      </w:pPr>
      <w:r>
        <w:rPr>
          <w:b/>
          <w:bCs/>
        </w:rPr>
        <w:t xml:space="preserve">Dual-Sided Value </w:t>
      </w:r>
      <w:r>
        <w:t xml:space="preserve">— Free AI Advisor for consumers generates data that enhances B2B product value.</w:t>
      </w:r>
    </w:p>
    <w:p>
      <w:pPr>
        <w:spacing w:after="120"/>
      </w:pPr>
      <w:r>
        <w:rPr>
          <w:b/>
          <w:bCs/>
        </w:rPr>
        <w:t xml:space="preserve">Proven Traction </w:t>
      </w:r>
      <w:r>
        <w:t xml:space="preserve">— Pilot partnerships with major insurers validate product-market fit.</w:t>
      </w:r>
    </w:p>
    <w:p>
      <w:pPr>
        <w:spacing w:after="240"/>
      </w:pPr>
      <w:r>
        <w:rPr>
          <w:b/>
          <w:bCs/>
        </w:rPr>
        <w:t xml:space="preserve">Timing </w:t>
      </w:r>
      <w:r>
        <w:t xml:space="preserve">— Digital transformation in insurance and green energy transition create favorable market conditions.</w:t>
      </w:r>
    </w:p>
    <w:p>
      <w:pPr>
        <w:pStyle w:val="Heading2"/>
      </w:pPr>
      <w:r>
        <w:t xml:space="preserve">Weaknesses</w:t>
      </w:r>
    </w:p>
    <w:p>
      <w:pPr>
        <w:spacing w:after="120"/>
      </w:pPr>
      <w:r>
        <w:rPr>
          <w:b/>
          <w:bCs/>
        </w:rPr>
        <w:t xml:space="preserve">Early Stage </w:t>
      </w:r>
      <w:r>
        <w:t xml:space="preserve">— As a recently launched startup, HomeTruth has limited operating history and proven scalability.</w:t>
      </w:r>
    </w:p>
    <w:p>
      <w:pPr>
        <w:spacing w:after="120"/>
      </w:pPr>
      <w:r>
        <w:rPr>
          <w:b/>
          <w:bCs/>
        </w:rPr>
        <w:t xml:space="preserve">Capital Requirements </w:t>
      </w:r>
      <w:r>
        <w:t xml:space="preserve">— Building and maintaining comprehensive property data infrastructure requires significant ongoing investment.</w:t>
      </w:r>
    </w:p>
    <w:p>
      <w:pPr>
        <w:spacing w:after="120"/>
      </w:pPr>
      <w:r>
        <w:rPr>
          <w:b/>
          <w:bCs/>
        </w:rPr>
        <w:t xml:space="preserve">Founder Concentration </w:t>
      </w:r>
      <w:r>
        <w:t xml:space="preserve">— Heavy reliance on Munford’s reputation and networks creates key person risk.</w:t>
      </w:r>
    </w:p>
    <w:p>
      <w:pPr>
        <w:spacing w:after="120"/>
      </w:pPr>
      <w:r>
        <w:rPr>
          <w:b/>
          <w:bCs/>
        </w:rPr>
        <w:t xml:space="preserve">Regulatory Exposure </w:t>
      </w:r>
      <w:r>
        <w:t xml:space="preserve">— Operating in highly regulated sectors increases compliance burden and risk.</w:t>
      </w:r>
    </w:p>
    <w:p>
      <w:pPr>
        <w:spacing w:after="240"/>
      </w:pPr>
      <w:r>
        <w:rPr>
          <w:b/>
          <w:bCs/>
        </w:rPr>
        <w:t xml:space="preserve">Data Dependency </w:t>
      </w:r>
      <w:r>
        <w:t xml:space="preserve">— Business model depends on continuous data acquisition from multiple sources, some outside the company’s control.</w:t>
      </w:r>
    </w:p>
    <w:p>
      <w:pPr>
        <w:pStyle w:val="Heading2"/>
      </w:pPr>
      <w:r>
        <w:t xml:space="preserve">Future Outlook</w:t>
      </w:r>
    </w:p>
    <w:p>
      <w:pPr>
        <w:spacing w:after="120"/>
      </w:pPr>
      <w:r>
        <w:t xml:space="preserve">HomeTruth appears well-positioned for near-term growth with its upcoming £500K seed round focused on customer acquisition. The company’s progression from concept to MVP to pilot partnerships demonstrates execution capability.</w:t>
      </w:r>
    </w:p>
    <w:p>
      <w:pPr>
        <w:spacing w:after="120"/>
      </w:pPr>
      <w:r>
        <w:t xml:space="preserve">Success will likely depend on:</w:t>
      </w:r>
    </w:p>
    <w:p>
      <w:pPr>
        <w:spacing w:after="60"/>
      </w:pPr>
      <w:r>
        <w:t xml:space="preserve">• Converting insurance pilots to paid enterprise contracts</w:t>
      </w:r>
    </w:p>
    <w:p>
      <w:pPr>
        <w:spacing w:after="60"/>
      </w:pPr>
      <w:r>
        <w:t xml:space="preserve">• Achieving critical mass of homeowner engagement with AI Advisor</w:t>
      </w:r>
    </w:p>
    <w:p>
      <w:pPr>
        <w:spacing w:after="60"/>
      </w:pPr>
      <w:r>
        <w:t xml:space="preserve">• Expanding data coverage and quality across the 28 million home target</w:t>
      </w:r>
    </w:p>
    <w:p>
      <w:pPr>
        <w:spacing w:after="60"/>
      </w:pPr>
      <w:r>
        <w:t xml:space="preserve">• Demonstrating ROI to enterprise customers through measurable fraud reduction and pricing improvements</w:t>
      </w:r>
    </w:p>
    <w:p>
      <w:pPr>
        <w:spacing w:after="60"/>
      </w:pPr>
      <w:r>
        <w:t xml:space="preserve">• Navigating regulatory requirements successfully</w:t>
      </w:r>
    </w:p>
    <w:p>
      <w:pPr>
        <w:spacing w:after="120"/>
      </w:pPr>
      <w:r>
        <w:t xml:space="preserve">• Building defensible technology and data moats before larger competitors enter the space</w:t>
      </w:r>
    </w:p>
    <w:p>
      <w:pPr>
        <w:spacing w:after="240"/>
      </w:pPr>
      <w:r>
        <w:t xml:space="preserve">The £60 billion market opportunity is substantial, but capturing meaningful share will require executing on multiple fronts simultaneously: product development, sales, data acquisition, regulatory compliance, and brand building.</w:t>
      </w:r>
    </w:p>
    <w:p>
      <w:r>
        <w:br w:type="page"/>
      </w:r>
    </w:p>
    <w:p>
      <w:pPr>
        <w:pStyle w:val="Heading1"/>
      </w:pPr>
      <w:r>
        <w:t xml:space="preserve">Recent Developments and Media Coverage</w:t>
      </w:r>
    </w:p>
    <w:p>
      <w:pPr>
        <w:spacing w:after="120"/>
      </w:pPr>
      <w:r>
        <w:t xml:space="preserve">HomeTruth emerged from stealth mode in November 2025 with coordinated media coverage across multiple technology and finance publications:</w:t>
      </w:r>
    </w:p>
    <w:p>
      <w:pPr>
        <w:spacing w:after="120"/>
      </w:pPr>
      <w:r>
        <w:rPr>
          <w:b/>
          <w:bCs/>
        </w:rPr>
        <w:t xml:space="preserve">Tech.eu </w:t>
      </w:r>
      <w:r>
        <w:t xml:space="preserve">published a feature article on November 13, 2025, highlighting Munford’s transition from journalist to founder and the company’s solution to the £60 billion market problem.</w:t>
      </w:r>
    </w:p>
    <w:p>
      <w:pPr>
        <w:spacing w:after="120"/>
      </w:pPr>
      <w:r>
        <w:rPr>
          <w:b/>
          <w:bCs/>
        </w:rPr>
        <w:t xml:space="preserve">Tech Funding News </w:t>
      </w:r>
      <w:r>
        <w:t xml:space="preserve">covered the $4 million valuation and STYX Living Lab graduation, emphasizing the company’s focus on homeowner finance.</w:t>
      </w:r>
    </w:p>
    <w:p>
      <w:pPr>
        <w:spacing w:after="120"/>
      </w:pPr>
      <w:r>
        <w:rPr>
          <w:b/>
          <w:bCs/>
        </w:rPr>
        <w:t xml:space="preserve">Dataconomy </w:t>
      </w:r>
      <w:r>
        <w:t xml:space="preserve">reported on November 17, 2025, on HomeTruth’s valuation milestone and its targeting of smarter homeowner finance through AI-driven analytics.</w:t>
      </w:r>
    </w:p>
    <w:p>
      <w:pPr>
        <w:spacing w:after="240"/>
      </w:pPr>
      <w:r>
        <w:t xml:space="preserve">The media coverage emphasized several key themes: Munford’s credibility as a veteran tech journalist, the massive market opportunity, the company’s B2B platform approach, and its differentiation through verified property data and AI analytics.</w:t>
      </w:r>
    </w:p>
    <w:p>
      <w:pPr>
        <w:pStyle w:val="Heading1"/>
      </w:pPr>
      <w:r>
        <w:t xml:space="preserve">Key Contacts and Information</w:t>
      </w:r>
    </w:p>
    <w:p>
      <w:pPr>
        <w:pStyle w:val="Heading2"/>
      </w:pPr>
      <w:r>
        <w:t xml:space="preserve">Leadership</w:t>
      </w:r>
    </w:p>
    <w:p>
      <w:pPr>
        <w:spacing w:after="60"/>
      </w:pPr>
      <w:r>
        <w:t xml:space="preserve">Monty Munford — Co-founder</w:t>
      </w:r>
    </w:p>
    <w:p>
      <w:pPr>
        <w:spacing w:after="240"/>
      </w:pPr>
      <w:r>
        <w:t xml:space="preserve">Jason Ryan — Co-founder</w:t>
      </w:r>
    </w:p>
    <w:p>
      <w:pPr>
        <w:pStyle w:val="Heading2"/>
      </w:pPr>
      <w:r>
        <w:t xml:space="preserve">Investors</w:t>
      </w:r>
    </w:p>
    <w:p>
      <w:pPr>
        <w:spacing w:after="240"/>
      </w:pPr>
      <w:r>
        <w:t xml:space="preserve">STYX Urban Investments — Initial investor through Living Lab program (undisclosed amount)</w:t>
      </w:r>
    </w:p>
    <w:p>
      <w:pPr>
        <w:pStyle w:val="Heading2"/>
      </w:pPr>
      <w:r>
        <w:t xml:space="preserve">Company Details</w:t>
      </w:r>
    </w:p>
    <w:p>
      <w:pPr>
        <w:spacing w:after="60"/>
      </w:pPr>
      <w:r>
        <w:rPr>
          <w:b/>
          <w:bCs/>
        </w:rPr>
        <w:t xml:space="preserve">Founded: </w:t>
      </w:r>
      <w:r>
        <w:t xml:space="preserve">2024</w:t>
      </w:r>
    </w:p>
    <w:p>
      <w:pPr>
        <w:spacing w:after="60"/>
      </w:pPr>
      <w:r>
        <w:rPr>
          <w:b/>
          <w:bCs/>
        </w:rPr>
        <w:t xml:space="preserve">Headquarters: </w:t>
      </w:r>
      <w:r>
        <w:t xml:space="preserve">United Kingdom</w:t>
      </w:r>
    </w:p>
    <w:p>
      <w:pPr>
        <w:spacing w:after="60"/>
      </w:pPr>
      <w:r>
        <w:rPr>
          <w:b/>
          <w:bCs/>
        </w:rPr>
        <w:t xml:space="preserve">Valuation: </w:t>
      </w:r>
      <w:r>
        <w:t xml:space="preserve">$4 million (as of November 2025)</w:t>
      </w:r>
    </w:p>
    <w:p>
      <w:pPr>
        <w:spacing w:after="60"/>
      </w:pPr>
      <w:r>
        <w:rPr>
          <w:b/>
          <w:bCs/>
        </w:rPr>
        <w:t xml:space="preserve">Status: </w:t>
      </w:r>
      <w:r>
        <w:t xml:space="preserve">Preparing £500K seed round</w:t>
      </w:r>
    </w:p>
    <w:p>
      <w:pPr>
        <w:spacing w:after="60"/>
      </w:pPr>
      <w:r>
        <w:rPr>
          <w:b/>
          <w:bCs/>
        </w:rPr>
        <w:t xml:space="preserve">Employee Count: </w:t>
      </w:r>
      <w:r>
        <w:t xml:space="preserve">Not publicly disclosed</w:t>
      </w:r>
    </w:p>
    <w:p>
      <w:pPr>
        <w:spacing w:after="240"/>
      </w:pPr>
      <w:r>
        <w:rPr>
          <w:b/>
          <w:bCs/>
        </w:rPr>
        <w:t xml:space="preserve">Website: </w:t>
      </w:r>
      <w:r>
        <w:t xml:space="preserve">Not publicly disclosed</w:t>
      </w:r>
    </w:p>
    <w:p>
      <w:pPr>
        <w:pBdr>
          <w:top w:val="single" w:color="0000FF" w:sz="6"/>
        </w:pBdr>
        <w:spacing w:before="240" w:after="120"/>
      </w:pPr>
      <w:r>
        <w:rPr>
          <w:i/>
          <w:iCs/>
          <w:sz w:val="20"/>
          <w:szCs w:val="20"/>
        </w:rPr>
        <w:t xml:space="preserve">Document Prepared: February 8,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FF"/>
      <w:sz w:val="32"/>
      <w:szCs w:val="32"/>
    </w:rPr>
  </w:style>
  <w:style w:type="paragraph" w:styleId="Heading2">
    <w:name w:val="Heading 2"/>
    <w:basedOn w:val="Normal"/>
    <w:next w:val="Normal"/>
    <w:qFormat/>
    <w:pPr>
      <w:spacing w:before="200" w:after="100"/>
      <w:outlineLvl w:val="1"/>
    </w:pPr>
    <w:rPr>
      <w:rFonts w:ascii="Arial" w:cs="Arial" w:eastAsia="Arial" w:hAnsi="Arial"/>
      <w:b/>
      <w:bCs/>
      <w:sz w:val="28"/>
      <w:szCs w:val="28"/>
    </w:rPr>
  </w:style>
  <w:style w:type="paragraph" w:styleId="Heading3">
    <w:name w:val="Heading 3"/>
    <w:basedOn w:val="Normal"/>
    <w:next w:val="Normal"/>
    <w:qFormat/>
    <w:pPr>
      <w:spacing w:before="16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2026-02-08T19:40:14.281Z</dcterms:created>
  <dcterms:modified xsi:type="dcterms:W3CDTF">2026-02-08T19:40:14.281Z</dcterms:modified>
</cp:coreProperties>
</file>

<file path=docProps/custom.xml><?xml version="1.0" encoding="utf-8"?>
<Properties xmlns="http://schemas.openxmlformats.org/officeDocument/2006/custom-properties" xmlns:vt="http://schemas.openxmlformats.org/officeDocument/2006/docPropsVTypes"/>
</file>