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47137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3039A9">
        <w:rPr>
          <w:color w:val="002060"/>
        </w:rPr>
        <w:t>3</w:t>
      </w:r>
      <w:r w:rsidRPr="00061018">
        <w:rPr>
          <w:color w:val="002060"/>
        </w:rPr>
        <w:t xml:space="preserve">: </w:t>
      </w:r>
      <w:r w:rsidR="003039A9">
        <w:rPr>
          <w:color w:val="002060"/>
        </w:rPr>
        <w:t>Art of Optimization</w:t>
      </w:r>
    </w:p>
    <w:p w14:paraId="53CD028C" w14:textId="3427725F" w:rsidR="000E645A" w:rsidRPr="0072027F" w:rsidRDefault="004E4622" w:rsidP="00AE15BF">
      <w:pPr>
        <w:pStyle w:val="Heading1"/>
      </w:pPr>
      <w:r>
        <w:t>Examples of Special Situations in LP</w:t>
      </w:r>
    </w:p>
    <w:p w14:paraId="57B90239" w14:textId="7C462BF8" w:rsidR="00061018" w:rsidRDefault="00061018" w:rsidP="00061018">
      <w:pPr>
        <w:pStyle w:val="Heading2"/>
      </w:pPr>
      <w:r>
        <w:t xml:space="preserve">Corresponding reading: Chapter </w:t>
      </w:r>
      <w:r w:rsidR="00E645C7">
        <w:t>3</w:t>
      </w:r>
      <w:r>
        <w:t xml:space="preserve">, Page </w:t>
      </w:r>
      <w:r w:rsidR="004E4622">
        <w:t>4</w:t>
      </w:r>
    </w:p>
    <w:p w14:paraId="1F05D957" w14:textId="1CF1E25B" w:rsidR="00E2384B" w:rsidRDefault="00061018" w:rsidP="00061018">
      <w:pPr>
        <w:pStyle w:val="Heading3"/>
      </w:pPr>
      <w:r>
        <w:t xml:space="preserve">Purpose: </w:t>
      </w:r>
      <w:r w:rsidR="004E4622">
        <w:t>Understanding special situations in LP with examples</w:t>
      </w:r>
      <w:r w:rsidR="00E43D95">
        <w:t>.</w:t>
      </w:r>
    </w:p>
    <w:p w14:paraId="52827CBE" w14:textId="77777777" w:rsidR="00C75BF9" w:rsidRDefault="00C75BF9" w:rsidP="00C75BF9">
      <w:pPr>
        <w:pStyle w:val="ListParagraph"/>
      </w:pPr>
    </w:p>
    <w:p w14:paraId="447860FE" w14:textId="77777777" w:rsidR="004E4622" w:rsidRDefault="004E4622" w:rsidP="00190BE3">
      <w:pPr>
        <w:pStyle w:val="ListParagraph"/>
        <w:numPr>
          <w:ilvl w:val="0"/>
          <w:numId w:val="1"/>
        </w:numPr>
      </w:pPr>
      <w:r>
        <w:t>Consider the transportation problem discussed in Chapter 3.</w:t>
      </w:r>
    </w:p>
    <w:p w14:paraId="3728249A" w14:textId="19ED6CEC" w:rsidR="00CC15D6" w:rsidRDefault="004E4622" w:rsidP="004E4622">
      <w:pPr>
        <w:pStyle w:val="ListParagraph"/>
        <w:numPr>
          <w:ilvl w:val="1"/>
          <w:numId w:val="1"/>
        </w:numPr>
      </w:pPr>
      <w:r>
        <w:t>How can you make this problem infeasible? Write the whole formulation of the infeasible problem.</w:t>
      </w:r>
    </w:p>
    <w:p w14:paraId="74F4FCD9" w14:textId="53A77B32" w:rsidR="004E4622" w:rsidRDefault="004E4622" w:rsidP="004E4622">
      <w:pPr>
        <w:pStyle w:val="ListParagraph"/>
        <w:numPr>
          <w:ilvl w:val="1"/>
          <w:numId w:val="1"/>
        </w:numPr>
      </w:pPr>
      <w:r>
        <w:t>Use Excel to check that the revised problem is indeed infeasible.</w:t>
      </w:r>
    </w:p>
    <w:p w14:paraId="5B2E0D5F" w14:textId="542FB229" w:rsidR="004E4622" w:rsidRDefault="004E4622" w:rsidP="004E4622">
      <w:pPr>
        <w:pStyle w:val="ListParagraph"/>
        <w:numPr>
          <w:ilvl w:val="1"/>
          <w:numId w:val="1"/>
        </w:numPr>
      </w:pPr>
      <w:r>
        <w:t>What happens when you click the Solve button in Solver attempting to solve an infeasible problem? What message you get?</w:t>
      </w:r>
    </w:p>
    <w:p w14:paraId="14FD6D10" w14:textId="77777777" w:rsidR="004E4622" w:rsidRDefault="004E4622" w:rsidP="004E4622">
      <w:pPr>
        <w:pStyle w:val="ListParagraph"/>
        <w:numPr>
          <w:ilvl w:val="0"/>
          <w:numId w:val="1"/>
        </w:numPr>
      </w:pPr>
      <w:r>
        <w:t xml:space="preserve">Consider the </w:t>
      </w:r>
      <w:r>
        <w:t>product mix problem</w:t>
      </w:r>
      <w:r>
        <w:t xml:space="preserve"> discussed in Chapter 3.</w:t>
      </w:r>
    </w:p>
    <w:p w14:paraId="6C022DE7" w14:textId="77777777" w:rsidR="00F177DC" w:rsidRDefault="004E4622" w:rsidP="004E4622">
      <w:pPr>
        <w:pStyle w:val="ListParagraph"/>
        <w:numPr>
          <w:ilvl w:val="1"/>
          <w:numId w:val="1"/>
        </w:numPr>
      </w:pPr>
      <w:r>
        <w:t>How can you make this problem infeasible? Write the whole formulation of the infeasible problem.</w:t>
      </w:r>
    </w:p>
    <w:p w14:paraId="575A91B8" w14:textId="2AA7F1E0" w:rsidR="004E4622" w:rsidRDefault="004E4622" w:rsidP="004E4622">
      <w:pPr>
        <w:pStyle w:val="ListParagraph"/>
        <w:numPr>
          <w:ilvl w:val="1"/>
          <w:numId w:val="1"/>
        </w:numPr>
      </w:pPr>
      <w:r>
        <w:t>Use Excel to check that the revised problem is indeed infeasible.</w:t>
      </w:r>
    </w:p>
    <w:p w14:paraId="07F6FB11" w14:textId="59C9850A" w:rsidR="00F177DC" w:rsidRDefault="00F177DC" w:rsidP="00F177DC">
      <w:pPr>
        <w:pStyle w:val="ListParagraph"/>
        <w:numPr>
          <w:ilvl w:val="0"/>
          <w:numId w:val="1"/>
        </w:numPr>
      </w:pPr>
      <w:r>
        <w:t>Consider the product mix problem discussed in Chapter 3.</w:t>
      </w:r>
    </w:p>
    <w:p w14:paraId="704416B7" w14:textId="77777777" w:rsidR="00F177DC" w:rsidRDefault="004E4622" w:rsidP="004E4622">
      <w:pPr>
        <w:pStyle w:val="ListParagraph"/>
        <w:numPr>
          <w:ilvl w:val="1"/>
          <w:numId w:val="1"/>
        </w:numPr>
      </w:pPr>
      <w:r>
        <w:t xml:space="preserve">How can you make this problem unbounded? </w:t>
      </w:r>
      <w:r>
        <w:t xml:space="preserve">Write the whole formulation of the </w:t>
      </w:r>
      <w:r>
        <w:t>unbounded</w:t>
      </w:r>
      <w:r>
        <w:t xml:space="preserve"> problem.</w:t>
      </w:r>
    </w:p>
    <w:p w14:paraId="62C7ED23" w14:textId="15E0E87F" w:rsidR="004E4622" w:rsidRDefault="004E4622" w:rsidP="004E4622">
      <w:pPr>
        <w:pStyle w:val="ListParagraph"/>
        <w:numPr>
          <w:ilvl w:val="1"/>
          <w:numId w:val="1"/>
        </w:numPr>
      </w:pPr>
      <w:r>
        <w:t xml:space="preserve">Use Excel to check that the revised problem is indeed </w:t>
      </w:r>
      <w:r>
        <w:t>unbounded</w:t>
      </w:r>
      <w:r>
        <w:t>.</w:t>
      </w:r>
    </w:p>
    <w:p w14:paraId="1434A825" w14:textId="7F286EBA" w:rsidR="004E4622" w:rsidRDefault="004E4622" w:rsidP="004E4622">
      <w:pPr>
        <w:pStyle w:val="ListParagraph"/>
        <w:numPr>
          <w:ilvl w:val="1"/>
          <w:numId w:val="1"/>
        </w:numPr>
      </w:pPr>
      <w:r>
        <w:t xml:space="preserve">What happens when you click the Solve button in Solver attempting to solve an </w:t>
      </w:r>
      <w:r>
        <w:t>unbounded</w:t>
      </w:r>
      <w:r>
        <w:t xml:space="preserve"> problem? What message you get?</w:t>
      </w:r>
    </w:p>
    <w:p w14:paraId="4D2CC656" w14:textId="627CF75E" w:rsidR="00F177DC" w:rsidRDefault="00F177DC" w:rsidP="00F177DC">
      <w:pPr>
        <w:pStyle w:val="ListParagraph"/>
        <w:numPr>
          <w:ilvl w:val="0"/>
          <w:numId w:val="1"/>
        </w:numPr>
      </w:pPr>
      <w:r>
        <w:t>Write an LP formulation that has multiple optimal solutions. Show that it has multiple optimal solutions and list three optimal solutions.</w:t>
      </w:r>
    </w:p>
    <w:p w14:paraId="339D015F" w14:textId="6056891E" w:rsidR="004A64B4" w:rsidRDefault="004A64B4" w:rsidP="00521FDC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55507"/>
    <w:multiLevelType w:val="hybridMultilevel"/>
    <w:tmpl w:val="44F4BF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3E7484"/>
    <w:rsid w:val="003F20B0"/>
    <w:rsid w:val="0040642C"/>
    <w:rsid w:val="00446424"/>
    <w:rsid w:val="00465EB7"/>
    <w:rsid w:val="00467C2E"/>
    <w:rsid w:val="00485DC8"/>
    <w:rsid w:val="004A64B4"/>
    <w:rsid w:val="004E4622"/>
    <w:rsid w:val="00521FDC"/>
    <w:rsid w:val="00557A7C"/>
    <w:rsid w:val="005A6C4E"/>
    <w:rsid w:val="005B1902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7059D"/>
    <w:rsid w:val="008733E4"/>
    <w:rsid w:val="0089388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91580"/>
    <w:rsid w:val="00DB633E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F177DC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4</cp:revision>
  <dcterms:created xsi:type="dcterms:W3CDTF">2021-01-21T14:35:00Z</dcterms:created>
  <dcterms:modified xsi:type="dcterms:W3CDTF">2021-01-22T02:15:00Z</dcterms:modified>
</cp:coreProperties>
</file>