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0"/>
        <w:gridCol w:w="5670"/>
      </w:tblGrid>
      <w:tr w:rsidR="007E5D2A" w:rsidRPr="00B6594D" w14:paraId="5503AD60" w14:textId="77777777" w:rsidTr="00B96D1B">
        <w:tc>
          <w:tcPr>
            <w:tcW w:w="5130" w:type="dxa"/>
          </w:tcPr>
          <w:p w14:paraId="0649451B" w14:textId="00AAB268" w:rsidR="007E5D2A" w:rsidRPr="00EE2AC3" w:rsidRDefault="004A4ED5" w:rsidP="00B6594D">
            <w:pPr>
              <w:pStyle w:val="Title"/>
              <w:rPr>
                <w:color w:val="294433"/>
              </w:rPr>
            </w:pPr>
            <w:r>
              <w:rPr>
                <w:color w:val="294433"/>
              </w:rPr>
              <w:t>Jason M Lehman</w:t>
            </w:r>
          </w:p>
          <w:p w14:paraId="43ECDF32" w14:textId="1B23A94B" w:rsidR="001A55C1" w:rsidRPr="001A55C1" w:rsidRDefault="001A55C1" w:rsidP="001A55C1">
            <w:pPr>
              <w:pStyle w:val="Subtitle"/>
              <w:rPr>
                <w:rFonts w:ascii="Franklin Gothic Book" w:hAnsi="Franklin Gothic Book"/>
                <w:color w:val="294433"/>
              </w:rPr>
            </w:pPr>
          </w:p>
        </w:tc>
        <w:tc>
          <w:tcPr>
            <w:tcW w:w="5670" w:type="dxa"/>
          </w:tcPr>
          <w:p w14:paraId="713B5874" w14:textId="4037B32C" w:rsidR="007E5D2A" w:rsidRPr="00EE2AC3" w:rsidRDefault="00000000" w:rsidP="00B6594D">
            <w:pPr>
              <w:pStyle w:val="ContactInfo"/>
              <w:rPr>
                <w:color w:val="294433"/>
              </w:rPr>
            </w:pPr>
            <w:hyperlink r:id="rId8" w:history="1">
              <w:r w:rsidR="004A4ED5" w:rsidRPr="004A4ED5">
                <w:rPr>
                  <w:rStyle w:val="Hyperlink"/>
                  <w:rFonts w:ascii="Trebuchet MS" w:eastAsia="Trebuchet MS" w:hAnsi="Trebuchet MS" w:cs="Trebuchet MS"/>
                </w:rPr>
                <w:t>JayMLehman@gmail.com</w:t>
              </w:r>
            </w:hyperlink>
            <w:r w:rsidR="00C918E4">
              <w:rPr>
                <w:color w:val="294433"/>
              </w:rPr>
              <w:t xml:space="preserve"> </w:t>
            </w:r>
            <w:r w:rsidR="007E5D2A" w:rsidRPr="00EE2AC3">
              <w:rPr>
                <w:color w:val="294433"/>
              </w:rPr>
              <w:t xml:space="preserve">• </w:t>
            </w:r>
            <w:r w:rsidR="00C918E4" w:rsidRPr="00C918E4">
              <w:rPr>
                <w:color w:val="294433"/>
              </w:rPr>
              <w:t>616.</w:t>
            </w:r>
            <w:r w:rsidR="004A4ED5">
              <w:rPr>
                <w:color w:val="294433"/>
              </w:rPr>
              <w:t>260</w:t>
            </w:r>
            <w:r w:rsidR="00C918E4" w:rsidRPr="00C918E4">
              <w:rPr>
                <w:color w:val="294433"/>
              </w:rPr>
              <w:t>.</w:t>
            </w:r>
            <w:r w:rsidR="004A4ED5">
              <w:rPr>
                <w:color w:val="294433"/>
              </w:rPr>
              <w:t>6216</w:t>
            </w:r>
          </w:p>
          <w:p w14:paraId="0CBD4B70" w14:textId="4AB7AEF5" w:rsidR="007E5D2A" w:rsidRPr="00B6594D" w:rsidRDefault="00000000" w:rsidP="00B6594D">
            <w:pPr>
              <w:pStyle w:val="ContactInfo"/>
              <w:rPr>
                <w:rFonts w:ascii="Century" w:hAnsi="Century"/>
              </w:rPr>
            </w:pPr>
            <w:hyperlink r:id="rId9" w:history="1">
              <w:r w:rsidR="004A4ED5" w:rsidRPr="0003613D">
                <w:rPr>
                  <w:rStyle w:val="Hyperlink"/>
                </w:rPr>
                <w:t>www.linkedin.com/in/jason-lehman-2490892</w:t>
              </w:r>
            </w:hyperlink>
            <w:r w:rsidR="000766E4">
              <w:rPr>
                <w:color w:val="294433"/>
              </w:rPr>
              <w:t xml:space="preserve"> </w:t>
            </w:r>
            <w:r w:rsidR="007E5D2A" w:rsidRPr="00EE2AC3">
              <w:rPr>
                <w:color w:val="294433"/>
              </w:rPr>
              <w:t xml:space="preserve">• </w:t>
            </w:r>
            <w:r w:rsidR="00C918E4">
              <w:rPr>
                <w:color w:val="294433"/>
              </w:rPr>
              <w:t xml:space="preserve">Grand Rapids, MI </w:t>
            </w:r>
          </w:p>
        </w:tc>
      </w:tr>
    </w:tbl>
    <w:p w14:paraId="422258A5" w14:textId="12F140EC" w:rsidR="001A55C1" w:rsidRPr="001065C6" w:rsidRDefault="00AF03A0" w:rsidP="001A55C1">
      <w:pPr>
        <w:pStyle w:val="SectionHeading"/>
        <w:spacing w:before="0"/>
        <w:rPr>
          <w:color w:val="294433"/>
        </w:rPr>
      </w:pPr>
      <w:r>
        <w:rPr>
          <w:color w:val="294433"/>
        </w:rPr>
        <w:t>LEAD</w:t>
      </w:r>
      <w:r w:rsidR="00DF1EA9">
        <w:rPr>
          <w:color w:val="294433"/>
        </w:rPr>
        <w:t xml:space="preserve"> </w:t>
      </w:r>
      <w:r w:rsidR="006B1B36">
        <w:rPr>
          <w:color w:val="294433"/>
        </w:rPr>
        <w:t>CLOUD &amp; AUTOMATION</w:t>
      </w:r>
      <w:r w:rsidR="00DF1EA9">
        <w:rPr>
          <w:color w:val="294433"/>
        </w:rPr>
        <w:t xml:space="preserve"> </w:t>
      </w:r>
      <w:r w:rsidR="006B1B36">
        <w:rPr>
          <w:color w:val="294433"/>
        </w:rPr>
        <w:t>ARCHITECT</w:t>
      </w:r>
      <w:r w:rsidR="00DF1EA9">
        <w:rPr>
          <w:color w:val="294433"/>
        </w:rPr>
        <w:t xml:space="preserve"> </w:t>
      </w:r>
    </w:p>
    <w:p w14:paraId="091F23BB" w14:textId="3DEEBFDC" w:rsidR="007E5D2A" w:rsidRPr="001A55C1" w:rsidRDefault="00DF1EA9" w:rsidP="001A55C1">
      <w:pPr>
        <w:pStyle w:val="Summary"/>
        <w:spacing w:after="240"/>
        <w:rPr>
          <w:b/>
          <w:bCs/>
          <w:color w:val="294433"/>
        </w:rPr>
      </w:pPr>
      <w:r>
        <w:rPr>
          <w:b/>
          <w:bCs/>
          <w:color w:val="294433"/>
        </w:rPr>
        <w:t>Repeated success in d</w:t>
      </w:r>
      <w:r w:rsidR="00D03BEB">
        <w:rPr>
          <w:b/>
          <w:bCs/>
          <w:color w:val="294433"/>
        </w:rPr>
        <w:t>r</w:t>
      </w:r>
      <w:r>
        <w:rPr>
          <w:b/>
          <w:bCs/>
          <w:color w:val="294433"/>
        </w:rPr>
        <w:t xml:space="preserve">iving technical </w:t>
      </w:r>
      <w:r w:rsidR="006B1B36">
        <w:rPr>
          <w:b/>
          <w:bCs/>
          <w:color w:val="294433"/>
        </w:rPr>
        <w:t>efficiencies</w:t>
      </w:r>
      <w:r>
        <w:rPr>
          <w:b/>
          <w:bCs/>
          <w:color w:val="294433"/>
        </w:rPr>
        <w:t xml:space="preserve"> through disruptive methodologies</w:t>
      </w:r>
      <w:r w:rsidR="001A55C1" w:rsidRPr="001065C6">
        <w:rPr>
          <w:b/>
          <w:bCs/>
          <w:color w:val="294433"/>
        </w:rPr>
        <w:t>.</w:t>
      </w:r>
      <w:r w:rsidR="00B659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C0961" wp14:editId="43FF225B">
                <wp:simplePos x="0" y="0"/>
                <wp:positionH relativeFrom="column">
                  <wp:posOffset>-448574</wp:posOffset>
                </wp:positionH>
                <wp:positionV relativeFrom="paragraph">
                  <wp:posOffset>-597487</wp:posOffset>
                </wp:positionV>
                <wp:extent cx="45719" cy="1600200"/>
                <wp:effectExtent l="0" t="0" r="1841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0"/>
                        </a:xfrm>
                        <a:prstGeom prst="rect">
                          <a:avLst/>
                        </a:prstGeom>
                        <a:solidFill>
                          <a:srgbClr val="294433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22AFE" id="Rectangle 1" o:spid="_x0000_s1026" style="position:absolute;margin-left:-35.3pt;margin-top:-47.05pt;width:3.6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" fillcolor="#294433" strokecolor="#0f5581" strokeweight="1pt"/>
            </w:pict>
          </mc:Fallback>
        </mc:AlternateContent>
      </w:r>
    </w:p>
    <w:p w14:paraId="0AAA66F9" w14:textId="06EEF063" w:rsidR="007E5D2A" w:rsidRPr="00B96D1B" w:rsidRDefault="00B96D1B" w:rsidP="00DF1EA9">
      <w:pPr>
        <w:pStyle w:val="Summary"/>
        <w:jc w:val="both"/>
        <w:rPr>
          <w:color w:val="auto"/>
        </w:rPr>
      </w:pPr>
      <w:r>
        <w:rPr>
          <w:color w:val="auto"/>
        </w:rPr>
        <w:t>Experienced,</w:t>
      </w:r>
      <w:r w:rsidRPr="00B96D1B">
        <w:rPr>
          <w:color w:val="auto"/>
        </w:rPr>
        <w:t xml:space="preserve"> technical professional with over 25 years of experience in a vast array of technologies. </w:t>
      </w:r>
      <w:r w:rsidR="006B1B36">
        <w:rPr>
          <w:color w:val="auto"/>
        </w:rPr>
        <w:t>A c</w:t>
      </w:r>
      <w:r w:rsidRPr="00B96D1B">
        <w:rPr>
          <w:color w:val="auto"/>
        </w:rPr>
        <w:t xml:space="preserve">ustomer focused </w:t>
      </w:r>
      <w:r w:rsidR="006B1B36">
        <w:rPr>
          <w:color w:val="auto"/>
        </w:rPr>
        <w:t xml:space="preserve">professional </w:t>
      </w:r>
      <w:r w:rsidRPr="00B96D1B">
        <w:rPr>
          <w:color w:val="auto"/>
        </w:rPr>
        <w:t xml:space="preserve">with a passion for clean cloud, DevOps, and </w:t>
      </w:r>
      <w:r w:rsidR="006B1B36">
        <w:rPr>
          <w:color w:val="auto"/>
        </w:rPr>
        <w:t>CI/CD Pipeline development</w:t>
      </w:r>
      <w:r w:rsidRPr="00B96D1B">
        <w:rPr>
          <w:color w:val="auto"/>
        </w:rPr>
        <w:t xml:space="preserve">.  </w:t>
      </w:r>
      <w:r w:rsidR="006B1B36">
        <w:rPr>
          <w:color w:val="auto"/>
        </w:rPr>
        <w:t>A desire to create enterprise-scale, end-to-end automation. A proven a</w:t>
      </w:r>
      <w:r w:rsidRPr="00B96D1B">
        <w:rPr>
          <w:color w:val="auto"/>
        </w:rPr>
        <w:t xml:space="preserve">bility to learn new </w:t>
      </w:r>
      <w:r w:rsidR="00EE3936">
        <w:rPr>
          <w:color w:val="auto"/>
        </w:rPr>
        <w:t>technologies, develop sound architectural designs, and implement POC environments rapidly</w:t>
      </w:r>
      <w:r w:rsidRPr="00B96D1B">
        <w:rPr>
          <w:color w:val="auto"/>
        </w:rPr>
        <w:t>.</w:t>
      </w:r>
    </w:p>
    <w:p w14:paraId="463D0E1D" w14:textId="7D4B39DB" w:rsidR="007E5D2A" w:rsidRPr="00EE2AC3" w:rsidRDefault="007E5D2A" w:rsidP="00D31B3F">
      <w:pPr>
        <w:pStyle w:val="SectionHeading"/>
        <w:rPr>
          <w:color w:val="294433"/>
        </w:rPr>
      </w:pPr>
      <w:r w:rsidRPr="00EE2AC3">
        <w:rPr>
          <w:color w:val="294433"/>
        </w:rPr>
        <w:t>Areas of Expertise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398"/>
      </w:tblGrid>
      <w:tr w:rsidR="00911AF8" w:rsidRPr="00B36F69" w14:paraId="5362C7A0" w14:textId="77777777" w:rsidTr="00911AF8">
        <w:trPr>
          <w:trHeight w:val="412"/>
        </w:trPr>
        <w:tc>
          <w:tcPr>
            <w:tcW w:w="5428" w:type="dxa"/>
          </w:tcPr>
          <w:p w14:paraId="2F533618" w14:textId="0A40A809" w:rsidR="00911AF8" w:rsidRPr="00B36F69" w:rsidRDefault="00911AF8" w:rsidP="00B6594D">
            <w:pPr>
              <w:pStyle w:val="AoEBullet"/>
            </w:pPr>
            <w:r>
              <w:t>Cloud Enablement (AWS/Azure)</w:t>
            </w:r>
          </w:p>
          <w:p w14:paraId="7E9FF6CB" w14:textId="4B698913" w:rsidR="00911AF8" w:rsidRDefault="00911AF8" w:rsidP="00EE2AC3">
            <w:pPr>
              <w:pStyle w:val="AoEBullet"/>
            </w:pPr>
            <w:r>
              <w:t>IaaS Back-end development</w:t>
            </w:r>
          </w:p>
          <w:p w14:paraId="512C54A1" w14:textId="1A79FEE8" w:rsidR="00911AF8" w:rsidRDefault="00911AF8" w:rsidP="00EE2AC3">
            <w:pPr>
              <w:pStyle w:val="AoEBullet"/>
            </w:pPr>
            <w:r>
              <w:t>Infrastructure-as-code development</w:t>
            </w:r>
          </w:p>
          <w:p w14:paraId="0A2CD077" w14:textId="676C8CB6" w:rsidR="00911AF8" w:rsidRDefault="00911AF8" w:rsidP="00EE2AC3">
            <w:pPr>
              <w:pStyle w:val="AoEBullet"/>
            </w:pPr>
            <w:proofErr w:type="spellStart"/>
            <w:r>
              <w:t>DevSecOps</w:t>
            </w:r>
            <w:proofErr w:type="spellEnd"/>
            <w:r>
              <w:t xml:space="preserve"> Tool Chain Implementation</w:t>
            </w:r>
          </w:p>
          <w:p w14:paraId="4A5F00C0" w14:textId="2D5808B0" w:rsidR="00826E81" w:rsidRPr="00B36F69" w:rsidRDefault="00826E81" w:rsidP="00EE2AC3">
            <w:pPr>
              <w:pStyle w:val="AoEBullet"/>
            </w:pPr>
            <w:r>
              <w:t>SAFe Agile Release Train System Architecture</w:t>
            </w:r>
          </w:p>
          <w:p w14:paraId="2FB3DEFD" w14:textId="3BC2330E" w:rsidR="00911AF8" w:rsidRPr="00B36F69" w:rsidRDefault="00911AF8" w:rsidP="00911AF8">
            <w:pPr>
              <w:pStyle w:val="AoEBullet"/>
              <w:numPr>
                <w:ilvl w:val="0"/>
                <w:numId w:val="0"/>
              </w:numPr>
              <w:ind w:left="255" w:hanging="255"/>
            </w:pPr>
          </w:p>
          <w:p w14:paraId="3F2A52ED" w14:textId="3954F133" w:rsidR="00911AF8" w:rsidRPr="00B36F69" w:rsidRDefault="00911AF8" w:rsidP="00F23DDC">
            <w:pPr>
              <w:pStyle w:val="AoEBullet"/>
              <w:numPr>
                <w:ilvl w:val="0"/>
                <w:numId w:val="0"/>
              </w:numPr>
              <w:ind w:left="255" w:hanging="255"/>
            </w:pPr>
          </w:p>
        </w:tc>
        <w:tc>
          <w:tcPr>
            <w:tcW w:w="5426" w:type="dxa"/>
          </w:tcPr>
          <w:p w14:paraId="252B3CD2" w14:textId="5331C86C" w:rsidR="00911AF8" w:rsidRDefault="00911AF8" w:rsidP="00B6594D">
            <w:pPr>
              <w:pStyle w:val="AoEBullet"/>
            </w:pPr>
            <w:r>
              <w:t>O365 Tenant migration &amp; process engineering</w:t>
            </w:r>
          </w:p>
          <w:p w14:paraId="55BC3400" w14:textId="6D7B103F" w:rsidR="00911AF8" w:rsidRDefault="00911AF8" w:rsidP="00B6594D">
            <w:pPr>
              <w:pStyle w:val="AoEBullet"/>
            </w:pPr>
            <w:r w:rsidRPr="00B36F69">
              <w:t xml:space="preserve">Solutions Development </w:t>
            </w:r>
            <w:r>
              <w:t>&amp; Technical Leadership</w:t>
            </w:r>
          </w:p>
          <w:p w14:paraId="6E4FE79E" w14:textId="6372CBAE" w:rsidR="00667987" w:rsidRDefault="00667987" w:rsidP="00B6594D">
            <w:pPr>
              <w:pStyle w:val="AoEBullet"/>
            </w:pPr>
            <w:r>
              <w:t>Enterprise-scale automation</w:t>
            </w:r>
          </w:p>
          <w:p w14:paraId="7557B789" w14:textId="791D2636" w:rsidR="00911AF8" w:rsidRDefault="00911AF8" w:rsidP="00B6594D">
            <w:pPr>
              <w:pStyle w:val="AoEBullet"/>
            </w:pPr>
            <w:r>
              <w:t>Python / Batch / Bash Scripting</w:t>
            </w:r>
          </w:p>
          <w:p w14:paraId="63744258" w14:textId="47FD8C29" w:rsidR="00911AF8" w:rsidRDefault="00911AF8" w:rsidP="00B6594D">
            <w:pPr>
              <w:pStyle w:val="AoEBullet"/>
            </w:pPr>
            <w:r>
              <w:t>API Development &amp; Integration</w:t>
            </w:r>
          </w:p>
          <w:p w14:paraId="64F6CF91" w14:textId="77777777" w:rsidR="00911AF8" w:rsidRPr="00B36F69" w:rsidRDefault="00911AF8" w:rsidP="00911AF8">
            <w:pPr>
              <w:pStyle w:val="AoEBullet"/>
              <w:numPr>
                <w:ilvl w:val="0"/>
                <w:numId w:val="0"/>
              </w:numPr>
              <w:ind w:left="255" w:hanging="255"/>
            </w:pPr>
          </w:p>
          <w:p w14:paraId="6664B0B5" w14:textId="4C25C6D1" w:rsidR="00911AF8" w:rsidRPr="00B36F69" w:rsidRDefault="00911AF8" w:rsidP="00EE3936">
            <w:pPr>
              <w:pStyle w:val="AoEBullet"/>
              <w:numPr>
                <w:ilvl w:val="0"/>
                <w:numId w:val="0"/>
              </w:numPr>
              <w:ind w:left="255" w:hanging="255"/>
            </w:pPr>
            <w:r w:rsidRPr="00B36F69">
              <w:t xml:space="preserve"> </w:t>
            </w:r>
          </w:p>
        </w:tc>
      </w:tr>
    </w:tbl>
    <w:p w14:paraId="57BD5914" w14:textId="77777777" w:rsidR="007E5D2A" w:rsidRPr="00EE2AC3" w:rsidRDefault="007E5D2A" w:rsidP="00D31B3F">
      <w:pPr>
        <w:pStyle w:val="SectionHeading"/>
        <w:rPr>
          <w:color w:val="294433"/>
        </w:rPr>
      </w:pPr>
      <w:r w:rsidRPr="00B36F69">
        <w:rPr>
          <w:color w:val="294433"/>
        </w:rPr>
        <w:t>Career Experience</w:t>
      </w:r>
    </w:p>
    <w:p w14:paraId="1638281C" w14:textId="5F363B20" w:rsidR="00D94879" w:rsidRPr="00EE2AC3" w:rsidRDefault="006B4E66" w:rsidP="00D94879">
      <w:pPr>
        <w:pStyle w:val="CompanyBlock"/>
        <w:rPr>
          <w:color w:val="294433"/>
        </w:rPr>
      </w:pPr>
      <w:bookmarkStart w:id="0" w:name="_Hlk72911922"/>
      <w:r>
        <w:rPr>
          <w:color w:val="294433"/>
        </w:rPr>
        <w:t>Corewell</w:t>
      </w:r>
      <w:r w:rsidR="001B5FBF">
        <w:rPr>
          <w:color w:val="294433"/>
        </w:rPr>
        <w:t xml:space="preserve"> Health </w:t>
      </w:r>
      <w:bookmarkEnd w:id="0"/>
      <w:r w:rsidR="001B5FBF">
        <w:rPr>
          <w:color w:val="294433"/>
        </w:rPr>
        <w:t xml:space="preserve">– Grand Rapids, MI </w:t>
      </w:r>
      <w:r w:rsidR="00D94879" w:rsidRPr="00EE2AC3">
        <w:rPr>
          <w:color w:val="294433"/>
        </w:rPr>
        <w:tab/>
      </w:r>
      <w:r w:rsidR="001B5FBF">
        <w:rPr>
          <w:color w:val="294433"/>
        </w:rPr>
        <w:t>200</w:t>
      </w:r>
      <w:r w:rsidR="00C73FD1">
        <w:rPr>
          <w:color w:val="294433"/>
        </w:rPr>
        <w:t>0</w:t>
      </w:r>
      <w:r w:rsidR="001B5FBF">
        <w:rPr>
          <w:color w:val="294433"/>
        </w:rPr>
        <w:t xml:space="preserve"> </w:t>
      </w:r>
      <w:r w:rsidR="00D94879" w:rsidRPr="00EE2AC3">
        <w:rPr>
          <w:color w:val="294433"/>
        </w:rPr>
        <w:t xml:space="preserve">– </w:t>
      </w:r>
      <w:r w:rsidR="001B5FBF">
        <w:rPr>
          <w:color w:val="294433"/>
        </w:rPr>
        <w:t>202</w:t>
      </w:r>
      <w:r w:rsidR="00C73FD1">
        <w:rPr>
          <w:color w:val="294433"/>
        </w:rPr>
        <w:t>2</w:t>
      </w:r>
    </w:p>
    <w:p w14:paraId="036786C1" w14:textId="4701127F" w:rsidR="00D94879" w:rsidRPr="00D94879" w:rsidRDefault="00C73FD1" w:rsidP="00D94879">
      <w:pPr>
        <w:pStyle w:val="JobTitleBlock"/>
        <w:ind w:left="0"/>
        <w:rPr>
          <w:b w:val="0"/>
          <w:bCs w:val="0"/>
          <w:color w:val="294433"/>
        </w:rPr>
      </w:pPr>
      <w:r>
        <w:rPr>
          <w:b w:val="0"/>
          <w:bCs w:val="0"/>
          <w:color w:val="294433"/>
        </w:rPr>
        <w:t>System Architect - Cloud</w:t>
      </w:r>
    </w:p>
    <w:p w14:paraId="361034BA" w14:textId="6BA0930E" w:rsidR="001E2DB2" w:rsidRDefault="001E2DB2" w:rsidP="00C73FD1">
      <w:pPr>
        <w:pStyle w:val="divdocumentulli"/>
        <w:numPr>
          <w:ilvl w:val="0"/>
          <w:numId w:val="10"/>
        </w:numPr>
        <w:spacing w:line="340" w:lineRule="atLeast"/>
        <w:ind w:left="600" w:right="360" w:hanging="25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Currently 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>Lead</w:t>
      </w:r>
      <w:r>
        <w:rPr>
          <w:rFonts w:ascii="Franklin Gothic Book" w:eastAsiaTheme="minorHAnsi" w:hAnsi="Franklin Gothic Book" w:cs="FranklinGothicURW-Boo"/>
          <w:sz w:val="20"/>
          <w:szCs w:val="20"/>
        </w:rPr>
        <w:t>ing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 all architectural and engineering efforts for current and future </w:t>
      </w:r>
      <w:r w:rsidR="000B4431">
        <w:rPr>
          <w:rFonts w:ascii="Franklin Gothic Book" w:eastAsiaTheme="minorHAnsi" w:hAnsi="Franklin Gothic Book" w:cs="FranklinGothicURW-Boo"/>
          <w:sz w:val="20"/>
          <w:szCs w:val="20"/>
        </w:rPr>
        <w:t xml:space="preserve">foundational 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>cloud builds</w:t>
      </w:r>
    </w:p>
    <w:p w14:paraId="46D52F2E" w14:textId="743A1DB8" w:rsidR="000B3BDC" w:rsidRDefault="000B3BDC" w:rsidP="000B3BDC">
      <w:pPr>
        <w:pStyle w:val="divdocumentulli"/>
        <w:numPr>
          <w:ilvl w:val="0"/>
          <w:numId w:val="10"/>
        </w:numPr>
        <w:spacing w:line="340" w:lineRule="atLeast"/>
        <w:ind w:left="600" w:right="360" w:hanging="25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Act as the Cloud Customer Concierge and develop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 all nonfunctional requirements for new subscriptions</w:t>
      </w:r>
      <w:r w:rsidR="006B4E66">
        <w:rPr>
          <w:rFonts w:ascii="Franklin Gothic Book" w:eastAsiaTheme="minorHAnsi" w:hAnsi="Franklin Gothic Book" w:cs="FranklinGothicURW-Boo"/>
          <w:sz w:val="20"/>
          <w:szCs w:val="20"/>
        </w:rPr>
        <w:t xml:space="preserve"> and </w:t>
      </w:r>
      <w:proofErr w:type="gramStart"/>
      <w:r w:rsidR="006B4E66">
        <w:rPr>
          <w:rFonts w:ascii="Franklin Gothic Book" w:eastAsiaTheme="minorHAnsi" w:hAnsi="Franklin Gothic Book" w:cs="FranklinGothicURW-Boo"/>
          <w:sz w:val="20"/>
          <w:szCs w:val="20"/>
        </w:rPr>
        <w:t>tenants</w:t>
      </w:r>
      <w:proofErr w:type="gramEnd"/>
    </w:p>
    <w:p w14:paraId="75E23199" w14:textId="3354B38C" w:rsidR="000B3BDC" w:rsidRPr="000B3BDC" w:rsidRDefault="000B3BDC" w:rsidP="000B3BDC">
      <w:pPr>
        <w:pStyle w:val="divdocumentulli"/>
        <w:numPr>
          <w:ilvl w:val="0"/>
          <w:numId w:val="10"/>
        </w:numPr>
        <w:spacing w:line="340" w:lineRule="atLeast"/>
        <w:ind w:left="600" w:right="360" w:hanging="250"/>
        <w:rPr>
          <w:rFonts w:ascii="Franklin Gothic Book" w:eastAsiaTheme="minorHAnsi" w:hAnsi="Franklin Gothic Book" w:cs="FranklinGothicURW-Boo"/>
          <w:sz w:val="20"/>
          <w:szCs w:val="20"/>
        </w:rPr>
      </w:pPr>
      <w:r w:rsidRPr="000B3BDC">
        <w:rPr>
          <w:rFonts w:ascii="Franklin Gothic Book" w:eastAsiaTheme="minorHAnsi" w:hAnsi="Franklin Gothic Book" w:cs="FranklinGothicURW-Boo"/>
          <w:sz w:val="20"/>
          <w:szCs w:val="20"/>
        </w:rPr>
        <w:t xml:space="preserve">Developed automation that delivers Windows/Linux virtual machine in minutes utilizing Rundeck, Ansible, </w:t>
      </w:r>
      <w:r w:rsidR="003818DA" w:rsidRPr="000B3BDC">
        <w:rPr>
          <w:rFonts w:ascii="Franklin Gothic Book" w:eastAsiaTheme="minorHAnsi" w:hAnsi="Franklin Gothic Book" w:cs="FranklinGothicURW-Boo"/>
          <w:sz w:val="20"/>
          <w:szCs w:val="20"/>
        </w:rPr>
        <w:t>VMware</w:t>
      </w:r>
      <w:r w:rsidRPr="000B3BDC">
        <w:rPr>
          <w:rFonts w:ascii="Franklin Gothic Book" w:eastAsiaTheme="minorHAnsi" w:hAnsi="Franklin Gothic Book" w:cs="FranklinGothicURW-Boo"/>
          <w:sz w:val="20"/>
          <w:szCs w:val="20"/>
        </w:rPr>
        <w:t xml:space="preserve"> vRealize Orchestrator, advanced </w:t>
      </w:r>
      <w:r w:rsidR="003818DA" w:rsidRPr="000B3BDC">
        <w:rPr>
          <w:rFonts w:ascii="Franklin Gothic Book" w:eastAsiaTheme="minorHAnsi" w:hAnsi="Franklin Gothic Book" w:cs="FranklinGothicURW-Boo"/>
          <w:sz w:val="20"/>
          <w:szCs w:val="20"/>
        </w:rPr>
        <w:t>JavaScript’s</w:t>
      </w:r>
      <w:r w:rsidRPr="000B3BDC">
        <w:rPr>
          <w:rFonts w:ascii="Franklin Gothic Book" w:eastAsiaTheme="minorHAnsi" w:hAnsi="Franklin Gothic Book" w:cs="FranklinGothicURW-Boo"/>
          <w:sz w:val="20"/>
          <w:szCs w:val="20"/>
        </w:rPr>
        <w:t>, RESTful and SOAP API's</w:t>
      </w:r>
    </w:p>
    <w:p w14:paraId="2B94C5F2" w14:textId="3F9A7B3D" w:rsidR="000B4431" w:rsidRDefault="000B4431" w:rsidP="000B4431">
      <w:pPr>
        <w:pStyle w:val="divdocumentulli"/>
        <w:numPr>
          <w:ilvl w:val="0"/>
          <w:numId w:val="10"/>
        </w:numPr>
        <w:spacing w:line="340" w:lineRule="atLeast"/>
        <w:ind w:left="600" w:right="360" w:hanging="250"/>
        <w:rPr>
          <w:rFonts w:ascii="Franklin Gothic Book" w:eastAsiaTheme="minorHAnsi" w:hAnsi="Franklin Gothic Book" w:cs="FranklinGothicURW-Boo"/>
          <w:sz w:val="20"/>
          <w:szCs w:val="20"/>
        </w:rPr>
      </w:pP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In depth knowledge and experience using </w:t>
      </w:r>
      <w:r w:rsidR="00733C81" w:rsidRPr="00C73FD1">
        <w:rPr>
          <w:rFonts w:ascii="Franklin Gothic Book" w:eastAsiaTheme="minorHAnsi" w:hAnsi="Franklin Gothic Book" w:cs="FranklinGothicURW-Boo"/>
          <w:sz w:val="20"/>
          <w:szCs w:val="20"/>
        </w:rPr>
        <w:t>open-source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 technologies to deliver </w:t>
      </w:r>
      <w:r>
        <w:rPr>
          <w:rFonts w:ascii="Franklin Gothic Book" w:eastAsiaTheme="minorHAnsi" w:hAnsi="Franklin Gothic Book" w:cs="FranklinGothicURW-Boo"/>
          <w:sz w:val="20"/>
          <w:szCs w:val="20"/>
        </w:rPr>
        <w:t>IaaS</w:t>
      </w:r>
    </w:p>
    <w:p w14:paraId="1A31CC35" w14:textId="33BBC90E" w:rsidR="000B4431" w:rsidRDefault="000B4431" w:rsidP="000B4431">
      <w:pPr>
        <w:pStyle w:val="divdocumentulli"/>
        <w:numPr>
          <w:ilvl w:val="0"/>
          <w:numId w:val="10"/>
        </w:numPr>
        <w:spacing w:line="340" w:lineRule="atLeast"/>
        <w:ind w:left="600" w:right="360" w:hanging="250"/>
        <w:rPr>
          <w:rFonts w:ascii="Franklin Gothic Book" w:eastAsiaTheme="minorHAnsi" w:hAnsi="Franklin Gothic Book" w:cs="FranklinGothicURW-Boo"/>
          <w:sz w:val="20"/>
          <w:szCs w:val="20"/>
        </w:rPr>
      </w:pPr>
      <w:r w:rsidRPr="00826E81">
        <w:rPr>
          <w:rFonts w:ascii="Franklin Gothic Book" w:eastAsiaTheme="minorHAnsi" w:hAnsi="Franklin Gothic Book" w:cs="FranklinGothicURW-Boo"/>
          <w:sz w:val="20"/>
          <w:szCs w:val="20"/>
        </w:rPr>
        <w:t>Develop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 end-to-end </w:t>
      </w:r>
      <w:r w:rsidRPr="00826E81">
        <w:rPr>
          <w:rFonts w:ascii="Franklin Gothic Book" w:eastAsiaTheme="minorHAnsi" w:hAnsi="Franklin Gothic Book" w:cs="FranklinGothicURW-Boo"/>
          <w:sz w:val="20"/>
          <w:szCs w:val="20"/>
        </w:rPr>
        <w:t>solution</w:t>
      </w:r>
      <w:r>
        <w:rPr>
          <w:rFonts w:ascii="Franklin Gothic Book" w:eastAsiaTheme="minorHAnsi" w:hAnsi="Franklin Gothic Book" w:cs="FranklinGothicURW-Boo"/>
          <w:sz w:val="20"/>
          <w:szCs w:val="20"/>
        </w:rPr>
        <w:t>s</w:t>
      </w:r>
      <w:r w:rsidRPr="00826E81">
        <w:rPr>
          <w:rFonts w:ascii="Franklin Gothic Book" w:eastAsiaTheme="minorHAnsi" w:hAnsi="Franklin Gothic Book" w:cs="FranklinGothicURW-Boo"/>
          <w:sz w:val="20"/>
          <w:szCs w:val="20"/>
        </w:rPr>
        <w:t xml:space="preserve"> to deliver application code through CI/CD 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pipelines, including </w:t>
      </w:r>
      <w:r w:rsidRPr="00826E81">
        <w:rPr>
          <w:rFonts w:ascii="Franklin Gothic Book" w:eastAsiaTheme="minorHAnsi" w:hAnsi="Franklin Gothic Book" w:cs="FranklinGothicURW-Boo"/>
          <w:sz w:val="20"/>
          <w:szCs w:val="20"/>
        </w:rPr>
        <w:t>Blue/Green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 </w:t>
      </w:r>
      <w:r w:rsidRPr="00826E81">
        <w:rPr>
          <w:rFonts w:ascii="Franklin Gothic Book" w:eastAsiaTheme="minorHAnsi" w:hAnsi="Franklin Gothic Book" w:cs="FranklinGothicURW-Boo"/>
          <w:sz w:val="20"/>
          <w:szCs w:val="20"/>
        </w:rPr>
        <w:t>deployments</w:t>
      </w:r>
    </w:p>
    <w:p w14:paraId="49ACCF06" w14:textId="58524653" w:rsidR="00C73FD1" w:rsidRPr="00C73FD1" w:rsidRDefault="00C73FD1" w:rsidP="000B4431">
      <w:pPr>
        <w:pStyle w:val="divdocumentulli"/>
        <w:numPr>
          <w:ilvl w:val="0"/>
          <w:numId w:val="10"/>
        </w:numPr>
        <w:spacing w:line="340" w:lineRule="atLeast"/>
        <w:ind w:left="600" w:right="360" w:hanging="250"/>
        <w:rPr>
          <w:rFonts w:ascii="Franklin Gothic Book" w:eastAsiaTheme="minorHAnsi" w:hAnsi="Franklin Gothic Book" w:cs="FranklinGothicURW-Boo"/>
          <w:sz w:val="20"/>
          <w:szCs w:val="20"/>
        </w:rPr>
      </w:pP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>Azure</w:t>
      </w:r>
    </w:p>
    <w:p w14:paraId="56840A34" w14:textId="1DE74F8B" w:rsidR="00C73FD1" w:rsidRDefault="00C73FD1" w:rsidP="00B75C1E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Setup </w:t>
      </w:r>
      <w:r w:rsidR="00B75C1E">
        <w:rPr>
          <w:rFonts w:ascii="Franklin Gothic Book" w:eastAsiaTheme="minorHAnsi" w:hAnsi="Franklin Gothic Book" w:cs="FranklinGothicURW-Boo"/>
          <w:sz w:val="20"/>
          <w:szCs w:val="20"/>
        </w:rPr>
        <w:t>of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 IAM integration with Azure AAD using AWS SSO</w:t>
      </w:r>
    </w:p>
    <w:p w14:paraId="4DE34577" w14:textId="7823420F" w:rsidR="00B75C1E" w:rsidRDefault="00B75C1E" w:rsidP="00B75C1E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Lead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 Engineer/Architect for all of Azure</w:t>
      </w:r>
    </w:p>
    <w:p w14:paraId="7BAA27AA" w14:textId="366DEAB6" w:rsidR="00B75C1E" w:rsidRDefault="00B75C1E" w:rsidP="00B75C1E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>Maintain/create new Azure subscriptions and concierge for new customers</w:t>
      </w:r>
    </w:p>
    <w:p w14:paraId="4C54C500" w14:textId="5A9D6138" w:rsidR="000B3BDC" w:rsidRDefault="000B3BDC" w:rsidP="000B3BDC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Developed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 automation used by engineering teams to provision managed Azure VM's u</w:t>
      </w:r>
      <w:r>
        <w:rPr>
          <w:rFonts w:ascii="Franklin Gothic Book" w:eastAsiaTheme="minorHAnsi" w:hAnsi="Franklin Gothic Book" w:cs="FranklinGothicURW-Boo"/>
          <w:sz w:val="20"/>
          <w:szCs w:val="20"/>
        </w:rPr>
        <w:t>tilizing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 ansible, </w:t>
      </w:r>
      <w:r w:rsidR="003818DA" w:rsidRPr="00C73FD1">
        <w:rPr>
          <w:rFonts w:ascii="Franklin Gothic Book" w:eastAsiaTheme="minorHAnsi" w:hAnsi="Franklin Gothic Book" w:cs="FranklinGothicURW-Boo"/>
          <w:sz w:val="20"/>
          <w:szCs w:val="20"/>
        </w:rPr>
        <w:t>Rundeck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 and custom written python module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s. </w:t>
      </w:r>
    </w:p>
    <w:p w14:paraId="6EEFEDEC" w14:textId="130BDDC7" w:rsidR="005643D6" w:rsidRDefault="005643D6" w:rsidP="000B3BDC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Saved organization millions in licensing by custom developing application and automation that reconciles Office 365 licenses.</w:t>
      </w:r>
    </w:p>
    <w:p w14:paraId="786847AC" w14:textId="77777777" w:rsidR="00826E81" w:rsidRDefault="00826E81" w:rsidP="00C73FD1">
      <w:pPr>
        <w:pStyle w:val="divdocumentulli"/>
        <w:numPr>
          <w:ilvl w:val="0"/>
          <w:numId w:val="10"/>
        </w:numPr>
        <w:spacing w:line="340" w:lineRule="atLeast"/>
        <w:ind w:left="600" w:right="360" w:hanging="25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AWS</w:t>
      </w:r>
    </w:p>
    <w:p w14:paraId="1C11F984" w14:textId="4947D882" w:rsidR="002F6133" w:rsidRDefault="002F6133" w:rsidP="00826E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Create development patter</w:t>
      </w:r>
      <w:r w:rsidR="006633E0">
        <w:rPr>
          <w:rFonts w:ascii="Franklin Gothic Book" w:eastAsiaTheme="minorHAnsi" w:hAnsi="Franklin Gothic Book" w:cs="FranklinGothicURW-Boo"/>
          <w:sz w:val="20"/>
          <w:szCs w:val="20"/>
        </w:rPr>
        <w:t>n</w:t>
      </w:r>
      <w:r>
        <w:rPr>
          <w:rFonts w:ascii="Franklin Gothic Book" w:eastAsiaTheme="minorHAnsi" w:hAnsi="Franklin Gothic Book" w:cs="FranklinGothicURW-Boo"/>
          <w:sz w:val="20"/>
          <w:szCs w:val="20"/>
        </w:rPr>
        <w:t>s for engineers to reuse for future deployments using the AWS cli and Python/</w:t>
      </w:r>
      <w:proofErr w:type="spellStart"/>
      <w:r>
        <w:rPr>
          <w:rFonts w:ascii="Franklin Gothic Book" w:eastAsiaTheme="minorHAnsi" w:hAnsi="Franklin Gothic Book" w:cs="FranklinGothicURW-Boo"/>
          <w:sz w:val="20"/>
          <w:szCs w:val="20"/>
        </w:rPr>
        <w:t>Botocore</w:t>
      </w:r>
      <w:proofErr w:type="spellEnd"/>
      <w:r w:rsidR="005643D6">
        <w:rPr>
          <w:rFonts w:ascii="Franklin Gothic Book" w:eastAsiaTheme="minorHAnsi" w:hAnsi="Franklin Gothic Book" w:cs="FranklinGothicURW-Boo"/>
          <w:sz w:val="20"/>
          <w:szCs w:val="20"/>
        </w:rPr>
        <w:t>.</w:t>
      </w:r>
    </w:p>
    <w:p w14:paraId="6D5339C7" w14:textId="1D6A6678" w:rsidR="005643D6" w:rsidRDefault="005643D6" w:rsidP="00826E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Create blueprints and reusable construct templates for developers to use to deliver modern applications.</w:t>
      </w:r>
    </w:p>
    <w:p w14:paraId="6EAE3F68" w14:textId="333DE7CF" w:rsidR="002F6133" w:rsidRDefault="002F6133" w:rsidP="00826E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Create advanced AWS config remediation rules using custom SSM documents to remediate critical security </w:t>
      </w:r>
      <w:r w:rsidR="005643D6">
        <w:rPr>
          <w:rFonts w:ascii="Franklin Gothic Book" w:eastAsiaTheme="minorHAnsi" w:hAnsi="Franklin Gothic Book" w:cs="FranklinGothicURW-Boo"/>
          <w:sz w:val="20"/>
          <w:szCs w:val="20"/>
        </w:rPr>
        <w:t>findings.</w:t>
      </w:r>
    </w:p>
    <w:p w14:paraId="228861C8" w14:textId="5FDF7ED7" w:rsidR="00C73FD1" w:rsidRDefault="000B4431" w:rsidP="00826E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proofErr w:type="spellStart"/>
      <w:r>
        <w:rPr>
          <w:rFonts w:ascii="Franklin Gothic Book" w:eastAsiaTheme="minorHAnsi" w:hAnsi="Franklin Gothic Book" w:cs="FranklinGothicURW-Boo"/>
          <w:sz w:val="20"/>
          <w:szCs w:val="20"/>
        </w:rPr>
        <w:lastRenderedPageBreak/>
        <w:t>DevSecOps</w:t>
      </w:r>
      <w:proofErr w:type="spellEnd"/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 &amp; CI/CD pipeline creation</w:t>
      </w:r>
      <w:r w:rsidR="00733C81">
        <w:rPr>
          <w:rFonts w:ascii="Franklin Gothic Book" w:eastAsiaTheme="minorHAnsi" w:hAnsi="Franklin Gothic Book" w:cs="FranklinGothicURW-Boo"/>
          <w:sz w:val="20"/>
          <w:szCs w:val="20"/>
        </w:rPr>
        <w:t xml:space="preserve"> of, among others,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 </w:t>
      </w:r>
      <w:r w:rsidR="00C73FD1" w:rsidRPr="00C73FD1">
        <w:rPr>
          <w:rFonts w:ascii="Franklin Gothic Book" w:eastAsiaTheme="minorHAnsi" w:hAnsi="Franklin Gothic Book" w:cs="FranklinGothicURW-Boo"/>
          <w:sz w:val="20"/>
          <w:szCs w:val="20"/>
        </w:rPr>
        <w:t>EC2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, </w:t>
      </w:r>
      <w:r w:rsidR="00C73FD1" w:rsidRPr="00C73FD1">
        <w:rPr>
          <w:rFonts w:ascii="Franklin Gothic Book" w:eastAsiaTheme="minorHAnsi" w:hAnsi="Franklin Gothic Book" w:cs="FranklinGothicURW-Boo"/>
          <w:sz w:val="20"/>
          <w:szCs w:val="20"/>
        </w:rPr>
        <w:t>S3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, </w:t>
      </w:r>
      <w:r w:rsidR="00C73FD1" w:rsidRPr="00C73FD1">
        <w:rPr>
          <w:rFonts w:ascii="Franklin Gothic Book" w:eastAsiaTheme="minorHAnsi" w:hAnsi="Franklin Gothic Book" w:cs="FranklinGothicURW-Boo"/>
          <w:sz w:val="20"/>
          <w:szCs w:val="20"/>
        </w:rPr>
        <w:t>Lambda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, </w:t>
      </w:r>
      <w:r w:rsidR="00C73FD1" w:rsidRPr="00C73FD1">
        <w:rPr>
          <w:rFonts w:ascii="Franklin Gothic Book" w:eastAsiaTheme="minorHAnsi" w:hAnsi="Franklin Gothic Book" w:cs="FranklinGothicURW-Boo"/>
          <w:sz w:val="20"/>
          <w:szCs w:val="20"/>
        </w:rPr>
        <w:t>CodeCommit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, </w:t>
      </w:r>
      <w:r w:rsidR="00C73FD1" w:rsidRPr="00C73FD1">
        <w:rPr>
          <w:rFonts w:ascii="Franklin Gothic Book" w:eastAsiaTheme="minorHAnsi" w:hAnsi="Franklin Gothic Book" w:cs="FranklinGothicURW-Boo"/>
          <w:sz w:val="20"/>
          <w:szCs w:val="20"/>
        </w:rPr>
        <w:t>CodePipelines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, </w:t>
      </w:r>
      <w:r w:rsidR="00C73FD1" w:rsidRPr="00C73FD1">
        <w:rPr>
          <w:rFonts w:ascii="Franklin Gothic Book" w:eastAsiaTheme="minorHAnsi" w:hAnsi="Franklin Gothic Book" w:cs="FranklinGothicURW-Boo"/>
          <w:sz w:val="20"/>
          <w:szCs w:val="20"/>
        </w:rPr>
        <w:t>CloudWatch</w:t>
      </w:r>
      <w:r>
        <w:rPr>
          <w:rFonts w:ascii="Franklin Gothic Book" w:eastAsiaTheme="minorHAnsi" w:hAnsi="Franklin Gothic Book" w:cs="FranklinGothicURW-Boo"/>
          <w:sz w:val="20"/>
          <w:szCs w:val="20"/>
        </w:rPr>
        <w:t>, and Billing functions</w:t>
      </w:r>
    </w:p>
    <w:p w14:paraId="2613C11B" w14:textId="77777777" w:rsidR="00B75C1E" w:rsidRDefault="00B75C1E" w:rsidP="00B75C1E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AWS environment automation using python/boto3</w:t>
      </w:r>
    </w:p>
    <w:p w14:paraId="30D6CE74" w14:textId="1E8A575A" w:rsidR="00C73FD1" w:rsidRDefault="00B75C1E" w:rsidP="00B75C1E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T</w:t>
      </w:r>
      <w:r w:rsidR="00C73FD1" w:rsidRPr="00B75C1E">
        <w:rPr>
          <w:rFonts w:ascii="Franklin Gothic Book" w:eastAsiaTheme="minorHAnsi" w:hAnsi="Franklin Gothic Book" w:cs="FranklinGothicURW-Boo"/>
          <w:sz w:val="20"/>
          <w:szCs w:val="20"/>
        </w:rPr>
        <w:t>emplate and construct</w:t>
      </w: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 creation</w:t>
      </w:r>
      <w:r w:rsidR="00C73FD1" w:rsidRPr="00B75C1E">
        <w:rPr>
          <w:rFonts w:ascii="Franklin Gothic Book" w:eastAsiaTheme="minorHAnsi" w:hAnsi="Franklin Gothic Book" w:cs="FranklinGothicURW-Boo"/>
          <w:sz w:val="20"/>
          <w:szCs w:val="20"/>
        </w:rPr>
        <w:t xml:space="preserve"> </w:t>
      </w:r>
      <w:r>
        <w:rPr>
          <w:rFonts w:ascii="Franklin Gothic Book" w:eastAsiaTheme="minorHAnsi" w:hAnsi="Franklin Gothic Book" w:cs="FranklinGothicURW-Boo"/>
          <w:sz w:val="20"/>
          <w:szCs w:val="20"/>
        </w:rPr>
        <w:t>utilized</w:t>
      </w:r>
      <w:r w:rsidR="00C73FD1" w:rsidRPr="00B75C1E">
        <w:rPr>
          <w:rFonts w:ascii="Franklin Gothic Book" w:eastAsiaTheme="minorHAnsi" w:hAnsi="Franklin Gothic Book" w:cs="FranklinGothicURW-Boo"/>
          <w:sz w:val="20"/>
          <w:szCs w:val="20"/>
        </w:rPr>
        <w:t xml:space="preserve"> by developers using CDK integrated with AWS CodePipelines</w:t>
      </w:r>
    </w:p>
    <w:p w14:paraId="5F252789" w14:textId="6FB92B01" w:rsidR="00B75C1E" w:rsidRPr="00C73FD1" w:rsidRDefault="00B75C1E" w:rsidP="00B75C1E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Utilize 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AWS development stack and CDK integration with CodeCommit, CodePipelines, </w:t>
      </w:r>
      <w:proofErr w:type="spellStart"/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>CodeBuild</w:t>
      </w:r>
      <w:proofErr w:type="spellEnd"/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>, and CodeArtifatory</w:t>
      </w:r>
    </w:p>
    <w:p w14:paraId="0FC7FD3A" w14:textId="784AFC2C" w:rsidR="00C73FD1" w:rsidRPr="00B75C1E" w:rsidRDefault="00B75C1E" w:rsidP="00B75C1E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Develop</w:t>
      </w:r>
      <w:r w:rsidR="00C73FD1" w:rsidRPr="00B75C1E">
        <w:rPr>
          <w:rFonts w:ascii="Franklin Gothic Book" w:eastAsiaTheme="minorHAnsi" w:hAnsi="Franklin Gothic Book" w:cs="FranklinGothicURW-Boo"/>
          <w:sz w:val="20"/>
          <w:szCs w:val="20"/>
        </w:rPr>
        <w:t xml:space="preserve"> integration</w:t>
      </w:r>
      <w:r>
        <w:rPr>
          <w:rFonts w:ascii="Franklin Gothic Book" w:eastAsiaTheme="minorHAnsi" w:hAnsi="Franklin Gothic Book" w:cs="FranklinGothicURW-Boo"/>
          <w:sz w:val="20"/>
          <w:szCs w:val="20"/>
        </w:rPr>
        <w:t>s</w:t>
      </w:r>
      <w:r w:rsidR="00C73FD1" w:rsidRPr="00B75C1E">
        <w:rPr>
          <w:rFonts w:ascii="Franklin Gothic Book" w:eastAsiaTheme="minorHAnsi" w:hAnsi="Franklin Gothic Book" w:cs="FranklinGothicURW-Boo"/>
          <w:sz w:val="20"/>
          <w:szCs w:val="20"/>
        </w:rPr>
        <w:t xml:space="preserve"> with GitHub and Bitbucket cloud using CDK and AWS CodePipelines</w:t>
      </w:r>
    </w:p>
    <w:p w14:paraId="3A3A671C" w14:textId="015DD1EB" w:rsidR="00733C81" w:rsidRPr="00733C81" w:rsidRDefault="00C73FD1" w:rsidP="00733C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>Develop</w:t>
      </w:r>
      <w:r w:rsidR="006B4E66">
        <w:rPr>
          <w:rFonts w:ascii="Franklin Gothic Book" w:eastAsiaTheme="minorHAnsi" w:hAnsi="Franklin Gothic Book" w:cs="FranklinGothicURW-Boo"/>
          <w:sz w:val="20"/>
          <w:szCs w:val="20"/>
        </w:rPr>
        <w:t>ed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 EC2 instance provisioning process utilized by engineering teams that provision managed EC2 instances to AWS accounts using Ansible, Rundeck, and custom written boto</w:t>
      </w:r>
      <w:r w:rsidR="000B4431">
        <w:rPr>
          <w:rFonts w:ascii="Franklin Gothic Book" w:eastAsiaTheme="minorHAnsi" w:hAnsi="Franklin Gothic Book" w:cs="FranklinGothicURW-Boo"/>
          <w:sz w:val="20"/>
          <w:szCs w:val="20"/>
        </w:rPr>
        <w:t>3</w:t>
      </w:r>
      <w:r w:rsidRPr="00C73FD1">
        <w:rPr>
          <w:rFonts w:ascii="Franklin Gothic Book" w:eastAsiaTheme="minorHAnsi" w:hAnsi="Franklin Gothic Book" w:cs="FranklinGothicURW-Boo"/>
          <w:sz w:val="20"/>
          <w:szCs w:val="20"/>
        </w:rPr>
        <w:t xml:space="preserve">/python </w:t>
      </w:r>
      <w:r w:rsidR="006B4E66" w:rsidRPr="00C73FD1">
        <w:rPr>
          <w:rFonts w:ascii="Franklin Gothic Book" w:eastAsiaTheme="minorHAnsi" w:hAnsi="Franklin Gothic Book" w:cs="FranklinGothicURW-Boo"/>
          <w:sz w:val="20"/>
          <w:szCs w:val="20"/>
        </w:rPr>
        <w:t>modules.</w:t>
      </w:r>
    </w:p>
    <w:p w14:paraId="3A8D3269" w14:textId="170E71C4" w:rsidR="00733C81" w:rsidRDefault="00733C81" w:rsidP="00733C81">
      <w:pPr>
        <w:pStyle w:val="divdocumentulli"/>
        <w:numPr>
          <w:ilvl w:val="0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 xml:space="preserve">Led the architectural and engineering efforts for an enterprise-wide workspace migration to O365 for </w:t>
      </w:r>
      <w:r w:rsidR="006B4E66">
        <w:rPr>
          <w:rFonts w:ascii="Franklin Gothic Book" w:eastAsiaTheme="minorHAnsi" w:hAnsi="Franklin Gothic Book" w:cs="FranklinGothicURW-Boo"/>
          <w:sz w:val="20"/>
          <w:szCs w:val="20"/>
        </w:rPr>
        <w:t>100</w:t>
      </w:r>
      <w:r>
        <w:rPr>
          <w:rFonts w:ascii="Franklin Gothic Book" w:eastAsiaTheme="minorHAnsi" w:hAnsi="Franklin Gothic Book" w:cs="FranklinGothicURW-Boo"/>
          <w:sz w:val="20"/>
          <w:szCs w:val="20"/>
        </w:rPr>
        <w:t>,000 users, including:</w:t>
      </w:r>
    </w:p>
    <w:p w14:paraId="10842F12" w14:textId="29D9FE50" w:rsidR="00733C81" w:rsidRDefault="00733C81" w:rsidP="00733C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Global &amp; Tenant administration of all aspects of O365 Cloud Suite</w:t>
      </w:r>
    </w:p>
    <w:p w14:paraId="2AFE0873" w14:textId="5BD73E05" w:rsidR="00733C81" w:rsidRDefault="00733C81" w:rsidP="00733C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AD Connect Integration</w:t>
      </w:r>
    </w:p>
    <w:p w14:paraId="6B733708" w14:textId="64065C41" w:rsidR="00733C81" w:rsidRDefault="00733C81" w:rsidP="00733C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ADFS WAP Design</w:t>
      </w:r>
    </w:p>
    <w:p w14:paraId="630E18F4" w14:textId="33791335" w:rsidR="00733C81" w:rsidRDefault="00733C81" w:rsidP="00733C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Conditional Access, CASB, and DLP</w:t>
      </w:r>
    </w:p>
    <w:p w14:paraId="46E2994B" w14:textId="64E7E548" w:rsidR="00733C81" w:rsidRPr="00733C81" w:rsidRDefault="00733C81" w:rsidP="00733C81">
      <w:pPr>
        <w:pStyle w:val="divdocumentulli"/>
        <w:numPr>
          <w:ilvl w:val="1"/>
          <w:numId w:val="10"/>
        </w:numPr>
        <w:spacing w:line="340" w:lineRule="atLeast"/>
        <w:ind w:right="360"/>
        <w:rPr>
          <w:rFonts w:ascii="Franklin Gothic Book" w:eastAsiaTheme="minorHAnsi" w:hAnsi="Franklin Gothic Book" w:cs="FranklinGothicURW-Boo"/>
          <w:sz w:val="20"/>
          <w:szCs w:val="20"/>
        </w:rPr>
      </w:pPr>
      <w:r>
        <w:rPr>
          <w:rFonts w:ascii="Franklin Gothic Book" w:eastAsiaTheme="minorHAnsi" w:hAnsi="Franklin Gothic Book" w:cs="FranklinGothicURW-Boo"/>
          <w:sz w:val="20"/>
          <w:szCs w:val="20"/>
        </w:rPr>
        <w:t>Microsoft Graph API interaction utilizing Python code</w:t>
      </w:r>
    </w:p>
    <w:p w14:paraId="55F72A60" w14:textId="6E031C76" w:rsidR="007E5D2A" w:rsidRPr="00EE2AC3" w:rsidRDefault="007E5D2A" w:rsidP="00C73FD1">
      <w:pPr>
        <w:pStyle w:val="SectionHeading"/>
        <w:rPr>
          <w:color w:val="294433"/>
        </w:rPr>
      </w:pPr>
      <w:r w:rsidRPr="00EE2AC3">
        <w:rPr>
          <w:color w:val="294433"/>
        </w:rPr>
        <w:t>Additional Experience</w:t>
      </w:r>
    </w:p>
    <w:p w14:paraId="062199D8" w14:textId="46158ED0" w:rsidR="007E5D2A" w:rsidRPr="001B5FBF" w:rsidRDefault="00C73FD1" w:rsidP="00B6594D">
      <w:pPr>
        <w:pStyle w:val="JobTitleBlock"/>
        <w:rPr>
          <w:b w:val="0"/>
          <w:bCs w:val="0"/>
          <w:color w:val="294433"/>
        </w:rPr>
      </w:pPr>
      <w:bookmarkStart w:id="1" w:name="_Hlk72911824"/>
      <w:r>
        <w:rPr>
          <w:color w:val="294433"/>
        </w:rPr>
        <w:t>Lead Engineer</w:t>
      </w:r>
      <w:r w:rsidR="001B5FBF">
        <w:rPr>
          <w:color w:val="294433"/>
        </w:rPr>
        <w:t xml:space="preserve"> </w:t>
      </w:r>
      <w:bookmarkEnd w:id="1"/>
      <w:r w:rsidR="001B5FBF" w:rsidRPr="001B5FBF">
        <w:rPr>
          <w:b w:val="0"/>
          <w:bCs w:val="0"/>
          <w:color w:val="294433"/>
        </w:rPr>
        <w:t>- Spectrum Health/Priority Health</w:t>
      </w:r>
    </w:p>
    <w:p w14:paraId="0C8786D9" w14:textId="55D3321C" w:rsidR="001B5FBF" w:rsidRDefault="00C73FD1" w:rsidP="00C73FD1">
      <w:pPr>
        <w:pStyle w:val="JobTitleBlock"/>
        <w:rPr>
          <w:b w:val="0"/>
          <w:bCs w:val="0"/>
          <w:color w:val="294433"/>
        </w:rPr>
      </w:pPr>
      <w:r>
        <w:rPr>
          <w:color w:val="294433"/>
        </w:rPr>
        <w:t>Technical</w:t>
      </w:r>
      <w:r w:rsidR="001B5FBF" w:rsidRPr="001B5FBF">
        <w:rPr>
          <w:color w:val="294433"/>
        </w:rPr>
        <w:t xml:space="preserve"> Architect</w:t>
      </w:r>
      <w:r w:rsidR="001B5FBF">
        <w:rPr>
          <w:color w:val="294433"/>
        </w:rPr>
        <w:t xml:space="preserve"> </w:t>
      </w:r>
      <w:r w:rsidRPr="00C5325D">
        <w:rPr>
          <w:b w:val="0"/>
          <w:bCs w:val="0"/>
          <w:color w:val="294433"/>
        </w:rPr>
        <w:t>–</w:t>
      </w:r>
      <w:r w:rsidR="001B5FBF" w:rsidRPr="00C5325D">
        <w:rPr>
          <w:b w:val="0"/>
          <w:bCs w:val="0"/>
          <w:color w:val="294433"/>
        </w:rPr>
        <w:t xml:space="preserve"> </w:t>
      </w:r>
      <w:r>
        <w:rPr>
          <w:b w:val="0"/>
          <w:bCs w:val="0"/>
          <w:color w:val="294433"/>
        </w:rPr>
        <w:t>Getronics, Battle Creek, MI</w:t>
      </w:r>
    </w:p>
    <w:p w14:paraId="22363EA1" w14:textId="52C816B9" w:rsidR="00C5325D" w:rsidRPr="00C73FD1" w:rsidRDefault="00C5325D" w:rsidP="00C73FD1">
      <w:pPr>
        <w:pStyle w:val="JobTitleBlock"/>
        <w:rPr>
          <w:color w:val="294433"/>
        </w:rPr>
      </w:pPr>
      <w:r>
        <w:rPr>
          <w:color w:val="294433"/>
        </w:rPr>
        <w:t xml:space="preserve">Computer Technician </w:t>
      </w:r>
      <w:r w:rsidRPr="00C5325D">
        <w:rPr>
          <w:b w:val="0"/>
          <w:bCs w:val="0"/>
          <w:color w:val="294433"/>
        </w:rPr>
        <w:t>– Kalamazoo Microwa</w:t>
      </w:r>
      <w:r w:rsidR="003818DA">
        <w:rPr>
          <w:b w:val="0"/>
          <w:bCs w:val="0"/>
          <w:color w:val="294433"/>
        </w:rPr>
        <w:t>r</w:t>
      </w:r>
      <w:r w:rsidRPr="00C5325D">
        <w:rPr>
          <w:b w:val="0"/>
          <w:bCs w:val="0"/>
          <w:color w:val="294433"/>
        </w:rPr>
        <w:t>e</w:t>
      </w:r>
    </w:p>
    <w:p w14:paraId="33E479C6" w14:textId="77777777" w:rsidR="007E5D2A" w:rsidRPr="00EE2AC3" w:rsidRDefault="007E5D2A" w:rsidP="00D31B3F">
      <w:pPr>
        <w:pStyle w:val="SectionHeading"/>
        <w:rPr>
          <w:color w:val="294433"/>
        </w:rPr>
      </w:pPr>
      <w:r w:rsidRPr="00EE2AC3">
        <w:rPr>
          <w:color w:val="294433"/>
        </w:rPr>
        <w:t>Education</w:t>
      </w:r>
    </w:p>
    <w:p w14:paraId="71CE3040" w14:textId="641072CD" w:rsidR="008B704E" w:rsidRPr="00D94879" w:rsidRDefault="001B5FBF" w:rsidP="002935FA">
      <w:pPr>
        <w:pStyle w:val="EduDegree"/>
        <w:ind w:left="0"/>
        <w:rPr>
          <w:color w:val="294433"/>
        </w:rPr>
      </w:pPr>
      <w:r>
        <w:rPr>
          <w:color w:val="294433"/>
        </w:rPr>
        <w:t xml:space="preserve">Bachelor of </w:t>
      </w:r>
      <w:r w:rsidR="008B704E">
        <w:rPr>
          <w:color w:val="294433"/>
        </w:rPr>
        <w:t>Science</w:t>
      </w:r>
      <w:r>
        <w:rPr>
          <w:color w:val="294433"/>
        </w:rPr>
        <w:t xml:space="preserve"> in </w:t>
      </w:r>
      <w:r w:rsidR="008B704E">
        <w:rPr>
          <w:color w:val="294433"/>
        </w:rPr>
        <w:t xml:space="preserve">Physics/Mathematics </w:t>
      </w:r>
      <w:r w:rsidR="00C5325D">
        <w:rPr>
          <w:color w:val="294433"/>
        </w:rPr>
        <w:t xml:space="preserve">- </w:t>
      </w:r>
      <w:r w:rsidR="008B704E">
        <w:rPr>
          <w:color w:val="294433"/>
        </w:rPr>
        <w:t>Cum Laude – Outstanding Graduating Senior Award - Physics</w:t>
      </w:r>
    </w:p>
    <w:p w14:paraId="0C91F756" w14:textId="34C9B934" w:rsidR="00D94879" w:rsidRPr="008B704E" w:rsidRDefault="008B704E" w:rsidP="008B704E">
      <w:pPr>
        <w:pStyle w:val="EduInfo"/>
        <w:ind w:left="0"/>
      </w:pPr>
      <w:r>
        <w:t>Northern Michigan University</w:t>
      </w:r>
      <w:r w:rsidR="001B5FBF">
        <w:t xml:space="preserve"> – </w:t>
      </w:r>
      <w:r>
        <w:t>Marquette</w:t>
      </w:r>
      <w:r w:rsidR="001B5FBF">
        <w:t>, MI</w:t>
      </w:r>
    </w:p>
    <w:sectPr w:rsidR="00D94879" w:rsidRPr="008B704E" w:rsidSect="00340ABC">
      <w:footerReference w:type="default" r:id="rId10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DA7F6" w14:textId="77777777" w:rsidR="00340ABC" w:rsidRDefault="00340ABC" w:rsidP="00641691">
      <w:r>
        <w:separator/>
      </w:r>
    </w:p>
  </w:endnote>
  <w:endnote w:type="continuationSeparator" w:id="0">
    <w:p w14:paraId="6E164F6B" w14:textId="77777777" w:rsidR="00340ABC" w:rsidRDefault="00340ABC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1E1B3" w14:textId="77777777" w:rsidR="00641691" w:rsidRPr="00B6594D" w:rsidRDefault="00641691">
    <w:pPr>
      <w:tabs>
        <w:tab w:val="center" w:pos="4550"/>
        <w:tab w:val="left" w:pos="5818"/>
      </w:tabs>
      <w:ind w:right="260"/>
      <w:jc w:val="right"/>
      <w:rPr>
        <w:rFonts w:ascii="Century" w:hAnsi="Century"/>
        <w:color w:val="0F5581"/>
        <w:sz w:val="18"/>
        <w:szCs w:val="18"/>
      </w:rPr>
    </w:pPr>
    <w:r w:rsidRPr="00B6594D">
      <w:rPr>
        <w:rFonts w:ascii="Century" w:hAnsi="Century"/>
        <w:color w:val="0F5581"/>
        <w:spacing w:val="60"/>
        <w:sz w:val="18"/>
        <w:szCs w:val="18"/>
      </w:rPr>
      <w:t>Page</w:t>
    </w:r>
    <w:r w:rsidRPr="00B6594D">
      <w:rPr>
        <w:rFonts w:ascii="Century" w:hAnsi="Century"/>
        <w:color w:val="0F5581"/>
        <w:sz w:val="18"/>
        <w:szCs w:val="18"/>
      </w:rPr>
      <w:t xml:space="preserve">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PAGE 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Pr="00B6594D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  <w:r w:rsidRPr="00B6594D">
      <w:rPr>
        <w:rFonts w:ascii="Century" w:hAnsi="Century"/>
        <w:color w:val="0F5581"/>
        <w:sz w:val="18"/>
        <w:szCs w:val="18"/>
      </w:rPr>
      <w:t xml:space="preserve"> |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NUMPAGES  \* Arabic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Pr="00B6594D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</w:p>
  <w:p w14:paraId="10AE262F" w14:textId="3B753653" w:rsidR="00641691" w:rsidRPr="00B6594D" w:rsidRDefault="00641691">
    <w:pPr>
      <w:pStyle w:val="Footer"/>
      <w:rPr>
        <w:rFonts w:ascii="Century" w:hAnsi="Century"/>
        <w:color w:val="0F558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266F7" w14:textId="77777777" w:rsidR="00340ABC" w:rsidRDefault="00340ABC" w:rsidP="00641691">
      <w:r>
        <w:separator/>
      </w:r>
    </w:p>
  </w:footnote>
  <w:footnote w:type="continuationSeparator" w:id="0">
    <w:p w14:paraId="453CB6F1" w14:textId="77777777" w:rsidR="00340ABC" w:rsidRDefault="00340ABC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hybridMultilevel"/>
    <w:tmpl w:val="00000003"/>
    <w:lvl w:ilvl="0" w:tplc="54DC02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64E3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2E78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2092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4A97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C041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8CA0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8420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B4AF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A961354"/>
    <w:multiLevelType w:val="hybridMultilevel"/>
    <w:tmpl w:val="5B786D62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504BA"/>
    <w:multiLevelType w:val="hybridMultilevel"/>
    <w:tmpl w:val="82D0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0171E"/>
    <w:multiLevelType w:val="hybridMultilevel"/>
    <w:tmpl w:val="28803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8E0550"/>
    <w:multiLevelType w:val="hybridMultilevel"/>
    <w:tmpl w:val="06C072E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71BF06D1"/>
    <w:multiLevelType w:val="hybridMultilevel"/>
    <w:tmpl w:val="4E90497E"/>
    <w:lvl w:ilvl="0" w:tplc="0409000F">
      <w:start w:val="1"/>
      <w:numFmt w:val="decimal"/>
      <w:lvlText w:val="%1.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8" w15:restartNumberingAfterBreak="0">
    <w:nsid w:val="76D80CB4"/>
    <w:multiLevelType w:val="hybridMultilevel"/>
    <w:tmpl w:val="091E3F9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 w16cid:durableId="599990953">
    <w:abstractNumId w:val="2"/>
  </w:num>
  <w:num w:numId="2" w16cid:durableId="1574579387">
    <w:abstractNumId w:val="2"/>
  </w:num>
  <w:num w:numId="3" w16cid:durableId="18312012">
    <w:abstractNumId w:val="6"/>
  </w:num>
  <w:num w:numId="4" w16cid:durableId="673268960">
    <w:abstractNumId w:val="1"/>
  </w:num>
  <w:num w:numId="5" w16cid:durableId="612322528">
    <w:abstractNumId w:val="7"/>
  </w:num>
  <w:num w:numId="6" w16cid:durableId="900363940">
    <w:abstractNumId w:val="8"/>
  </w:num>
  <w:num w:numId="7" w16cid:durableId="830558519">
    <w:abstractNumId w:val="5"/>
  </w:num>
  <w:num w:numId="8" w16cid:durableId="1155148021">
    <w:abstractNumId w:val="4"/>
  </w:num>
  <w:num w:numId="9" w16cid:durableId="1024332647">
    <w:abstractNumId w:val="3"/>
  </w:num>
  <w:num w:numId="10" w16cid:durableId="72170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24CC7"/>
    <w:rsid w:val="000766E4"/>
    <w:rsid w:val="000B11EC"/>
    <w:rsid w:val="000B3BDC"/>
    <w:rsid w:val="000B4431"/>
    <w:rsid w:val="000C29AC"/>
    <w:rsid w:val="00104B1B"/>
    <w:rsid w:val="001050AD"/>
    <w:rsid w:val="00117841"/>
    <w:rsid w:val="001402E3"/>
    <w:rsid w:val="00164C17"/>
    <w:rsid w:val="001A55C1"/>
    <w:rsid w:val="001B5F65"/>
    <w:rsid w:val="001B5FBF"/>
    <w:rsid w:val="001D3402"/>
    <w:rsid w:val="001E2DB2"/>
    <w:rsid w:val="001F0247"/>
    <w:rsid w:val="00205420"/>
    <w:rsid w:val="00210D8F"/>
    <w:rsid w:val="002935FA"/>
    <w:rsid w:val="002F6133"/>
    <w:rsid w:val="003346F1"/>
    <w:rsid w:val="00340ABC"/>
    <w:rsid w:val="00352E34"/>
    <w:rsid w:val="003818DA"/>
    <w:rsid w:val="00402719"/>
    <w:rsid w:val="00407CAE"/>
    <w:rsid w:val="00494052"/>
    <w:rsid w:val="004A4ED5"/>
    <w:rsid w:val="004E6DB8"/>
    <w:rsid w:val="0055604F"/>
    <w:rsid w:val="00560820"/>
    <w:rsid w:val="005643D6"/>
    <w:rsid w:val="00582911"/>
    <w:rsid w:val="00585F5E"/>
    <w:rsid w:val="00641691"/>
    <w:rsid w:val="006509F8"/>
    <w:rsid w:val="006633E0"/>
    <w:rsid w:val="006645A7"/>
    <w:rsid w:val="00667987"/>
    <w:rsid w:val="006B1B36"/>
    <w:rsid w:val="006B4E66"/>
    <w:rsid w:val="006F3C58"/>
    <w:rsid w:val="0073330E"/>
    <w:rsid w:val="00733C81"/>
    <w:rsid w:val="00750726"/>
    <w:rsid w:val="00753DED"/>
    <w:rsid w:val="00761CCD"/>
    <w:rsid w:val="007844EE"/>
    <w:rsid w:val="007C0DA6"/>
    <w:rsid w:val="007E5D2A"/>
    <w:rsid w:val="00826E81"/>
    <w:rsid w:val="00831D47"/>
    <w:rsid w:val="00841C1A"/>
    <w:rsid w:val="00844AF9"/>
    <w:rsid w:val="0085509D"/>
    <w:rsid w:val="00873B15"/>
    <w:rsid w:val="00882AB4"/>
    <w:rsid w:val="008B704E"/>
    <w:rsid w:val="008D7D5C"/>
    <w:rsid w:val="008F4935"/>
    <w:rsid w:val="00904414"/>
    <w:rsid w:val="00911AF8"/>
    <w:rsid w:val="00977A3D"/>
    <w:rsid w:val="009A6E99"/>
    <w:rsid w:val="00A00FCD"/>
    <w:rsid w:val="00A074C7"/>
    <w:rsid w:val="00A1608E"/>
    <w:rsid w:val="00A24054"/>
    <w:rsid w:val="00A57DF6"/>
    <w:rsid w:val="00A67F65"/>
    <w:rsid w:val="00A9442D"/>
    <w:rsid w:val="00AB09F7"/>
    <w:rsid w:val="00AB71E2"/>
    <w:rsid w:val="00AC4413"/>
    <w:rsid w:val="00AE3A61"/>
    <w:rsid w:val="00AF03A0"/>
    <w:rsid w:val="00B34BD9"/>
    <w:rsid w:val="00B36F69"/>
    <w:rsid w:val="00B517C2"/>
    <w:rsid w:val="00B6594D"/>
    <w:rsid w:val="00B75C1E"/>
    <w:rsid w:val="00B96D1B"/>
    <w:rsid w:val="00B9767A"/>
    <w:rsid w:val="00BF2347"/>
    <w:rsid w:val="00C04E2C"/>
    <w:rsid w:val="00C202EC"/>
    <w:rsid w:val="00C36E6E"/>
    <w:rsid w:val="00C5325D"/>
    <w:rsid w:val="00C67349"/>
    <w:rsid w:val="00C73FD1"/>
    <w:rsid w:val="00C918E4"/>
    <w:rsid w:val="00CD48E7"/>
    <w:rsid w:val="00CE609D"/>
    <w:rsid w:val="00D03BEB"/>
    <w:rsid w:val="00D10354"/>
    <w:rsid w:val="00D14628"/>
    <w:rsid w:val="00D31B3F"/>
    <w:rsid w:val="00D6057E"/>
    <w:rsid w:val="00D64F1A"/>
    <w:rsid w:val="00D715B7"/>
    <w:rsid w:val="00D73EDF"/>
    <w:rsid w:val="00D85ABA"/>
    <w:rsid w:val="00D94879"/>
    <w:rsid w:val="00DB16AE"/>
    <w:rsid w:val="00DD0F8D"/>
    <w:rsid w:val="00DF1EA9"/>
    <w:rsid w:val="00DF2134"/>
    <w:rsid w:val="00E0577A"/>
    <w:rsid w:val="00EA764A"/>
    <w:rsid w:val="00EB0CD2"/>
    <w:rsid w:val="00EC63A3"/>
    <w:rsid w:val="00EE2AC3"/>
    <w:rsid w:val="00EE3936"/>
    <w:rsid w:val="00F00F21"/>
    <w:rsid w:val="00F06592"/>
    <w:rsid w:val="00F171A1"/>
    <w:rsid w:val="00F23DDC"/>
    <w:rsid w:val="00F25ED0"/>
    <w:rsid w:val="00F27D0F"/>
    <w:rsid w:val="00F35016"/>
    <w:rsid w:val="00FB7C04"/>
    <w:rsid w:val="00FE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1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8E4"/>
    <w:rPr>
      <w:color w:val="605E5C"/>
      <w:shd w:val="clear" w:color="auto" w:fill="E1DFDD"/>
    </w:rPr>
  </w:style>
  <w:style w:type="character" w:customStyle="1" w:styleId="adrssecondcell">
    <w:name w:val="adrssecondcell"/>
    <w:basedOn w:val="DefaultParagraphFont"/>
    <w:rsid w:val="004A4ED5"/>
  </w:style>
  <w:style w:type="character" w:styleId="FollowedHyperlink">
    <w:name w:val="FollowedHyperlink"/>
    <w:basedOn w:val="DefaultParagraphFont"/>
    <w:uiPriority w:val="99"/>
    <w:semiHidden/>
    <w:unhideWhenUsed/>
    <w:rsid w:val="004A4ED5"/>
    <w:rPr>
      <w:color w:val="954F72" w:themeColor="followedHyperlink"/>
      <w:u w:val="single"/>
    </w:rPr>
  </w:style>
  <w:style w:type="character" w:customStyle="1" w:styleId="divdocumentright-box">
    <w:name w:val="div_document_right-box"/>
    <w:basedOn w:val="DefaultParagraphFont"/>
    <w:rsid w:val="00B96D1B"/>
  </w:style>
  <w:style w:type="paragraph" w:customStyle="1" w:styleId="divdocumentdivtopsectionsection">
    <w:name w:val="div_document_div_topsection_section"/>
    <w:basedOn w:val="Normal"/>
    <w:rsid w:val="00C73FD1"/>
    <w:rPr>
      <w:rFonts w:ascii="Times New Roman" w:eastAsia="Times New Roman" w:hAnsi="Times New Roman" w:cs="Times New Roman"/>
      <w:sz w:val="24"/>
      <w:szCs w:val="24"/>
    </w:rPr>
  </w:style>
  <w:style w:type="character" w:customStyle="1" w:styleId="span">
    <w:name w:val="span"/>
    <w:basedOn w:val="DefaultParagraphFont"/>
    <w:rsid w:val="00C73FD1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C73FD1"/>
    <w:pPr>
      <w:pBdr>
        <w:left w:val="none" w:sz="0" w:space="2" w:color="auto"/>
      </w:pBdr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MLehm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ason-lehman-24908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018B-3729-459E-B440-F53B1727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Sean Henkel's Resume</vt:lpstr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Sean Henkel's Resume</dc:title>
  <dc:creator>Jason Lehman</dc:creator>
  <cp:lastModifiedBy>Lehman, Jason M.</cp:lastModifiedBy>
  <cp:revision>6</cp:revision>
  <cp:lastPrinted>2024-02-29T16:08:00Z</cp:lastPrinted>
  <dcterms:created xsi:type="dcterms:W3CDTF">2022-08-29T19:35:00Z</dcterms:created>
  <dcterms:modified xsi:type="dcterms:W3CDTF">2024-02-29T16:09:00Z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VIMo2-v1</vt:lpwstr>
  </property>
  <property fmtid="{D5CDD505-2E9C-101B-9397-08002B2CF9AE}" pid="3" name="tal_id">
    <vt:lpwstr>d9a67d86a29af786390bc79cad4b9e06</vt:lpwstr>
  </property>
  <property fmtid="{D5CDD505-2E9C-101B-9397-08002B2CF9AE}" pid="4" name="app_source">
    <vt:lpwstr>rezbiz</vt:lpwstr>
  </property>
  <property fmtid="{D5CDD505-2E9C-101B-9397-08002B2CF9AE}" pid="5" name="app_id">
    <vt:lpwstr>897437</vt:lpwstr>
  </property>
</Properties>
</file>